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666A" w14:textId="77777777" w:rsidR="00BD7600" w:rsidRDefault="00BD7600">
      <w:pPr>
        <w:rPr>
          <w:lang w:val="en-US"/>
        </w:rPr>
      </w:pPr>
    </w:p>
    <w:p w14:paraId="4F31CFAB" w14:textId="77777777" w:rsidR="00BD7600" w:rsidRDefault="007233DA">
      <w:pPr>
        <w:tabs>
          <w:tab w:val="left" w:pos="2280"/>
        </w:tabs>
        <w:jc w:val="center"/>
      </w:pPr>
      <w:r>
        <w:t xml:space="preserve">                                                 PATVIRTINTA</w:t>
      </w:r>
    </w:p>
    <w:p w14:paraId="44F8A0D2" w14:textId="77777777" w:rsidR="00BD7600" w:rsidRDefault="007233DA">
      <w:pPr>
        <w:tabs>
          <w:tab w:val="left" w:pos="2280"/>
        </w:tabs>
      </w:pPr>
      <w:r>
        <w:t xml:space="preserve">                                                                                           Šilalės rajono savivaldybės</w:t>
      </w:r>
    </w:p>
    <w:p w14:paraId="113E7FFE" w14:textId="77777777" w:rsidR="00BD7600" w:rsidRDefault="007233DA">
      <w:pPr>
        <w:tabs>
          <w:tab w:val="left" w:pos="2280"/>
        </w:tabs>
      </w:pPr>
      <w:r>
        <w:t xml:space="preserve">                                            </w:t>
      </w:r>
      <w:r>
        <w:tab/>
      </w:r>
      <w:r>
        <w:tab/>
        <w:t xml:space="preserve">     administracijos direktoriaus</w:t>
      </w:r>
    </w:p>
    <w:p w14:paraId="25C0F5BD" w14:textId="77777777" w:rsidR="00BD7600" w:rsidRDefault="007233DA">
      <w:pPr>
        <w:tabs>
          <w:tab w:val="left" w:pos="2280"/>
        </w:tabs>
        <w:rPr>
          <w:color w:val="FF0000"/>
        </w:rPr>
      </w:pPr>
      <w:r>
        <w:t xml:space="preserve">                                                                                           2</w:t>
      </w:r>
      <w:r>
        <w:rPr>
          <w:color w:val="000000" w:themeColor="text1"/>
        </w:rPr>
        <w:t>020 m. lapkričio   d. įsakymu Nr. DĮV-</w:t>
      </w:r>
    </w:p>
    <w:p w14:paraId="76A00B8E" w14:textId="77777777" w:rsidR="00BD7600" w:rsidRDefault="00BD7600">
      <w:pPr>
        <w:tabs>
          <w:tab w:val="left" w:pos="2280"/>
        </w:tabs>
      </w:pPr>
    </w:p>
    <w:p w14:paraId="74E833C1" w14:textId="77777777" w:rsidR="00BD7600" w:rsidRDefault="007233DA">
      <w:pPr>
        <w:jc w:val="center"/>
        <w:rPr>
          <w:b/>
          <w:bCs/>
        </w:rPr>
      </w:pPr>
      <w:r>
        <w:rPr>
          <w:b/>
          <w:bCs/>
        </w:rPr>
        <w:t>GYVENAMOJO NAMO AR BUTO DVIBUČIAME NAME SU ŽEMĖS SKLYPU PIRKIMO S</w:t>
      </w:r>
      <w:r>
        <w:rPr>
          <w:b/>
        </w:rPr>
        <w:t>KELBIAMŲ DERYBŲ BŪDU SĄLYGOS</w:t>
      </w:r>
    </w:p>
    <w:p w14:paraId="0B1665FB" w14:textId="77777777" w:rsidR="00BD7600" w:rsidRDefault="00BD7600">
      <w:pPr>
        <w:jc w:val="both"/>
        <w:rPr>
          <w:lang w:eastAsia="x-none"/>
        </w:rPr>
      </w:pPr>
    </w:p>
    <w:p w14:paraId="75531331" w14:textId="77777777" w:rsidR="00BD7600" w:rsidRDefault="007233DA">
      <w:pPr>
        <w:numPr>
          <w:ilvl w:val="0"/>
          <w:numId w:val="1"/>
        </w:numPr>
        <w:tabs>
          <w:tab w:val="left" w:pos="4536"/>
        </w:tabs>
        <w:ind w:left="0"/>
        <w:jc w:val="center"/>
        <w:rPr>
          <w:b/>
          <w:bCs/>
        </w:rPr>
      </w:pPr>
      <w:r>
        <w:rPr>
          <w:b/>
          <w:bCs/>
        </w:rPr>
        <w:t>I SKYRIUS</w:t>
      </w:r>
    </w:p>
    <w:p w14:paraId="0F1423CF" w14:textId="77777777" w:rsidR="00BD7600" w:rsidRDefault="007233DA">
      <w:pPr>
        <w:numPr>
          <w:ilvl w:val="0"/>
          <w:numId w:val="1"/>
        </w:numPr>
        <w:ind w:left="0"/>
        <w:jc w:val="center"/>
        <w:rPr>
          <w:b/>
          <w:bCs/>
        </w:rPr>
      </w:pPr>
      <w:r>
        <w:rPr>
          <w:b/>
          <w:bCs/>
        </w:rPr>
        <w:t>BENDROSIOS NUOSTATOS</w:t>
      </w:r>
    </w:p>
    <w:p w14:paraId="12AE69FC" w14:textId="77777777" w:rsidR="00BD7600" w:rsidRDefault="00BD7600">
      <w:pPr>
        <w:numPr>
          <w:ilvl w:val="0"/>
          <w:numId w:val="1"/>
        </w:numPr>
        <w:spacing w:line="276" w:lineRule="auto"/>
        <w:ind w:left="0" w:firstLine="567"/>
        <w:jc w:val="both"/>
        <w:rPr>
          <w:bCs/>
        </w:rPr>
      </w:pPr>
    </w:p>
    <w:p w14:paraId="48249B59" w14:textId="77777777" w:rsidR="00BD7600" w:rsidRDefault="007233DA">
      <w:pPr>
        <w:pStyle w:val="Sraopastraipa"/>
        <w:numPr>
          <w:ilvl w:val="0"/>
          <w:numId w:val="7"/>
        </w:numPr>
        <w:tabs>
          <w:tab w:val="left" w:pos="993"/>
        </w:tabs>
        <w:suppressAutoHyphens/>
        <w:ind w:left="0" w:firstLine="567"/>
        <w:contextualSpacing/>
        <w:jc w:val="both"/>
      </w:pPr>
      <w:r>
        <w:rPr>
          <w:lang w:eastAsia="lt-LT"/>
        </w:rPr>
        <w:t xml:space="preserve">Šilalės rajono savivaldybės administracija (toliau – Administracija) Bendruomeninių vaikų globos namų (toliau – BVGN) steigimui, naudodama Europos Sąjungos fondų lėšas, skelbiamų derybų būdu perka gyvenamąjį namą ar butą dvibučiame name su žemės sklypu Šilalės mieste arba </w:t>
      </w:r>
      <w:r>
        <w:t xml:space="preserve"> gyvenvietėje, nutolusioje nuo Šilalės miesto apie 8 kilometrus.</w:t>
      </w:r>
    </w:p>
    <w:p w14:paraId="3F688504" w14:textId="77777777" w:rsidR="00BD7600" w:rsidRDefault="007233DA">
      <w:pPr>
        <w:pStyle w:val="Pavadinimas"/>
        <w:tabs>
          <w:tab w:val="left" w:pos="993"/>
        </w:tabs>
        <w:ind w:firstLine="567"/>
        <w:jc w:val="both"/>
        <w:rPr>
          <w:b w:val="0"/>
          <w:bCs w:val="0"/>
          <w:szCs w:val="24"/>
        </w:rPr>
      </w:pPr>
      <w:r>
        <w:rPr>
          <w:b w:val="0"/>
          <w:bCs w:val="0"/>
          <w:szCs w:val="24"/>
          <w:lang w:eastAsia="lt-LT"/>
        </w:rPr>
        <w:t xml:space="preserve">2. Pirkimą organizuoja ir vykdo Šilalės rajono savivaldybės administracijos direktoriaus </w:t>
      </w:r>
      <w:r>
        <w:rPr>
          <w:b w:val="0"/>
          <w:bCs w:val="0"/>
          <w:color w:val="000000" w:themeColor="text1"/>
          <w:kern w:val="2"/>
          <w:szCs w:val="24"/>
          <w:lang w:eastAsia="ar-SA"/>
        </w:rPr>
        <w:t>2019 m. lapkričio 7 d. įsakymu Nr. DĮV-888 „</w:t>
      </w:r>
      <w:r>
        <w:rPr>
          <w:b w:val="0"/>
          <w:bCs w:val="0"/>
          <w:szCs w:val="24"/>
        </w:rPr>
        <w:t xml:space="preserve">Dėl gyvenamojo namo ar buto dvibučiame name su žemės sklypu pirkimo, vykdant projektą „Bendruomeninių vaikų globos namų steigimas ir vaikų dienos centrų tinklo plėtra Šilalės rajono savivaldybėje“ sudaryta Gyvenamojo namo ar buto dvibučiame name su žemės sklypu pirkimo, vykdant projektą „Bendruomeninių vaikų globos namų steigimas ir vaikų dienos centrų tinklo plėtra Šilalės rajono savivaldybėje“ komisija </w:t>
      </w:r>
      <w:r>
        <w:rPr>
          <w:b w:val="0"/>
          <w:bCs w:val="0"/>
          <w:kern w:val="2"/>
          <w:szCs w:val="24"/>
          <w:lang w:eastAsia="ar-SA"/>
        </w:rPr>
        <w:t>(toliau – Komisija).</w:t>
      </w:r>
    </w:p>
    <w:p w14:paraId="27C3C292" w14:textId="77777777" w:rsidR="00BD7600" w:rsidRDefault="007233DA">
      <w:pPr>
        <w:widowControl w:val="0"/>
        <w:numPr>
          <w:ilvl w:val="0"/>
          <w:numId w:val="1"/>
        </w:numPr>
        <w:tabs>
          <w:tab w:val="left" w:pos="567"/>
          <w:tab w:val="left" w:pos="993"/>
        </w:tabs>
        <w:suppressAutoHyphens/>
        <w:spacing w:line="276" w:lineRule="auto"/>
        <w:ind w:left="0" w:firstLine="567"/>
        <w:contextualSpacing/>
        <w:jc w:val="both"/>
        <w:rPr>
          <w:lang w:eastAsia="lt-LT"/>
        </w:rPr>
      </w:pPr>
      <w:r>
        <w:rPr>
          <w:color w:val="000000"/>
          <w:kern w:val="2"/>
          <w:lang w:eastAsia="ar-SA"/>
        </w:rPr>
        <w:t>3. Pirkime gali dalyvauti fiziniai ir juridiniai asmenys.</w:t>
      </w:r>
    </w:p>
    <w:p w14:paraId="1C0C25E5" w14:textId="77777777" w:rsidR="00BD7600" w:rsidRDefault="007233DA">
      <w:pPr>
        <w:widowControl w:val="0"/>
        <w:numPr>
          <w:ilvl w:val="0"/>
          <w:numId w:val="1"/>
        </w:numPr>
        <w:tabs>
          <w:tab w:val="left" w:pos="567"/>
          <w:tab w:val="left" w:pos="993"/>
        </w:tabs>
        <w:suppressAutoHyphens/>
        <w:spacing w:line="276" w:lineRule="auto"/>
        <w:ind w:left="0" w:firstLine="567"/>
        <w:contextualSpacing/>
        <w:jc w:val="both"/>
        <w:rPr>
          <w:lang w:eastAsia="lt-LT"/>
        </w:rPr>
      </w:pPr>
      <w:r>
        <w:rPr>
          <w:color w:val="000000"/>
          <w:kern w:val="2"/>
          <w:lang w:eastAsia="ar-SA"/>
        </w:rPr>
        <w:t>4.</w:t>
      </w:r>
      <w:r>
        <w:t xml:space="preserve"> Pirkimai vykdomi vadovaujantis Lietuvos Respublikos Vyriausybės 2017 m. gruodžio 13 d. nutarimu Nr. 1036 </w:t>
      </w:r>
      <w:r>
        <w:rPr>
          <w:color w:val="000000"/>
          <w:kern w:val="2"/>
          <w:lang w:eastAsia="ar-SA"/>
        </w:rPr>
        <w:t xml:space="preserve">„Dėl </w:t>
      </w:r>
      <w:r>
        <w:rPr>
          <w:bCs/>
          <w:color w:val="000000"/>
          <w:lang w:eastAsia="lt-LT"/>
        </w:rPr>
        <w:t>Žemės, esamų pastatų ar kitų nekilnojamųjų daiktų įsigijimo arba nuomos ar teisių į šiuos daiktus įsigijimo tvarkos aprašo patvirtinimo“.</w:t>
      </w:r>
    </w:p>
    <w:p w14:paraId="19168747" w14:textId="77777777" w:rsidR="00BD7600" w:rsidRDefault="007233DA">
      <w:pPr>
        <w:widowControl w:val="0"/>
        <w:numPr>
          <w:ilvl w:val="0"/>
          <w:numId w:val="1"/>
        </w:numPr>
        <w:tabs>
          <w:tab w:val="left" w:pos="567"/>
          <w:tab w:val="left" w:pos="993"/>
        </w:tabs>
        <w:suppressAutoHyphens/>
        <w:spacing w:line="276" w:lineRule="auto"/>
        <w:ind w:left="0" w:firstLine="567"/>
        <w:contextualSpacing/>
        <w:jc w:val="both"/>
        <w:rPr>
          <w:lang w:eastAsia="lt-LT"/>
        </w:rPr>
      </w:pPr>
      <w:r>
        <w:rPr>
          <w:lang w:eastAsia="lt-LT"/>
        </w:rPr>
        <w:t>5. Pirkimas atliekamas skelbiamų derybų būdu.</w:t>
      </w:r>
    </w:p>
    <w:p w14:paraId="10507468" w14:textId="77777777" w:rsidR="00BD7600" w:rsidRDefault="007233DA">
      <w:pPr>
        <w:widowControl w:val="0"/>
        <w:numPr>
          <w:ilvl w:val="0"/>
          <w:numId w:val="2"/>
        </w:numPr>
        <w:tabs>
          <w:tab w:val="left" w:pos="567"/>
          <w:tab w:val="left" w:pos="993"/>
        </w:tabs>
        <w:suppressAutoHyphens/>
        <w:ind w:left="0" w:firstLine="567"/>
        <w:contextualSpacing/>
        <w:jc w:val="both"/>
        <w:rPr>
          <w:lang w:eastAsia="lt-LT"/>
        </w:rPr>
      </w:pPr>
      <w:r>
        <w:rPr>
          <w:lang w:eastAsia="lt-LT"/>
        </w:rPr>
        <w:t>6. P</w:t>
      </w:r>
      <w:r>
        <w:t>irkimas atliekamas laikantis lygiateisiškumo, nediskriminavimo, skaidrumo, abipusio pripažinimo, proporcingumo principų ir konfidencialumo bei nešališkumo reikalavimų.</w:t>
      </w:r>
    </w:p>
    <w:p w14:paraId="798E6370" w14:textId="77777777" w:rsidR="00BD7600" w:rsidRDefault="007233DA">
      <w:pPr>
        <w:widowControl w:val="0"/>
        <w:numPr>
          <w:ilvl w:val="0"/>
          <w:numId w:val="2"/>
        </w:numPr>
        <w:tabs>
          <w:tab w:val="left" w:pos="567"/>
          <w:tab w:val="left" w:pos="993"/>
        </w:tabs>
        <w:suppressAutoHyphens/>
        <w:ind w:left="0" w:firstLine="567"/>
        <w:contextualSpacing/>
        <w:jc w:val="both"/>
        <w:rPr>
          <w:lang w:eastAsia="lt-LT"/>
        </w:rPr>
      </w:pPr>
      <w:r>
        <w:t>7. Kandidatai privalo susipažinti su namo ar buto dvibučiame name su žemės sklypu pirkimo skelbiamų derybų būdu sąlygomis.</w:t>
      </w:r>
    </w:p>
    <w:p w14:paraId="6689BF97" w14:textId="77777777" w:rsidR="00BD7600" w:rsidRDefault="007233DA">
      <w:pPr>
        <w:widowControl w:val="0"/>
        <w:numPr>
          <w:ilvl w:val="0"/>
          <w:numId w:val="2"/>
        </w:numPr>
        <w:tabs>
          <w:tab w:val="left" w:pos="567"/>
          <w:tab w:val="left" w:pos="993"/>
        </w:tabs>
        <w:suppressAutoHyphens/>
        <w:ind w:left="0" w:firstLine="567"/>
        <w:contextualSpacing/>
        <w:jc w:val="both"/>
        <w:rPr>
          <w:lang w:eastAsia="lt-LT"/>
        </w:rPr>
      </w:pPr>
      <w:r>
        <w:rPr>
          <w:lang w:eastAsia="lt-LT"/>
        </w:rPr>
        <w:t>8. Išlaidos, susijusios su dalyvavimu derybose, kandidatams nekompensuojamos.</w:t>
      </w:r>
    </w:p>
    <w:p w14:paraId="4D87E017" w14:textId="77777777" w:rsidR="00BD7600" w:rsidRDefault="007233DA">
      <w:pPr>
        <w:widowControl w:val="0"/>
        <w:numPr>
          <w:ilvl w:val="0"/>
          <w:numId w:val="2"/>
        </w:numPr>
        <w:tabs>
          <w:tab w:val="left" w:pos="567"/>
          <w:tab w:val="left" w:pos="993"/>
        </w:tabs>
        <w:suppressAutoHyphens/>
        <w:spacing w:line="276" w:lineRule="auto"/>
        <w:ind w:left="0" w:firstLine="567"/>
        <w:contextualSpacing/>
        <w:jc w:val="both"/>
        <w:rPr>
          <w:color w:val="FF0000"/>
        </w:rPr>
      </w:pPr>
      <w:r>
        <w:rPr>
          <w:lang w:eastAsia="lt-LT"/>
        </w:rPr>
        <w:t xml:space="preserve">9. </w:t>
      </w:r>
      <w:r>
        <w:t>Perkančioji organizacija – Šilalės rajono savivaldybės administracija, kodas 188773720,        J. Basanavičiaus g.2, Šilalė, tel. (8 449) 76125, faks. (8 449) 70118, el. paštas info@silale.lt.</w:t>
      </w:r>
    </w:p>
    <w:p w14:paraId="70ACC332" w14:textId="77777777" w:rsidR="00BD7600" w:rsidRDefault="00BD7600">
      <w:pPr>
        <w:widowControl w:val="0"/>
        <w:numPr>
          <w:ilvl w:val="0"/>
          <w:numId w:val="2"/>
        </w:numPr>
        <w:tabs>
          <w:tab w:val="left" w:pos="851"/>
        </w:tabs>
        <w:suppressAutoHyphens/>
        <w:spacing w:line="276" w:lineRule="auto"/>
        <w:ind w:left="0" w:firstLine="567"/>
        <w:contextualSpacing/>
        <w:jc w:val="both"/>
        <w:rPr>
          <w:color w:val="FF0000"/>
          <w:lang w:eastAsia="lt-LT"/>
        </w:rPr>
      </w:pPr>
    </w:p>
    <w:p w14:paraId="2EC94422" w14:textId="77777777" w:rsidR="00BD7600" w:rsidRDefault="007233DA">
      <w:pPr>
        <w:widowControl w:val="0"/>
        <w:suppressAutoHyphens/>
        <w:ind w:firstLine="567"/>
        <w:contextualSpacing/>
        <w:jc w:val="center"/>
        <w:rPr>
          <w:b/>
          <w:lang w:eastAsia="lt-LT"/>
        </w:rPr>
      </w:pPr>
      <w:r>
        <w:rPr>
          <w:b/>
          <w:lang w:eastAsia="lt-LT"/>
        </w:rPr>
        <w:t>II SKYRIUS</w:t>
      </w:r>
    </w:p>
    <w:p w14:paraId="7A47A6A3" w14:textId="77777777" w:rsidR="00BD7600" w:rsidRDefault="007233DA">
      <w:pPr>
        <w:widowControl w:val="0"/>
        <w:suppressAutoHyphens/>
        <w:ind w:firstLine="567"/>
        <w:contextualSpacing/>
        <w:jc w:val="center"/>
        <w:rPr>
          <w:b/>
          <w:lang w:eastAsia="lt-LT"/>
        </w:rPr>
      </w:pPr>
      <w:r>
        <w:rPr>
          <w:b/>
          <w:lang w:eastAsia="lt-LT"/>
        </w:rPr>
        <w:t>PIRKIMO OBJEKTAI IR REIKALAVIMAI PERKAMIEMS BŪSTAMS</w:t>
      </w:r>
    </w:p>
    <w:p w14:paraId="29D0B6B3" w14:textId="77777777" w:rsidR="00BD7600" w:rsidRDefault="00BD7600">
      <w:pPr>
        <w:widowControl w:val="0"/>
        <w:numPr>
          <w:ilvl w:val="0"/>
          <w:numId w:val="2"/>
        </w:numPr>
        <w:tabs>
          <w:tab w:val="left" w:pos="851"/>
        </w:tabs>
        <w:suppressAutoHyphens/>
        <w:spacing w:line="276" w:lineRule="auto"/>
        <w:ind w:left="0" w:firstLine="567"/>
        <w:contextualSpacing/>
        <w:jc w:val="both"/>
        <w:rPr>
          <w:lang w:eastAsia="lt-LT"/>
        </w:rPr>
      </w:pPr>
    </w:p>
    <w:p w14:paraId="46FDB1B1" w14:textId="77777777" w:rsidR="00BD7600" w:rsidRDefault="007233DA">
      <w:pPr>
        <w:suppressAutoHyphens/>
        <w:ind w:firstLine="567"/>
        <w:contextualSpacing/>
        <w:jc w:val="both"/>
      </w:pPr>
      <w:r>
        <w:rPr>
          <w:lang w:eastAsia="lt-LT"/>
        </w:rPr>
        <w:t xml:space="preserve"> 10. Pirkimo objektas – gyvenamasis namas ar butas dvibučiame name su žemės sklypu Šilalės mieste arba </w:t>
      </w:r>
      <w:r>
        <w:t>gyvenvietėje, nutolusioje nuo Šilalės</w:t>
      </w:r>
      <w:r w:rsidR="00783341">
        <w:t xml:space="preserve"> miesto ribos apie 8 kilometrus arba kitoje gyvenvietėje, kurioje veikia mokykla ir yra išvystytas geras susisiekimas su Šilalės miestu (važiuoja viešasis transportas).</w:t>
      </w:r>
    </w:p>
    <w:p w14:paraId="0D96A3C7" w14:textId="77777777" w:rsidR="00BD7600" w:rsidRDefault="007233DA">
      <w:pPr>
        <w:widowControl w:val="0"/>
        <w:tabs>
          <w:tab w:val="left" w:pos="709"/>
        </w:tabs>
        <w:suppressAutoHyphens/>
        <w:ind w:firstLine="426"/>
        <w:jc w:val="both"/>
        <w:rPr>
          <w:lang w:eastAsia="lt-LT"/>
        </w:rPr>
      </w:pPr>
      <w:r>
        <w:rPr>
          <w:lang w:eastAsia="lt-LT"/>
        </w:rPr>
        <w:t xml:space="preserve">   11. Pirkimo detalizacija:</w:t>
      </w:r>
    </w:p>
    <w:p w14:paraId="6715BFEA" w14:textId="5EDD2F18" w:rsidR="00BD7600" w:rsidRDefault="007233DA">
      <w:pPr>
        <w:widowControl w:val="0"/>
        <w:numPr>
          <w:ilvl w:val="0"/>
          <w:numId w:val="2"/>
        </w:numPr>
        <w:tabs>
          <w:tab w:val="left" w:pos="567"/>
          <w:tab w:val="left" w:pos="851"/>
        </w:tabs>
        <w:suppressAutoHyphens/>
        <w:ind w:left="0" w:firstLine="567"/>
        <w:contextualSpacing/>
        <w:jc w:val="both"/>
        <w:rPr>
          <w:lang w:eastAsia="lt-LT"/>
        </w:rPr>
      </w:pPr>
      <w:r>
        <w:rPr>
          <w:lang w:eastAsia="lt-LT"/>
        </w:rPr>
        <w:t>Gyvenamosios paskirties namo ar buto dvibučiame name (ne mažesnio kaip 1</w:t>
      </w:r>
      <w:r w:rsidR="00281615">
        <w:rPr>
          <w:lang w:eastAsia="lt-LT"/>
        </w:rPr>
        <w:t>20</w:t>
      </w:r>
      <w:r>
        <w:rPr>
          <w:lang w:eastAsia="lt-LT"/>
        </w:rPr>
        <w:t xml:space="preserve"> kv. m. naudingo ploto, su ne didesniu kaip 20 a žemės sklypu) pirkimas. </w:t>
      </w:r>
    </w:p>
    <w:p w14:paraId="48705DCE" w14:textId="77777777" w:rsidR="00BD7600" w:rsidRDefault="007233DA">
      <w:pPr>
        <w:widowControl w:val="0"/>
        <w:numPr>
          <w:ilvl w:val="0"/>
          <w:numId w:val="2"/>
        </w:numPr>
        <w:tabs>
          <w:tab w:val="left" w:pos="567"/>
        </w:tabs>
        <w:suppressAutoHyphens/>
        <w:ind w:left="0" w:firstLine="567"/>
        <w:contextualSpacing/>
        <w:jc w:val="both"/>
        <w:rPr>
          <w:lang w:eastAsia="lt-LT"/>
        </w:rPr>
      </w:pPr>
      <w:r>
        <w:rPr>
          <w:lang w:eastAsia="lt-LT"/>
        </w:rPr>
        <w:t xml:space="preserve"> 12. Reikalavimai perkamam namui, kuriuos turi atitikti parduodami būstai: </w:t>
      </w:r>
    </w:p>
    <w:p w14:paraId="19CB93F6" w14:textId="77777777" w:rsidR="00BD7600" w:rsidRDefault="007233DA">
      <w:pPr>
        <w:ind w:firstLine="567"/>
        <w:jc w:val="both"/>
        <w:rPr>
          <w:color w:val="000000"/>
        </w:rPr>
      </w:pPr>
      <w:r>
        <w:t xml:space="preserve"> 12. 1. Namas ar butas dvibučiame name turi būti geros techninės būklės (neperkami namai, kurių</w:t>
      </w:r>
      <w:r>
        <w:rPr>
          <w:color w:val="000000"/>
        </w:rPr>
        <w:t xml:space="preserve"> </w:t>
      </w:r>
      <w:r>
        <w:t>nusidėvėjimas didesnis kaip 60 proc. ir namai, kurie nėra prijungti prie miesto vandens ir nuotekų sistemų*), jis turi atitikti teisės aktų nustatytus sanitarinius bei normatyvinius statybos techninių dokumentų reikalavimus, keliamus gyvenamosioms patalpoms. Būstas turi</w:t>
      </w:r>
      <w:r>
        <w:rPr>
          <w:lang w:val="pt-BR"/>
        </w:rPr>
        <w:t xml:space="preserve"> būti </w:t>
      </w:r>
      <w:r>
        <w:t xml:space="preserve">su </w:t>
      </w:r>
      <w:r>
        <w:lastRenderedPageBreak/>
        <w:t xml:space="preserve">komunaliniais patogumais (vandentiekis, kanalizacija, centrinis ar vietinis šildymas), </w:t>
      </w:r>
      <w:r>
        <w:rPr>
          <w:shd w:val="clear" w:color="auto" w:fill="FFFFFF"/>
        </w:rPr>
        <w:t>įrengtais elektros energijos ir vandens apskaitos prietaisais.</w:t>
      </w:r>
      <w:r>
        <w:t xml:space="preserve"> </w:t>
      </w:r>
    </w:p>
    <w:p w14:paraId="31F7FBF7" w14:textId="77777777" w:rsidR="00BD7600" w:rsidRDefault="007233DA">
      <w:pPr>
        <w:tabs>
          <w:tab w:val="left" w:pos="851"/>
        </w:tabs>
        <w:ind w:firstLine="567"/>
        <w:jc w:val="both"/>
        <w:rPr>
          <w:color w:val="FF0000"/>
          <w:lang w:eastAsia="lt-LT"/>
        </w:rPr>
      </w:pPr>
      <w:r>
        <w:rPr>
          <w:color w:val="FF0000"/>
          <w:lang w:eastAsia="lt-LT"/>
        </w:rPr>
        <w:t xml:space="preserve"> </w:t>
      </w:r>
      <w:r>
        <w:rPr>
          <w:color w:val="000000" w:themeColor="text1"/>
          <w:lang w:eastAsia="lt-LT"/>
        </w:rPr>
        <w:t xml:space="preserve">12.2. Jei perkamas namas </w:t>
      </w:r>
      <w:r>
        <w:rPr>
          <w:lang w:eastAsia="lt-LT"/>
        </w:rPr>
        <w:t>ar butas dvibučiame name</w:t>
      </w:r>
      <w:r>
        <w:rPr>
          <w:color w:val="000000" w:themeColor="text1"/>
          <w:lang w:eastAsia="lt-LT"/>
        </w:rPr>
        <w:t xml:space="preserve"> turi priklausinių, teikiant pasiūlymą, jame turi būti išskirtos ir gyvenamo namo </w:t>
      </w:r>
      <w:r>
        <w:t>ar buto dvibučiame name su žemės sklypu</w:t>
      </w:r>
      <w:r>
        <w:rPr>
          <w:color w:val="000000" w:themeColor="text1"/>
          <w:lang w:eastAsia="lt-LT"/>
        </w:rPr>
        <w:t xml:space="preserve"> priklausinių kainos. Namo kadastro byla turi atitikti esamą patalpų padėtį. </w:t>
      </w:r>
    </w:p>
    <w:p w14:paraId="118A0408" w14:textId="77777777" w:rsidR="00BD7600" w:rsidRDefault="007233DA">
      <w:pPr>
        <w:ind w:firstLine="567"/>
        <w:jc w:val="both"/>
        <w:rPr>
          <w:lang w:eastAsia="lt-LT"/>
        </w:rPr>
      </w:pPr>
      <w:r>
        <w:rPr>
          <w:lang w:eastAsia="lt-LT"/>
        </w:rPr>
        <w:t xml:space="preserve"> 12.3. Namas ar butas dvibučiame name negali būti perleistas tretiesiems asmenims, įkeistas ar kitaip suvaržytos jo valdymo ir naudojimo teisės. Neturi būti įsiskolinimų už komunalines paslaugas. Namui </w:t>
      </w:r>
      <w:r>
        <w:t>ar butui dvibučiame name su žemės sklypu</w:t>
      </w:r>
      <w:r>
        <w:rPr>
          <w:lang w:eastAsia="lt-LT"/>
        </w:rPr>
        <w:t xml:space="preserve"> negali būti uždėtas turto areštas. Pirkimus laimėjęs kandidatas iki pirkimo – pardavimo sutarties pasirašymo pateikia dokumentus, kad nėra teisinių ar kitų kliūčių namui</w:t>
      </w:r>
      <w:r>
        <w:t xml:space="preserve"> ar butui dvibučiame name su žemės sklypu</w:t>
      </w:r>
      <w:r>
        <w:rPr>
          <w:lang w:eastAsia="lt-LT"/>
        </w:rPr>
        <w:t xml:space="preserve"> įsigyti (įsigyti už kreditavimo įstaigų kreditus ir turi būti baigti išsimokėti).</w:t>
      </w:r>
    </w:p>
    <w:p w14:paraId="76C95D73" w14:textId="77777777" w:rsidR="00BD7600" w:rsidRDefault="007233DA">
      <w:pPr>
        <w:numPr>
          <w:ilvl w:val="0"/>
          <w:numId w:val="3"/>
        </w:numPr>
        <w:tabs>
          <w:tab w:val="left" w:pos="993"/>
        </w:tabs>
        <w:ind w:left="0" w:firstLine="567"/>
        <w:contextualSpacing/>
        <w:jc w:val="both"/>
        <w:rPr>
          <w:lang w:eastAsia="lt-LT"/>
        </w:rPr>
      </w:pPr>
      <w:r>
        <w:t xml:space="preserve">Perkami gyvenamosios paskirties pastatai (namai), namai turi būti įvertinti ir sertifikuoti pagal Lietuvos Respublikos statybos įstatymo nuostatas ir Statybos techninio reglamento STR 2.01.09:2012 reikalavimus. Pagal galimybes perkant namą ar butą dvibučiame name su žemės sklypu siekiama įsigyti aukštesnės energinio naudingumo klasės namą. </w:t>
      </w:r>
      <w:r>
        <w:rPr>
          <w:lang w:eastAsia="lt-LT"/>
        </w:rPr>
        <w:t>Pardavėjas turi pateikti namo energinio naudingumo sertifikatą. P</w:t>
      </w:r>
      <w:r>
        <w:t>irmumas teikiamas kuo aukštesnės energinio naudingumo klasės namams.</w:t>
      </w:r>
    </w:p>
    <w:p w14:paraId="26130DF9" w14:textId="77777777" w:rsidR="00BD7600" w:rsidRDefault="007233DA">
      <w:pPr>
        <w:ind w:firstLine="567"/>
        <w:jc w:val="both"/>
        <w:rPr>
          <w:color w:val="FF0000"/>
        </w:rPr>
      </w:pPr>
      <w:r>
        <w:t>14. Kandidatai pirkimo dokumentus privalo pateikti visai pirkimo sudėčiai.</w:t>
      </w:r>
    </w:p>
    <w:p w14:paraId="440BD369" w14:textId="77777777" w:rsidR="00BD7600" w:rsidRDefault="007233DA">
      <w:pPr>
        <w:ind w:firstLine="567"/>
        <w:jc w:val="both"/>
      </w:pPr>
      <w:r>
        <w:t xml:space="preserve">15. Namo </w:t>
      </w:r>
      <w:r>
        <w:rPr>
          <w:lang w:eastAsia="lt-LT"/>
        </w:rPr>
        <w:t xml:space="preserve">ar buto dvibučiame name su žemės sklypu </w:t>
      </w:r>
      <w:r>
        <w:t>pirkimo – pardavimo sutarties sudarymo dieną turi būti sumokėti visi mokesčiai už komunalines paslaugas, karštą ir šaltą vandenį, elektros ir šiluminę energiją, dujas, vietinė rinkliava ir kiti.</w:t>
      </w:r>
    </w:p>
    <w:p w14:paraId="14BA47B4" w14:textId="77777777" w:rsidR="00BD7600" w:rsidRDefault="00BD7600">
      <w:pPr>
        <w:tabs>
          <w:tab w:val="left" w:pos="480"/>
        </w:tabs>
        <w:ind w:firstLine="567"/>
        <w:jc w:val="both"/>
        <w:rPr>
          <w:b/>
          <w:bCs/>
          <w:lang w:eastAsia="x-none"/>
        </w:rPr>
      </w:pPr>
    </w:p>
    <w:p w14:paraId="495D6EBA" w14:textId="77777777" w:rsidR="00BD7600" w:rsidRDefault="007233DA">
      <w:pPr>
        <w:tabs>
          <w:tab w:val="left" w:pos="480"/>
        </w:tabs>
        <w:ind w:firstLine="567"/>
        <w:jc w:val="center"/>
        <w:rPr>
          <w:b/>
          <w:bCs/>
          <w:lang w:eastAsia="x-none"/>
        </w:rPr>
      </w:pPr>
      <w:r>
        <w:rPr>
          <w:b/>
          <w:bCs/>
          <w:lang w:eastAsia="x-none"/>
        </w:rPr>
        <w:t>III SKYRIUS</w:t>
      </w:r>
    </w:p>
    <w:p w14:paraId="206DA11A" w14:textId="77777777" w:rsidR="00BD7600" w:rsidRDefault="007233DA">
      <w:pPr>
        <w:tabs>
          <w:tab w:val="left" w:pos="480"/>
        </w:tabs>
        <w:ind w:firstLine="567"/>
        <w:jc w:val="center"/>
        <w:rPr>
          <w:b/>
          <w:bCs/>
          <w:lang w:eastAsia="x-none"/>
        </w:rPr>
      </w:pPr>
      <w:r>
        <w:rPr>
          <w:b/>
          <w:bCs/>
          <w:lang w:eastAsia="x-none"/>
        </w:rPr>
        <w:t>PARAIŠKŲ IR DOKUMENTŲ PATEIKIMO TVARKA</w:t>
      </w:r>
    </w:p>
    <w:p w14:paraId="28CA1985" w14:textId="77777777" w:rsidR="00BD7600" w:rsidRDefault="007233DA">
      <w:pPr>
        <w:widowControl w:val="0"/>
        <w:tabs>
          <w:tab w:val="left" w:pos="993"/>
        </w:tabs>
        <w:suppressAutoHyphens/>
        <w:ind w:firstLine="567"/>
        <w:jc w:val="both"/>
      </w:pPr>
      <w:r>
        <w:t xml:space="preserve"> </w:t>
      </w:r>
    </w:p>
    <w:p w14:paraId="6C41CA32" w14:textId="77777777" w:rsidR="00BD7600" w:rsidRDefault="007233DA">
      <w:pPr>
        <w:widowControl w:val="0"/>
        <w:tabs>
          <w:tab w:val="left" w:pos="993"/>
        </w:tabs>
        <w:suppressAutoHyphens/>
        <w:ind w:firstLine="567"/>
        <w:jc w:val="both"/>
      </w:pPr>
      <w:r>
        <w:t xml:space="preserve">16. Komisija apie pirkimą skelbiamų derybų būdu paskelbia </w:t>
      </w:r>
      <w:r>
        <w:rPr>
          <w:lang w:eastAsia="lt-LT"/>
        </w:rPr>
        <w:t xml:space="preserve">Savivaldybės interneto </w:t>
      </w:r>
      <w:r>
        <w:rPr>
          <w:color w:val="000000"/>
          <w:lang w:eastAsia="lt-LT"/>
        </w:rPr>
        <w:t xml:space="preserve">svetainėje </w:t>
      </w:r>
      <w:hyperlink r:id="rId8">
        <w:r>
          <w:rPr>
            <w:rStyle w:val="Internetosaitas"/>
          </w:rPr>
          <w:t>www.silale.lt</w:t>
        </w:r>
      </w:hyperlink>
      <w:r>
        <w:rPr>
          <w:color w:val="FF0000"/>
        </w:rPr>
        <w:t xml:space="preserve"> </w:t>
      </w:r>
      <w:r>
        <w:rPr>
          <w:lang w:eastAsia="lt-LT"/>
        </w:rPr>
        <w:t>(skelbimą, namo pirkimo sąlygas ir paraiškos formą</w:t>
      </w:r>
      <w:r>
        <w:rPr>
          <w:u w:val="single"/>
          <w:lang w:eastAsia="lt-LT"/>
        </w:rPr>
        <w:t>)</w:t>
      </w:r>
      <w:r>
        <w:rPr>
          <w:lang w:eastAsia="lt-LT"/>
        </w:rPr>
        <w:t xml:space="preserve">, </w:t>
      </w:r>
      <w:r>
        <w:rPr>
          <w:color w:val="000000"/>
          <w:lang w:eastAsia="lt-LT"/>
        </w:rPr>
        <w:t xml:space="preserve">rajoninėje </w:t>
      </w:r>
      <w:r>
        <w:rPr>
          <w:lang w:eastAsia="lt-LT"/>
        </w:rPr>
        <w:t>spaudoje (skelbimą). Pirkimo procedūra prasideda, kai paskelbiamas skelbimas apie namo ar buto dvibučiame name su žemės sklypu pirkimą.</w:t>
      </w:r>
    </w:p>
    <w:p w14:paraId="32F6D9EC" w14:textId="77777777" w:rsidR="00BD7600" w:rsidRDefault="007233DA">
      <w:pPr>
        <w:tabs>
          <w:tab w:val="left" w:pos="1440"/>
        </w:tabs>
        <w:ind w:firstLine="567"/>
        <w:jc w:val="both"/>
      </w:pPr>
      <w:r>
        <w:t xml:space="preserve">17. Kandidatas per skelbime nurodytą laiką turi pateikti Komisijai paraišką, parduodamo namo </w:t>
      </w:r>
      <w:r>
        <w:rPr>
          <w:lang w:eastAsia="lt-LT"/>
        </w:rPr>
        <w:t>ar buto dvibučiame name su žemės sklypu</w:t>
      </w:r>
      <w:r>
        <w:t xml:space="preserve"> dokumentus. Pasibaigus nustatytam terminui pateiktos paraiškos nebus nagrinėjamos, dokumentai grąžinami juos pateikusiam kandidatui.</w:t>
      </w:r>
    </w:p>
    <w:p w14:paraId="43131304" w14:textId="77777777" w:rsidR="00BD7600" w:rsidRDefault="007233DA">
      <w:pPr>
        <w:widowControl w:val="0"/>
        <w:tabs>
          <w:tab w:val="left" w:pos="567"/>
          <w:tab w:val="left" w:pos="776"/>
        </w:tabs>
        <w:suppressAutoHyphens/>
        <w:ind w:firstLine="567"/>
        <w:jc w:val="both"/>
        <w:rPr>
          <w:lang w:eastAsia="lt-LT"/>
        </w:rPr>
      </w:pPr>
      <w:r>
        <w:t xml:space="preserve">18. </w:t>
      </w:r>
      <w:r>
        <w:rPr>
          <w:lang w:eastAsia="lt-LT"/>
        </w:rPr>
        <w:t>Paraiškų pateikimo tvarka:</w:t>
      </w:r>
    </w:p>
    <w:p w14:paraId="4DCD69F4" w14:textId="77777777" w:rsidR="00BD7600" w:rsidRDefault="007233DA">
      <w:pPr>
        <w:tabs>
          <w:tab w:val="left" w:pos="567"/>
          <w:tab w:val="left" w:pos="1134"/>
          <w:tab w:val="left" w:pos="1440"/>
        </w:tabs>
        <w:ind w:firstLine="567"/>
        <w:jc w:val="both"/>
      </w:pPr>
      <w:r>
        <w:t xml:space="preserve">18.1. Kandidatas pateikia užpildytą nustatytos formos  paraišką (1 priedas). Į paraiškoje nurodytą kainą turi būti įskaičiuoti visi mokesčiai (jei kandidatas pagal Lietuvos Respublikos mokesčių administravimo įstatymą juos privalo mokėti), taip pat nurodoma konfidenciali informacija, tačiau nurodyta namo </w:t>
      </w:r>
      <w:r>
        <w:rPr>
          <w:lang w:eastAsia="lt-LT"/>
        </w:rPr>
        <w:t xml:space="preserve">ar buto dvibučiame name </w:t>
      </w:r>
      <w:r>
        <w:t>kaina negali būti konfidenciali.</w:t>
      </w:r>
    </w:p>
    <w:p w14:paraId="6D20ACAC" w14:textId="77777777" w:rsidR="00E2087F" w:rsidRPr="00F928AC" w:rsidRDefault="00E2087F" w:rsidP="00E2087F">
      <w:pPr>
        <w:pStyle w:val="Sraopastraipa"/>
        <w:tabs>
          <w:tab w:val="left" w:pos="709"/>
          <w:tab w:val="left" w:pos="1134"/>
        </w:tabs>
        <w:ind w:left="0" w:firstLine="851"/>
        <w:jc w:val="both"/>
      </w:pPr>
      <w:r w:rsidRPr="00F928AC">
        <w:rPr>
          <w:color w:val="000000" w:themeColor="text1"/>
        </w:rPr>
        <w:t>18.2. kandidatas pateikia</w:t>
      </w:r>
      <w:r>
        <w:rPr>
          <w:color w:val="000000" w:themeColor="text1"/>
        </w:rPr>
        <w:t>:</w:t>
      </w:r>
    </w:p>
    <w:p w14:paraId="198D234B" w14:textId="77777777" w:rsidR="00E2087F" w:rsidRDefault="00E2087F" w:rsidP="00E2087F">
      <w:pPr>
        <w:pStyle w:val="Sraopastraipa"/>
        <w:tabs>
          <w:tab w:val="left" w:pos="709"/>
          <w:tab w:val="left" w:pos="1134"/>
        </w:tabs>
        <w:ind w:left="0" w:firstLine="851"/>
        <w:jc w:val="both"/>
        <w:rPr>
          <w:color w:val="000000" w:themeColor="text1"/>
        </w:rPr>
      </w:pPr>
      <w:r>
        <w:rPr>
          <w:color w:val="000000" w:themeColor="text1"/>
        </w:rPr>
        <w:t xml:space="preserve">18.2.1. </w:t>
      </w:r>
      <w:r w:rsidRPr="00F928AC">
        <w:rPr>
          <w:color w:val="000000" w:themeColor="text1"/>
        </w:rPr>
        <w:t>parduodamo nekilnojamojo turto nuosavybę patvirtinančių dokumentų kopijas</w:t>
      </w:r>
      <w:r>
        <w:rPr>
          <w:color w:val="000000" w:themeColor="text1"/>
        </w:rPr>
        <w:t>;</w:t>
      </w:r>
      <w:r w:rsidRPr="00F928AC">
        <w:rPr>
          <w:color w:val="000000" w:themeColor="text1"/>
        </w:rPr>
        <w:t xml:space="preserve"> </w:t>
      </w:r>
    </w:p>
    <w:p w14:paraId="568FC1CC" w14:textId="77777777" w:rsidR="00E2087F" w:rsidRPr="00F928AC" w:rsidRDefault="00E2087F" w:rsidP="00E2087F">
      <w:pPr>
        <w:pStyle w:val="Sraopastraipa"/>
        <w:numPr>
          <w:ilvl w:val="2"/>
          <w:numId w:val="9"/>
        </w:numPr>
        <w:tabs>
          <w:tab w:val="left" w:pos="709"/>
          <w:tab w:val="left" w:pos="1560"/>
        </w:tabs>
        <w:ind w:left="0" w:firstLine="851"/>
        <w:contextualSpacing/>
        <w:jc w:val="both"/>
      </w:pPr>
      <w:r w:rsidRPr="00F928AC">
        <w:rPr>
          <w:color w:val="000000" w:themeColor="text1"/>
        </w:rPr>
        <w:t>parduodamo nekilnojamojo turto kadastro duomenų bylos kopijas</w:t>
      </w:r>
      <w:r>
        <w:rPr>
          <w:color w:val="000000" w:themeColor="text1"/>
        </w:rPr>
        <w:t>;</w:t>
      </w:r>
      <w:r w:rsidRPr="00F928AC">
        <w:rPr>
          <w:color w:val="000000" w:themeColor="text1"/>
        </w:rPr>
        <w:t xml:space="preserve"> </w:t>
      </w:r>
    </w:p>
    <w:p w14:paraId="5C6685E3" w14:textId="637E614A" w:rsidR="00BD7600" w:rsidRDefault="00E2087F" w:rsidP="00E2087F">
      <w:pPr>
        <w:tabs>
          <w:tab w:val="left" w:pos="567"/>
          <w:tab w:val="left" w:pos="1134"/>
          <w:tab w:val="left" w:pos="1440"/>
        </w:tabs>
        <w:ind w:firstLine="851"/>
        <w:jc w:val="both"/>
        <w:rPr>
          <w:lang w:eastAsia="lt-LT"/>
        </w:rPr>
      </w:pPr>
      <w:r>
        <w:rPr>
          <w:color w:val="000000" w:themeColor="text1"/>
        </w:rPr>
        <w:t xml:space="preserve">18.2.3. </w:t>
      </w:r>
      <w:r w:rsidRPr="00F928AC">
        <w:rPr>
          <w:color w:val="000000" w:themeColor="text1"/>
        </w:rPr>
        <w:t>parduodamo namo ar buto dvibučiame name su žemės sklypu energinio naudingumo sertifikato kopiją</w:t>
      </w:r>
      <w:r>
        <w:rPr>
          <w:color w:val="000000" w:themeColor="text1"/>
        </w:rPr>
        <w:t xml:space="preserve"> arba laisvos formos sutikimą pateikti </w:t>
      </w:r>
      <w:r w:rsidRPr="00F928AC">
        <w:rPr>
          <w:color w:val="000000" w:themeColor="text1"/>
        </w:rPr>
        <w:t>energinio naudingumo</w:t>
      </w:r>
      <w:r>
        <w:rPr>
          <w:color w:val="000000" w:themeColor="text1"/>
        </w:rPr>
        <w:t xml:space="preserve"> </w:t>
      </w:r>
      <w:r w:rsidRPr="00F928AC">
        <w:rPr>
          <w:color w:val="000000" w:themeColor="text1"/>
        </w:rPr>
        <w:t>sertifikato kopiją</w:t>
      </w:r>
      <w:r>
        <w:rPr>
          <w:color w:val="000000" w:themeColor="text1"/>
        </w:rPr>
        <w:t>, paraiškų vertinimo komisijai pareikalavus, paraiškų vertinimo metu</w:t>
      </w:r>
    </w:p>
    <w:p w14:paraId="642B43E8" w14:textId="77777777" w:rsidR="00BD7600" w:rsidRDefault="007233DA">
      <w:pPr>
        <w:ind w:firstLine="567"/>
        <w:jc w:val="both"/>
        <w:rPr>
          <w:lang w:eastAsia="lt-LT"/>
        </w:rPr>
      </w:pPr>
      <w:r>
        <w:t xml:space="preserve">18.3. </w:t>
      </w:r>
      <w:r>
        <w:rPr>
          <w:lang w:eastAsia="lt-LT"/>
        </w:rPr>
        <w:t xml:space="preserve">paraiška su parduodamo namo ar buto dvibučiame name su žemės sklypu dokumentų kopijomis pateikiama užklijuotame voke su  užrašu „Namo ar buto dvibučiame name su žemės sklypu pirkimas“, nurodant kandidato rekvizitus (vardas, pavardė, adresas, telefono numeris, elektroninis paštas; įmonės pavadinimas, adresas, telefono numeris, elektroninis paštas); </w:t>
      </w:r>
    </w:p>
    <w:p w14:paraId="6AD91171" w14:textId="77777777" w:rsidR="00BD7600" w:rsidRDefault="007233DA">
      <w:pPr>
        <w:ind w:firstLine="567"/>
        <w:jc w:val="both"/>
        <w:rPr>
          <w:lang w:eastAsia="lt-LT"/>
        </w:rPr>
      </w:pPr>
      <w:r>
        <w:t>18.4. kandidatas paraišką dalyvauti derybose ir kitus dokumentus pateikia lietuvių kalba.</w:t>
      </w:r>
    </w:p>
    <w:p w14:paraId="247F070D" w14:textId="77777777" w:rsidR="00BD7600" w:rsidRDefault="007233DA">
      <w:pPr>
        <w:widowControl w:val="0"/>
        <w:tabs>
          <w:tab w:val="left" w:pos="741"/>
        </w:tabs>
        <w:suppressAutoHyphens/>
        <w:ind w:firstLine="567"/>
        <w:jc w:val="both"/>
      </w:pPr>
      <w:r>
        <w:t xml:space="preserve">18.5. </w:t>
      </w:r>
      <w:r>
        <w:rPr>
          <w:lang w:eastAsia="lt-LT"/>
        </w:rPr>
        <w:t>paraiška ir kiti dokumentai turi būti sunumeruoti, paskutiniame lape turi būti nurodytas pateikiamų dokumentų lapų skaičius ir tai patvirtinta kandidato arba jo įgalioto asmens parašu.</w:t>
      </w:r>
      <w:r>
        <w:t xml:space="preserve"> Jei pasirašo savininko įgaliotas asmuo, turi būti pridėtas  įstatymo  nustatytos formos įgaliojimas.</w:t>
      </w:r>
    </w:p>
    <w:p w14:paraId="383E3FE3" w14:textId="77777777" w:rsidR="00BD7600" w:rsidRDefault="007233DA">
      <w:pPr>
        <w:widowControl w:val="0"/>
        <w:tabs>
          <w:tab w:val="left" w:pos="741"/>
        </w:tabs>
        <w:suppressAutoHyphens/>
        <w:ind w:firstLine="567"/>
        <w:jc w:val="both"/>
        <w:rPr>
          <w:i/>
        </w:rPr>
      </w:pPr>
      <w:r>
        <w:t>19</w:t>
      </w:r>
      <w:r>
        <w:rPr>
          <w:i/>
        </w:rPr>
        <w:t xml:space="preserve">. </w:t>
      </w:r>
      <w:r>
        <w:t xml:space="preserve">Paraiška turi galioti 90 dienų, jei paraiškoje nenurodytas jos galiojimo laikas, laikoma, kad ji galioja tiek, kiek nurodyta pirkimo dokumentuose, bet ne trumpiau nei 30 dienų. </w:t>
      </w:r>
    </w:p>
    <w:p w14:paraId="4725A9DA" w14:textId="77777777" w:rsidR="00BD7600" w:rsidRDefault="007233DA">
      <w:pPr>
        <w:pStyle w:val="Default"/>
        <w:tabs>
          <w:tab w:val="left" w:pos="993"/>
        </w:tabs>
        <w:ind w:firstLine="567"/>
        <w:jc w:val="both"/>
        <w:rPr>
          <w:color w:val="auto"/>
        </w:rPr>
      </w:pPr>
      <w:r>
        <w:rPr>
          <w:color w:val="auto"/>
        </w:rPr>
        <w:t xml:space="preserve">20. Pasiūlymų galiojimo laikotarpiui nepasibaigus, Administracija gali prašyti, kad kandidatai pratęstų pasiūlymų galiojimą iki konkretaus nurodyto laiko, ir praneša apie tai visiems kandidatams. </w:t>
      </w:r>
      <w:r>
        <w:rPr>
          <w:color w:val="auto"/>
        </w:rPr>
        <w:lastRenderedPageBreak/>
        <w:t>Jei kandidatas iki Administracijos nustatytos datos neatsako į pateiktą prašymą pratęsti pasiūlymo galiojimą, laikoma, kad jis atmetė prašymą pratęsti pasiūlymo galiojimo terminą. Bet kokiu atveju pasiūlymo galiojimo termino pratęsimas nesuteikia teisės kandidatui pakeisti pasiūlymo turinio.</w:t>
      </w:r>
    </w:p>
    <w:p w14:paraId="0AF1E77E" w14:textId="77777777" w:rsidR="00BD7600" w:rsidRDefault="007233DA">
      <w:pPr>
        <w:pStyle w:val="Default"/>
        <w:tabs>
          <w:tab w:val="left" w:pos="993"/>
        </w:tabs>
        <w:ind w:firstLine="567"/>
        <w:jc w:val="both"/>
        <w:rPr>
          <w:color w:val="auto"/>
        </w:rPr>
      </w:pPr>
      <w:r>
        <w:rPr>
          <w:color w:val="auto"/>
        </w:rPr>
        <w:t xml:space="preserve">21. Kandidatas iki galutinio pasiūlymų pateikimo termino turi teisę pakeisti, papildyti arba atšaukti savo pasiūlymą. Toks pakeitimas arba pranešimas, kad pasiūlymas atšaukiamas, pripažįstamas galiojančiu, jeigu Administracija jį gauna raštu iki pasiūlymo pateikimo termino pabaigos. </w:t>
      </w:r>
    </w:p>
    <w:p w14:paraId="7D4A7156" w14:textId="77777777" w:rsidR="00BD7600" w:rsidRDefault="007233DA">
      <w:pPr>
        <w:tabs>
          <w:tab w:val="left" w:pos="720"/>
          <w:tab w:val="left" w:pos="2376"/>
        </w:tabs>
        <w:ind w:firstLine="567"/>
        <w:jc w:val="both"/>
      </w:pPr>
      <w:r>
        <w:rPr>
          <w:bCs/>
          <w:lang w:eastAsia="x-none"/>
        </w:rPr>
        <w:t xml:space="preserve">21. Paraiška pateikiama paštu, per kurjerį ar tiesiogiai atvykus į Šilalės rajono savivaldybės administraciją. </w:t>
      </w:r>
      <w:r>
        <w:t>Pasiūlymai priimami Šilalės rajono savivaldybės administracijoje,                                       J. Basanavičiaus g. 2, Šilalė, I aukšte, 108</w:t>
      </w:r>
      <w:r>
        <w:rPr>
          <w:i/>
          <w:iCs/>
          <w:color w:val="FF0000"/>
        </w:rPr>
        <w:t xml:space="preserve"> </w:t>
      </w:r>
      <w:r>
        <w:rPr>
          <w:color w:val="FF0000"/>
        </w:rPr>
        <w:t xml:space="preserve"> </w:t>
      </w:r>
      <w:r>
        <w:t>kabinete iki skelbime apie pirkimą nurodytos datos ir laiko. Vokai registruojami, patikrinus, ar vokas su pasiūlymu užklijuotas ir nepažeistas, ant voko užrašoma gavimo data ir laikas. Perkančioji organizacija neatsako už pašto vėlavimus ar kitus nenumatytus atvejus, dėl kurių pasiūlymai nebuvo gauti ar gauti pavėluotai. Pavėluotai gauti pasiūlymai arba jei vokas su pasiūlymu yra neužklijuotas ar kitaip mechaniškai pažeistas grąžinami registruotu laišku. Informacija teikiama tel. (8 449) 45335.</w:t>
      </w:r>
    </w:p>
    <w:p w14:paraId="2BEAE2A9" w14:textId="77777777" w:rsidR="00BD7600" w:rsidRDefault="00BD7600">
      <w:pPr>
        <w:tabs>
          <w:tab w:val="left" w:pos="480"/>
        </w:tabs>
        <w:spacing w:line="276" w:lineRule="auto"/>
        <w:jc w:val="both"/>
        <w:rPr>
          <w:lang w:eastAsia="x-none"/>
        </w:rPr>
      </w:pPr>
    </w:p>
    <w:p w14:paraId="6D062EF4" w14:textId="77777777" w:rsidR="00BD7600" w:rsidRDefault="007233DA">
      <w:pPr>
        <w:tabs>
          <w:tab w:val="left" w:pos="480"/>
        </w:tabs>
        <w:ind w:firstLine="567"/>
        <w:jc w:val="center"/>
        <w:rPr>
          <w:b/>
          <w:bCs/>
          <w:lang w:eastAsia="x-none"/>
        </w:rPr>
      </w:pPr>
      <w:r>
        <w:rPr>
          <w:b/>
          <w:bCs/>
          <w:lang w:eastAsia="x-none"/>
        </w:rPr>
        <w:t>IV SKYRIUS</w:t>
      </w:r>
    </w:p>
    <w:p w14:paraId="2144445F" w14:textId="77777777" w:rsidR="00BD7600" w:rsidRDefault="007233DA">
      <w:pPr>
        <w:tabs>
          <w:tab w:val="left" w:pos="480"/>
        </w:tabs>
        <w:ind w:firstLine="567"/>
        <w:jc w:val="center"/>
        <w:rPr>
          <w:b/>
          <w:bCs/>
          <w:lang w:eastAsia="x-none"/>
        </w:rPr>
      </w:pPr>
      <w:r>
        <w:rPr>
          <w:b/>
          <w:bCs/>
          <w:lang w:eastAsia="x-none"/>
        </w:rPr>
        <w:t>PARAIŠKŲ  NAGRINĖJIMAS</w:t>
      </w:r>
    </w:p>
    <w:p w14:paraId="52FFC28F" w14:textId="77777777" w:rsidR="00BD7600" w:rsidRDefault="00BD7600">
      <w:pPr>
        <w:tabs>
          <w:tab w:val="left" w:pos="480"/>
        </w:tabs>
        <w:ind w:firstLine="567"/>
        <w:jc w:val="both"/>
        <w:rPr>
          <w:b/>
          <w:bCs/>
          <w:lang w:eastAsia="x-none"/>
        </w:rPr>
      </w:pPr>
    </w:p>
    <w:p w14:paraId="38D7BDD1" w14:textId="77777777" w:rsidR="00BD7600" w:rsidRDefault="007233DA">
      <w:pPr>
        <w:keepNext/>
        <w:tabs>
          <w:tab w:val="left" w:pos="993"/>
          <w:tab w:val="left" w:pos="1418"/>
        </w:tabs>
        <w:spacing w:line="276" w:lineRule="auto"/>
        <w:ind w:firstLine="567"/>
        <w:jc w:val="both"/>
        <w:outlineLvl w:val="1"/>
        <w:rPr>
          <w:bCs/>
          <w:color w:val="000000"/>
          <w:lang w:eastAsia="x-none"/>
        </w:rPr>
      </w:pPr>
      <w:r>
        <w:rPr>
          <w:bCs/>
          <w:color w:val="000000"/>
          <w:lang w:eastAsia="x-none"/>
        </w:rPr>
        <w:t>22. Vokai su paraiškomis  atplėšiami Komisijos posėdyje, kuris vyks skelbime apie pirkimą nurodytu laiku, Šilalės rajono savivaldybėje, J. Basanavičiaus g. 2, 208 kab.</w:t>
      </w:r>
    </w:p>
    <w:p w14:paraId="4799DAE9" w14:textId="77777777" w:rsidR="00BD7600" w:rsidRDefault="007233DA">
      <w:pPr>
        <w:ind w:firstLine="567"/>
        <w:jc w:val="both"/>
        <w:rPr>
          <w:lang w:eastAsia="lt-LT"/>
        </w:rPr>
      </w:pPr>
      <w:r>
        <w:t>23. Komisija kandidatų pateiktus parduodamo namo ar buto dvibučiame name su žemės sklypu dokumentus įvertina, neatitinkančius pirkimo sąlygų atmeta, atitinkančius pirkimo sąlygas a</w:t>
      </w:r>
      <w:r>
        <w:rPr>
          <w:lang w:eastAsia="ar-SA"/>
        </w:rPr>
        <w:t xml:space="preserve">pžiūri (apie tai informavusi pardavėją), pildo techninės būklės vertinimo formą (3 priedas ). </w:t>
      </w:r>
      <w:r>
        <w:rPr>
          <w:color w:val="000000"/>
        </w:rPr>
        <w:t xml:space="preserve">Jeigu kandidatas pateikė netikslius ar neišsamius duomenis apie atitiktį pirkimo dokumentų reikalavimams arba šių duomenų trūksta, Komisija turi teisę nepažeisdama lygiateisiškumo ir skaidrumo principų prašyti kandidatą šiuos duomenis iki derybų pradžios patikslinti, papildyti arba paaiškinti. </w:t>
      </w:r>
      <w:r>
        <w:rPr>
          <w:lang w:eastAsia="lt-LT"/>
        </w:rPr>
        <w:t>Kandidatai patikslintus dokumentus Komisijai pateikia ne vėliau kaip per 5</w:t>
      </w:r>
      <w:r>
        <w:rPr>
          <w:color w:val="00B050"/>
          <w:lang w:eastAsia="lt-LT"/>
        </w:rPr>
        <w:t xml:space="preserve"> </w:t>
      </w:r>
      <w:r>
        <w:rPr>
          <w:lang w:eastAsia="lt-LT"/>
        </w:rPr>
        <w:t>darbo dienas nuo pranešimo išsiuntimo kandidatams dienos. Kandidatams iki nustatyto termino nepateikus papildomų dokumentų arba pateikus patikslintus dokumentus, neatitinkančius reikalavimų, nustatytų pirkimo dokumentams, jų paraiškos atmetamos.</w:t>
      </w:r>
      <w:r>
        <w:rPr>
          <w:lang w:eastAsia="ar-SA"/>
        </w:rPr>
        <w:t xml:space="preserve"> </w:t>
      </w:r>
      <w:r>
        <w:rPr>
          <w:lang w:eastAsia="lt-LT"/>
        </w:rPr>
        <w:t>Jeigu nei vieno kandidato pateikti parduodamų namų dokumentai neatitinka reikalavimų, nustatytų pirkimo dokumentuose, arba negaunama nė vieno pasiūlymo dalyvauti derybose, pirkimo procedūros atliekamos iš naujo.</w:t>
      </w:r>
    </w:p>
    <w:p w14:paraId="746FEA44" w14:textId="77777777" w:rsidR="00BD7600" w:rsidRDefault="007233DA">
      <w:pPr>
        <w:ind w:firstLine="567"/>
        <w:jc w:val="both"/>
        <w:rPr>
          <w:i/>
          <w:lang w:eastAsia="ar-SA"/>
        </w:rPr>
      </w:pPr>
      <w:r>
        <w:t xml:space="preserve">24. Komisija nustato derybų datą, laiką, vietą ir </w:t>
      </w:r>
      <w:r>
        <w:rPr>
          <w:color w:val="000000"/>
        </w:rPr>
        <w:t>ne vėliau kaip per 5 darbo dienas nuo paskutinės pasiūlymų pateikimo dienos visiems kandidatams, kurių pasiūlymai neatmesti, vienu metu išsiunčia kvietimą derėtis dėl kainos ir kitų sąlygų</w:t>
      </w:r>
      <w:r>
        <w:t>, arba pateikia kandidatui motyvuotą atsakymą, kodėl kandidato parduodamo nekilnojamojo turto dokumentai atmetami.</w:t>
      </w:r>
      <w:r>
        <w:rPr>
          <w:lang w:eastAsia="ar-SA"/>
        </w:rPr>
        <w:t xml:space="preserve"> Jeigu dalyvis nustatytu laiku neatvyksta derėtis ir nepateikia galutinio pasiūlymo, laikoma, kad paraiškoje pasiūlyta kaina yra galutinė</w:t>
      </w:r>
      <w:r>
        <w:rPr>
          <w:i/>
          <w:lang w:eastAsia="ar-SA"/>
        </w:rPr>
        <w:t>.</w:t>
      </w:r>
    </w:p>
    <w:p w14:paraId="047B39CE" w14:textId="77777777" w:rsidR="00BD7600" w:rsidRDefault="007233DA">
      <w:pPr>
        <w:ind w:firstLine="567"/>
        <w:jc w:val="both"/>
        <w:rPr>
          <w:lang w:eastAsia="ar-SA"/>
        </w:rPr>
      </w:pPr>
      <w:r>
        <w:rPr>
          <w:lang w:eastAsia="ar-SA"/>
        </w:rPr>
        <w:t>25. Komisija derybas protokoluoja. Derybų protokolą pasirašo Komisijos pirmininkas, jos nariai ir kandidatas, su kuriuo derėtasi, arba jo įgaliotas atstovas.</w:t>
      </w:r>
    </w:p>
    <w:p w14:paraId="06653422" w14:textId="77777777" w:rsidR="00BD7600" w:rsidRDefault="007233DA">
      <w:pPr>
        <w:ind w:firstLine="567"/>
        <w:jc w:val="both"/>
        <w:rPr>
          <w:color w:val="000000"/>
        </w:rPr>
      </w:pPr>
      <w:r>
        <w:rPr>
          <w:lang w:eastAsia="ar-SA"/>
        </w:rPr>
        <w:t>26</w:t>
      </w:r>
      <w:r>
        <w:t xml:space="preserve">. Pasibaigus deryboms, nustačius kiekvieno pasiūlymo ekonominį naudingumą, pagal jį sudaroma pirkimo eilė. Pirkimo eilė išdėstoma balų mažėjimo tvarka ir </w:t>
      </w:r>
      <w:r>
        <w:rPr>
          <w:color w:val="000000"/>
        </w:rPr>
        <w:t xml:space="preserve">visiems derybose dalyvavusiems kandidatams išsiunčiama informacija apie pasiūlymų eilę bei informuoja, kad laimėjęs kandidatas, po derybų nepagrįstai atsisakęs sudaryti pirkimo sutartį, sumoka 50 procentų perkančiosios organizacijos patirtų individualaus turto vertinimo išlaidų.  </w:t>
      </w:r>
    </w:p>
    <w:p w14:paraId="738DBAD7" w14:textId="77777777" w:rsidR="00BD7600" w:rsidRDefault="007233DA">
      <w:pPr>
        <w:ind w:firstLine="567"/>
        <w:jc w:val="both"/>
        <w:rPr>
          <w:color w:val="000000"/>
        </w:rPr>
      </w:pPr>
      <w:r>
        <w:rPr>
          <w:color w:val="000000"/>
        </w:rPr>
        <w:t xml:space="preserve">27. Komisija, prieš priimdama sprendimą dėl derybas laimėjusio kandidato, inicijuoja šio kandidato pasiūlyto nekilnojamojo daikto individualų turto vertinimą Lietuvos Respublikos turto ir verslo vertinimo pagrindų įstatymo nustatyta tvarka. </w:t>
      </w:r>
    </w:p>
    <w:p w14:paraId="1F45B6AE" w14:textId="77777777" w:rsidR="00BD7600" w:rsidRDefault="007233DA">
      <w:pPr>
        <w:ind w:firstLine="567"/>
        <w:jc w:val="both"/>
        <w:rPr>
          <w:color w:val="000000"/>
        </w:rPr>
      </w:pPr>
      <w:r>
        <w:rPr>
          <w:color w:val="000000"/>
        </w:rPr>
        <w:t xml:space="preserve">28. Atlikus perkamo namo ar buto dvibučiame name su žemės sklypu vertinimą ir nustačius, kad kandidato pasiūlyta kaina </w:t>
      </w:r>
      <w:r>
        <w:t xml:space="preserve">yra didesnė nei pirkėjui priimtina </w:t>
      </w:r>
      <w:r>
        <w:rPr>
          <w:color w:val="000000"/>
        </w:rPr>
        <w:t>kaina, komisija gali pakartotinai derėtis dėl kandidato pasiūlytos nekilnojamojo daikto kainos.</w:t>
      </w:r>
    </w:p>
    <w:p w14:paraId="507DEC54" w14:textId="77777777" w:rsidR="00BD7600" w:rsidRDefault="007233DA">
      <w:pPr>
        <w:pStyle w:val="Default"/>
        <w:tabs>
          <w:tab w:val="left" w:pos="993"/>
          <w:tab w:val="left" w:pos="1134"/>
        </w:tabs>
        <w:ind w:firstLine="567"/>
        <w:jc w:val="both"/>
        <w:rPr>
          <w:color w:val="auto"/>
        </w:rPr>
      </w:pPr>
      <w:r>
        <w:rPr>
          <w:color w:val="auto"/>
        </w:rPr>
        <w:t xml:space="preserve">29. Gyvenamojo namo įsigijimo kaina negali viršyti rinkos vertės, nustatytos atlikus individualų turto vertinimą Lietuvos Respublikos turto ir verslo vertinimo pagrindų įstatymo </w:t>
      </w:r>
      <w:r>
        <w:rPr>
          <w:color w:val="auto"/>
        </w:rPr>
        <w:lastRenderedPageBreak/>
        <w:t>nustatyta tvarka, išskyrus atvejus, kai komisija pagrindžia gyvenamojo namo įsigijimo didesne nei 10 procentų rinkos vertės kaina aplinkybes.</w:t>
      </w:r>
    </w:p>
    <w:p w14:paraId="09E0386C" w14:textId="77777777" w:rsidR="00BD7600" w:rsidRDefault="007233DA">
      <w:pPr>
        <w:ind w:firstLine="567"/>
        <w:jc w:val="both"/>
        <w:rPr>
          <w:color w:val="000000"/>
        </w:rPr>
      </w:pPr>
      <w:r>
        <w:rPr>
          <w:color w:val="000000"/>
        </w:rPr>
        <w:t xml:space="preserve">30. Jeigu, įvykus pakartotinėms deryboms, laimėjusio kandidato pasiūlyta kaina </w:t>
      </w:r>
      <w:r>
        <w:t xml:space="preserve">yra didesnė nei pirkėjui priimtina kaina, komisija </w:t>
      </w:r>
      <w:r>
        <w:rPr>
          <w:lang w:eastAsia="lt-LT"/>
        </w:rPr>
        <w:t xml:space="preserve">inicijuoja kito pagal sudarytą eilę kandidato parduodamo nekilnojamojo turto individualų turto vertinimą ir </w:t>
      </w:r>
      <w:r>
        <w:rPr>
          <w:color w:val="000000"/>
        </w:rPr>
        <w:t>visiems derybose dalyvavusiems kandidatams išsiunčia patikslintą informaciją apie derybų rezultatus.</w:t>
      </w:r>
    </w:p>
    <w:p w14:paraId="79E13BE8" w14:textId="77777777" w:rsidR="00BD7600" w:rsidRDefault="007233DA">
      <w:pPr>
        <w:ind w:firstLine="567"/>
        <w:jc w:val="both"/>
        <w:rPr>
          <w:color w:val="000000"/>
        </w:rPr>
      </w:pPr>
      <w:r>
        <w:rPr>
          <w:color w:val="000000"/>
        </w:rPr>
        <w:t xml:space="preserve">31. Sprendimą dėl </w:t>
      </w:r>
      <w:r>
        <w:t>derybas laimėjusio kandidato</w:t>
      </w:r>
      <w:r>
        <w:rPr>
          <w:color w:val="000000"/>
        </w:rPr>
        <w:t xml:space="preserve"> komisija priima ne anksčiau kaip po 7 darbo dienų nuo informacijos apie derybų rezultatus raštu išsiuntimo visiems derybose dalyvavusiems kandidatams dienos, išskyrus atvejį, kai derybose dalyvauja vienas kandidatas.</w:t>
      </w:r>
    </w:p>
    <w:p w14:paraId="50C427B8" w14:textId="77777777" w:rsidR="00BD7600" w:rsidRDefault="007233DA">
      <w:pPr>
        <w:pStyle w:val="Default"/>
        <w:tabs>
          <w:tab w:val="left" w:pos="993"/>
          <w:tab w:val="left" w:pos="1134"/>
        </w:tabs>
        <w:ind w:firstLine="567"/>
        <w:jc w:val="both"/>
        <w:rPr>
          <w:color w:val="auto"/>
        </w:rPr>
      </w:pPr>
      <w:r>
        <w:rPr>
          <w:color w:val="auto"/>
        </w:rPr>
        <w:t xml:space="preserve">32. Komisija gali nesiderėti ir sudaryti pirkimo sutartį su pirminį pasiūlymą pateikusiu kandidatu, taip pat kandidato pirminį pasiūlymą vertinti kaip galutinį, kai jis neatvyksta į derybas ir (arba) nepateikia galutinio pasiūlymo. </w:t>
      </w:r>
    </w:p>
    <w:p w14:paraId="1034A22D" w14:textId="77777777" w:rsidR="00BD7600" w:rsidRDefault="007233DA">
      <w:pPr>
        <w:ind w:firstLine="567"/>
        <w:jc w:val="both"/>
        <w:rPr>
          <w:color w:val="000000"/>
        </w:rPr>
      </w:pPr>
      <w:r>
        <w:rPr>
          <w:color w:val="000000"/>
        </w:rPr>
        <w:t xml:space="preserve"> 33. </w:t>
      </w:r>
      <w:r>
        <w:t>K</w:t>
      </w:r>
      <w:r>
        <w:rPr>
          <w:color w:val="000000"/>
        </w:rPr>
        <w:t>omisija sprendimą</w:t>
      </w:r>
      <w:r>
        <w:t xml:space="preserve"> </w:t>
      </w:r>
      <w:r>
        <w:rPr>
          <w:color w:val="000000"/>
        </w:rPr>
        <w:t xml:space="preserve">dėl derybas laimėjusio kandidato pateikia Administracijos direktoriui. Administracijos direktorius teikia Savivaldybės tarybai tvirtinti sprendimo pirkti namą </w:t>
      </w:r>
      <w:r>
        <w:t>ar butą dvibučiame name su žemės sklypu</w:t>
      </w:r>
      <w:r>
        <w:rPr>
          <w:color w:val="000000"/>
        </w:rPr>
        <w:t xml:space="preserve"> savivaldybės nuosavybėn projektą. Savivaldybės administracijos direktorius per 3 darbo dienas nuo Savivaldybės tarybos sprendimo įsigaliojimo derybas laimėjusiam kandidatui išsiunčia kvietimą sudaryti pirkimo sutartį. </w:t>
      </w:r>
    </w:p>
    <w:p w14:paraId="4E3E5424" w14:textId="77777777" w:rsidR="00BD7600" w:rsidRDefault="00BD7600">
      <w:pPr>
        <w:tabs>
          <w:tab w:val="left" w:pos="480"/>
        </w:tabs>
        <w:ind w:firstLine="567"/>
        <w:jc w:val="both"/>
        <w:rPr>
          <w:iCs/>
          <w:lang w:eastAsia="x-none"/>
        </w:rPr>
      </w:pPr>
    </w:p>
    <w:p w14:paraId="482EC0F8" w14:textId="77777777" w:rsidR="00BD7600" w:rsidRDefault="007233DA">
      <w:pPr>
        <w:tabs>
          <w:tab w:val="left" w:pos="480"/>
        </w:tabs>
        <w:ind w:firstLine="567"/>
        <w:jc w:val="center"/>
        <w:rPr>
          <w:b/>
          <w:bCs/>
          <w:iCs/>
          <w:lang w:eastAsia="x-none"/>
        </w:rPr>
      </w:pPr>
      <w:r>
        <w:rPr>
          <w:b/>
          <w:bCs/>
          <w:iCs/>
          <w:lang w:eastAsia="x-none"/>
        </w:rPr>
        <w:t>V SKYRIUS</w:t>
      </w:r>
    </w:p>
    <w:p w14:paraId="44ADC668" w14:textId="77777777" w:rsidR="00BD7600" w:rsidRDefault="007233DA">
      <w:pPr>
        <w:tabs>
          <w:tab w:val="left" w:pos="480"/>
        </w:tabs>
        <w:ind w:firstLine="567"/>
        <w:jc w:val="center"/>
        <w:rPr>
          <w:b/>
          <w:bCs/>
          <w:iCs/>
          <w:lang w:eastAsia="x-none"/>
        </w:rPr>
      </w:pPr>
      <w:r>
        <w:rPr>
          <w:b/>
          <w:bCs/>
          <w:iCs/>
          <w:lang w:eastAsia="x-none"/>
        </w:rPr>
        <w:t>PARAIŠKŲ ATMETIMAS</w:t>
      </w:r>
    </w:p>
    <w:p w14:paraId="59A1553A" w14:textId="77777777" w:rsidR="00BD7600" w:rsidRDefault="00BD7600">
      <w:pPr>
        <w:tabs>
          <w:tab w:val="left" w:pos="480"/>
        </w:tabs>
        <w:ind w:firstLine="567"/>
        <w:jc w:val="both"/>
        <w:rPr>
          <w:iCs/>
          <w:lang w:eastAsia="x-none"/>
        </w:rPr>
      </w:pPr>
    </w:p>
    <w:p w14:paraId="1D4F7CEC" w14:textId="77777777" w:rsidR="00BD7600" w:rsidRDefault="007233DA">
      <w:pPr>
        <w:tabs>
          <w:tab w:val="left" w:pos="480"/>
        </w:tabs>
        <w:ind w:firstLine="567"/>
        <w:jc w:val="both"/>
        <w:rPr>
          <w:iCs/>
          <w:lang w:eastAsia="x-none"/>
        </w:rPr>
      </w:pPr>
      <w:r>
        <w:rPr>
          <w:iCs/>
          <w:lang w:eastAsia="x-none"/>
        </w:rPr>
        <w:t>34. Paraiškos atmetamos, jeigu:</w:t>
      </w:r>
    </w:p>
    <w:p w14:paraId="0D781DF6" w14:textId="77777777" w:rsidR="00BD7600" w:rsidRDefault="007233DA">
      <w:pPr>
        <w:tabs>
          <w:tab w:val="left" w:pos="480"/>
        </w:tabs>
        <w:ind w:firstLine="567"/>
        <w:jc w:val="both"/>
        <w:rPr>
          <w:iCs/>
          <w:lang w:eastAsia="x-none"/>
        </w:rPr>
      </w:pPr>
      <w:r>
        <w:rPr>
          <w:iCs/>
          <w:lang w:eastAsia="x-none"/>
        </w:rPr>
        <w:t>34.1. neatitinka šių sąlygų 11–13 punktų reikalavimų;</w:t>
      </w:r>
    </w:p>
    <w:p w14:paraId="542230FF" w14:textId="77777777" w:rsidR="00BD7600" w:rsidRDefault="007233DA">
      <w:pPr>
        <w:tabs>
          <w:tab w:val="left" w:pos="480"/>
        </w:tabs>
        <w:ind w:firstLine="567"/>
        <w:jc w:val="both"/>
        <w:rPr>
          <w:iCs/>
          <w:u w:val="single"/>
          <w:lang w:eastAsia="x-none"/>
        </w:rPr>
      </w:pPr>
      <w:r>
        <w:rPr>
          <w:iCs/>
          <w:lang w:eastAsia="x-none"/>
        </w:rPr>
        <w:t>34.2. nepateikti reikalaujami dokumentai;</w:t>
      </w:r>
    </w:p>
    <w:p w14:paraId="3EBE7D2E" w14:textId="77777777" w:rsidR="00BD7600" w:rsidRDefault="007233DA">
      <w:pPr>
        <w:tabs>
          <w:tab w:val="left" w:pos="480"/>
        </w:tabs>
        <w:ind w:firstLine="567"/>
        <w:jc w:val="both"/>
        <w:rPr>
          <w:iCs/>
          <w:lang w:eastAsia="x-none"/>
        </w:rPr>
      </w:pPr>
      <w:r>
        <w:rPr>
          <w:iCs/>
          <w:lang w:eastAsia="x-none"/>
        </w:rPr>
        <w:t>34.3. kandidatas pateikė neteisingus duomenis;</w:t>
      </w:r>
    </w:p>
    <w:p w14:paraId="2CD51FAF" w14:textId="77777777" w:rsidR="00BD7600" w:rsidRDefault="007233DA">
      <w:pPr>
        <w:tabs>
          <w:tab w:val="left" w:pos="480"/>
        </w:tabs>
        <w:ind w:firstLine="567"/>
        <w:jc w:val="both"/>
        <w:rPr>
          <w:bCs/>
          <w:iCs/>
          <w:lang w:eastAsia="x-none"/>
        </w:rPr>
      </w:pPr>
      <w:r>
        <w:rPr>
          <w:iCs/>
          <w:lang w:eastAsia="x-none"/>
        </w:rPr>
        <w:t>34</w:t>
      </w:r>
      <w:bookmarkStart w:id="0" w:name="_Hlk41478208"/>
      <w:r>
        <w:rPr>
          <w:iCs/>
          <w:lang w:eastAsia="x-none"/>
        </w:rPr>
        <w:t xml:space="preserve">.4. </w:t>
      </w:r>
      <w:bookmarkEnd w:id="0"/>
      <w:r>
        <w:rPr>
          <w:iCs/>
          <w:lang w:eastAsia="x-none"/>
        </w:rPr>
        <w:t xml:space="preserve">įvertinus visus pasiūlymus, derybų rezultatus ir suskaičiavus kiekvienos pirkimo dalies pasiūlymo ekonominį naudingumą, paaiškėja, kad yra daugiau surinkusių vienodą balų skaičių būstų, negu numatyta pirkime, </w:t>
      </w:r>
      <w:r>
        <w:rPr>
          <w:bCs/>
          <w:iCs/>
          <w:lang w:eastAsia="x-none"/>
        </w:rPr>
        <w:t>pirmumas suteikiamas anksčiau (pagal paraiškoje nurodytą datą) pateiktam pasiūlymui.</w:t>
      </w:r>
    </w:p>
    <w:p w14:paraId="072D4B7A" w14:textId="77777777" w:rsidR="00BD7600" w:rsidRDefault="007233DA">
      <w:pPr>
        <w:suppressAutoHyphens/>
        <w:ind w:firstLine="567"/>
        <w:jc w:val="both"/>
        <w:rPr>
          <w:iCs/>
          <w:lang w:eastAsia="ar-SA"/>
        </w:rPr>
      </w:pPr>
      <w:r>
        <w:rPr>
          <w:iCs/>
          <w:lang w:eastAsia="ar-SA"/>
        </w:rPr>
        <w:t xml:space="preserve">35. Pirkimų procedūros baigiasi, kai: </w:t>
      </w:r>
    </w:p>
    <w:p w14:paraId="6FB5450F" w14:textId="797F72F8" w:rsidR="00BD7600" w:rsidRDefault="007233DA">
      <w:pPr>
        <w:suppressAutoHyphens/>
        <w:ind w:firstLine="567"/>
        <w:jc w:val="both"/>
        <w:rPr>
          <w:iCs/>
          <w:lang w:eastAsia="ar-SA"/>
        </w:rPr>
      </w:pPr>
      <w:r>
        <w:rPr>
          <w:iCs/>
        </w:rPr>
        <w:t xml:space="preserve">35.1. nutraukiamos pirkimo procedūros dėl aplinkybių, dėl kurių pirkimas tampa nenaudingas, negalimas ar neteisėtas, arba </w:t>
      </w:r>
      <w:r>
        <w:rPr>
          <w:iCs/>
          <w:color w:val="000000"/>
        </w:rPr>
        <w:t xml:space="preserve">dėl pirkimo kainos ar kitų sąlygų nesutarimo </w:t>
      </w:r>
      <w:r>
        <w:rPr>
          <w:iCs/>
          <w:lang w:eastAsia="ar-SA"/>
        </w:rPr>
        <w:t>dėl kurių pirkimas tampa nenaudingas ar neteisėtas;</w:t>
      </w:r>
    </w:p>
    <w:p w14:paraId="18274411" w14:textId="296A9293" w:rsidR="00BD7600" w:rsidRDefault="007233DA">
      <w:pPr>
        <w:ind w:firstLine="567"/>
        <w:jc w:val="both"/>
        <w:rPr>
          <w:iCs/>
          <w:color w:val="000000"/>
        </w:rPr>
      </w:pPr>
      <w:r>
        <w:rPr>
          <w:iCs/>
          <w:color w:val="000000"/>
        </w:rPr>
        <w:t>35.2. sudaroma pirkimo sutartis;</w:t>
      </w:r>
    </w:p>
    <w:p w14:paraId="356AFE24" w14:textId="7885DC41" w:rsidR="00BD7600" w:rsidRDefault="007233DA">
      <w:pPr>
        <w:ind w:firstLine="567"/>
        <w:jc w:val="both"/>
        <w:rPr>
          <w:iCs/>
          <w:color w:val="000000"/>
        </w:rPr>
      </w:pPr>
      <w:r>
        <w:rPr>
          <w:iCs/>
        </w:rPr>
        <w:t xml:space="preserve">35.3. </w:t>
      </w:r>
      <w:r>
        <w:rPr>
          <w:iCs/>
          <w:color w:val="000000"/>
        </w:rPr>
        <w:t>kandidatas (kandidatai) atsisako pasirašyti pirkimo sutartį ir nėra kito kandidato, kuris atitiktų šias nustatytas sąlygas;</w:t>
      </w:r>
    </w:p>
    <w:p w14:paraId="64A48D3B" w14:textId="425F9510" w:rsidR="00BD7600" w:rsidRDefault="007233DA">
      <w:pPr>
        <w:ind w:firstLine="567"/>
        <w:jc w:val="both"/>
        <w:rPr>
          <w:iCs/>
        </w:rPr>
      </w:pPr>
      <w:r>
        <w:rPr>
          <w:iCs/>
        </w:rPr>
        <w:t>35.4. visų kandidatų pateikti parduodamų nekilnojamųjų daiktų dokumentai neatitinka pirkimo dokumentuose nustatytų reikalavimų;</w:t>
      </w:r>
    </w:p>
    <w:p w14:paraId="17CB0EB1" w14:textId="67E64C92" w:rsidR="00BD7600" w:rsidRDefault="007233DA">
      <w:pPr>
        <w:ind w:firstLine="567"/>
        <w:jc w:val="both"/>
        <w:rPr>
          <w:iCs/>
        </w:rPr>
      </w:pPr>
      <w:r>
        <w:rPr>
          <w:iCs/>
        </w:rPr>
        <w:t>35.5. per  nustatytą terminą nebuvo gautas nė vienas pasiūlymas.</w:t>
      </w:r>
    </w:p>
    <w:p w14:paraId="63FF523F" w14:textId="77777777" w:rsidR="00BD7600" w:rsidRDefault="00BD7600">
      <w:pPr>
        <w:suppressAutoHyphens/>
        <w:ind w:firstLine="567"/>
        <w:jc w:val="both"/>
        <w:rPr>
          <w:i/>
          <w:lang w:eastAsia="ar-SA"/>
        </w:rPr>
      </w:pPr>
    </w:p>
    <w:p w14:paraId="550332B2" w14:textId="77777777" w:rsidR="00BD7600" w:rsidRDefault="007233DA">
      <w:pPr>
        <w:tabs>
          <w:tab w:val="left" w:pos="480"/>
        </w:tabs>
        <w:ind w:firstLine="567"/>
        <w:jc w:val="center"/>
        <w:rPr>
          <w:b/>
          <w:bCs/>
          <w:iCs/>
          <w:lang w:eastAsia="x-none"/>
        </w:rPr>
      </w:pPr>
      <w:r>
        <w:rPr>
          <w:b/>
          <w:bCs/>
          <w:iCs/>
          <w:lang w:eastAsia="x-none"/>
        </w:rPr>
        <w:t>VI SKYRIUS</w:t>
      </w:r>
    </w:p>
    <w:p w14:paraId="76BCC182" w14:textId="77777777" w:rsidR="00BD7600" w:rsidRDefault="007233DA">
      <w:pPr>
        <w:tabs>
          <w:tab w:val="left" w:pos="480"/>
        </w:tabs>
        <w:ind w:firstLine="567"/>
        <w:jc w:val="center"/>
        <w:rPr>
          <w:b/>
          <w:bCs/>
          <w:iCs/>
          <w:lang w:eastAsia="x-none"/>
        </w:rPr>
      </w:pPr>
      <w:r>
        <w:rPr>
          <w:b/>
          <w:bCs/>
          <w:iCs/>
          <w:lang w:eastAsia="x-none"/>
        </w:rPr>
        <w:t>VERTINIMO KRITERIJAI</w:t>
      </w:r>
    </w:p>
    <w:p w14:paraId="4258992E" w14:textId="77777777" w:rsidR="00BD7600" w:rsidRDefault="00BD7600">
      <w:pPr>
        <w:tabs>
          <w:tab w:val="left" w:pos="480"/>
        </w:tabs>
        <w:ind w:firstLine="567"/>
        <w:jc w:val="both"/>
        <w:rPr>
          <w:iCs/>
          <w:lang w:eastAsia="x-none"/>
        </w:rPr>
      </w:pPr>
    </w:p>
    <w:p w14:paraId="5BF9446A" w14:textId="77777777" w:rsidR="00BD7600" w:rsidRDefault="007233DA">
      <w:pPr>
        <w:ind w:firstLine="567"/>
        <w:jc w:val="both"/>
        <w:rPr>
          <w:iCs/>
        </w:rPr>
      </w:pPr>
      <w:r>
        <w:rPr>
          <w:iCs/>
        </w:rPr>
        <w:t xml:space="preserve">36. Pasiūlytas namas ar butas dvibučiame name su žemės sklypu turi </w:t>
      </w:r>
      <w:r>
        <w:rPr>
          <w:iCs/>
          <w:lang w:eastAsia="lt-LT"/>
        </w:rPr>
        <w:t>atitikti šių sąlygų 11–13 punktų reikalavimus, o</w:t>
      </w:r>
      <w:r>
        <w:rPr>
          <w:iCs/>
        </w:rPr>
        <w:t xml:space="preserve"> pasiūlyta kaina turi būti priimtina pirkėjui (pagrįsta ir palyginta su  nekilnojamųjų daiktų rinkos kainų analogais). </w:t>
      </w:r>
    </w:p>
    <w:p w14:paraId="04C27406" w14:textId="77777777" w:rsidR="00BD7600" w:rsidRDefault="007233DA">
      <w:pPr>
        <w:tabs>
          <w:tab w:val="left" w:pos="480"/>
        </w:tabs>
        <w:ind w:firstLine="567"/>
        <w:jc w:val="both"/>
        <w:rPr>
          <w:iCs/>
          <w:lang w:eastAsia="x-none"/>
        </w:rPr>
      </w:pPr>
      <w:r>
        <w:rPr>
          <w:iCs/>
          <w:lang w:eastAsia="x-none"/>
        </w:rPr>
        <w:t>37. Namas ar butas dvibučiame name perkamas Komisijai įvertinus jo ekonominį naudingumą, apskaičiuotą pagal vertinimo kriterijus:</w:t>
      </w:r>
    </w:p>
    <w:p w14:paraId="32E9B1AB" w14:textId="77777777" w:rsidR="00BD7600" w:rsidRDefault="007233DA">
      <w:pPr>
        <w:widowControl w:val="0"/>
        <w:suppressAutoHyphens/>
        <w:ind w:firstLine="567"/>
        <w:jc w:val="both"/>
        <w:rPr>
          <w:bCs/>
          <w:iCs/>
          <w:lang w:eastAsia="lt-LT"/>
        </w:rPr>
      </w:pPr>
      <w:r>
        <w:rPr>
          <w:iCs/>
        </w:rPr>
        <w:t xml:space="preserve">37.1. </w:t>
      </w:r>
      <w:r>
        <w:rPr>
          <w:bCs/>
          <w:iCs/>
          <w:lang w:eastAsia="lt-LT"/>
        </w:rPr>
        <w:t xml:space="preserve">mažiausia 1 kv. m kaina; </w:t>
      </w:r>
    </w:p>
    <w:p w14:paraId="4A51BC65" w14:textId="77777777" w:rsidR="00BD7600" w:rsidRDefault="007233DA">
      <w:pPr>
        <w:widowControl w:val="0"/>
        <w:suppressAutoHyphens/>
        <w:ind w:firstLine="567"/>
        <w:jc w:val="both"/>
        <w:rPr>
          <w:bCs/>
          <w:iCs/>
          <w:lang w:eastAsia="lt-LT"/>
        </w:rPr>
      </w:pPr>
      <w:r>
        <w:rPr>
          <w:bCs/>
          <w:iCs/>
          <w:lang w:eastAsia="lt-LT"/>
        </w:rPr>
        <w:t>37.2. techninė būklė (3 priedas);</w:t>
      </w:r>
    </w:p>
    <w:p w14:paraId="3CB54F46" w14:textId="77777777" w:rsidR="00BD7600" w:rsidRDefault="007233DA">
      <w:pPr>
        <w:widowControl w:val="0"/>
        <w:suppressAutoHyphens/>
        <w:ind w:firstLine="567"/>
        <w:jc w:val="both"/>
        <w:rPr>
          <w:bCs/>
          <w:iCs/>
          <w:lang w:eastAsia="lt-LT"/>
        </w:rPr>
      </w:pPr>
      <w:r>
        <w:rPr>
          <w:bCs/>
          <w:iCs/>
          <w:lang w:eastAsia="lt-LT"/>
        </w:rPr>
        <w:t>37.3. didžiausia energinio naudingumo klasė.</w:t>
      </w:r>
    </w:p>
    <w:p w14:paraId="12AF0F71" w14:textId="77777777" w:rsidR="00BD7600" w:rsidRDefault="007233DA">
      <w:pPr>
        <w:widowControl w:val="0"/>
        <w:suppressAutoHyphens/>
        <w:ind w:firstLine="567"/>
        <w:jc w:val="both"/>
        <w:rPr>
          <w:iCs/>
          <w:lang w:eastAsia="lt-LT"/>
        </w:rPr>
      </w:pPr>
      <w:r>
        <w:rPr>
          <w:iCs/>
          <w:lang w:eastAsia="lt-LT"/>
        </w:rPr>
        <w:t>38. Pasiūlymų (namo) ekonominio naudingumo vertinimas:</w:t>
      </w:r>
    </w:p>
    <w:tbl>
      <w:tblPr>
        <w:tblW w:w="9328" w:type="dxa"/>
        <w:tblInd w:w="300" w:type="dxa"/>
        <w:tblLook w:val="04A0" w:firstRow="1" w:lastRow="0" w:firstColumn="1" w:lastColumn="0" w:noHBand="0" w:noVBand="1"/>
      </w:tblPr>
      <w:tblGrid>
        <w:gridCol w:w="1144"/>
        <w:gridCol w:w="5831"/>
        <w:gridCol w:w="2353"/>
      </w:tblGrid>
      <w:tr w:rsidR="00BD7600" w14:paraId="7AD78090" w14:textId="77777777">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0F021D0" w14:textId="77777777" w:rsidR="00BD7600" w:rsidRDefault="007233DA">
            <w:pPr>
              <w:ind w:firstLine="567"/>
              <w:jc w:val="both"/>
              <w:rPr>
                <w:iCs/>
              </w:rPr>
            </w:pPr>
            <w:r>
              <w:rPr>
                <w:iCs/>
              </w:rPr>
              <w:t>Eil. Nr.</w:t>
            </w:r>
          </w:p>
        </w:tc>
        <w:tc>
          <w:tcPr>
            <w:tcW w:w="5831" w:type="dxa"/>
            <w:tcBorders>
              <w:top w:val="single" w:sz="4" w:space="0" w:color="000000"/>
              <w:left w:val="single" w:sz="4" w:space="0" w:color="000000"/>
              <w:bottom w:val="single" w:sz="4" w:space="0" w:color="000000"/>
              <w:right w:val="single" w:sz="4" w:space="0" w:color="000000"/>
            </w:tcBorders>
            <w:shd w:val="clear" w:color="auto" w:fill="auto"/>
          </w:tcPr>
          <w:p w14:paraId="774E1881" w14:textId="77777777" w:rsidR="00BD7600" w:rsidRDefault="007233DA">
            <w:pPr>
              <w:ind w:firstLine="567"/>
              <w:jc w:val="both"/>
              <w:rPr>
                <w:iCs/>
              </w:rPr>
            </w:pPr>
            <w:r>
              <w:rPr>
                <w:iCs/>
              </w:rPr>
              <w:t>Vertinimo kriterijų svarba (pagal eilę)</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14:paraId="0A0EF4F1" w14:textId="77777777" w:rsidR="00BD7600" w:rsidRDefault="007233DA">
            <w:pPr>
              <w:ind w:firstLine="567"/>
              <w:rPr>
                <w:iCs/>
              </w:rPr>
            </w:pPr>
            <w:r>
              <w:rPr>
                <w:iCs/>
              </w:rPr>
              <w:t>Balų skaičius (didžiausias)</w:t>
            </w:r>
          </w:p>
        </w:tc>
      </w:tr>
      <w:tr w:rsidR="00BD7600" w14:paraId="6372393C" w14:textId="77777777">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86C0B4D" w14:textId="77777777" w:rsidR="00BD7600" w:rsidRDefault="007233DA">
            <w:pPr>
              <w:ind w:firstLine="567"/>
              <w:jc w:val="both"/>
              <w:rPr>
                <w:iCs/>
              </w:rPr>
            </w:pPr>
            <w:r>
              <w:rPr>
                <w:iCs/>
              </w:rPr>
              <w:t>1</w:t>
            </w:r>
          </w:p>
        </w:tc>
        <w:tc>
          <w:tcPr>
            <w:tcW w:w="5831" w:type="dxa"/>
            <w:tcBorders>
              <w:top w:val="single" w:sz="4" w:space="0" w:color="000000"/>
              <w:left w:val="single" w:sz="4" w:space="0" w:color="000000"/>
              <w:bottom w:val="single" w:sz="4" w:space="0" w:color="000000"/>
              <w:right w:val="single" w:sz="4" w:space="0" w:color="000000"/>
            </w:tcBorders>
            <w:shd w:val="clear" w:color="auto" w:fill="auto"/>
          </w:tcPr>
          <w:p w14:paraId="23FA4D89" w14:textId="77777777" w:rsidR="00BD7600" w:rsidRDefault="007233DA">
            <w:pPr>
              <w:ind w:firstLine="567"/>
              <w:jc w:val="both"/>
              <w:rPr>
                <w:iCs/>
                <w:vertAlign w:val="superscript"/>
              </w:rPr>
            </w:pPr>
            <w:r>
              <w:rPr>
                <w:iCs/>
              </w:rPr>
              <w:t>Mažiausia 1 kv. metro kaina</w:t>
            </w:r>
            <w:r>
              <w:rPr>
                <w:iCs/>
                <w:vertAlign w:val="superscript"/>
              </w:rPr>
              <w:t>*</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14:paraId="547D3BF6" w14:textId="77777777" w:rsidR="00BD7600" w:rsidRDefault="007233DA">
            <w:pPr>
              <w:ind w:firstLine="567"/>
              <w:jc w:val="both"/>
              <w:rPr>
                <w:iCs/>
              </w:rPr>
            </w:pPr>
            <w:r>
              <w:rPr>
                <w:iCs/>
              </w:rPr>
              <w:t>50</w:t>
            </w:r>
          </w:p>
        </w:tc>
      </w:tr>
      <w:tr w:rsidR="00BD7600" w14:paraId="2A9A82B2" w14:textId="77777777">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00AB014" w14:textId="77777777" w:rsidR="00BD7600" w:rsidRDefault="007233DA">
            <w:pPr>
              <w:ind w:firstLine="567"/>
              <w:jc w:val="both"/>
              <w:rPr>
                <w:iCs/>
              </w:rPr>
            </w:pPr>
            <w:r>
              <w:rPr>
                <w:iCs/>
              </w:rPr>
              <w:lastRenderedPageBreak/>
              <w:t>2</w:t>
            </w:r>
          </w:p>
        </w:tc>
        <w:tc>
          <w:tcPr>
            <w:tcW w:w="5831" w:type="dxa"/>
            <w:tcBorders>
              <w:top w:val="single" w:sz="4" w:space="0" w:color="000000"/>
              <w:left w:val="single" w:sz="4" w:space="0" w:color="000000"/>
              <w:bottom w:val="single" w:sz="4" w:space="0" w:color="000000"/>
              <w:right w:val="single" w:sz="4" w:space="0" w:color="000000"/>
            </w:tcBorders>
            <w:shd w:val="clear" w:color="auto" w:fill="auto"/>
          </w:tcPr>
          <w:p w14:paraId="2511BDB8" w14:textId="77777777" w:rsidR="00BD7600" w:rsidRDefault="007233DA">
            <w:pPr>
              <w:ind w:firstLine="567"/>
              <w:jc w:val="both"/>
              <w:rPr>
                <w:iCs/>
              </w:rPr>
            </w:pPr>
            <w:r>
              <w:rPr>
                <w:iCs/>
              </w:rPr>
              <w:t>techninė būklė (2 priedas)</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14:paraId="34A7F624" w14:textId="77777777" w:rsidR="00BD7600" w:rsidRDefault="007233DA">
            <w:pPr>
              <w:ind w:firstLine="567"/>
              <w:jc w:val="both"/>
              <w:rPr>
                <w:iCs/>
              </w:rPr>
            </w:pPr>
            <w:r>
              <w:rPr>
                <w:iCs/>
              </w:rPr>
              <w:t>40</w:t>
            </w:r>
          </w:p>
        </w:tc>
      </w:tr>
      <w:tr w:rsidR="00BD7600" w14:paraId="28AA8468" w14:textId="77777777">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494A250" w14:textId="77777777" w:rsidR="00BD7600" w:rsidRDefault="007233DA">
            <w:pPr>
              <w:ind w:firstLine="567"/>
              <w:jc w:val="both"/>
              <w:rPr>
                <w:iCs/>
              </w:rPr>
            </w:pPr>
            <w:r>
              <w:rPr>
                <w:iCs/>
              </w:rPr>
              <w:t>3.</w:t>
            </w:r>
          </w:p>
        </w:tc>
        <w:tc>
          <w:tcPr>
            <w:tcW w:w="5831" w:type="dxa"/>
            <w:tcBorders>
              <w:top w:val="single" w:sz="4" w:space="0" w:color="000000"/>
              <w:left w:val="single" w:sz="4" w:space="0" w:color="000000"/>
              <w:bottom w:val="single" w:sz="4" w:space="0" w:color="000000"/>
              <w:right w:val="single" w:sz="4" w:space="0" w:color="000000"/>
            </w:tcBorders>
            <w:shd w:val="clear" w:color="auto" w:fill="auto"/>
          </w:tcPr>
          <w:p w14:paraId="55237AA7" w14:textId="77777777" w:rsidR="00BD7600" w:rsidRDefault="007233DA">
            <w:pPr>
              <w:ind w:firstLine="567"/>
              <w:jc w:val="both"/>
              <w:rPr>
                <w:iCs/>
                <w:vertAlign w:val="superscript"/>
              </w:rPr>
            </w:pPr>
            <w:r>
              <w:rPr>
                <w:iCs/>
              </w:rPr>
              <w:t xml:space="preserve">energinio naudingumo klasė </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14:paraId="4D253D39" w14:textId="77777777" w:rsidR="00BD7600" w:rsidRDefault="007233DA">
            <w:pPr>
              <w:ind w:firstLine="567"/>
              <w:jc w:val="both"/>
              <w:rPr>
                <w:iCs/>
              </w:rPr>
            </w:pPr>
            <w:r>
              <w:rPr>
                <w:iCs/>
              </w:rPr>
              <w:t>10, iš jų:</w:t>
            </w:r>
          </w:p>
        </w:tc>
      </w:tr>
      <w:tr w:rsidR="00BD7600" w14:paraId="615E8F20" w14:textId="77777777">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0A6554F" w14:textId="77777777" w:rsidR="00BD7600" w:rsidRDefault="007233DA">
            <w:pPr>
              <w:ind w:firstLine="567"/>
              <w:jc w:val="both"/>
              <w:rPr>
                <w:iCs/>
              </w:rPr>
            </w:pPr>
            <w:r>
              <w:rPr>
                <w:iCs/>
              </w:rPr>
              <w:t>3.1.</w:t>
            </w:r>
          </w:p>
        </w:tc>
        <w:tc>
          <w:tcPr>
            <w:tcW w:w="5831" w:type="dxa"/>
            <w:tcBorders>
              <w:top w:val="single" w:sz="4" w:space="0" w:color="000000"/>
              <w:left w:val="single" w:sz="4" w:space="0" w:color="000000"/>
              <w:bottom w:val="single" w:sz="4" w:space="0" w:color="000000"/>
              <w:right w:val="single" w:sz="4" w:space="0" w:color="000000"/>
            </w:tcBorders>
            <w:shd w:val="clear" w:color="auto" w:fill="auto"/>
          </w:tcPr>
          <w:p w14:paraId="78239522" w14:textId="77777777" w:rsidR="00BD7600" w:rsidRDefault="007233DA">
            <w:pPr>
              <w:ind w:firstLine="567"/>
              <w:jc w:val="both"/>
              <w:rPr>
                <w:iCs/>
              </w:rPr>
            </w:pPr>
            <w:r>
              <w:rPr>
                <w:iCs/>
              </w:rPr>
              <w:t>energinio naudingumo klasė D ir daugiau</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14:paraId="081D269A" w14:textId="77777777" w:rsidR="00BD7600" w:rsidRDefault="007233DA">
            <w:pPr>
              <w:ind w:firstLine="567"/>
              <w:jc w:val="both"/>
              <w:rPr>
                <w:iCs/>
              </w:rPr>
            </w:pPr>
            <w:r>
              <w:rPr>
                <w:iCs/>
              </w:rPr>
              <w:t xml:space="preserve">          10 </w:t>
            </w:r>
          </w:p>
        </w:tc>
      </w:tr>
      <w:tr w:rsidR="00BD7600" w14:paraId="036414E1" w14:textId="77777777">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A5ACC6" w14:textId="77777777" w:rsidR="00BD7600" w:rsidRDefault="007233DA">
            <w:pPr>
              <w:ind w:firstLine="567"/>
              <w:jc w:val="both"/>
              <w:rPr>
                <w:iCs/>
              </w:rPr>
            </w:pPr>
            <w:r>
              <w:rPr>
                <w:iCs/>
              </w:rPr>
              <w:t>3.2.</w:t>
            </w:r>
          </w:p>
        </w:tc>
        <w:tc>
          <w:tcPr>
            <w:tcW w:w="5831" w:type="dxa"/>
            <w:tcBorders>
              <w:top w:val="single" w:sz="4" w:space="0" w:color="000000"/>
              <w:left w:val="single" w:sz="4" w:space="0" w:color="000000"/>
              <w:bottom w:val="single" w:sz="4" w:space="0" w:color="000000"/>
              <w:right w:val="single" w:sz="4" w:space="0" w:color="000000"/>
            </w:tcBorders>
            <w:shd w:val="clear" w:color="auto" w:fill="auto"/>
          </w:tcPr>
          <w:p w14:paraId="05E1DBDC" w14:textId="77777777" w:rsidR="00BD7600" w:rsidRDefault="007233DA">
            <w:pPr>
              <w:ind w:firstLine="567"/>
              <w:jc w:val="both"/>
              <w:rPr>
                <w:iCs/>
              </w:rPr>
            </w:pPr>
            <w:r>
              <w:rPr>
                <w:iCs/>
              </w:rPr>
              <w:t>energinio naudingumo klasė E</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14:paraId="44BC35AD" w14:textId="77777777" w:rsidR="00BD7600" w:rsidRDefault="007233DA">
            <w:pPr>
              <w:ind w:firstLine="567"/>
              <w:jc w:val="both"/>
              <w:rPr>
                <w:iCs/>
              </w:rPr>
            </w:pPr>
            <w:r>
              <w:rPr>
                <w:iCs/>
              </w:rPr>
              <w:t xml:space="preserve">            5</w:t>
            </w:r>
          </w:p>
        </w:tc>
      </w:tr>
      <w:tr w:rsidR="00BD7600" w14:paraId="00AA7655" w14:textId="77777777">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81A5D9" w14:textId="77777777" w:rsidR="00BD7600" w:rsidRDefault="007233DA">
            <w:pPr>
              <w:ind w:firstLine="567"/>
              <w:jc w:val="both"/>
              <w:rPr>
                <w:iCs/>
              </w:rPr>
            </w:pPr>
            <w:r>
              <w:rPr>
                <w:iCs/>
              </w:rPr>
              <w:t>3.3.</w:t>
            </w:r>
          </w:p>
        </w:tc>
        <w:tc>
          <w:tcPr>
            <w:tcW w:w="5831" w:type="dxa"/>
            <w:tcBorders>
              <w:top w:val="single" w:sz="4" w:space="0" w:color="000000"/>
              <w:left w:val="single" w:sz="4" w:space="0" w:color="000000"/>
              <w:bottom w:val="single" w:sz="4" w:space="0" w:color="000000"/>
              <w:right w:val="single" w:sz="4" w:space="0" w:color="000000"/>
            </w:tcBorders>
            <w:shd w:val="clear" w:color="auto" w:fill="auto"/>
          </w:tcPr>
          <w:p w14:paraId="55C452D1" w14:textId="77777777" w:rsidR="00BD7600" w:rsidRDefault="007233DA">
            <w:pPr>
              <w:ind w:firstLine="567"/>
              <w:jc w:val="both"/>
              <w:rPr>
                <w:iCs/>
              </w:rPr>
            </w:pPr>
            <w:r>
              <w:rPr>
                <w:iCs/>
              </w:rPr>
              <w:t>energinio naudingumo klasė F ir mažiau</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14:paraId="67AA05B9" w14:textId="77777777" w:rsidR="00BD7600" w:rsidRDefault="007233DA">
            <w:pPr>
              <w:ind w:firstLine="567"/>
              <w:jc w:val="both"/>
              <w:rPr>
                <w:iCs/>
              </w:rPr>
            </w:pPr>
            <w:r>
              <w:rPr>
                <w:iCs/>
              </w:rPr>
              <w:t xml:space="preserve">            0</w:t>
            </w:r>
          </w:p>
        </w:tc>
      </w:tr>
      <w:tr w:rsidR="00BD7600" w14:paraId="224B0CD0" w14:textId="77777777">
        <w:tc>
          <w:tcPr>
            <w:tcW w:w="6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68A527A" w14:textId="77777777" w:rsidR="00BD7600" w:rsidRDefault="007233DA">
            <w:pPr>
              <w:ind w:firstLine="567"/>
              <w:jc w:val="both"/>
              <w:rPr>
                <w:iCs/>
              </w:rPr>
            </w:pPr>
            <w:r>
              <w:rPr>
                <w:iCs/>
              </w:rPr>
              <w:t xml:space="preserve"> Vertinimo kriterijų suma</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14:paraId="238AE39F" w14:textId="77777777" w:rsidR="00BD7600" w:rsidRDefault="007233DA">
            <w:pPr>
              <w:ind w:firstLine="567"/>
              <w:jc w:val="both"/>
              <w:rPr>
                <w:iCs/>
              </w:rPr>
            </w:pPr>
            <w:r>
              <w:rPr>
                <w:iCs/>
              </w:rPr>
              <w:t>100</w:t>
            </w:r>
          </w:p>
        </w:tc>
      </w:tr>
    </w:tbl>
    <w:p w14:paraId="343752AE" w14:textId="77777777" w:rsidR="00BD7600" w:rsidRDefault="007233DA">
      <w:pPr>
        <w:tabs>
          <w:tab w:val="left" w:pos="0"/>
        </w:tabs>
        <w:ind w:firstLine="567"/>
        <w:jc w:val="both"/>
        <w:rPr>
          <w:i/>
          <w:iCs/>
        </w:rPr>
      </w:pPr>
      <w:r>
        <w:rPr>
          <w:i/>
          <w:iCs/>
        </w:rPr>
        <w:t xml:space="preserve">* Mažiausia pasiūlyta kaina vertinama 50 balų, kiekvienos kitos pasiūlytos kainos vertinimas mažinamas 5 balais, lyginant su prieš tai buvusios (einančios) kainos balu. </w:t>
      </w:r>
    </w:p>
    <w:p w14:paraId="496BA781" w14:textId="77777777" w:rsidR="00BD7600" w:rsidRDefault="007233DA">
      <w:pPr>
        <w:jc w:val="both"/>
        <w:rPr>
          <w:iCs/>
        </w:rPr>
      </w:pPr>
      <w:r>
        <w:rPr>
          <w:iCs/>
        </w:rPr>
        <w:t xml:space="preserve">          39. Komisija sudaro kiekvienai pirkimo daliai atskiras eiles. Atskirose eilėse pasiūlymai  išdėstomi pagal įvertinimą balų mažėjimo tvarka.</w:t>
      </w:r>
    </w:p>
    <w:p w14:paraId="4205CA3B" w14:textId="77777777" w:rsidR="00BD7600" w:rsidRDefault="007233DA">
      <w:pPr>
        <w:tabs>
          <w:tab w:val="left" w:pos="480"/>
        </w:tabs>
        <w:jc w:val="both"/>
        <w:rPr>
          <w:iCs/>
          <w:lang w:eastAsia="x-none"/>
        </w:rPr>
      </w:pPr>
      <w:r>
        <w:rPr>
          <w:iCs/>
          <w:lang w:eastAsia="x-none"/>
        </w:rPr>
        <w:t xml:space="preserve">          40. Galutinį sprendimą komisija dėl laimėjusio kandidato priima ne anksčiau kaip po 7 darbo dienų nuo pranešimo apie derybų rezultatus išsiuntimo kandidatams dienos.</w:t>
      </w:r>
    </w:p>
    <w:p w14:paraId="732C0ACE" w14:textId="77777777" w:rsidR="00BD7600" w:rsidRDefault="00BD7600">
      <w:pPr>
        <w:tabs>
          <w:tab w:val="left" w:pos="480"/>
        </w:tabs>
        <w:ind w:firstLine="567"/>
        <w:jc w:val="both"/>
        <w:rPr>
          <w:iCs/>
          <w:lang w:eastAsia="x-none"/>
        </w:rPr>
      </w:pPr>
    </w:p>
    <w:p w14:paraId="7BA764B6" w14:textId="77777777" w:rsidR="00BD7600" w:rsidRDefault="007233DA">
      <w:pPr>
        <w:ind w:firstLine="567"/>
        <w:jc w:val="center"/>
        <w:rPr>
          <w:b/>
          <w:iCs/>
          <w:lang w:val="en-AU"/>
        </w:rPr>
      </w:pPr>
      <w:r>
        <w:rPr>
          <w:b/>
          <w:iCs/>
          <w:lang w:val="en-AU"/>
        </w:rPr>
        <w:t>VII SKYRIUS</w:t>
      </w:r>
    </w:p>
    <w:p w14:paraId="5FCF9F43" w14:textId="77777777" w:rsidR="00BD7600" w:rsidRDefault="007233DA">
      <w:pPr>
        <w:ind w:firstLine="567"/>
        <w:jc w:val="center"/>
        <w:rPr>
          <w:b/>
          <w:iCs/>
          <w:lang w:val="en-AU"/>
        </w:rPr>
      </w:pPr>
      <w:r>
        <w:rPr>
          <w:b/>
          <w:iCs/>
          <w:lang w:val="en-AU"/>
        </w:rPr>
        <w:t>PRETENZIJŲ PATEIKIMAS IR NAGRINĖJIMAS</w:t>
      </w:r>
    </w:p>
    <w:p w14:paraId="3B1DC500" w14:textId="77777777" w:rsidR="00BD7600" w:rsidRDefault="00BD7600">
      <w:pPr>
        <w:ind w:firstLine="567"/>
        <w:rPr>
          <w:b/>
          <w:iCs/>
          <w:lang w:val="en-AU"/>
        </w:rPr>
      </w:pPr>
    </w:p>
    <w:p w14:paraId="001B6DEA" w14:textId="77777777" w:rsidR="00BD7600" w:rsidRDefault="007233DA">
      <w:pPr>
        <w:ind w:firstLine="567"/>
        <w:jc w:val="both"/>
        <w:rPr>
          <w:iCs/>
        </w:rPr>
      </w:pPr>
      <w:r>
        <w:rPr>
          <w:iCs/>
        </w:rPr>
        <w:t>41. Kiekvienas pirkimu suinteresuotas kandidatas, kuris mano, kad Komisija nesilaikė Aprašo nuostatų ir pažeidė ar pažeis jo teisėtus interesus, turi teisę raštu per 5 darbo dienas nuo informacijos apie priimtą sprendimą raštu išsiuntimo kandidatams dienos pareikšti Komisijai pretenziją.</w:t>
      </w:r>
    </w:p>
    <w:p w14:paraId="3754667A" w14:textId="77777777" w:rsidR="00BD7600" w:rsidRDefault="007233DA">
      <w:pPr>
        <w:pStyle w:val="Default"/>
        <w:tabs>
          <w:tab w:val="left" w:pos="993"/>
          <w:tab w:val="left" w:pos="1134"/>
        </w:tabs>
        <w:ind w:firstLine="567"/>
        <w:jc w:val="both"/>
        <w:rPr>
          <w:iCs/>
          <w:color w:val="auto"/>
        </w:rPr>
      </w:pPr>
      <w:r>
        <w:rPr>
          <w:iCs/>
          <w:color w:val="auto"/>
        </w:rPr>
        <w:t>42. Pretenzija, pateikta praleidus sąlygų aprašo 41 punkte nustatytą terminą, grąžinama ją pateikusiam kandidatui.</w:t>
      </w:r>
    </w:p>
    <w:p w14:paraId="3BEC2034" w14:textId="77777777" w:rsidR="00BD7600" w:rsidRDefault="007233DA">
      <w:pPr>
        <w:ind w:firstLine="567"/>
        <w:jc w:val="both"/>
        <w:rPr>
          <w:iCs/>
        </w:rPr>
      </w:pPr>
      <w:r>
        <w:rPr>
          <w:iCs/>
        </w:rPr>
        <w:t>43. Komisija išnagrinėja pretenzijas ir priima motyvuotą sprendimą ne vėliau kaip per 5 darbo dienas nuo pretenzijos gavimo dienos, taip pat ne vėliau kaip kitą darbo dieną raštu praneša pretenziją pateikusiam kandidatui ir kitiems derybose dalyvavusiems kandidatams apie priimtą sprendimą.</w:t>
      </w:r>
    </w:p>
    <w:p w14:paraId="6C9C307F" w14:textId="77777777" w:rsidR="00BD7600" w:rsidRDefault="00BD7600">
      <w:pPr>
        <w:ind w:firstLine="567"/>
        <w:jc w:val="both"/>
        <w:rPr>
          <w:iCs/>
          <w:strike/>
          <w:color w:val="000000"/>
        </w:rPr>
      </w:pPr>
    </w:p>
    <w:p w14:paraId="3EFD6E86" w14:textId="77777777" w:rsidR="00BD7600" w:rsidRDefault="007233DA">
      <w:pPr>
        <w:tabs>
          <w:tab w:val="left" w:pos="480"/>
        </w:tabs>
        <w:ind w:firstLine="567"/>
        <w:jc w:val="center"/>
        <w:rPr>
          <w:b/>
          <w:bCs/>
          <w:iCs/>
          <w:lang w:eastAsia="x-none"/>
        </w:rPr>
      </w:pPr>
      <w:r>
        <w:rPr>
          <w:b/>
          <w:bCs/>
          <w:iCs/>
          <w:lang w:eastAsia="x-none"/>
        </w:rPr>
        <w:t xml:space="preserve">VIII SKYRIUS </w:t>
      </w:r>
    </w:p>
    <w:p w14:paraId="1B85E439" w14:textId="77777777" w:rsidR="00BD7600" w:rsidRDefault="007233DA">
      <w:pPr>
        <w:tabs>
          <w:tab w:val="left" w:pos="480"/>
        </w:tabs>
        <w:ind w:firstLine="567"/>
        <w:jc w:val="center"/>
        <w:rPr>
          <w:b/>
          <w:bCs/>
          <w:iCs/>
          <w:lang w:eastAsia="x-none"/>
        </w:rPr>
      </w:pPr>
      <w:r>
        <w:rPr>
          <w:b/>
          <w:bCs/>
          <w:iCs/>
          <w:lang w:eastAsia="x-none"/>
        </w:rPr>
        <w:t>PIRKIMO SUTARTIES SUDARYMAS</w:t>
      </w:r>
    </w:p>
    <w:p w14:paraId="7A911481" w14:textId="77777777" w:rsidR="00BD7600" w:rsidRDefault="00BD7600">
      <w:pPr>
        <w:tabs>
          <w:tab w:val="left" w:pos="480"/>
        </w:tabs>
        <w:ind w:firstLine="567"/>
        <w:jc w:val="center"/>
        <w:rPr>
          <w:bCs/>
          <w:iCs/>
          <w:lang w:eastAsia="x-none"/>
        </w:rPr>
      </w:pPr>
    </w:p>
    <w:p w14:paraId="2ACC82BD" w14:textId="77777777" w:rsidR="00BD7600" w:rsidRDefault="007233DA">
      <w:pPr>
        <w:ind w:firstLine="567"/>
        <w:jc w:val="both"/>
        <w:rPr>
          <w:iCs/>
          <w:lang w:eastAsia="lt-LT"/>
        </w:rPr>
      </w:pPr>
      <w:r>
        <w:rPr>
          <w:iCs/>
        </w:rPr>
        <w:t xml:space="preserve">44. </w:t>
      </w:r>
      <w:r>
        <w:rPr>
          <w:iCs/>
          <w:lang w:eastAsia="lt-LT"/>
        </w:rPr>
        <w:t xml:space="preserve">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su perkančiąja organizacija, laikoma, kad jis atsisakė sudaryti pirkimo sutartį. Tokiu atveju perkančioji organizacija inicijuoja kito pagal sudarytą eilę kandidato po atsisakiusiojo sudaryti pirkimo sutartį parduodamo nekilnojamojo turto individualų turto vertinimą ir tęsia su juo pirkimo procedūras. </w:t>
      </w:r>
    </w:p>
    <w:p w14:paraId="02C05977" w14:textId="77777777" w:rsidR="00BD7600" w:rsidRDefault="007233DA">
      <w:pPr>
        <w:ind w:firstLine="567"/>
        <w:jc w:val="both"/>
        <w:rPr>
          <w:iCs/>
        </w:rPr>
      </w:pPr>
      <w:r>
        <w:rPr>
          <w:iCs/>
        </w:rPr>
        <w:t>45. Dėl nupirkto namo ar buto dvibučiame name su žemės sklypu bus sudaroma pirkimo –pardavimo sutartis. Pirkimo sutartis negali būti sudaryta su kandidatu, jei šis reikalauja, kad sutarties kaina būtų konfidenciali ir neskelbiama.</w:t>
      </w:r>
    </w:p>
    <w:p w14:paraId="2834E4AD" w14:textId="77777777" w:rsidR="00BD7600" w:rsidRDefault="007233DA">
      <w:pPr>
        <w:ind w:firstLine="567"/>
        <w:jc w:val="both"/>
        <w:rPr>
          <w:iCs/>
        </w:rPr>
      </w:pPr>
      <w:r>
        <w:rPr>
          <w:iCs/>
        </w:rPr>
        <w:t xml:space="preserve">46. </w:t>
      </w:r>
      <w:r>
        <w:rPr>
          <w:iCs/>
          <w:lang w:eastAsia="lt-LT"/>
        </w:rPr>
        <w:t xml:space="preserve">Prieš pasirašydamas pirkimo – pardavimo sutartį, namo </w:t>
      </w:r>
      <w:r>
        <w:rPr>
          <w:iCs/>
        </w:rPr>
        <w:t>ar buto dvibučiame name su žemės sklypu</w:t>
      </w:r>
      <w:r>
        <w:rPr>
          <w:iCs/>
          <w:lang w:eastAsia="lt-LT"/>
        </w:rPr>
        <w:t xml:space="preserve"> savininkas ar jo įgaliotas asmuo turi </w:t>
      </w:r>
      <w:r>
        <w:rPr>
          <w:iCs/>
          <w:kern w:val="2"/>
        </w:rPr>
        <w:t xml:space="preserve">atlaisvinti parduodamą gyvenamąjį būstą ir </w:t>
      </w:r>
      <w:r>
        <w:rPr>
          <w:iCs/>
          <w:lang w:eastAsia="lt-LT"/>
        </w:rPr>
        <w:t>pateikti šiuos dokumentus:</w:t>
      </w:r>
    </w:p>
    <w:p w14:paraId="10358E67" w14:textId="77777777" w:rsidR="00BD7600" w:rsidRDefault="007233DA">
      <w:pPr>
        <w:widowControl w:val="0"/>
        <w:tabs>
          <w:tab w:val="left" w:pos="567"/>
          <w:tab w:val="left" w:pos="851"/>
        </w:tabs>
        <w:suppressAutoHyphens/>
        <w:ind w:firstLine="567"/>
        <w:jc w:val="both"/>
        <w:rPr>
          <w:iCs/>
          <w:lang w:eastAsia="lt-LT"/>
        </w:rPr>
      </w:pPr>
      <w:r>
        <w:rPr>
          <w:iCs/>
          <w:lang w:eastAsia="lt-LT"/>
        </w:rPr>
        <w:tab/>
        <w:t>46.1. asmens dokumentą, įmonės registracijos pažymėjimą ir įstatus (juridiniai asmenys);</w:t>
      </w:r>
    </w:p>
    <w:p w14:paraId="71A4CFD2" w14:textId="77777777" w:rsidR="00BD7600" w:rsidRDefault="007233DA">
      <w:pPr>
        <w:widowControl w:val="0"/>
        <w:tabs>
          <w:tab w:val="left" w:pos="567"/>
          <w:tab w:val="left" w:pos="851"/>
        </w:tabs>
        <w:suppressAutoHyphens/>
        <w:ind w:firstLine="567"/>
        <w:jc w:val="both"/>
        <w:rPr>
          <w:iCs/>
          <w:lang w:eastAsia="lt-LT"/>
        </w:rPr>
      </w:pPr>
      <w:r>
        <w:rPr>
          <w:iCs/>
          <w:lang w:eastAsia="lt-LT"/>
        </w:rPr>
        <w:tab/>
        <w:t xml:space="preserve">46.2. nuosavybės teisę į namą </w:t>
      </w:r>
      <w:r>
        <w:rPr>
          <w:iCs/>
        </w:rPr>
        <w:t>ar butą dvibučiame name su žemės sklypu</w:t>
      </w:r>
      <w:r>
        <w:rPr>
          <w:iCs/>
          <w:lang w:eastAsia="lt-LT"/>
        </w:rPr>
        <w:t xml:space="preserve"> patvirtinančius dokumentus ir kadastro duomenų bylą;</w:t>
      </w:r>
    </w:p>
    <w:p w14:paraId="5AC5934A" w14:textId="77777777" w:rsidR="00BD7600" w:rsidRDefault="007233DA">
      <w:pPr>
        <w:widowControl w:val="0"/>
        <w:tabs>
          <w:tab w:val="left" w:pos="567"/>
          <w:tab w:val="left" w:pos="851"/>
        </w:tabs>
        <w:suppressAutoHyphens/>
        <w:ind w:firstLine="567"/>
        <w:jc w:val="both"/>
        <w:rPr>
          <w:iCs/>
          <w:lang w:eastAsia="lt-LT"/>
        </w:rPr>
      </w:pPr>
      <w:r>
        <w:rPr>
          <w:iCs/>
          <w:lang w:eastAsia="lt-LT"/>
        </w:rPr>
        <w:tab/>
        <w:t>46.3. pažymas apie atsiskaitymą už komunalines paslaugas;</w:t>
      </w:r>
    </w:p>
    <w:p w14:paraId="68B05C37" w14:textId="77777777" w:rsidR="00BD7600" w:rsidRDefault="007233DA">
      <w:pPr>
        <w:widowControl w:val="0"/>
        <w:tabs>
          <w:tab w:val="left" w:pos="567"/>
          <w:tab w:val="left" w:pos="851"/>
        </w:tabs>
        <w:suppressAutoHyphens/>
        <w:ind w:firstLine="567"/>
        <w:jc w:val="both"/>
        <w:rPr>
          <w:iCs/>
          <w:lang w:eastAsia="lt-LT"/>
        </w:rPr>
      </w:pPr>
      <w:r>
        <w:rPr>
          <w:iCs/>
          <w:lang w:eastAsia="lt-LT"/>
        </w:rPr>
        <w:t xml:space="preserve">     46.4. gyvenamojo namo energinio naudingumo sertifikatą; </w:t>
      </w:r>
    </w:p>
    <w:p w14:paraId="50CE9E1E" w14:textId="77777777" w:rsidR="00BD7600" w:rsidRDefault="007233DA">
      <w:pPr>
        <w:widowControl w:val="0"/>
        <w:tabs>
          <w:tab w:val="left" w:pos="567"/>
          <w:tab w:val="left" w:pos="851"/>
        </w:tabs>
        <w:suppressAutoHyphens/>
        <w:ind w:firstLine="567"/>
        <w:jc w:val="both"/>
        <w:rPr>
          <w:iCs/>
          <w:lang w:eastAsia="lt-LT"/>
        </w:rPr>
      </w:pPr>
      <w:r>
        <w:rPr>
          <w:iCs/>
          <w:lang w:eastAsia="lt-LT"/>
        </w:rPr>
        <w:t xml:space="preserve">     46.5.dokumentus, įrodančius, kad gyvenamajame name nėra asmenų, deklaravusių gyvenamąją vietą; </w:t>
      </w:r>
    </w:p>
    <w:p w14:paraId="2194D392" w14:textId="77777777" w:rsidR="00BD7600" w:rsidRDefault="007233DA">
      <w:pPr>
        <w:widowControl w:val="0"/>
        <w:tabs>
          <w:tab w:val="left" w:pos="567"/>
          <w:tab w:val="left" w:pos="851"/>
        </w:tabs>
        <w:suppressAutoHyphens/>
        <w:ind w:firstLine="567"/>
        <w:jc w:val="both"/>
        <w:rPr>
          <w:iCs/>
          <w:color w:val="000000"/>
          <w:lang w:eastAsia="lt-LT"/>
        </w:rPr>
      </w:pPr>
      <w:r>
        <w:rPr>
          <w:iCs/>
          <w:lang w:eastAsia="lt-LT"/>
        </w:rPr>
        <w:t xml:space="preserve">     46.6.  kitus notariniam sandoriui sudaryti reikalingus dokumentus </w:t>
      </w:r>
      <w:r>
        <w:rPr>
          <w:iCs/>
          <w:color w:val="000000"/>
          <w:lang w:eastAsia="lt-LT"/>
        </w:rPr>
        <w:t xml:space="preserve">(bendraturčių sprendimą parduoti nekilnojamuosius daiktus Lietuvos Respublikos civilinio kodekso 4.79 straipsnio nustatyta tvarka ir kitus). </w:t>
      </w:r>
    </w:p>
    <w:p w14:paraId="65854661" w14:textId="77777777" w:rsidR="00BD7600" w:rsidRDefault="007233DA">
      <w:pPr>
        <w:widowControl w:val="0"/>
        <w:tabs>
          <w:tab w:val="left" w:pos="567"/>
          <w:tab w:val="left" w:pos="851"/>
        </w:tabs>
        <w:suppressAutoHyphens/>
        <w:ind w:firstLine="567"/>
        <w:jc w:val="both"/>
        <w:rPr>
          <w:iCs/>
          <w:lang w:eastAsia="lt-LT"/>
        </w:rPr>
      </w:pPr>
      <w:r>
        <w:rPr>
          <w:iCs/>
          <w:lang w:eastAsia="lt-LT"/>
        </w:rPr>
        <w:t xml:space="preserve">47. Pageidautinas pirkimo – pardavimo sutarties sudarymas per 90 kalendorinių dienų nuo paraiškos dalyvauti skelbiamose derybose pateikimo. </w:t>
      </w:r>
    </w:p>
    <w:p w14:paraId="44E9D5DF" w14:textId="77777777" w:rsidR="00BD7600" w:rsidRDefault="007233DA">
      <w:pPr>
        <w:widowControl w:val="0"/>
        <w:tabs>
          <w:tab w:val="left" w:pos="567"/>
          <w:tab w:val="left" w:pos="851"/>
        </w:tabs>
        <w:suppressAutoHyphens/>
        <w:ind w:firstLine="567"/>
        <w:jc w:val="both"/>
        <w:rPr>
          <w:iCs/>
          <w:lang w:eastAsia="lt-LT"/>
        </w:rPr>
      </w:pPr>
      <w:r>
        <w:rPr>
          <w:iCs/>
          <w:lang w:eastAsia="lt-LT"/>
        </w:rPr>
        <w:t xml:space="preserve">48. Pirkimo – pardavimo sutarties sudarymo išlaidas apmoka namo </w:t>
      </w:r>
      <w:r>
        <w:rPr>
          <w:iCs/>
        </w:rPr>
        <w:t>ar buto dvibučiame name su žemės sklypu</w:t>
      </w:r>
      <w:r>
        <w:rPr>
          <w:iCs/>
          <w:lang w:eastAsia="lt-LT"/>
        </w:rPr>
        <w:t xml:space="preserve"> pirkėjas (savivaldybės administracija).</w:t>
      </w:r>
    </w:p>
    <w:p w14:paraId="59BEB5A9" w14:textId="77777777" w:rsidR="00BD7600" w:rsidRDefault="007233DA">
      <w:pPr>
        <w:tabs>
          <w:tab w:val="left" w:pos="851"/>
        </w:tabs>
        <w:ind w:firstLine="567"/>
        <w:jc w:val="both"/>
        <w:rPr>
          <w:iCs/>
          <w:color w:val="000000" w:themeColor="text1"/>
        </w:rPr>
      </w:pPr>
      <w:r>
        <w:rPr>
          <w:iCs/>
        </w:rPr>
        <w:lastRenderedPageBreak/>
        <w:t xml:space="preserve">49. </w:t>
      </w:r>
      <w:r>
        <w:rPr>
          <w:iCs/>
          <w:color w:val="000000" w:themeColor="text1"/>
        </w:rPr>
        <w:t>Pinigai už nupirktą nekilnojamąjį turtą pervedami į pardavėjo nurodytą sąskaitą pasirašius pirkimo – pardavimo sutartį su pardavėju ir ją patvirtinus notarui, bet ne vėliau kaip per 10 darbo dienų nuo pirkimo sutarties pasirašymo.</w:t>
      </w:r>
    </w:p>
    <w:p w14:paraId="044BF295" w14:textId="77777777" w:rsidR="00BD7600" w:rsidRDefault="007233DA">
      <w:pPr>
        <w:tabs>
          <w:tab w:val="left" w:pos="480"/>
          <w:tab w:val="left" w:pos="851"/>
        </w:tabs>
        <w:ind w:firstLine="567"/>
        <w:jc w:val="both"/>
        <w:rPr>
          <w:iCs/>
          <w:lang w:eastAsia="x-none"/>
        </w:rPr>
      </w:pPr>
      <w:r>
        <w:rPr>
          <w:iCs/>
          <w:lang w:eastAsia="x-none"/>
        </w:rPr>
        <w:t>50. Pirkimo – pardavimo sutartis laikoma sudaryta, kai ją pasirašo savivaldybės įgaliotas asmuo ir laimėtojas, patvirtina notaras ir įregistruota Nekilnojamojo turto registre.</w:t>
      </w:r>
    </w:p>
    <w:p w14:paraId="70A5FDF7" w14:textId="77777777" w:rsidR="00BD7600" w:rsidRDefault="007233DA">
      <w:pPr>
        <w:tabs>
          <w:tab w:val="left" w:pos="480"/>
          <w:tab w:val="left" w:pos="851"/>
        </w:tabs>
        <w:ind w:firstLine="567"/>
        <w:jc w:val="both"/>
        <w:rPr>
          <w:iCs/>
          <w:color w:val="000000"/>
          <w:lang w:eastAsia="x-none"/>
        </w:rPr>
      </w:pPr>
      <w:r>
        <w:rPr>
          <w:iCs/>
          <w:lang w:eastAsia="x-none"/>
        </w:rPr>
        <w:t xml:space="preserve">51. Visi ginčai sprendžiami šalių susitarimu. </w:t>
      </w:r>
      <w:r>
        <w:rPr>
          <w:iCs/>
          <w:color w:val="000000"/>
          <w:lang w:eastAsia="x-none"/>
        </w:rPr>
        <w:t xml:space="preserve">Neišsprendus ginčo nustatyta tvarka, kreipiamasi į teismą. </w:t>
      </w:r>
    </w:p>
    <w:p w14:paraId="2B0CE3A5" w14:textId="77777777" w:rsidR="00BD7600" w:rsidRDefault="00BD7600">
      <w:pPr>
        <w:tabs>
          <w:tab w:val="left" w:pos="480"/>
          <w:tab w:val="left" w:pos="851"/>
        </w:tabs>
        <w:ind w:firstLine="567"/>
        <w:jc w:val="center"/>
        <w:rPr>
          <w:b/>
          <w:i/>
          <w:color w:val="000000"/>
          <w:lang w:eastAsia="x-none"/>
        </w:rPr>
      </w:pPr>
    </w:p>
    <w:p w14:paraId="2885EE9C" w14:textId="77777777" w:rsidR="00BD7600" w:rsidRDefault="007233DA">
      <w:pPr>
        <w:tabs>
          <w:tab w:val="left" w:pos="480"/>
          <w:tab w:val="left" w:pos="851"/>
        </w:tabs>
        <w:ind w:firstLine="567"/>
        <w:jc w:val="center"/>
        <w:rPr>
          <w:b/>
          <w:iCs/>
          <w:color w:val="000000"/>
          <w:lang w:eastAsia="x-none"/>
        </w:rPr>
      </w:pPr>
      <w:r>
        <w:rPr>
          <w:b/>
          <w:iCs/>
          <w:color w:val="000000"/>
          <w:lang w:eastAsia="x-none"/>
        </w:rPr>
        <w:t>IX SKYRIUS</w:t>
      </w:r>
    </w:p>
    <w:p w14:paraId="351F9CF5" w14:textId="77777777" w:rsidR="00BD7600" w:rsidRDefault="007233DA">
      <w:pPr>
        <w:tabs>
          <w:tab w:val="left" w:pos="480"/>
          <w:tab w:val="left" w:pos="851"/>
        </w:tabs>
        <w:ind w:firstLine="567"/>
        <w:jc w:val="center"/>
        <w:rPr>
          <w:b/>
          <w:iCs/>
          <w:color w:val="000000"/>
          <w:lang w:eastAsia="x-none"/>
        </w:rPr>
      </w:pPr>
      <w:r>
        <w:rPr>
          <w:b/>
          <w:iCs/>
          <w:color w:val="000000"/>
          <w:lang w:eastAsia="x-none"/>
        </w:rPr>
        <w:t>BAIGIAMOSIOS NUOSTATOS</w:t>
      </w:r>
    </w:p>
    <w:p w14:paraId="18D52505" w14:textId="77777777" w:rsidR="00BD7600" w:rsidRDefault="00BD7600">
      <w:pPr>
        <w:tabs>
          <w:tab w:val="left" w:pos="480"/>
          <w:tab w:val="left" w:pos="851"/>
        </w:tabs>
        <w:ind w:firstLine="567"/>
        <w:jc w:val="center"/>
        <w:rPr>
          <w:b/>
          <w:iCs/>
          <w:color w:val="000000"/>
          <w:lang w:eastAsia="x-none"/>
        </w:rPr>
      </w:pPr>
    </w:p>
    <w:p w14:paraId="43F9E544" w14:textId="77777777" w:rsidR="00BD7600" w:rsidRDefault="007233DA">
      <w:pPr>
        <w:tabs>
          <w:tab w:val="left" w:pos="480"/>
          <w:tab w:val="left" w:pos="851"/>
        </w:tabs>
        <w:ind w:firstLine="567"/>
        <w:jc w:val="both"/>
        <w:rPr>
          <w:iCs/>
          <w:color w:val="000000"/>
          <w:lang w:eastAsia="x-none"/>
        </w:rPr>
      </w:pPr>
      <w:r>
        <w:rPr>
          <w:iCs/>
          <w:color w:val="000000"/>
          <w:lang w:eastAsia="x-none"/>
        </w:rPr>
        <w:t xml:space="preserve">52. </w:t>
      </w:r>
      <w:r>
        <w:rPr>
          <w:iCs/>
          <w:lang w:eastAsia="lt-LT"/>
        </w:rPr>
        <w:t>Visi ginčai sprendžiami šalių susitarimu, jų neišsprendus – teismine tvarka.</w:t>
      </w:r>
    </w:p>
    <w:p w14:paraId="64DD413C" w14:textId="77777777" w:rsidR="00BD7600" w:rsidRDefault="007233DA">
      <w:pPr>
        <w:tabs>
          <w:tab w:val="left" w:pos="480"/>
        </w:tabs>
        <w:ind w:firstLine="567"/>
        <w:jc w:val="both"/>
        <w:rPr>
          <w:i/>
          <w:lang w:eastAsia="x-none"/>
        </w:rPr>
      </w:pPr>
      <w:r>
        <w:rPr>
          <w:i/>
          <w:lang w:eastAsia="x-none"/>
        </w:rPr>
        <w:t xml:space="preserve">                                    __________________________________________</w:t>
      </w:r>
    </w:p>
    <w:p w14:paraId="171C8B58" w14:textId="77777777" w:rsidR="00BD7600" w:rsidRDefault="00BD7600">
      <w:pPr>
        <w:pStyle w:val="Pagrindiniotekstotrauka2"/>
        <w:spacing w:after="0" w:line="240" w:lineRule="auto"/>
        <w:ind w:left="0"/>
        <w:rPr>
          <w:i/>
        </w:rPr>
      </w:pPr>
    </w:p>
    <w:p w14:paraId="3D1A5BB4" w14:textId="77777777" w:rsidR="00BD7600" w:rsidRDefault="00BD7600">
      <w:pPr>
        <w:pStyle w:val="Pagrindiniotekstotrauka2"/>
        <w:spacing w:after="0" w:line="240" w:lineRule="auto"/>
        <w:rPr>
          <w:i/>
        </w:rPr>
      </w:pPr>
    </w:p>
    <w:p w14:paraId="373CCCBA" w14:textId="77777777" w:rsidR="00BD7600" w:rsidRDefault="007233DA">
      <w:pPr>
        <w:ind w:firstLine="4820"/>
        <w:jc w:val="both"/>
        <w:rPr>
          <w:bCs/>
          <w:sz w:val="20"/>
          <w:szCs w:val="20"/>
        </w:rPr>
      </w:pPr>
      <w:r>
        <w:rPr>
          <w:i/>
        </w:rPr>
        <w:t>*Jei šalia perkamo namo ar buto dvibučiame name sklypo ribos eina miesto nuotekų ir vandens sistemos, pardavėjas gali įsipareigoti prijungti namo ar buto dvibučiame name nuotekų ir vandens sistemas prie miesto vandens/nuotekų  sistemos savo sąskaita. Tokiu atveju paraiška bus vertinama ir nebus atmetama.</w:t>
      </w:r>
      <w:r>
        <w:br w:type="page"/>
      </w:r>
    </w:p>
    <w:p w14:paraId="56625B01" w14:textId="04B5B113" w:rsidR="00E2087F" w:rsidRDefault="007233DA" w:rsidP="00E2087F">
      <w:pPr>
        <w:ind w:left="4820"/>
        <w:jc w:val="both"/>
        <w:rPr>
          <w:bCs/>
          <w:sz w:val="20"/>
          <w:szCs w:val="20"/>
        </w:rPr>
      </w:pPr>
      <w:r>
        <w:lastRenderedPageBreak/>
        <w:t xml:space="preserve"> </w:t>
      </w:r>
      <w:r w:rsidR="00E2087F">
        <w:rPr>
          <w:sz w:val="20"/>
          <w:szCs w:val="20"/>
          <w:lang w:eastAsia="x-none"/>
        </w:rPr>
        <w:t>G</w:t>
      </w:r>
      <w:r w:rsidR="00E2087F">
        <w:rPr>
          <w:bCs/>
          <w:sz w:val="20"/>
          <w:szCs w:val="20"/>
        </w:rPr>
        <w:t>yvenamojo namo ar buto dvibučiame name su</w:t>
      </w:r>
    </w:p>
    <w:p w14:paraId="164A0FF4" w14:textId="77777777" w:rsidR="00E2087F" w:rsidRDefault="00E2087F" w:rsidP="00E2087F">
      <w:pPr>
        <w:ind w:firstLine="4820"/>
        <w:jc w:val="both"/>
        <w:rPr>
          <w:bCs/>
          <w:sz w:val="20"/>
          <w:szCs w:val="20"/>
        </w:rPr>
      </w:pPr>
      <w:r>
        <w:rPr>
          <w:bCs/>
          <w:sz w:val="20"/>
          <w:szCs w:val="20"/>
        </w:rPr>
        <w:t xml:space="preserve"> žemės sklypu pirkimo, vykdant projektą</w:t>
      </w:r>
    </w:p>
    <w:p w14:paraId="3252CE45" w14:textId="77777777" w:rsidR="00E2087F" w:rsidRDefault="00E2087F" w:rsidP="00E2087F">
      <w:pPr>
        <w:ind w:firstLine="4820"/>
        <w:jc w:val="both"/>
        <w:rPr>
          <w:bCs/>
          <w:sz w:val="20"/>
          <w:szCs w:val="20"/>
        </w:rPr>
      </w:pPr>
      <w:r>
        <w:rPr>
          <w:bCs/>
          <w:sz w:val="20"/>
          <w:szCs w:val="20"/>
        </w:rPr>
        <w:t>„Bendruomeninių vaikų globos namų steigimas</w:t>
      </w:r>
    </w:p>
    <w:p w14:paraId="2DC0039C" w14:textId="77777777" w:rsidR="00E2087F" w:rsidRDefault="00E2087F" w:rsidP="00E2087F">
      <w:pPr>
        <w:ind w:firstLine="4820"/>
        <w:jc w:val="both"/>
        <w:rPr>
          <w:bCs/>
          <w:sz w:val="20"/>
          <w:szCs w:val="20"/>
        </w:rPr>
      </w:pPr>
      <w:r>
        <w:rPr>
          <w:bCs/>
          <w:sz w:val="20"/>
          <w:szCs w:val="20"/>
        </w:rPr>
        <w:t xml:space="preserve"> ir vaikų dienos centrų tinklo plėtra Šilalės rajono</w:t>
      </w:r>
    </w:p>
    <w:p w14:paraId="3A5749A5" w14:textId="77777777" w:rsidR="00E2087F" w:rsidRDefault="00E2087F" w:rsidP="00E2087F">
      <w:pPr>
        <w:ind w:firstLine="4820"/>
        <w:jc w:val="both"/>
        <w:rPr>
          <w:bCs/>
          <w:sz w:val="20"/>
          <w:szCs w:val="20"/>
        </w:rPr>
      </w:pPr>
      <w:r>
        <w:rPr>
          <w:bCs/>
          <w:sz w:val="20"/>
          <w:szCs w:val="20"/>
        </w:rPr>
        <w:t xml:space="preserve"> savivaldybėje“, s</w:t>
      </w:r>
      <w:r>
        <w:rPr>
          <w:sz w:val="20"/>
          <w:szCs w:val="20"/>
        </w:rPr>
        <w:t>kelbiamų</w:t>
      </w:r>
      <w:r>
        <w:rPr>
          <w:bCs/>
          <w:sz w:val="20"/>
          <w:szCs w:val="20"/>
        </w:rPr>
        <w:t xml:space="preserve"> </w:t>
      </w:r>
      <w:r>
        <w:rPr>
          <w:sz w:val="20"/>
          <w:szCs w:val="20"/>
        </w:rPr>
        <w:t>derybų būdu sąlygų</w:t>
      </w:r>
    </w:p>
    <w:p w14:paraId="41B10DD7" w14:textId="77777777" w:rsidR="00E2087F" w:rsidRDefault="00E2087F" w:rsidP="00E2087F">
      <w:pPr>
        <w:jc w:val="both"/>
        <w:rPr>
          <w:bCs/>
          <w:sz w:val="20"/>
          <w:szCs w:val="20"/>
        </w:rPr>
      </w:pPr>
      <w:r>
        <w:rPr>
          <w:sz w:val="20"/>
          <w:szCs w:val="20"/>
          <w:lang w:eastAsia="x-none"/>
        </w:rPr>
        <w:t xml:space="preserve">                                                                                                 1 priedas                                                                                                                               </w:t>
      </w:r>
    </w:p>
    <w:p w14:paraId="406CD536" w14:textId="77777777" w:rsidR="00E2087F" w:rsidRDefault="00E2087F" w:rsidP="00E2087F">
      <w:pPr>
        <w:pStyle w:val="Pagrindiniotekstotrauka2"/>
        <w:spacing w:after="0" w:line="240" w:lineRule="auto"/>
        <w:jc w:val="both"/>
        <w:rPr>
          <w:lang w:eastAsia="lt-LT"/>
        </w:rPr>
      </w:pPr>
      <w:r>
        <w:rPr>
          <w:sz w:val="22"/>
          <w:lang w:eastAsia="lt-LT"/>
        </w:rPr>
        <w:t>KANDIDATO REKVIZITAI</w:t>
      </w:r>
      <w:r>
        <w:rPr>
          <w:lang w:eastAsia="lt-LT"/>
        </w:rPr>
        <w:t>:</w:t>
      </w:r>
    </w:p>
    <w:p w14:paraId="2A3C45DF" w14:textId="77777777" w:rsidR="00E2087F" w:rsidRDefault="00E2087F" w:rsidP="00E2087F">
      <w:pPr>
        <w:pStyle w:val="Pagrindiniotekstotrauka2"/>
        <w:spacing w:after="0" w:line="240" w:lineRule="auto"/>
        <w:jc w:val="both"/>
        <w:rPr>
          <w:sz w:val="16"/>
          <w:szCs w:val="16"/>
          <w:lang w:eastAsia="lt-LT"/>
        </w:rPr>
      </w:pPr>
    </w:p>
    <w:p w14:paraId="655139E7" w14:textId="77777777" w:rsidR="00E2087F" w:rsidRDefault="00E2087F" w:rsidP="00E2087F">
      <w:pPr>
        <w:widowControl w:val="0"/>
        <w:suppressAutoHyphens/>
        <w:jc w:val="both"/>
        <w:rPr>
          <w:lang w:eastAsia="lt-LT"/>
        </w:rPr>
      </w:pPr>
      <w:r>
        <w:rPr>
          <w:lang w:eastAsia="lt-LT"/>
        </w:rPr>
        <w:t>………………………………………………………………………………………...…..…..........</w:t>
      </w:r>
    </w:p>
    <w:p w14:paraId="78272E1A" w14:textId="77777777" w:rsidR="00E2087F" w:rsidRDefault="00E2087F" w:rsidP="00E2087F">
      <w:pPr>
        <w:widowControl w:val="0"/>
        <w:suppressAutoHyphens/>
        <w:jc w:val="center"/>
        <w:rPr>
          <w:sz w:val="20"/>
          <w:lang w:eastAsia="lt-LT"/>
        </w:rPr>
      </w:pPr>
      <w:r>
        <w:rPr>
          <w:sz w:val="20"/>
          <w:lang w:eastAsia="lt-LT"/>
        </w:rPr>
        <w:t>(vardas, pavardė, asmens kodas ar įmonės pavadinimas, kodas)</w:t>
      </w:r>
    </w:p>
    <w:p w14:paraId="12209DD3" w14:textId="77777777" w:rsidR="00E2087F" w:rsidRDefault="00E2087F" w:rsidP="00E2087F">
      <w:pPr>
        <w:widowControl w:val="0"/>
        <w:suppressAutoHyphens/>
        <w:jc w:val="center"/>
        <w:rPr>
          <w:sz w:val="16"/>
          <w:szCs w:val="16"/>
          <w:lang w:eastAsia="lt-LT"/>
        </w:rPr>
      </w:pPr>
    </w:p>
    <w:p w14:paraId="08535D3B" w14:textId="77777777" w:rsidR="00E2087F" w:rsidRDefault="00E2087F" w:rsidP="00E2087F">
      <w:pPr>
        <w:widowControl w:val="0"/>
        <w:suppressAutoHyphens/>
        <w:jc w:val="both"/>
        <w:rPr>
          <w:lang w:eastAsia="lt-LT"/>
        </w:rPr>
      </w:pPr>
      <w:r>
        <w:rPr>
          <w:lang w:eastAsia="lt-LT"/>
        </w:rPr>
        <w:t>………………………………………………………………………………………………...........</w:t>
      </w:r>
    </w:p>
    <w:p w14:paraId="012C4F0B" w14:textId="77777777" w:rsidR="00E2087F" w:rsidRDefault="00E2087F" w:rsidP="00E2087F">
      <w:pPr>
        <w:widowControl w:val="0"/>
        <w:suppressAutoHyphens/>
        <w:jc w:val="center"/>
        <w:rPr>
          <w:sz w:val="20"/>
          <w:lang w:eastAsia="lt-LT"/>
        </w:rPr>
      </w:pPr>
      <w:r>
        <w:rPr>
          <w:sz w:val="20"/>
          <w:lang w:eastAsia="lt-LT"/>
        </w:rPr>
        <w:t>(adresas, telefonas, el. paštas)</w:t>
      </w:r>
    </w:p>
    <w:p w14:paraId="238B90ED" w14:textId="77777777" w:rsidR="00E2087F" w:rsidRDefault="00E2087F" w:rsidP="00E2087F">
      <w:pPr>
        <w:widowControl w:val="0"/>
        <w:suppressAutoHyphens/>
        <w:jc w:val="both"/>
        <w:rPr>
          <w:lang w:eastAsia="lt-LT"/>
        </w:rPr>
      </w:pPr>
      <w:r>
        <w:rPr>
          <w:lang w:eastAsia="lt-LT"/>
        </w:rPr>
        <w:t>………………………………………………………………………………………………...........</w:t>
      </w:r>
    </w:p>
    <w:p w14:paraId="3C439579" w14:textId="77777777" w:rsidR="00E2087F" w:rsidRDefault="00E2087F" w:rsidP="00E2087F">
      <w:pPr>
        <w:widowControl w:val="0"/>
        <w:suppressAutoHyphens/>
        <w:jc w:val="center"/>
        <w:rPr>
          <w:sz w:val="20"/>
          <w:lang w:eastAsia="lt-LT"/>
        </w:rPr>
      </w:pPr>
      <w:r>
        <w:rPr>
          <w:sz w:val="20"/>
          <w:lang w:eastAsia="lt-LT"/>
        </w:rPr>
        <w:t>(banko pavadinimas, kodas ir sąskaita banke)</w:t>
      </w:r>
    </w:p>
    <w:p w14:paraId="07CA1C17" w14:textId="77777777" w:rsidR="00E2087F" w:rsidRDefault="00E2087F" w:rsidP="00E2087F">
      <w:pPr>
        <w:widowControl w:val="0"/>
        <w:suppressAutoHyphens/>
        <w:rPr>
          <w:sz w:val="22"/>
          <w:szCs w:val="22"/>
          <w:lang w:eastAsia="lt-LT"/>
        </w:rPr>
      </w:pPr>
      <w:r>
        <w:rPr>
          <w:b/>
          <w:sz w:val="22"/>
          <w:szCs w:val="22"/>
          <w:lang w:eastAsia="lt-LT"/>
        </w:rPr>
        <w:t>Gyvenamojo namo ar buto dvibučiame name su žemės sklypu pirkimo, vykdant projektą „Bendruomeninių vaiku globos namų steigimas ir vaikų dienos centrų tinklo plėtra Šilalės rajono savivaldybėje“, komisijai</w:t>
      </w:r>
    </w:p>
    <w:p w14:paraId="6FA440F8" w14:textId="77777777" w:rsidR="00E2087F" w:rsidRDefault="00E2087F" w:rsidP="00E2087F">
      <w:pPr>
        <w:widowControl w:val="0"/>
        <w:suppressAutoHyphens/>
        <w:jc w:val="center"/>
        <w:rPr>
          <w:b/>
          <w:sz w:val="22"/>
          <w:szCs w:val="22"/>
          <w:lang w:eastAsia="lt-LT"/>
        </w:rPr>
      </w:pPr>
      <w:r>
        <w:rPr>
          <w:b/>
          <w:sz w:val="22"/>
          <w:szCs w:val="22"/>
          <w:lang w:eastAsia="lt-LT"/>
        </w:rPr>
        <w:t>PARAIŠKA DALYVAUTI SKELBIAMOSE DERYBOSE</w:t>
      </w:r>
    </w:p>
    <w:p w14:paraId="0B5D6727" w14:textId="77777777" w:rsidR="00E2087F" w:rsidRDefault="00E2087F" w:rsidP="00E2087F">
      <w:pPr>
        <w:widowControl w:val="0"/>
        <w:suppressAutoHyphens/>
        <w:jc w:val="center"/>
        <w:rPr>
          <w:sz w:val="22"/>
          <w:szCs w:val="22"/>
          <w:lang w:eastAsia="lt-LT"/>
        </w:rPr>
      </w:pPr>
      <w:r>
        <w:rPr>
          <w:sz w:val="22"/>
          <w:szCs w:val="22"/>
          <w:lang w:eastAsia="lt-LT"/>
        </w:rPr>
        <w:t>____________________________</w:t>
      </w:r>
    </w:p>
    <w:p w14:paraId="194AFCCA" w14:textId="77777777" w:rsidR="00E2087F" w:rsidRDefault="00E2087F" w:rsidP="00E2087F">
      <w:pPr>
        <w:widowControl w:val="0"/>
        <w:suppressAutoHyphens/>
        <w:jc w:val="center"/>
        <w:rPr>
          <w:sz w:val="20"/>
          <w:szCs w:val="20"/>
          <w:lang w:eastAsia="lt-LT"/>
        </w:rPr>
      </w:pPr>
      <w:r>
        <w:rPr>
          <w:sz w:val="22"/>
          <w:szCs w:val="22"/>
          <w:lang w:eastAsia="lt-LT"/>
        </w:rPr>
        <w:t xml:space="preserve"> </w:t>
      </w:r>
      <w:r>
        <w:rPr>
          <w:sz w:val="20"/>
          <w:szCs w:val="20"/>
          <w:lang w:eastAsia="lt-LT"/>
        </w:rPr>
        <w:t>(data)</w:t>
      </w:r>
    </w:p>
    <w:p w14:paraId="6CD09F02" w14:textId="77777777" w:rsidR="00E2087F" w:rsidRDefault="00E2087F" w:rsidP="00E2087F">
      <w:pPr>
        <w:jc w:val="center"/>
        <w:rPr>
          <w:sz w:val="22"/>
          <w:szCs w:val="22"/>
        </w:rPr>
      </w:pPr>
      <w:r>
        <w:rPr>
          <w:sz w:val="22"/>
          <w:szCs w:val="22"/>
        </w:rPr>
        <w:t>Šilalė</w:t>
      </w:r>
    </w:p>
    <w:p w14:paraId="1A70F076" w14:textId="77777777" w:rsidR="00E2087F" w:rsidRDefault="00E2087F" w:rsidP="00E2087F">
      <w:pPr>
        <w:jc w:val="both"/>
        <w:rPr>
          <w:sz w:val="22"/>
          <w:szCs w:val="22"/>
        </w:rPr>
      </w:pPr>
      <w:r>
        <w:rPr>
          <w:sz w:val="22"/>
          <w:szCs w:val="22"/>
        </w:rPr>
        <w:t xml:space="preserve">PARDUODAMO NAMO AR </w:t>
      </w:r>
      <w:r>
        <w:rPr>
          <w:sz w:val="22"/>
          <w:szCs w:val="22"/>
          <w:lang w:eastAsia="lt-LT"/>
        </w:rPr>
        <w:t>BUTO DVIBUČIAME NAME SU ŽEMĖS SKLYPU</w:t>
      </w:r>
      <w:r>
        <w:rPr>
          <w:sz w:val="22"/>
          <w:szCs w:val="22"/>
        </w:rPr>
        <w:t xml:space="preserve"> (TOLIAU – NAMO) REKVIZITAI:</w:t>
      </w:r>
    </w:p>
    <w:p w14:paraId="79C5A585" w14:textId="77777777" w:rsidR="00E2087F" w:rsidRDefault="00E2087F" w:rsidP="00E2087F">
      <w:pPr>
        <w:jc w:val="both"/>
      </w:pPr>
      <w:r>
        <w:t>Adresas   ………………………………..........……… ……….................., kambarių skaičius............,</w:t>
      </w:r>
    </w:p>
    <w:p w14:paraId="2E6BEA89" w14:textId="77777777" w:rsidR="00E2087F" w:rsidRDefault="00E2087F" w:rsidP="00E2087F">
      <w:pPr>
        <w:jc w:val="both"/>
        <w:rPr>
          <w:rFonts w:eastAsia="Calibri"/>
        </w:rPr>
      </w:pPr>
      <w:r>
        <w:t xml:space="preserve">aukštas .........., naudingas plotas ..................... kv. m, namo  unikalus Nr.  ............................................,  </w:t>
      </w:r>
      <w:r>
        <w:rPr>
          <w:rFonts w:eastAsia="Calibri"/>
        </w:rPr>
        <w:t>statybos metai …......, namo tipas ………………..........,</w:t>
      </w:r>
      <w:r>
        <w:t xml:space="preserve">  </w:t>
      </w:r>
      <w:r>
        <w:rPr>
          <w:rFonts w:eastAsia="Calibri"/>
        </w:rPr>
        <w:t>namo aukštų skaičius ................,</w:t>
      </w:r>
      <w:r>
        <w:t xml:space="preserve">       </w:t>
      </w:r>
    </w:p>
    <w:p w14:paraId="7D115020" w14:textId="77777777" w:rsidR="00E2087F" w:rsidRDefault="00E2087F" w:rsidP="00E2087F">
      <w:pPr>
        <w:jc w:val="both"/>
      </w:pPr>
      <w:r>
        <w:t>Parduodamo nekilnojamojo turto pradinė kaina:</w:t>
      </w:r>
    </w:p>
    <w:p w14:paraId="1C3BCAF9" w14:textId="77777777" w:rsidR="00E2087F" w:rsidRDefault="00E2087F" w:rsidP="00E2087F">
      <w:pPr>
        <w:numPr>
          <w:ilvl w:val="0"/>
          <w:numId w:val="4"/>
        </w:numPr>
        <w:tabs>
          <w:tab w:val="left" w:pos="284"/>
        </w:tabs>
        <w:ind w:left="0" w:firstLine="0"/>
        <w:jc w:val="both"/>
      </w:pPr>
      <w:r>
        <w:t>Gyvenamosios paskirties namas, kaina ............................................................................................</w:t>
      </w:r>
    </w:p>
    <w:p w14:paraId="3CE662F0" w14:textId="77777777" w:rsidR="00E2087F" w:rsidRDefault="00E2087F" w:rsidP="00E2087F">
      <w:pPr>
        <w:numPr>
          <w:ilvl w:val="0"/>
          <w:numId w:val="4"/>
        </w:numPr>
        <w:tabs>
          <w:tab w:val="left" w:pos="284"/>
        </w:tabs>
        <w:ind w:left="0" w:firstLine="0"/>
        <w:jc w:val="both"/>
      </w:pPr>
      <w:r>
        <w:t>Gyvenamojo namo priklausiniai, kaina .............................................................................................</w:t>
      </w:r>
    </w:p>
    <w:p w14:paraId="6D6E58AB" w14:textId="77777777" w:rsidR="00E2087F" w:rsidRDefault="00E2087F" w:rsidP="00E2087F">
      <w:pPr>
        <w:tabs>
          <w:tab w:val="left" w:pos="284"/>
        </w:tabs>
        <w:jc w:val="both"/>
      </w:pPr>
      <w:r>
        <w:t>Žemės sklypo naudojimo sąlygos ...........................................................................................................</w:t>
      </w:r>
    </w:p>
    <w:p w14:paraId="3D4C7CE6" w14:textId="77777777" w:rsidR="00E2087F" w:rsidRDefault="00E2087F" w:rsidP="00E2087F">
      <w:pPr>
        <w:jc w:val="both"/>
      </w:pPr>
      <w:r>
        <w:t>Iš viso (parduodamo namo su priklausiniais kaina)    .............................................................................</w:t>
      </w:r>
    </w:p>
    <w:p w14:paraId="3A60693C" w14:textId="77777777" w:rsidR="00E2087F" w:rsidRDefault="00E2087F" w:rsidP="00E2087F">
      <w:pPr>
        <w:jc w:val="both"/>
        <w:rPr>
          <w:sz w:val="20"/>
          <w:szCs w:val="20"/>
        </w:rPr>
      </w:pPr>
      <w:r>
        <w:rPr>
          <w:sz w:val="20"/>
          <w:szCs w:val="20"/>
        </w:rPr>
        <w:t xml:space="preserve">                                                                                                                        (suma skaičiais ir žodžiais)</w:t>
      </w:r>
    </w:p>
    <w:p w14:paraId="1FB1E8EF" w14:textId="77777777" w:rsidR="00E2087F" w:rsidRDefault="00E2087F" w:rsidP="00E2087F">
      <w:pPr>
        <w:jc w:val="both"/>
      </w:pPr>
      <w:r>
        <w:t>....................................................................................................................................................... eurų.</w:t>
      </w:r>
    </w:p>
    <w:p w14:paraId="0741CCE7" w14:textId="77777777" w:rsidR="00E2087F" w:rsidRDefault="00E2087F" w:rsidP="00E2087F">
      <w:pPr>
        <w:jc w:val="both"/>
      </w:pPr>
      <w:r>
        <w:t>Įgaliotas atstovas, į kurį galima kreiptis ..................................................................................................</w:t>
      </w:r>
    </w:p>
    <w:p w14:paraId="025E769D" w14:textId="77777777" w:rsidR="00E2087F" w:rsidRDefault="00E2087F" w:rsidP="00E2087F">
      <w:pPr>
        <w:widowControl w:val="0"/>
        <w:suppressAutoHyphens/>
        <w:jc w:val="center"/>
        <w:rPr>
          <w:sz w:val="20"/>
          <w:lang w:eastAsia="lt-LT"/>
        </w:rPr>
      </w:pPr>
      <w:r>
        <w:rPr>
          <w:sz w:val="20"/>
          <w:lang w:eastAsia="lt-LT"/>
        </w:rPr>
        <w:t xml:space="preserve">                                            (vardas, pavardė, adresas, telefonas, el. paštas)</w:t>
      </w:r>
    </w:p>
    <w:p w14:paraId="7CF91D74" w14:textId="77777777" w:rsidR="00E2087F" w:rsidRDefault="00E2087F" w:rsidP="00E2087F">
      <w:pPr>
        <w:widowControl w:val="0"/>
        <w:suppressAutoHyphens/>
      </w:pPr>
      <w:r>
        <w:rPr>
          <w:bCs/>
        </w:rPr>
        <w:t>Terminas</w:t>
      </w:r>
      <w:r>
        <w:rPr>
          <w:caps/>
        </w:rPr>
        <w:t xml:space="preserve">, </w:t>
      </w:r>
      <w:r>
        <w:t>kada įsigytu namu faktiškai bus galima pradėti naudotis: ..............................................................</w:t>
      </w:r>
    </w:p>
    <w:p w14:paraId="7BEBE2BA" w14:textId="77777777" w:rsidR="00E2087F" w:rsidRDefault="00E2087F" w:rsidP="00E2087F">
      <w:pPr>
        <w:widowControl w:val="0"/>
        <w:suppressAutoHyphens/>
        <w:jc w:val="both"/>
        <w:rPr>
          <w:lang w:eastAsia="lt-LT"/>
        </w:rPr>
      </w:pPr>
      <w:r>
        <w:rPr>
          <w:lang w:eastAsia="lt-LT"/>
        </w:rPr>
        <w:t>Kitos kandidato siūlomos pardavimo sąlygos:</w:t>
      </w:r>
    </w:p>
    <w:p w14:paraId="2365E698" w14:textId="77777777" w:rsidR="00E2087F" w:rsidRDefault="00E2087F" w:rsidP="00E2087F">
      <w:pPr>
        <w:widowControl w:val="0"/>
        <w:numPr>
          <w:ilvl w:val="0"/>
          <w:numId w:val="5"/>
        </w:numPr>
        <w:suppressAutoHyphens/>
        <w:contextualSpacing/>
        <w:jc w:val="both"/>
        <w:rPr>
          <w:lang w:eastAsia="lt-LT"/>
        </w:rPr>
      </w:pPr>
      <w:r>
        <w:rPr>
          <w:lang w:eastAsia="lt-LT"/>
        </w:rPr>
        <w:t>Parduodamo turto apžiūrėjimo sąlygos ......................................................................................</w:t>
      </w:r>
    </w:p>
    <w:p w14:paraId="174C13C9" w14:textId="77777777" w:rsidR="00E2087F" w:rsidRDefault="00E2087F" w:rsidP="00E2087F">
      <w:pPr>
        <w:widowControl w:val="0"/>
        <w:suppressAutoHyphens/>
        <w:ind w:left="360"/>
        <w:contextualSpacing/>
        <w:jc w:val="both"/>
        <w:rPr>
          <w:color w:val="000000" w:themeColor="text1"/>
          <w:sz w:val="20"/>
          <w:szCs w:val="20"/>
          <w:lang w:eastAsia="lt-LT"/>
        </w:rPr>
      </w:pPr>
      <w:r>
        <w:rPr>
          <w:color w:val="FF0000"/>
          <w:sz w:val="18"/>
          <w:szCs w:val="18"/>
          <w:lang w:eastAsia="lt-LT"/>
        </w:rPr>
        <w:t xml:space="preserve"> </w:t>
      </w:r>
      <w:r>
        <w:rPr>
          <w:color w:val="000000" w:themeColor="text1"/>
          <w:sz w:val="18"/>
          <w:szCs w:val="18"/>
          <w:lang w:eastAsia="lt-LT"/>
        </w:rPr>
        <w:t>(</w:t>
      </w:r>
      <w:r>
        <w:rPr>
          <w:color w:val="000000" w:themeColor="text1"/>
          <w:sz w:val="20"/>
          <w:szCs w:val="20"/>
          <w:lang w:eastAsia="lt-LT"/>
        </w:rPr>
        <w:t>laikas, per kurį/kurio metu galima apžiūrėti būstą ir galimybes dirbti ekspertams ir nekilnojamojo turto vertintojams)</w:t>
      </w:r>
    </w:p>
    <w:p w14:paraId="5C9FD332" w14:textId="77777777" w:rsidR="00E2087F" w:rsidRDefault="00E2087F" w:rsidP="00E2087F">
      <w:pPr>
        <w:widowControl w:val="0"/>
        <w:numPr>
          <w:ilvl w:val="0"/>
          <w:numId w:val="5"/>
        </w:numPr>
        <w:suppressAutoHyphens/>
        <w:contextualSpacing/>
        <w:jc w:val="both"/>
        <w:rPr>
          <w:lang w:eastAsia="lt-LT"/>
        </w:rPr>
      </w:pPr>
      <w:r>
        <w:rPr>
          <w:lang w:eastAsia="lt-LT"/>
        </w:rPr>
        <w:t>Pageidautina pirkimo sutarties sudarymo data ...........................................................................</w:t>
      </w:r>
    </w:p>
    <w:p w14:paraId="7A760272" w14:textId="77777777" w:rsidR="00E2087F" w:rsidRDefault="00E2087F" w:rsidP="00E2087F">
      <w:pPr>
        <w:widowControl w:val="0"/>
        <w:numPr>
          <w:ilvl w:val="0"/>
          <w:numId w:val="5"/>
        </w:numPr>
        <w:suppressAutoHyphens/>
        <w:contextualSpacing/>
        <w:jc w:val="both"/>
        <w:rPr>
          <w:lang w:eastAsia="lt-LT"/>
        </w:rPr>
      </w:pPr>
      <w:r>
        <w:rPr>
          <w:lang w:eastAsia="lt-LT"/>
        </w:rPr>
        <w:t xml:space="preserve">Paraiškos galiojimas (ne trumpiau nei 90 dienų) ................. dienų. </w:t>
      </w:r>
    </w:p>
    <w:p w14:paraId="1C48D517" w14:textId="77777777" w:rsidR="00E2087F" w:rsidRDefault="00E2087F" w:rsidP="00E2087F">
      <w:pPr>
        <w:widowControl w:val="0"/>
        <w:numPr>
          <w:ilvl w:val="0"/>
          <w:numId w:val="5"/>
        </w:numPr>
        <w:suppressAutoHyphens/>
        <w:contextualSpacing/>
        <w:jc w:val="both"/>
        <w:rPr>
          <w:lang w:eastAsia="lt-LT"/>
        </w:rPr>
      </w:pPr>
      <w:r>
        <w:rPr>
          <w:lang w:eastAsia="lt-LT"/>
        </w:rPr>
        <w:t xml:space="preserve">Konfidenciali informacija .........................................................................................................  </w:t>
      </w:r>
    </w:p>
    <w:p w14:paraId="312388A1" w14:textId="77777777" w:rsidR="00E2087F" w:rsidRDefault="00E2087F" w:rsidP="00E2087F">
      <w:pPr>
        <w:widowControl w:val="0"/>
        <w:suppressAutoHyphens/>
        <w:jc w:val="both"/>
        <w:rPr>
          <w:lang w:eastAsia="lt-LT"/>
        </w:rPr>
      </w:pPr>
      <w:r>
        <w:rPr>
          <w:sz w:val="22"/>
          <w:lang w:eastAsia="lt-LT"/>
        </w:rPr>
        <w:t>Pa</w:t>
      </w:r>
      <w:r>
        <w:rPr>
          <w:lang w:eastAsia="lt-LT"/>
        </w:rPr>
        <w:t>tvirtinu, kad:</w:t>
      </w:r>
    </w:p>
    <w:p w14:paraId="3B3D67F3" w14:textId="77777777" w:rsidR="00E2087F" w:rsidRDefault="00E2087F" w:rsidP="00E2087F">
      <w:pPr>
        <w:widowControl w:val="0"/>
        <w:numPr>
          <w:ilvl w:val="0"/>
          <w:numId w:val="6"/>
        </w:numPr>
        <w:suppressAutoHyphens/>
        <w:ind w:left="567" w:hanging="218"/>
        <w:contextualSpacing/>
        <w:jc w:val="both"/>
        <w:rPr>
          <w:lang w:eastAsia="lt-LT"/>
        </w:rPr>
      </w:pPr>
      <w:r>
        <w:rPr>
          <w:lang w:eastAsia="lt-LT"/>
        </w:rPr>
        <w:t>Pasiūlymas atitinka pirkimo dokumentų reikalavimus ir sąlygas.</w:t>
      </w:r>
    </w:p>
    <w:p w14:paraId="3DC9987D" w14:textId="77777777" w:rsidR="00E2087F" w:rsidRDefault="00E2087F" w:rsidP="00E2087F">
      <w:pPr>
        <w:numPr>
          <w:ilvl w:val="0"/>
          <w:numId w:val="6"/>
        </w:numPr>
        <w:tabs>
          <w:tab w:val="left" w:pos="709"/>
        </w:tabs>
        <w:ind w:left="0" w:firstLine="284"/>
        <w:jc w:val="both"/>
      </w:pPr>
      <w:r>
        <w:t>Šilalės rajono savivaldybės administracijai į nurodytą sąskaitą sutinku sumokėti 50 procentų mano siūlomo parduoti  namo individualaus vertinimo išlaidų.</w:t>
      </w:r>
    </w:p>
    <w:p w14:paraId="79EBCAA0" w14:textId="77777777" w:rsidR="00E2087F" w:rsidRDefault="00E2087F" w:rsidP="00E2087F">
      <w:pPr>
        <w:ind w:left="567" w:hanging="218"/>
      </w:pPr>
      <w:r>
        <w:t xml:space="preserve">PRIDEDAMA: </w:t>
      </w:r>
    </w:p>
    <w:p w14:paraId="65C94672" w14:textId="77777777" w:rsidR="00E2087F" w:rsidRDefault="00E2087F" w:rsidP="00E2087F">
      <w:pPr>
        <w:ind w:left="567" w:hanging="218"/>
      </w:pPr>
      <w:r>
        <w:t>1. Nuosavybę patvirtinančių dokumentų kopija,  ____lapas (-ai, -ų);</w:t>
      </w:r>
    </w:p>
    <w:p w14:paraId="75A07A06" w14:textId="77777777" w:rsidR="00E2087F" w:rsidRDefault="00E2087F" w:rsidP="00E2087F">
      <w:pPr>
        <w:ind w:left="567" w:hanging="218"/>
      </w:pPr>
      <w:r>
        <w:t>2. Kadastro duomenų bylos kopija,  ___lapas (-ai, -ų);</w:t>
      </w:r>
    </w:p>
    <w:p w14:paraId="287626A0" w14:textId="77777777" w:rsidR="00E2087F" w:rsidRDefault="00E2087F" w:rsidP="00E2087F">
      <w:pPr>
        <w:ind w:left="142" w:firstLine="207"/>
        <w:rPr>
          <w:color w:val="000000" w:themeColor="text1"/>
        </w:rPr>
      </w:pPr>
      <w:r>
        <w:rPr>
          <w:color w:val="000000" w:themeColor="text1"/>
        </w:rPr>
        <w:t xml:space="preserve">3. Namo energetinio efektyvumo sertifikato kopija, ___lapas </w:t>
      </w:r>
      <w:r>
        <w:t xml:space="preserve">(-ai, -ų) </w:t>
      </w:r>
      <w:r>
        <w:rPr>
          <w:color w:val="000000" w:themeColor="text1"/>
        </w:rPr>
        <w:t>arba Laisvos formos sutikimas pateikti energinio naudingumo sertifikato kopiją Komisijai pareikalavus vertinimo metu;</w:t>
      </w:r>
    </w:p>
    <w:p w14:paraId="57B49813" w14:textId="77777777" w:rsidR="00E2087F" w:rsidRDefault="00E2087F" w:rsidP="00E2087F">
      <w:pPr>
        <w:ind w:left="567" w:hanging="218"/>
      </w:pPr>
      <w:r>
        <w:t>4. Įgaliojimus patvirtinantys dokumentai, suteikiantys teisę asmeniui derėtis dėl namo</w:t>
      </w:r>
    </w:p>
    <w:p w14:paraId="463AE379" w14:textId="77777777" w:rsidR="00E2087F" w:rsidRDefault="00E2087F" w:rsidP="00E2087F">
      <w:pPr>
        <w:ind w:left="567" w:hanging="218"/>
      </w:pPr>
      <w:r>
        <w:t>pardavimo, jei paraišką teikia ne pats savininkas, ____ lapas (-ai, -ų).</w:t>
      </w:r>
    </w:p>
    <w:p w14:paraId="5C35793D" w14:textId="77777777" w:rsidR="00E2087F" w:rsidRDefault="00E2087F" w:rsidP="00E2087F">
      <w:pPr>
        <w:jc w:val="both"/>
      </w:pPr>
    </w:p>
    <w:p w14:paraId="5F67DDA4" w14:textId="13A0596C" w:rsidR="00E2087F" w:rsidRDefault="00E2087F" w:rsidP="00E2087F">
      <w:pPr>
        <w:jc w:val="both"/>
      </w:pPr>
      <w:r>
        <w:t>............................................................                                         ................................</w:t>
      </w:r>
    </w:p>
    <w:p w14:paraId="2EAECB06" w14:textId="77777777" w:rsidR="00E2087F" w:rsidRDefault="00E2087F" w:rsidP="00E2087F">
      <w:pPr>
        <w:tabs>
          <w:tab w:val="left" w:pos="1296"/>
          <w:tab w:val="left" w:pos="2592"/>
          <w:tab w:val="left" w:pos="7020"/>
        </w:tabs>
        <w:jc w:val="both"/>
        <w:rPr>
          <w:bCs/>
        </w:rPr>
      </w:pPr>
      <w:r>
        <w:rPr>
          <w:sz w:val="20"/>
        </w:rPr>
        <w:t xml:space="preserve">     (kandidato pavardė, vardas) </w:t>
      </w:r>
      <w:r>
        <w:rPr>
          <w:sz w:val="20"/>
        </w:rPr>
        <w:tab/>
        <w:t xml:space="preserve">                                                                                 (parašas)</w:t>
      </w:r>
      <w:r>
        <w:rPr>
          <w:bCs/>
        </w:rPr>
        <w:t xml:space="preserve"> </w:t>
      </w:r>
    </w:p>
    <w:p w14:paraId="02AF74FB" w14:textId="77777777" w:rsidR="00E2087F" w:rsidRDefault="00E2087F" w:rsidP="00E2087F"/>
    <w:p w14:paraId="213879B8" w14:textId="202785D2" w:rsidR="00BD7600" w:rsidRDefault="00BD7600" w:rsidP="00E2087F">
      <w:pPr>
        <w:ind w:firstLine="4820"/>
        <w:jc w:val="both"/>
        <w:rPr>
          <w:bCs/>
        </w:rPr>
      </w:pPr>
    </w:p>
    <w:p w14:paraId="0EA249DC" w14:textId="77777777" w:rsidR="00BD7600" w:rsidRDefault="00BD7600">
      <w:pPr>
        <w:ind w:firstLine="4820"/>
        <w:jc w:val="both"/>
        <w:rPr>
          <w:sz w:val="22"/>
          <w:szCs w:val="22"/>
          <w:lang w:eastAsia="x-none"/>
        </w:rPr>
      </w:pPr>
    </w:p>
    <w:p w14:paraId="02F83160" w14:textId="77777777" w:rsidR="00BD7600" w:rsidRDefault="007233DA">
      <w:pPr>
        <w:ind w:left="4820" w:firstLine="3969"/>
        <w:rPr>
          <w:bCs/>
          <w:sz w:val="20"/>
          <w:szCs w:val="20"/>
        </w:rPr>
      </w:pPr>
      <w:r>
        <w:rPr>
          <w:color w:val="FF0000"/>
        </w:rPr>
        <w:t xml:space="preserve">                                                                                                                                           </w:t>
      </w:r>
      <w:r>
        <w:rPr>
          <w:sz w:val="20"/>
          <w:szCs w:val="20"/>
          <w:lang w:eastAsia="x-none"/>
        </w:rPr>
        <w:t>G</w:t>
      </w:r>
      <w:r>
        <w:rPr>
          <w:bCs/>
          <w:sz w:val="20"/>
          <w:szCs w:val="20"/>
        </w:rPr>
        <w:t>yvenamojo namo ar buto dvibučiame name su</w:t>
      </w:r>
    </w:p>
    <w:p w14:paraId="068AE90D" w14:textId="77777777" w:rsidR="00BD7600" w:rsidRDefault="007233DA">
      <w:pPr>
        <w:ind w:firstLine="4820"/>
        <w:rPr>
          <w:bCs/>
          <w:sz w:val="20"/>
          <w:szCs w:val="20"/>
        </w:rPr>
      </w:pPr>
      <w:r>
        <w:rPr>
          <w:bCs/>
          <w:sz w:val="20"/>
          <w:szCs w:val="20"/>
        </w:rPr>
        <w:t xml:space="preserve"> žemės sklypu pirkimo, vykdant projektą</w:t>
      </w:r>
    </w:p>
    <w:p w14:paraId="1A1B3B8B" w14:textId="77777777" w:rsidR="00BD7600" w:rsidRDefault="007233DA">
      <w:pPr>
        <w:ind w:firstLine="4820"/>
        <w:rPr>
          <w:bCs/>
          <w:sz w:val="20"/>
          <w:szCs w:val="20"/>
        </w:rPr>
      </w:pPr>
      <w:r>
        <w:rPr>
          <w:bCs/>
          <w:sz w:val="20"/>
          <w:szCs w:val="20"/>
        </w:rPr>
        <w:t>„Bendruomeninių vaikų globos namų steigimas</w:t>
      </w:r>
    </w:p>
    <w:p w14:paraId="21C80739" w14:textId="77777777" w:rsidR="00BD7600" w:rsidRDefault="007233DA">
      <w:pPr>
        <w:ind w:firstLine="4820"/>
        <w:rPr>
          <w:bCs/>
          <w:sz w:val="20"/>
          <w:szCs w:val="20"/>
        </w:rPr>
      </w:pPr>
      <w:r>
        <w:rPr>
          <w:bCs/>
          <w:sz w:val="20"/>
          <w:szCs w:val="20"/>
        </w:rPr>
        <w:t xml:space="preserve"> ir vaikų dienos centrų tinklo plėtra Šilalės rajono</w:t>
      </w:r>
    </w:p>
    <w:p w14:paraId="11C9E818" w14:textId="77777777" w:rsidR="00BD7600" w:rsidRDefault="007233DA">
      <w:pPr>
        <w:ind w:left="4820"/>
        <w:rPr>
          <w:sz w:val="20"/>
          <w:szCs w:val="20"/>
          <w:lang w:eastAsia="x-none"/>
        </w:rPr>
      </w:pPr>
      <w:r>
        <w:rPr>
          <w:bCs/>
          <w:sz w:val="20"/>
          <w:szCs w:val="20"/>
        </w:rPr>
        <w:t xml:space="preserve"> savivaldybėje“, s</w:t>
      </w:r>
      <w:r>
        <w:rPr>
          <w:sz w:val="20"/>
          <w:szCs w:val="20"/>
        </w:rPr>
        <w:t>kelbiamų</w:t>
      </w:r>
      <w:r>
        <w:rPr>
          <w:bCs/>
          <w:sz w:val="20"/>
          <w:szCs w:val="20"/>
        </w:rPr>
        <w:t xml:space="preserve"> </w:t>
      </w:r>
      <w:r>
        <w:rPr>
          <w:sz w:val="20"/>
          <w:szCs w:val="20"/>
        </w:rPr>
        <w:t>derybų būdu sąlygų</w:t>
      </w:r>
      <w:r>
        <w:rPr>
          <w:sz w:val="20"/>
          <w:szCs w:val="20"/>
          <w:lang w:eastAsia="x-none"/>
        </w:rPr>
        <w:t xml:space="preserve">                                                                                                     2 priedas                                                                                                                               </w:t>
      </w:r>
    </w:p>
    <w:p w14:paraId="09D99C67" w14:textId="77777777" w:rsidR="00BD7600" w:rsidRDefault="00BD7600">
      <w:pPr>
        <w:ind w:firstLine="4820"/>
        <w:jc w:val="both"/>
        <w:rPr>
          <w:sz w:val="22"/>
          <w:szCs w:val="22"/>
          <w:lang w:eastAsia="x-none"/>
        </w:rPr>
      </w:pPr>
    </w:p>
    <w:p w14:paraId="7C51D5AC" w14:textId="77777777" w:rsidR="00BD7600" w:rsidRDefault="00BD7600">
      <w:pPr>
        <w:jc w:val="both"/>
        <w:rPr>
          <w:sz w:val="22"/>
          <w:szCs w:val="22"/>
          <w:lang w:eastAsia="x-none"/>
        </w:rPr>
      </w:pPr>
    </w:p>
    <w:p w14:paraId="6A7F1D28" w14:textId="77777777" w:rsidR="00BD7600" w:rsidRDefault="00BD7600">
      <w:pPr>
        <w:ind w:firstLine="4820"/>
        <w:jc w:val="both"/>
        <w:rPr>
          <w:sz w:val="22"/>
          <w:szCs w:val="22"/>
          <w:lang w:eastAsia="x-none"/>
        </w:rPr>
      </w:pPr>
    </w:p>
    <w:p w14:paraId="298E7EE5" w14:textId="77777777" w:rsidR="00BD7600" w:rsidRDefault="007233DA">
      <w:pPr>
        <w:pStyle w:val="Default"/>
        <w:jc w:val="center"/>
        <w:rPr>
          <w:color w:val="auto"/>
        </w:rPr>
      </w:pPr>
      <w:r>
        <w:rPr>
          <w:color w:val="auto"/>
        </w:rPr>
        <w:t>______________________________________________________________________________</w:t>
      </w:r>
    </w:p>
    <w:p w14:paraId="5AA6D83A" w14:textId="77777777" w:rsidR="00BD7600" w:rsidRDefault="007233DA">
      <w:pPr>
        <w:pStyle w:val="Default"/>
        <w:jc w:val="center"/>
        <w:rPr>
          <w:color w:val="auto"/>
          <w:sz w:val="22"/>
          <w:szCs w:val="22"/>
        </w:rPr>
      </w:pPr>
      <w:r>
        <w:rPr>
          <w:color w:val="auto"/>
          <w:sz w:val="22"/>
          <w:szCs w:val="22"/>
        </w:rPr>
        <w:t>(vardas ir pavardė)</w:t>
      </w:r>
    </w:p>
    <w:p w14:paraId="4DC21C62" w14:textId="77777777" w:rsidR="00BD7600" w:rsidRDefault="007233DA">
      <w:pPr>
        <w:pStyle w:val="Default"/>
        <w:jc w:val="center"/>
        <w:rPr>
          <w:color w:val="auto"/>
        </w:rPr>
      </w:pPr>
      <w:r>
        <w:rPr>
          <w:color w:val="auto"/>
        </w:rPr>
        <w:t>______________________________________________________________________________</w:t>
      </w:r>
    </w:p>
    <w:p w14:paraId="2AC7CA59" w14:textId="77777777" w:rsidR="00BD7600" w:rsidRDefault="007233DA">
      <w:pPr>
        <w:pStyle w:val="Default"/>
        <w:jc w:val="center"/>
        <w:rPr>
          <w:color w:val="auto"/>
          <w:sz w:val="22"/>
          <w:szCs w:val="22"/>
        </w:rPr>
      </w:pPr>
      <w:r>
        <w:rPr>
          <w:color w:val="auto"/>
          <w:sz w:val="22"/>
          <w:szCs w:val="22"/>
        </w:rPr>
        <w:t>(deklaruotos gyvenamosios vietos adresas, telefono numeris)</w:t>
      </w:r>
    </w:p>
    <w:p w14:paraId="4DAA7DA4" w14:textId="77777777" w:rsidR="00BD7600" w:rsidRDefault="007233DA">
      <w:pPr>
        <w:pStyle w:val="Default"/>
        <w:jc w:val="center"/>
        <w:rPr>
          <w:color w:val="auto"/>
        </w:rPr>
      </w:pPr>
      <w:r>
        <w:rPr>
          <w:color w:val="auto"/>
        </w:rPr>
        <w:t>______________________________________________________________________________</w:t>
      </w:r>
    </w:p>
    <w:p w14:paraId="20A2D718" w14:textId="77777777" w:rsidR="00BD7600" w:rsidRDefault="007233DA">
      <w:pPr>
        <w:pStyle w:val="Default"/>
        <w:jc w:val="center"/>
        <w:rPr>
          <w:color w:val="auto"/>
          <w:sz w:val="22"/>
          <w:szCs w:val="22"/>
        </w:rPr>
      </w:pPr>
      <w:r>
        <w:rPr>
          <w:color w:val="auto"/>
          <w:sz w:val="22"/>
          <w:szCs w:val="22"/>
        </w:rPr>
        <w:t>(parduodamo Gyvenamojo namo adresas, registro Nr.)</w:t>
      </w:r>
    </w:p>
    <w:p w14:paraId="22227762" w14:textId="77777777" w:rsidR="00BD7600" w:rsidRDefault="00BD7600">
      <w:pPr>
        <w:pStyle w:val="Default"/>
        <w:jc w:val="center"/>
        <w:rPr>
          <w:color w:val="auto"/>
        </w:rPr>
      </w:pPr>
    </w:p>
    <w:p w14:paraId="1F4A9EE7" w14:textId="77777777" w:rsidR="00BD7600" w:rsidRDefault="00BD7600">
      <w:pPr>
        <w:pStyle w:val="Default"/>
        <w:jc w:val="center"/>
        <w:rPr>
          <w:color w:val="auto"/>
        </w:rPr>
      </w:pPr>
    </w:p>
    <w:p w14:paraId="0CBED585" w14:textId="77777777" w:rsidR="00BD7600" w:rsidRDefault="00BD7600">
      <w:pPr>
        <w:pStyle w:val="Default"/>
        <w:jc w:val="center"/>
        <w:rPr>
          <w:color w:val="auto"/>
        </w:rPr>
      </w:pPr>
    </w:p>
    <w:p w14:paraId="1011FB61" w14:textId="77777777" w:rsidR="00BD7600" w:rsidRDefault="00BD7600">
      <w:pPr>
        <w:pStyle w:val="Default"/>
        <w:jc w:val="center"/>
        <w:rPr>
          <w:color w:val="auto"/>
        </w:rPr>
      </w:pPr>
    </w:p>
    <w:p w14:paraId="1CE56439" w14:textId="77777777" w:rsidR="00BD7600" w:rsidRDefault="007233DA">
      <w:pPr>
        <w:pStyle w:val="Default"/>
        <w:rPr>
          <w:color w:val="auto"/>
        </w:rPr>
      </w:pPr>
      <w:r>
        <w:rPr>
          <w:color w:val="auto"/>
        </w:rPr>
        <w:t xml:space="preserve">Šilalės rajono savivaldybės administracijai </w:t>
      </w:r>
    </w:p>
    <w:p w14:paraId="2742AA16" w14:textId="77777777" w:rsidR="00BD7600" w:rsidRDefault="00BD7600">
      <w:pPr>
        <w:pStyle w:val="Default"/>
        <w:rPr>
          <w:color w:val="auto"/>
        </w:rPr>
      </w:pPr>
    </w:p>
    <w:p w14:paraId="4383DD7E" w14:textId="77777777" w:rsidR="00BD7600" w:rsidRDefault="00BD7600">
      <w:pPr>
        <w:pStyle w:val="Default"/>
        <w:rPr>
          <w:color w:val="auto"/>
        </w:rPr>
      </w:pPr>
    </w:p>
    <w:p w14:paraId="34D4F9E6" w14:textId="77777777" w:rsidR="00BD7600" w:rsidRDefault="007233DA">
      <w:pPr>
        <w:pStyle w:val="Default"/>
        <w:jc w:val="center"/>
        <w:rPr>
          <w:color w:val="auto"/>
        </w:rPr>
      </w:pPr>
      <w:r>
        <w:rPr>
          <w:b/>
          <w:bCs/>
          <w:color w:val="auto"/>
        </w:rPr>
        <w:t>SUTIKIMAS</w:t>
      </w:r>
    </w:p>
    <w:p w14:paraId="6983BF33" w14:textId="77777777" w:rsidR="00BD7600" w:rsidRDefault="007233DA">
      <w:pPr>
        <w:pStyle w:val="Default"/>
        <w:jc w:val="center"/>
        <w:rPr>
          <w:color w:val="auto"/>
        </w:rPr>
      </w:pPr>
      <w:r>
        <w:rPr>
          <w:color w:val="auto"/>
        </w:rPr>
        <w:t>___________________</w:t>
      </w:r>
    </w:p>
    <w:p w14:paraId="7E4AEEC6" w14:textId="77777777" w:rsidR="00BD7600" w:rsidRDefault="007233DA">
      <w:pPr>
        <w:pStyle w:val="Default"/>
        <w:jc w:val="center"/>
        <w:rPr>
          <w:color w:val="auto"/>
          <w:sz w:val="22"/>
          <w:szCs w:val="22"/>
        </w:rPr>
      </w:pPr>
      <w:r>
        <w:rPr>
          <w:color w:val="auto"/>
          <w:sz w:val="22"/>
          <w:szCs w:val="22"/>
        </w:rPr>
        <w:t>(data)</w:t>
      </w:r>
    </w:p>
    <w:p w14:paraId="1BB72DAC" w14:textId="77777777" w:rsidR="00BD7600" w:rsidRDefault="00BD7600">
      <w:pPr>
        <w:pStyle w:val="Default"/>
        <w:jc w:val="center"/>
        <w:rPr>
          <w:color w:val="auto"/>
        </w:rPr>
      </w:pPr>
    </w:p>
    <w:p w14:paraId="5D5FF02E" w14:textId="77777777" w:rsidR="00BD7600" w:rsidRDefault="00BD7600">
      <w:pPr>
        <w:pStyle w:val="Default"/>
        <w:jc w:val="center"/>
        <w:rPr>
          <w:color w:val="auto"/>
        </w:rPr>
      </w:pPr>
    </w:p>
    <w:p w14:paraId="448E069A" w14:textId="77777777" w:rsidR="00BD7600" w:rsidRDefault="00BD7600">
      <w:pPr>
        <w:pStyle w:val="Default"/>
        <w:jc w:val="center"/>
        <w:rPr>
          <w:color w:val="auto"/>
        </w:rPr>
      </w:pPr>
    </w:p>
    <w:p w14:paraId="17A01F62" w14:textId="77777777" w:rsidR="00BD7600" w:rsidRDefault="007233DA">
      <w:pPr>
        <w:pStyle w:val="Default"/>
        <w:spacing w:line="276" w:lineRule="auto"/>
        <w:ind w:firstLine="993"/>
        <w:jc w:val="both"/>
        <w:rPr>
          <w:color w:val="auto"/>
        </w:rPr>
      </w:pPr>
      <w:r>
        <w:rPr>
          <w:color w:val="auto"/>
        </w:rPr>
        <w:t>Sutinku, kad Šilalės rajono savivaldybės administracija gautų duomenis iš VĮ Registrų centro apie parduodamą gyvenamąjį namą ir tvarkytų asmens duomenis paraiškos vertinimo tikslais.</w:t>
      </w:r>
    </w:p>
    <w:p w14:paraId="74E0B97B" w14:textId="77777777" w:rsidR="00BD7600" w:rsidRDefault="00BD7600">
      <w:pPr>
        <w:pStyle w:val="Default"/>
        <w:jc w:val="both"/>
        <w:rPr>
          <w:color w:val="auto"/>
        </w:rPr>
      </w:pPr>
    </w:p>
    <w:p w14:paraId="6C389D71" w14:textId="77777777" w:rsidR="00BD7600" w:rsidRDefault="00BD7600">
      <w:pPr>
        <w:pStyle w:val="Default"/>
        <w:rPr>
          <w:color w:val="auto"/>
        </w:rPr>
      </w:pPr>
    </w:p>
    <w:p w14:paraId="52FCD855" w14:textId="77777777" w:rsidR="00BD7600" w:rsidRDefault="00BD7600">
      <w:pPr>
        <w:pStyle w:val="Default"/>
        <w:rPr>
          <w:color w:val="auto"/>
        </w:rPr>
      </w:pPr>
    </w:p>
    <w:p w14:paraId="49041E74" w14:textId="77777777" w:rsidR="00BD7600" w:rsidRDefault="007233DA">
      <w:pPr>
        <w:pStyle w:val="Default"/>
        <w:jc w:val="right"/>
        <w:rPr>
          <w:color w:val="auto"/>
        </w:rPr>
      </w:pPr>
      <w:r>
        <w:rPr>
          <w:color w:val="auto"/>
        </w:rPr>
        <w:t xml:space="preserve">______________________________________ </w:t>
      </w:r>
    </w:p>
    <w:p w14:paraId="3E111F5C" w14:textId="77777777" w:rsidR="00BD7600" w:rsidRDefault="007233DA">
      <w:pPr>
        <w:pStyle w:val="Default"/>
        <w:jc w:val="right"/>
        <w:rPr>
          <w:color w:val="auto"/>
          <w:sz w:val="22"/>
          <w:szCs w:val="22"/>
        </w:rPr>
      </w:pPr>
      <w:r>
        <w:rPr>
          <w:color w:val="auto"/>
          <w:sz w:val="22"/>
          <w:szCs w:val="22"/>
        </w:rPr>
        <w:t xml:space="preserve">(vardas, pavardė parašas) </w:t>
      </w:r>
    </w:p>
    <w:p w14:paraId="31ECD062" w14:textId="77777777" w:rsidR="00BD7600" w:rsidRDefault="00BD7600">
      <w:pPr>
        <w:ind w:firstLine="4820"/>
        <w:jc w:val="both"/>
        <w:rPr>
          <w:sz w:val="22"/>
          <w:szCs w:val="22"/>
          <w:lang w:eastAsia="x-none"/>
        </w:rPr>
      </w:pPr>
    </w:p>
    <w:p w14:paraId="65030FC6" w14:textId="77777777" w:rsidR="00BD7600" w:rsidRDefault="00BD7600">
      <w:pPr>
        <w:ind w:firstLine="4820"/>
        <w:jc w:val="both"/>
        <w:rPr>
          <w:sz w:val="22"/>
          <w:szCs w:val="22"/>
          <w:lang w:eastAsia="x-none"/>
        </w:rPr>
      </w:pPr>
    </w:p>
    <w:p w14:paraId="41810668" w14:textId="77777777" w:rsidR="00BD7600" w:rsidRDefault="00BD7600">
      <w:pPr>
        <w:ind w:firstLine="4820"/>
        <w:jc w:val="both"/>
        <w:rPr>
          <w:sz w:val="22"/>
          <w:szCs w:val="22"/>
          <w:lang w:eastAsia="x-none"/>
        </w:rPr>
      </w:pPr>
    </w:p>
    <w:p w14:paraId="0DDF97B4" w14:textId="77777777" w:rsidR="00BD7600" w:rsidRDefault="00BD7600">
      <w:pPr>
        <w:ind w:firstLine="4820"/>
        <w:jc w:val="both"/>
        <w:rPr>
          <w:sz w:val="22"/>
          <w:szCs w:val="22"/>
          <w:lang w:eastAsia="x-none"/>
        </w:rPr>
      </w:pPr>
    </w:p>
    <w:p w14:paraId="55CB98A6" w14:textId="77777777" w:rsidR="00BD7600" w:rsidRDefault="00BD7600">
      <w:pPr>
        <w:ind w:firstLine="4820"/>
        <w:jc w:val="both"/>
        <w:rPr>
          <w:sz w:val="22"/>
          <w:szCs w:val="22"/>
          <w:lang w:eastAsia="x-none"/>
        </w:rPr>
      </w:pPr>
    </w:p>
    <w:p w14:paraId="7EAC0459" w14:textId="77777777" w:rsidR="00BD7600" w:rsidRDefault="00BD7600">
      <w:pPr>
        <w:ind w:firstLine="4820"/>
        <w:jc w:val="both"/>
        <w:rPr>
          <w:color w:val="FF0000"/>
          <w:sz w:val="22"/>
          <w:szCs w:val="22"/>
          <w:lang w:eastAsia="x-none"/>
        </w:rPr>
      </w:pPr>
    </w:p>
    <w:p w14:paraId="282FC7B0" w14:textId="77777777" w:rsidR="00BD7600" w:rsidRDefault="00BD7600">
      <w:pPr>
        <w:ind w:firstLine="4820"/>
        <w:jc w:val="both"/>
        <w:rPr>
          <w:color w:val="FF0000"/>
          <w:sz w:val="22"/>
          <w:szCs w:val="22"/>
          <w:lang w:eastAsia="x-none"/>
        </w:rPr>
      </w:pPr>
    </w:p>
    <w:p w14:paraId="4C0C806E" w14:textId="77777777" w:rsidR="00BD7600" w:rsidRDefault="00BD7600">
      <w:pPr>
        <w:ind w:firstLine="4820"/>
        <w:jc w:val="both"/>
        <w:rPr>
          <w:color w:val="FF0000"/>
          <w:sz w:val="22"/>
          <w:szCs w:val="22"/>
          <w:lang w:eastAsia="x-none"/>
        </w:rPr>
      </w:pPr>
    </w:p>
    <w:p w14:paraId="16A7DF78" w14:textId="77777777" w:rsidR="00BD7600" w:rsidRDefault="00BD7600">
      <w:pPr>
        <w:ind w:firstLine="4820"/>
        <w:jc w:val="both"/>
        <w:rPr>
          <w:color w:val="FF0000"/>
          <w:sz w:val="22"/>
          <w:szCs w:val="22"/>
          <w:lang w:eastAsia="x-none"/>
        </w:rPr>
      </w:pPr>
    </w:p>
    <w:p w14:paraId="4134BA76" w14:textId="77777777" w:rsidR="00BD7600" w:rsidRDefault="00BD7600">
      <w:pPr>
        <w:ind w:firstLine="4820"/>
        <w:jc w:val="both"/>
        <w:rPr>
          <w:color w:val="FF0000"/>
          <w:sz w:val="22"/>
          <w:szCs w:val="22"/>
          <w:lang w:eastAsia="x-none"/>
        </w:rPr>
      </w:pPr>
    </w:p>
    <w:p w14:paraId="1EE21FBB" w14:textId="77777777" w:rsidR="00BD7600" w:rsidRDefault="00BD7600">
      <w:pPr>
        <w:ind w:firstLine="4820"/>
        <w:jc w:val="both"/>
        <w:rPr>
          <w:color w:val="FF0000"/>
          <w:sz w:val="22"/>
          <w:szCs w:val="22"/>
          <w:lang w:eastAsia="x-none"/>
        </w:rPr>
      </w:pPr>
    </w:p>
    <w:p w14:paraId="63E7FAC2" w14:textId="77777777" w:rsidR="00BD7600" w:rsidRDefault="00BD7600">
      <w:pPr>
        <w:ind w:firstLine="4820"/>
        <w:jc w:val="both"/>
        <w:rPr>
          <w:color w:val="FF0000"/>
          <w:sz w:val="22"/>
          <w:szCs w:val="22"/>
          <w:lang w:eastAsia="x-none"/>
        </w:rPr>
      </w:pPr>
    </w:p>
    <w:p w14:paraId="558BDCA9" w14:textId="77777777" w:rsidR="00BD7600" w:rsidRDefault="00BD7600">
      <w:pPr>
        <w:ind w:firstLine="4820"/>
        <w:jc w:val="both"/>
        <w:rPr>
          <w:color w:val="FF0000"/>
          <w:sz w:val="22"/>
          <w:szCs w:val="22"/>
          <w:lang w:eastAsia="x-none"/>
        </w:rPr>
      </w:pPr>
    </w:p>
    <w:p w14:paraId="719D26B8" w14:textId="77777777" w:rsidR="00BD7600" w:rsidRDefault="00BD7600">
      <w:pPr>
        <w:ind w:firstLine="4820"/>
        <w:jc w:val="both"/>
        <w:rPr>
          <w:color w:val="FF0000"/>
          <w:sz w:val="22"/>
          <w:szCs w:val="22"/>
          <w:lang w:eastAsia="x-none"/>
        </w:rPr>
      </w:pPr>
    </w:p>
    <w:p w14:paraId="34E34D31" w14:textId="77777777" w:rsidR="00BD7600" w:rsidRDefault="00BD7600">
      <w:pPr>
        <w:ind w:firstLine="4820"/>
        <w:jc w:val="both"/>
        <w:rPr>
          <w:color w:val="FF0000"/>
          <w:sz w:val="22"/>
          <w:szCs w:val="22"/>
          <w:lang w:eastAsia="x-none"/>
        </w:rPr>
      </w:pPr>
    </w:p>
    <w:p w14:paraId="0F151D75" w14:textId="77777777" w:rsidR="00BD7600" w:rsidRDefault="00BD7600">
      <w:pPr>
        <w:ind w:firstLine="4820"/>
        <w:jc w:val="both"/>
        <w:rPr>
          <w:color w:val="FF0000"/>
          <w:sz w:val="22"/>
          <w:szCs w:val="22"/>
          <w:lang w:eastAsia="x-none"/>
        </w:rPr>
      </w:pPr>
    </w:p>
    <w:p w14:paraId="3817BE03" w14:textId="77777777" w:rsidR="00BD7600" w:rsidRDefault="00BD7600">
      <w:pPr>
        <w:ind w:firstLine="4820"/>
        <w:jc w:val="both"/>
        <w:rPr>
          <w:color w:val="FF0000"/>
          <w:sz w:val="22"/>
          <w:szCs w:val="22"/>
          <w:lang w:eastAsia="x-none"/>
        </w:rPr>
      </w:pPr>
    </w:p>
    <w:p w14:paraId="01E14EE3" w14:textId="77777777" w:rsidR="00BD7600" w:rsidRDefault="00BD7600">
      <w:pPr>
        <w:ind w:firstLine="4820"/>
        <w:jc w:val="both"/>
        <w:rPr>
          <w:color w:val="FF0000"/>
          <w:sz w:val="22"/>
          <w:szCs w:val="22"/>
          <w:lang w:eastAsia="x-none"/>
        </w:rPr>
      </w:pPr>
    </w:p>
    <w:p w14:paraId="3B9C0D1E" w14:textId="77777777" w:rsidR="00BD7600" w:rsidRDefault="00BD7600">
      <w:pPr>
        <w:ind w:firstLine="4820"/>
        <w:jc w:val="both"/>
        <w:rPr>
          <w:color w:val="FF0000"/>
          <w:sz w:val="22"/>
          <w:szCs w:val="22"/>
          <w:lang w:eastAsia="x-none"/>
        </w:rPr>
      </w:pPr>
    </w:p>
    <w:p w14:paraId="6CB009A5" w14:textId="77777777" w:rsidR="00BD7600" w:rsidRDefault="00BD7600">
      <w:pPr>
        <w:ind w:firstLine="4820"/>
        <w:jc w:val="both"/>
        <w:rPr>
          <w:color w:val="FF0000"/>
          <w:sz w:val="22"/>
          <w:szCs w:val="22"/>
          <w:lang w:eastAsia="x-none"/>
        </w:rPr>
      </w:pPr>
    </w:p>
    <w:p w14:paraId="386EF64E" w14:textId="77777777" w:rsidR="00BD7600" w:rsidRDefault="00BD7600">
      <w:pPr>
        <w:ind w:firstLine="4820"/>
        <w:jc w:val="both"/>
        <w:rPr>
          <w:color w:val="FF0000"/>
          <w:sz w:val="22"/>
          <w:szCs w:val="22"/>
          <w:lang w:eastAsia="x-none"/>
        </w:rPr>
      </w:pPr>
    </w:p>
    <w:p w14:paraId="1845914A" w14:textId="77777777" w:rsidR="00BD7600" w:rsidRDefault="007233DA">
      <w:pPr>
        <w:ind w:firstLine="4820"/>
        <w:jc w:val="both"/>
        <w:rPr>
          <w:bCs/>
          <w:sz w:val="20"/>
          <w:szCs w:val="20"/>
        </w:rPr>
      </w:pPr>
      <w:r>
        <w:rPr>
          <w:sz w:val="20"/>
          <w:szCs w:val="20"/>
          <w:lang w:eastAsia="x-none"/>
        </w:rPr>
        <w:t xml:space="preserve"> G</w:t>
      </w:r>
      <w:r>
        <w:rPr>
          <w:bCs/>
          <w:sz w:val="20"/>
          <w:szCs w:val="20"/>
        </w:rPr>
        <w:t>yvenamojo namo ar buto dvibučiame name su</w:t>
      </w:r>
    </w:p>
    <w:p w14:paraId="3FE38991" w14:textId="77777777" w:rsidR="00BD7600" w:rsidRDefault="007233DA">
      <w:pPr>
        <w:ind w:firstLine="4820"/>
        <w:jc w:val="both"/>
        <w:rPr>
          <w:bCs/>
          <w:sz w:val="20"/>
          <w:szCs w:val="20"/>
        </w:rPr>
      </w:pPr>
      <w:r>
        <w:rPr>
          <w:bCs/>
          <w:sz w:val="20"/>
          <w:szCs w:val="20"/>
        </w:rPr>
        <w:t xml:space="preserve"> žemės sklypu pirkimo, vykdant projektą</w:t>
      </w:r>
    </w:p>
    <w:p w14:paraId="172156AC" w14:textId="77777777" w:rsidR="00BD7600" w:rsidRDefault="007233DA">
      <w:pPr>
        <w:ind w:firstLine="4820"/>
        <w:jc w:val="both"/>
        <w:rPr>
          <w:bCs/>
          <w:sz w:val="20"/>
          <w:szCs w:val="20"/>
        </w:rPr>
      </w:pPr>
      <w:r>
        <w:rPr>
          <w:bCs/>
          <w:sz w:val="20"/>
          <w:szCs w:val="20"/>
        </w:rPr>
        <w:t>„Bendruomeninių vaikų globos namų steigimas</w:t>
      </w:r>
    </w:p>
    <w:p w14:paraId="7506B389" w14:textId="77777777" w:rsidR="00BD7600" w:rsidRDefault="007233DA">
      <w:pPr>
        <w:ind w:firstLine="4820"/>
        <w:jc w:val="both"/>
        <w:rPr>
          <w:bCs/>
          <w:sz w:val="20"/>
          <w:szCs w:val="20"/>
        </w:rPr>
      </w:pPr>
      <w:r>
        <w:rPr>
          <w:bCs/>
          <w:sz w:val="20"/>
          <w:szCs w:val="20"/>
        </w:rPr>
        <w:t xml:space="preserve"> ir vaikų dienos centrų tinklo plėtra Šilalės rajono</w:t>
      </w:r>
    </w:p>
    <w:p w14:paraId="1D2291AC" w14:textId="77777777" w:rsidR="00BD7600" w:rsidRDefault="007233DA">
      <w:pPr>
        <w:ind w:firstLine="4820"/>
        <w:jc w:val="both"/>
        <w:rPr>
          <w:bCs/>
          <w:sz w:val="20"/>
          <w:szCs w:val="20"/>
        </w:rPr>
      </w:pPr>
      <w:r>
        <w:rPr>
          <w:bCs/>
          <w:sz w:val="20"/>
          <w:szCs w:val="20"/>
        </w:rPr>
        <w:t xml:space="preserve"> savivaldybėje“, s</w:t>
      </w:r>
      <w:r>
        <w:rPr>
          <w:sz w:val="20"/>
          <w:szCs w:val="20"/>
        </w:rPr>
        <w:t>kelbiamų</w:t>
      </w:r>
      <w:r>
        <w:rPr>
          <w:bCs/>
          <w:sz w:val="20"/>
          <w:szCs w:val="20"/>
        </w:rPr>
        <w:t xml:space="preserve"> </w:t>
      </w:r>
      <w:r>
        <w:rPr>
          <w:sz w:val="20"/>
          <w:szCs w:val="20"/>
        </w:rPr>
        <w:t>derybų būdu sąlygų</w:t>
      </w:r>
    </w:p>
    <w:p w14:paraId="523B338C" w14:textId="77777777" w:rsidR="00BD7600" w:rsidRDefault="007233DA">
      <w:pPr>
        <w:tabs>
          <w:tab w:val="left" w:pos="1296"/>
          <w:tab w:val="left" w:pos="2592"/>
          <w:tab w:val="left" w:pos="7020"/>
        </w:tabs>
        <w:ind w:firstLine="4820"/>
        <w:jc w:val="both"/>
        <w:rPr>
          <w:sz w:val="20"/>
          <w:szCs w:val="20"/>
          <w:lang w:eastAsia="x-none"/>
        </w:rPr>
      </w:pPr>
      <w:r>
        <w:rPr>
          <w:sz w:val="20"/>
          <w:szCs w:val="20"/>
          <w:lang w:eastAsia="x-none"/>
        </w:rPr>
        <w:t xml:space="preserve"> 3 priedas</w:t>
      </w:r>
    </w:p>
    <w:p w14:paraId="44356750" w14:textId="77777777" w:rsidR="00BD7600" w:rsidRDefault="00BD7600">
      <w:pPr>
        <w:textAlignment w:val="baseline"/>
        <w:rPr>
          <w:sz w:val="10"/>
          <w:szCs w:val="10"/>
          <w:lang w:eastAsia="lt-LT"/>
        </w:rPr>
      </w:pPr>
    </w:p>
    <w:p w14:paraId="4FC93FA7" w14:textId="77777777" w:rsidR="00BD7600" w:rsidRDefault="007233DA">
      <w:pPr>
        <w:widowControl w:val="0"/>
        <w:jc w:val="center"/>
        <w:textAlignment w:val="baseline"/>
        <w:rPr>
          <w:szCs w:val="20"/>
          <w:lang w:eastAsia="lt-LT"/>
        </w:rPr>
      </w:pPr>
      <w:r>
        <w:rPr>
          <w:b/>
          <w:bCs/>
          <w:szCs w:val="20"/>
          <w:lang w:eastAsia="lt-LT"/>
        </w:rPr>
        <w:t>TECHNINĖS BŪKLĖS VERTINIMAS</w:t>
      </w:r>
      <w:r>
        <w:rPr>
          <w:b/>
          <w:lang w:eastAsia="lt-LT"/>
        </w:rPr>
        <w:t xml:space="preserve"> </w:t>
      </w:r>
    </w:p>
    <w:p w14:paraId="52996D86" w14:textId="77777777" w:rsidR="00BD7600" w:rsidRDefault="007233DA">
      <w:pPr>
        <w:widowControl w:val="0"/>
        <w:textAlignment w:val="baseline"/>
        <w:rPr>
          <w:lang w:eastAsia="lt-LT"/>
        </w:rPr>
      </w:pPr>
      <w:r>
        <w:rPr>
          <w:lang w:eastAsia="lt-LT"/>
        </w:rPr>
        <w:t>Namo, esančio .................................</w:t>
      </w:r>
    </w:p>
    <w:p w14:paraId="630B971A" w14:textId="77777777" w:rsidR="00BD7600" w:rsidRDefault="00BD7600">
      <w:pPr>
        <w:widowControl w:val="0"/>
        <w:textAlignment w:val="baseline"/>
        <w:rPr>
          <w:sz w:val="16"/>
          <w:szCs w:val="16"/>
          <w:lang w:eastAsia="lt-LT"/>
        </w:rPr>
      </w:pPr>
    </w:p>
    <w:tbl>
      <w:tblPr>
        <w:tblW w:w="9715" w:type="dxa"/>
        <w:tblLook w:val="0000" w:firstRow="0" w:lastRow="0" w:firstColumn="0" w:lastColumn="0" w:noHBand="0" w:noVBand="0"/>
      </w:tblPr>
      <w:tblGrid>
        <w:gridCol w:w="807"/>
        <w:gridCol w:w="3444"/>
        <w:gridCol w:w="1560"/>
        <w:gridCol w:w="1204"/>
        <w:gridCol w:w="1349"/>
        <w:gridCol w:w="1351"/>
      </w:tblGrid>
      <w:tr w:rsidR="00BD7600" w14:paraId="14F0D653" w14:textId="77777777">
        <w:trPr>
          <w:trHeight w:val="647"/>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B017" w14:textId="77777777" w:rsidR="00BD7600" w:rsidRDefault="007233DA">
            <w:pPr>
              <w:widowControl w:val="0"/>
              <w:jc w:val="center"/>
              <w:textAlignment w:val="baseline"/>
              <w:rPr>
                <w:lang w:eastAsia="lt-LT"/>
              </w:rPr>
            </w:pPr>
            <w:r>
              <w:rPr>
                <w:lang w:eastAsia="lt-LT"/>
              </w:rPr>
              <w:t>Eil. Nr.</w:t>
            </w: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2E8E" w14:textId="77777777" w:rsidR="00BD7600" w:rsidRDefault="007233DA">
            <w:pPr>
              <w:widowControl w:val="0"/>
              <w:jc w:val="center"/>
              <w:textAlignment w:val="baseline"/>
              <w:rPr>
                <w:lang w:eastAsia="lt-LT"/>
              </w:rPr>
            </w:pPr>
            <w:r>
              <w:rPr>
                <w:lang w:eastAsia="lt-LT"/>
              </w:rPr>
              <w:t>Vertinimo kriterijus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F35F" w14:textId="77777777" w:rsidR="00BD7600" w:rsidRDefault="007233DA">
            <w:pPr>
              <w:widowControl w:val="0"/>
              <w:jc w:val="center"/>
              <w:textAlignment w:val="baseline"/>
              <w:rPr>
                <w:lang w:eastAsia="lt-LT"/>
              </w:rPr>
            </w:pPr>
            <w:r>
              <w:rPr>
                <w:lang w:eastAsia="lt-LT"/>
              </w:rPr>
              <w:t>Vertinimo ribos (balai)</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7208" w14:textId="77777777" w:rsidR="00BD7600" w:rsidRDefault="007233DA">
            <w:pPr>
              <w:widowControl w:val="0"/>
              <w:jc w:val="center"/>
              <w:textAlignment w:val="baseline"/>
              <w:rPr>
                <w:lang w:eastAsia="lt-LT"/>
              </w:rPr>
            </w:pPr>
            <w:r>
              <w:rPr>
                <w:lang w:eastAsia="lt-LT"/>
              </w:rPr>
              <w:t>Vertinimo balai</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73AD" w14:textId="77777777" w:rsidR="00BD7600" w:rsidRDefault="007233DA">
            <w:pPr>
              <w:widowControl w:val="0"/>
              <w:jc w:val="center"/>
              <w:textAlignment w:val="baseline"/>
              <w:rPr>
                <w:lang w:eastAsia="lt-LT"/>
              </w:rPr>
            </w:pPr>
            <w:r>
              <w:rPr>
                <w:lang w:eastAsia="lt-LT"/>
              </w:rPr>
              <w:t>Vertinimas (balais)</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B04745D" w14:textId="77777777" w:rsidR="00BD7600" w:rsidRDefault="007233DA">
            <w:pPr>
              <w:widowControl w:val="0"/>
              <w:jc w:val="center"/>
              <w:textAlignment w:val="baseline"/>
              <w:rPr>
                <w:lang w:eastAsia="lt-LT"/>
              </w:rPr>
            </w:pPr>
            <w:r>
              <w:rPr>
                <w:lang w:eastAsia="lt-LT"/>
              </w:rPr>
              <w:t>Balų skyrimo pagrįstumas</w:t>
            </w:r>
          </w:p>
        </w:tc>
      </w:tr>
      <w:tr w:rsidR="00BD7600" w14:paraId="383EA72F" w14:textId="77777777">
        <w:trPr>
          <w:trHeight w:val="311"/>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65AED04" w14:textId="77777777" w:rsidR="00BD7600" w:rsidRDefault="007233DA">
            <w:pPr>
              <w:widowControl w:val="0"/>
              <w:textAlignment w:val="baseline"/>
              <w:rPr>
                <w:b/>
                <w:lang w:eastAsia="lt-LT"/>
              </w:rPr>
            </w:pPr>
            <w:r>
              <w:rPr>
                <w:b/>
                <w:lang w:eastAsia="lt-LT"/>
              </w:rPr>
              <w:t>1.</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19439B81" w14:textId="77777777" w:rsidR="00BD7600" w:rsidRDefault="007233DA">
            <w:pPr>
              <w:widowControl w:val="0"/>
              <w:textAlignment w:val="baseline"/>
              <w:rPr>
                <w:b/>
                <w:lang w:eastAsia="lt-LT"/>
              </w:rPr>
            </w:pPr>
            <w:r>
              <w:rPr>
                <w:b/>
                <w:lang w:eastAsia="lt-LT"/>
              </w:rPr>
              <w:t>Namo aukštų skaičius: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B170D0" w14:textId="77777777" w:rsidR="00BD7600" w:rsidRDefault="007233DA">
            <w:pPr>
              <w:widowControl w:val="0"/>
              <w:jc w:val="center"/>
              <w:textAlignment w:val="baseline"/>
              <w:rPr>
                <w:b/>
                <w:lang w:eastAsia="lt-LT"/>
              </w:rPr>
            </w:pPr>
            <w:r>
              <w:rPr>
                <w:b/>
                <w:lang w:eastAsia="lt-LT"/>
              </w:rPr>
              <w:t>0–10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F41CA4F"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39FAFE02"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CEF6D3D" w14:textId="77777777" w:rsidR="00BD7600" w:rsidRDefault="00BD7600">
            <w:pPr>
              <w:widowControl w:val="0"/>
              <w:jc w:val="center"/>
              <w:textAlignment w:val="baseline"/>
              <w:rPr>
                <w:lang w:eastAsia="lt-LT"/>
              </w:rPr>
            </w:pPr>
          </w:p>
        </w:tc>
      </w:tr>
      <w:tr w:rsidR="00BD7600" w14:paraId="19B3741A"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56A090D0"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8E05420" w14:textId="77777777" w:rsidR="00BD7600" w:rsidRDefault="007233DA">
            <w:pPr>
              <w:widowControl w:val="0"/>
              <w:textAlignment w:val="baseline"/>
              <w:rPr>
                <w:lang w:eastAsia="lt-LT"/>
              </w:rPr>
            </w:pPr>
            <w:r>
              <w:rPr>
                <w:lang w:eastAsia="lt-LT"/>
              </w:rPr>
              <w:t>Namas be priklausinių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08444B"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5309D9B" w14:textId="77777777" w:rsidR="00BD7600" w:rsidRDefault="007233DA">
            <w:pPr>
              <w:widowControl w:val="0"/>
              <w:jc w:val="center"/>
              <w:textAlignment w:val="baseline"/>
              <w:rPr>
                <w:lang w:eastAsia="lt-LT"/>
              </w:rPr>
            </w:pPr>
            <w:r>
              <w:rPr>
                <w:lang w:eastAsia="lt-LT"/>
              </w:rPr>
              <w:t>10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51B0B2B"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9883705" w14:textId="77777777" w:rsidR="00BD7600" w:rsidRDefault="00BD7600">
            <w:pPr>
              <w:widowControl w:val="0"/>
              <w:jc w:val="center"/>
              <w:textAlignment w:val="baseline"/>
              <w:rPr>
                <w:lang w:eastAsia="lt-LT"/>
              </w:rPr>
            </w:pPr>
          </w:p>
        </w:tc>
      </w:tr>
      <w:tr w:rsidR="00BD7600" w14:paraId="766EC829"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1479CAE6"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1F69934A" w14:textId="77777777" w:rsidR="00BD7600" w:rsidRDefault="007233DA">
            <w:pPr>
              <w:widowControl w:val="0"/>
              <w:textAlignment w:val="baseline"/>
              <w:rPr>
                <w:lang w:eastAsia="lt-LT"/>
              </w:rPr>
            </w:pPr>
            <w:r>
              <w:rPr>
                <w:lang w:eastAsia="lt-LT"/>
              </w:rPr>
              <w:t>Namas su priklausiniais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4442C8"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5C2BA07" w14:textId="77777777" w:rsidR="00BD7600" w:rsidRDefault="007233DA">
            <w:pPr>
              <w:widowControl w:val="0"/>
              <w:jc w:val="center"/>
              <w:textAlignment w:val="baseline"/>
              <w:rPr>
                <w:lang w:eastAsia="lt-LT"/>
              </w:rPr>
            </w:pPr>
            <w:r>
              <w:rPr>
                <w:lang w:eastAsia="lt-LT"/>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5A6765B0"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BB4E981" w14:textId="77777777" w:rsidR="00BD7600" w:rsidRDefault="00BD7600">
            <w:pPr>
              <w:widowControl w:val="0"/>
              <w:jc w:val="center"/>
              <w:textAlignment w:val="baseline"/>
              <w:rPr>
                <w:lang w:eastAsia="lt-LT"/>
              </w:rPr>
            </w:pPr>
          </w:p>
        </w:tc>
      </w:tr>
      <w:tr w:rsidR="00BD7600" w14:paraId="4AEE1117"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1301C5FB" w14:textId="77777777" w:rsidR="00BD7600" w:rsidRDefault="007233DA">
            <w:pPr>
              <w:widowControl w:val="0"/>
              <w:textAlignment w:val="baseline"/>
              <w:rPr>
                <w:b/>
                <w:lang w:eastAsia="lt-LT"/>
              </w:rPr>
            </w:pPr>
            <w:r>
              <w:rPr>
                <w:b/>
                <w:lang w:eastAsia="lt-LT"/>
              </w:rPr>
              <w:t>2.</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614F60A" w14:textId="77777777" w:rsidR="00BD7600" w:rsidRDefault="007233DA">
            <w:pPr>
              <w:widowControl w:val="0"/>
              <w:textAlignment w:val="baseline"/>
              <w:rPr>
                <w:b/>
                <w:lang w:eastAsia="lt-LT"/>
              </w:rPr>
            </w:pPr>
            <w:r>
              <w:rPr>
                <w:b/>
                <w:lang w:eastAsia="lt-LT"/>
              </w:rPr>
              <w:t>Namo dydis: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2FBEE4" w14:textId="77777777" w:rsidR="00BD7600" w:rsidRDefault="007233DA">
            <w:pPr>
              <w:widowControl w:val="0"/>
              <w:jc w:val="center"/>
              <w:textAlignment w:val="baseline"/>
              <w:rPr>
                <w:b/>
                <w:lang w:eastAsia="lt-LT"/>
              </w:rPr>
            </w:pPr>
            <w:r>
              <w:rPr>
                <w:b/>
                <w:lang w:eastAsia="lt-LT"/>
              </w:rPr>
              <w:t>0–2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BBB01D4"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7041E30D"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AB05D0A" w14:textId="77777777" w:rsidR="00BD7600" w:rsidRDefault="00BD7600">
            <w:pPr>
              <w:widowControl w:val="0"/>
              <w:jc w:val="center"/>
              <w:textAlignment w:val="baseline"/>
              <w:rPr>
                <w:lang w:eastAsia="lt-LT"/>
              </w:rPr>
            </w:pPr>
          </w:p>
        </w:tc>
      </w:tr>
      <w:tr w:rsidR="00BD7600" w14:paraId="01B0EBF0"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2A126BA2"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1FB7FC3F" w14:textId="77777777" w:rsidR="00BD7600" w:rsidRDefault="007233DA">
            <w:pPr>
              <w:widowControl w:val="0"/>
              <w:textAlignment w:val="baseline"/>
              <w:rPr>
                <w:lang w:val="en-US" w:eastAsia="lt-LT"/>
              </w:rPr>
            </w:pPr>
            <w:r>
              <w:rPr>
                <w:lang w:eastAsia="lt-LT"/>
              </w:rPr>
              <w:t>120 kv.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54C0EB"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E79F4DF" w14:textId="77777777" w:rsidR="00BD7600" w:rsidRDefault="007233DA">
            <w:pPr>
              <w:widowControl w:val="0"/>
              <w:jc w:val="center"/>
              <w:textAlignment w:val="baseline"/>
              <w:rPr>
                <w:lang w:eastAsia="lt-LT"/>
              </w:rPr>
            </w:pPr>
            <w:r>
              <w:rPr>
                <w:lang w:eastAsia="lt-LT"/>
              </w:rPr>
              <w:t>3</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7B418CF"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328722C" w14:textId="77777777" w:rsidR="00BD7600" w:rsidRDefault="00BD7600">
            <w:pPr>
              <w:widowControl w:val="0"/>
              <w:jc w:val="center"/>
              <w:textAlignment w:val="baseline"/>
              <w:rPr>
                <w:lang w:eastAsia="lt-LT"/>
              </w:rPr>
            </w:pPr>
          </w:p>
        </w:tc>
      </w:tr>
      <w:tr w:rsidR="00BD7600" w14:paraId="4CC1FB09"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B580384"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7A8BDB09" w14:textId="77777777" w:rsidR="00BD7600" w:rsidRDefault="007233DA">
            <w:pPr>
              <w:widowControl w:val="0"/>
              <w:textAlignment w:val="baseline"/>
              <w:rPr>
                <w:lang w:eastAsia="lt-LT"/>
              </w:rPr>
            </w:pPr>
            <w:r>
              <w:rPr>
                <w:lang w:eastAsia="lt-LT"/>
              </w:rPr>
              <w:t>Virš 120 kv.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25ED164"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A93E389" w14:textId="77777777" w:rsidR="00BD7600" w:rsidRDefault="007233DA">
            <w:pPr>
              <w:widowControl w:val="0"/>
              <w:jc w:val="center"/>
              <w:textAlignment w:val="baseline"/>
              <w:rPr>
                <w:lang w:eastAsia="lt-LT"/>
              </w:rPr>
            </w:pPr>
            <w:r>
              <w:rPr>
                <w:lang w:eastAsia="lt-LT"/>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68CE26D"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5D73967" w14:textId="77777777" w:rsidR="00BD7600" w:rsidRDefault="00BD7600">
            <w:pPr>
              <w:widowControl w:val="0"/>
              <w:jc w:val="center"/>
              <w:textAlignment w:val="baseline"/>
              <w:rPr>
                <w:lang w:eastAsia="lt-LT"/>
              </w:rPr>
            </w:pPr>
          </w:p>
        </w:tc>
      </w:tr>
      <w:tr w:rsidR="00BD7600" w14:paraId="1AAE5B21" w14:textId="77777777">
        <w:trPr>
          <w:trHeight w:val="311"/>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8C86136" w14:textId="77777777" w:rsidR="00BD7600" w:rsidRDefault="007233DA">
            <w:pPr>
              <w:widowControl w:val="0"/>
              <w:textAlignment w:val="baseline"/>
              <w:rPr>
                <w:b/>
                <w:lang w:eastAsia="lt-LT"/>
              </w:rPr>
            </w:pPr>
            <w:r>
              <w:rPr>
                <w:b/>
                <w:lang w:eastAsia="lt-LT"/>
              </w:rPr>
              <w:t>3.</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A461F65" w14:textId="77777777" w:rsidR="00BD7600" w:rsidRDefault="007233DA">
            <w:pPr>
              <w:widowControl w:val="0"/>
              <w:textAlignment w:val="baseline"/>
              <w:rPr>
                <w:b/>
                <w:lang w:eastAsia="lt-LT"/>
              </w:rPr>
            </w:pPr>
            <w:r>
              <w:rPr>
                <w:b/>
                <w:lang w:eastAsia="lt-LT"/>
              </w:rPr>
              <w:t>Vandens tiekimas: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F2F4A2B" w14:textId="77777777" w:rsidR="00BD7600" w:rsidRDefault="007233DA">
            <w:pPr>
              <w:widowControl w:val="0"/>
              <w:jc w:val="center"/>
              <w:textAlignment w:val="baseline"/>
              <w:rPr>
                <w:b/>
                <w:lang w:eastAsia="lt-LT"/>
              </w:rPr>
            </w:pPr>
            <w:r>
              <w:rPr>
                <w:b/>
                <w:lang w:eastAsia="lt-LT"/>
              </w:rPr>
              <w:t>2–4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43D43B7"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D5B9321"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D28360C" w14:textId="77777777" w:rsidR="00BD7600" w:rsidRDefault="00BD7600">
            <w:pPr>
              <w:widowControl w:val="0"/>
              <w:jc w:val="center"/>
              <w:textAlignment w:val="baseline"/>
              <w:rPr>
                <w:lang w:eastAsia="lt-LT"/>
              </w:rPr>
            </w:pPr>
          </w:p>
        </w:tc>
      </w:tr>
      <w:tr w:rsidR="00BD7600" w14:paraId="4E84350F"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2DEAC2A0"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22395276" w14:textId="77777777" w:rsidR="00BD7600" w:rsidRDefault="007233DA">
            <w:pPr>
              <w:widowControl w:val="0"/>
              <w:textAlignment w:val="baseline"/>
              <w:rPr>
                <w:lang w:eastAsia="lt-LT"/>
              </w:rPr>
            </w:pPr>
            <w:r>
              <w:rPr>
                <w:lang w:eastAsia="lt-LT"/>
              </w:rPr>
              <w:t>Miesto tinklų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1D46A5"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A2BF03F" w14:textId="77777777" w:rsidR="00BD7600" w:rsidRDefault="007233DA">
            <w:pPr>
              <w:widowControl w:val="0"/>
              <w:jc w:val="center"/>
              <w:textAlignment w:val="baseline"/>
              <w:rPr>
                <w:lang w:eastAsia="lt-LT"/>
              </w:rPr>
            </w:pPr>
            <w:r>
              <w:rPr>
                <w:lang w:eastAsia="lt-LT"/>
              </w:rPr>
              <w:t>4</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62AC8597"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F8DD07E" w14:textId="77777777" w:rsidR="00BD7600" w:rsidRDefault="00BD7600">
            <w:pPr>
              <w:widowControl w:val="0"/>
              <w:jc w:val="center"/>
              <w:textAlignment w:val="baseline"/>
              <w:rPr>
                <w:lang w:eastAsia="lt-LT"/>
              </w:rPr>
            </w:pPr>
          </w:p>
        </w:tc>
      </w:tr>
      <w:tr w:rsidR="00BD7600" w14:paraId="537DD2A2"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0F45EA2"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79DF530D" w14:textId="77777777" w:rsidR="00BD7600" w:rsidRDefault="007233DA">
            <w:pPr>
              <w:widowControl w:val="0"/>
              <w:textAlignment w:val="baseline"/>
              <w:rPr>
                <w:lang w:eastAsia="lt-LT"/>
              </w:rPr>
            </w:pPr>
            <w:r>
              <w:rPr>
                <w:lang w:eastAsia="lt-LT"/>
              </w:rPr>
              <w:t>Yra galimybė privesti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8210A3"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3C4FAE2" w14:textId="77777777" w:rsidR="00BD7600" w:rsidRDefault="007233DA">
            <w:pPr>
              <w:widowControl w:val="0"/>
              <w:jc w:val="center"/>
              <w:textAlignment w:val="baseline"/>
              <w:rPr>
                <w:lang w:eastAsia="lt-LT"/>
              </w:rPr>
            </w:pPr>
            <w:r>
              <w:rPr>
                <w:lang w:eastAsia="lt-LT"/>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56D97662"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F9F75F9" w14:textId="77777777" w:rsidR="00BD7600" w:rsidRDefault="00BD7600">
            <w:pPr>
              <w:widowControl w:val="0"/>
              <w:jc w:val="center"/>
              <w:textAlignment w:val="baseline"/>
              <w:rPr>
                <w:lang w:eastAsia="lt-LT"/>
              </w:rPr>
            </w:pPr>
          </w:p>
        </w:tc>
      </w:tr>
      <w:tr w:rsidR="00BD7600" w14:paraId="3C414F45"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1D067063" w14:textId="77777777" w:rsidR="00BD7600" w:rsidRDefault="007233DA">
            <w:pPr>
              <w:widowControl w:val="0"/>
              <w:textAlignment w:val="baseline"/>
              <w:rPr>
                <w:b/>
                <w:lang w:eastAsia="lt-LT"/>
              </w:rPr>
            </w:pPr>
            <w:r>
              <w:rPr>
                <w:b/>
                <w:lang w:eastAsia="lt-LT"/>
              </w:rPr>
              <w:t>4.</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1B125025" w14:textId="77777777" w:rsidR="00BD7600" w:rsidRDefault="007233DA">
            <w:pPr>
              <w:widowControl w:val="0"/>
              <w:textAlignment w:val="baseline"/>
              <w:rPr>
                <w:b/>
                <w:lang w:eastAsia="lt-LT"/>
              </w:rPr>
            </w:pPr>
            <w:r>
              <w:rPr>
                <w:b/>
                <w:lang w:eastAsia="lt-LT"/>
              </w:rPr>
              <w:t>Nuotekų šalinimas: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996E8A" w14:textId="77777777" w:rsidR="00BD7600" w:rsidRDefault="007233DA">
            <w:pPr>
              <w:widowControl w:val="0"/>
              <w:jc w:val="center"/>
              <w:textAlignment w:val="baseline"/>
              <w:rPr>
                <w:lang w:eastAsia="lt-LT"/>
              </w:rPr>
            </w:pPr>
            <w:r>
              <w:rPr>
                <w:lang w:eastAsia="lt-LT"/>
              </w:rPr>
              <w:t>0</w:t>
            </w:r>
            <w:r>
              <w:rPr>
                <w:b/>
                <w:lang w:eastAsia="lt-LT"/>
              </w:rPr>
              <w:t>–</w:t>
            </w:r>
            <w:r>
              <w:rPr>
                <w:lang w:eastAsia="lt-LT"/>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1326878"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5DE903F"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65093C1" w14:textId="77777777" w:rsidR="00BD7600" w:rsidRDefault="00BD7600">
            <w:pPr>
              <w:widowControl w:val="0"/>
              <w:jc w:val="center"/>
              <w:textAlignment w:val="baseline"/>
              <w:rPr>
                <w:lang w:eastAsia="lt-LT"/>
              </w:rPr>
            </w:pPr>
          </w:p>
        </w:tc>
      </w:tr>
      <w:tr w:rsidR="00BD7600" w14:paraId="40338834"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308AE315"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5B366E60" w14:textId="77777777" w:rsidR="00BD7600" w:rsidRDefault="007233DA">
            <w:pPr>
              <w:widowControl w:val="0"/>
              <w:textAlignment w:val="baseline"/>
              <w:rPr>
                <w:lang w:eastAsia="lt-LT"/>
              </w:rPr>
            </w:pPr>
            <w:r>
              <w:rPr>
                <w:lang w:eastAsia="lt-LT"/>
              </w:rPr>
              <w:t>Miesto tinklų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35393B"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EE17CE6" w14:textId="77777777" w:rsidR="00BD7600" w:rsidRDefault="007233DA">
            <w:pPr>
              <w:widowControl w:val="0"/>
              <w:jc w:val="center"/>
              <w:textAlignment w:val="baseline"/>
              <w:rPr>
                <w:lang w:eastAsia="lt-LT"/>
              </w:rPr>
            </w:pPr>
            <w:r>
              <w:rPr>
                <w:lang w:eastAsia="lt-LT"/>
              </w:rPr>
              <w:t>4</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0B81760C"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09A72D2" w14:textId="77777777" w:rsidR="00BD7600" w:rsidRDefault="00BD7600">
            <w:pPr>
              <w:widowControl w:val="0"/>
              <w:jc w:val="center"/>
              <w:textAlignment w:val="baseline"/>
              <w:rPr>
                <w:lang w:eastAsia="lt-LT"/>
              </w:rPr>
            </w:pPr>
          </w:p>
        </w:tc>
      </w:tr>
      <w:tr w:rsidR="00BD7600" w14:paraId="02716BD5" w14:textId="77777777">
        <w:trPr>
          <w:trHeight w:val="311"/>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13FD094A"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D5A0504" w14:textId="77777777" w:rsidR="00BD7600" w:rsidRDefault="007233DA">
            <w:pPr>
              <w:widowControl w:val="0"/>
              <w:textAlignment w:val="baseline"/>
              <w:rPr>
                <w:lang w:eastAsia="lt-LT"/>
              </w:rPr>
            </w:pPr>
            <w:r>
              <w:rPr>
                <w:lang w:eastAsia="lt-LT"/>
              </w:rPr>
              <w:t>Yra galimybė privesti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7F5FF1"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E907331" w14:textId="77777777" w:rsidR="00BD7600" w:rsidRDefault="007233DA">
            <w:pPr>
              <w:widowControl w:val="0"/>
              <w:jc w:val="center"/>
              <w:textAlignment w:val="baseline"/>
              <w:rPr>
                <w:lang w:eastAsia="lt-LT"/>
              </w:rPr>
            </w:pPr>
            <w:r>
              <w:rPr>
                <w:lang w:eastAsia="lt-LT"/>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06A02C6B"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9D4C409" w14:textId="77777777" w:rsidR="00BD7600" w:rsidRDefault="00BD7600">
            <w:pPr>
              <w:widowControl w:val="0"/>
              <w:jc w:val="center"/>
              <w:textAlignment w:val="baseline"/>
              <w:rPr>
                <w:lang w:eastAsia="lt-LT"/>
              </w:rPr>
            </w:pPr>
          </w:p>
        </w:tc>
      </w:tr>
      <w:tr w:rsidR="00BD7600" w14:paraId="01CD1B25"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544286B2" w14:textId="77777777" w:rsidR="00BD7600" w:rsidRDefault="007233DA">
            <w:pPr>
              <w:widowControl w:val="0"/>
              <w:textAlignment w:val="baseline"/>
              <w:rPr>
                <w:b/>
                <w:lang w:eastAsia="lt-LT"/>
              </w:rPr>
            </w:pPr>
            <w:r>
              <w:rPr>
                <w:b/>
                <w:lang w:eastAsia="lt-LT"/>
              </w:rPr>
              <w:t>5.</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17363CFA" w14:textId="77777777" w:rsidR="00BD7600" w:rsidRDefault="007233DA">
            <w:pPr>
              <w:widowControl w:val="0"/>
              <w:textAlignment w:val="baseline"/>
              <w:rPr>
                <w:b/>
                <w:lang w:eastAsia="lt-LT"/>
              </w:rPr>
            </w:pPr>
            <w:r>
              <w:rPr>
                <w:b/>
                <w:lang w:eastAsia="lt-LT"/>
              </w:rPr>
              <w:t>Patalpų šildymas: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6CDF2ED" w14:textId="77777777" w:rsidR="00BD7600" w:rsidRDefault="007233DA">
            <w:pPr>
              <w:widowControl w:val="0"/>
              <w:jc w:val="center"/>
              <w:textAlignment w:val="baseline"/>
              <w:rPr>
                <w:szCs w:val="20"/>
                <w:lang w:eastAsia="lt-LT"/>
              </w:rPr>
            </w:pPr>
            <w:r>
              <w:rPr>
                <w:b/>
                <w:shd w:val="clear" w:color="auto" w:fill="FFFFFF"/>
                <w:lang w:eastAsia="lt-LT"/>
              </w:rPr>
              <w:t>2</w:t>
            </w:r>
            <w:r>
              <w:rPr>
                <w:b/>
                <w:lang w:eastAsia="lt-LT"/>
              </w:rPr>
              <w:t>–4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5ED3919"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B46D78"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CD851F6" w14:textId="77777777" w:rsidR="00BD7600" w:rsidRDefault="00BD7600">
            <w:pPr>
              <w:widowControl w:val="0"/>
              <w:jc w:val="center"/>
              <w:textAlignment w:val="baseline"/>
              <w:rPr>
                <w:lang w:eastAsia="lt-LT"/>
              </w:rPr>
            </w:pPr>
          </w:p>
        </w:tc>
      </w:tr>
      <w:tr w:rsidR="00BD7600" w14:paraId="5DEA0B57"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34970693"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20E40EB9" w14:textId="77777777" w:rsidR="00BD7600" w:rsidRDefault="007233DA">
            <w:pPr>
              <w:widowControl w:val="0"/>
              <w:textAlignment w:val="baseline"/>
              <w:rPr>
                <w:lang w:eastAsia="lt-LT"/>
              </w:rPr>
            </w:pPr>
            <w:r>
              <w:rPr>
                <w:lang w:eastAsia="lt-LT"/>
              </w:rPr>
              <w:t>Centralizuotas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15871A" w14:textId="77777777" w:rsidR="00BD7600" w:rsidRDefault="00BD7600">
            <w:pPr>
              <w:widowControl w:val="0"/>
              <w:jc w:val="center"/>
              <w:textAlignment w:val="baseline"/>
              <w:rPr>
                <w:b/>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CECDD9E" w14:textId="77777777" w:rsidR="00BD7600" w:rsidRDefault="007233DA">
            <w:pPr>
              <w:widowControl w:val="0"/>
              <w:jc w:val="center"/>
              <w:textAlignment w:val="baseline"/>
              <w:rPr>
                <w:lang w:eastAsia="lt-LT"/>
              </w:rPr>
            </w:pPr>
            <w:r>
              <w:rPr>
                <w:lang w:eastAsia="lt-LT"/>
              </w:rPr>
              <w:t>4</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5FEC2D3"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984FCFB" w14:textId="77777777" w:rsidR="00BD7600" w:rsidRDefault="00BD7600">
            <w:pPr>
              <w:widowControl w:val="0"/>
              <w:jc w:val="center"/>
              <w:textAlignment w:val="baseline"/>
              <w:rPr>
                <w:lang w:eastAsia="lt-LT"/>
              </w:rPr>
            </w:pPr>
          </w:p>
        </w:tc>
      </w:tr>
      <w:tr w:rsidR="00BD7600" w14:paraId="49DD415D"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6C1E07E"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06CE4474" w14:textId="77777777" w:rsidR="00BD7600" w:rsidRDefault="007233DA">
            <w:pPr>
              <w:widowControl w:val="0"/>
              <w:textAlignment w:val="baseline"/>
              <w:rPr>
                <w:lang w:eastAsia="lt-LT"/>
              </w:rPr>
            </w:pPr>
            <w:r>
              <w:rPr>
                <w:lang w:eastAsia="lt-LT"/>
              </w:rPr>
              <w:t>Kietu kuru (malkinis)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224C13A" w14:textId="77777777" w:rsidR="00BD7600" w:rsidRDefault="00BD7600">
            <w:pPr>
              <w:widowControl w:val="0"/>
              <w:jc w:val="center"/>
              <w:textAlignment w:val="baseline"/>
              <w:rPr>
                <w:b/>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715928E" w14:textId="77777777" w:rsidR="00BD7600" w:rsidRDefault="007233DA">
            <w:pPr>
              <w:widowControl w:val="0"/>
              <w:jc w:val="center"/>
              <w:textAlignment w:val="baseline"/>
              <w:rPr>
                <w:lang w:eastAsia="lt-LT"/>
              </w:rPr>
            </w:pPr>
            <w:r>
              <w:rPr>
                <w:lang w:eastAsia="lt-LT"/>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1A42C2D"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23F84FA" w14:textId="77777777" w:rsidR="00BD7600" w:rsidRDefault="00BD7600">
            <w:pPr>
              <w:widowControl w:val="0"/>
              <w:jc w:val="center"/>
              <w:textAlignment w:val="baseline"/>
              <w:rPr>
                <w:lang w:eastAsia="lt-LT"/>
              </w:rPr>
            </w:pPr>
          </w:p>
        </w:tc>
      </w:tr>
      <w:tr w:rsidR="00BD7600" w14:paraId="30153DA7" w14:textId="77777777">
        <w:trPr>
          <w:trHeight w:val="647"/>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8215EC2" w14:textId="77777777" w:rsidR="00BD7600" w:rsidRDefault="00BD7600">
            <w:pPr>
              <w:widowControl w:val="0"/>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33D0760" w14:textId="77777777" w:rsidR="00BD7600" w:rsidRDefault="007233DA">
            <w:pPr>
              <w:widowControl w:val="0"/>
              <w:textAlignment w:val="baseline"/>
              <w:rPr>
                <w:lang w:eastAsia="lt-LT"/>
              </w:rPr>
            </w:pPr>
            <w:r>
              <w:rPr>
                <w:lang w:eastAsia="lt-LT"/>
              </w:rPr>
              <w:t>Kitas (granulinis, briketais, dujomis ir pan.)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50D1FB" w14:textId="77777777" w:rsidR="00BD7600" w:rsidRDefault="00BD7600">
            <w:pPr>
              <w:widowControl w:val="0"/>
              <w:jc w:val="center"/>
              <w:textAlignment w:val="baseline"/>
              <w:rPr>
                <w:b/>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2945770" w14:textId="77777777" w:rsidR="00BD7600" w:rsidRDefault="007233DA">
            <w:pPr>
              <w:widowControl w:val="0"/>
              <w:jc w:val="center"/>
              <w:textAlignment w:val="baseline"/>
              <w:rPr>
                <w:lang w:eastAsia="lt-LT"/>
              </w:rPr>
            </w:pPr>
            <w:r>
              <w:rPr>
                <w:lang w:eastAsia="lt-LT"/>
              </w:rPr>
              <w:t>3</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5FEB2194"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A7405F4" w14:textId="77777777" w:rsidR="00BD7600" w:rsidRDefault="00BD7600">
            <w:pPr>
              <w:widowControl w:val="0"/>
              <w:jc w:val="center"/>
              <w:textAlignment w:val="baseline"/>
              <w:rPr>
                <w:lang w:eastAsia="lt-LT"/>
              </w:rPr>
            </w:pPr>
          </w:p>
        </w:tc>
      </w:tr>
      <w:tr w:rsidR="00BD7600" w14:paraId="4A4F9A44" w14:textId="77777777">
        <w:trPr>
          <w:trHeight w:val="311"/>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39EB0B9B" w14:textId="77777777" w:rsidR="00BD7600" w:rsidRDefault="007233DA">
            <w:pPr>
              <w:widowControl w:val="0"/>
              <w:textAlignment w:val="baseline"/>
              <w:rPr>
                <w:b/>
                <w:lang w:eastAsia="lt-LT"/>
              </w:rPr>
            </w:pPr>
            <w:r>
              <w:rPr>
                <w:b/>
                <w:lang w:eastAsia="lt-LT"/>
              </w:rPr>
              <w:t>6.</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09290E48" w14:textId="77777777" w:rsidR="00BD7600" w:rsidRDefault="007233DA">
            <w:pPr>
              <w:widowControl w:val="0"/>
              <w:textAlignment w:val="baseline"/>
              <w:rPr>
                <w:b/>
                <w:lang w:eastAsia="lt-LT"/>
              </w:rPr>
            </w:pPr>
            <w:r>
              <w:rPr>
                <w:b/>
                <w:lang w:eastAsia="lt-LT"/>
              </w:rPr>
              <w:t>Namo langų būklė: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1592E3" w14:textId="77777777" w:rsidR="00BD7600" w:rsidRDefault="007233DA">
            <w:pPr>
              <w:widowControl w:val="0"/>
              <w:jc w:val="center"/>
              <w:textAlignment w:val="baseline"/>
              <w:rPr>
                <w:b/>
                <w:lang w:eastAsia="lt-LT"/>
              </w:rPr>
            </w:pPr>
            <w:r>
              <w:rPr>
                <w:b/>
                <w:lang w:eastAsia="lt-LT"/>
              </w:rPr>
              <w:t>0–3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1B0C0D1"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54E1EE29"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A7A8BBC" w14:textId="77777777" w:rsidR="00BD7600" w:rsidRDefault="00BD7600">
            <w:pPr>
              <w:widowControl w:val="0"/>
              <w:jc w:val="center"/>
              <w:textAlignment w:val="baseline"/>
              <w:rPr>
                <w:lang w:eastAsia="lt-LT"/>
              </w:rPr>
            </w:pPr>
          </w:p>
        </w:tc>
      </w:tr>
      <w:tr w:rsidR="00BD7600" w14:paraId="536522BF"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ADDFCFD" w14:textId="77777777" w:rsidR="00BD7600" w:rsidRDefault="00BD7600">
            <w:pPr>
              <w:widowControl w:val="0"/>
              <w:jc w:val="right"/>
              <w:textAlignment w:val="baseline"/>
              <w:rPr>
                <w:color w:val="FF0000"/>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13F7164" w14:textId="77777777" w:rsidR="00BD7600" w:rsidRDefault="007233DA">
            <w:pPr>
              <w:widowControl w:val="0"/>
              <w:textAlignment w:val="baseline"/>
              <w:rPr>
                <w:lang w:eastAsia="lt-LT"/>
              </w:rPr>
            </w:pPr>
            <w:r>
              <w:rPr>
                <w:lang w:eastAsia="lt-LT"/>
              </w:rPr>
              <w:t>Seni, nekeisti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EDF05A"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82AA389" w14:textId="77777777" w:rsidR="00BD7600" w:rsidRDefault="007233DA">
            <w:pPr>
              <w:widowControl w:val="0"/>
              <w:jc w:val="center"/>
              <w:textAlignment w:val="baseline"/>
              <w:rPr>
                <w:lang w:eastAsia="lt-LT"/>
              </w:rPr>
            </w:pPr>
            <w:r>
              <w:rPr>
                <w:lang w:eastAsia="lt-LT"/>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36D07565" w14:textId="77777777" w:rsidR="00BD7600" w:rsidRDefault="00BD7600">
            <w:pPr>
              <w:widowControl w:val="0"/>
              <w:jc w:val="center"/>
              <w:textAlignment w:val="baseline"/>
              <w:rPr>
                <w:color w:val="FF0000"/>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6346720" w14:textId="77777777" w:rsidR="00BD7600" w:rsidRDefault="00BD7600">
            <w:pPr>
              <w:widowControl w:val="0"/>
              <w:jc w:val="center"/>
              <w:textAlignment w:val="baseline"/>
              <w:rPr>
                <w:color w:val="FF0000"/>
                <w:lang w:eastAsia="lt-LT"/>
              </w:rPr>
            </w:pPr>
          </w:p>
        </w:tc>
      </w:tr>
      <w:tr w:rsidR="00BD7600" w14:paraId="31D4D18F"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9F2D76B" w14:textId="77777777" w:rsidR="00BD7600" w:rsidRDefault="00BD7600">
            <w:pPr>
              <w:widowControl w:val="0"/>
              <w:jc w:val="right"/>
              <w:textAlignment w:val="baseline"/>
              <w:rPr>
                <w:color w:val="FF0000"/>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243F2280" w14:textId="77777777" w:rsidR="00BD7600" w:rsidRDefault="007233DA">
            <w:pPr>
              <w:widowControl w:val="0"/>
              <w:textAlignment w:val="baseline"/>
              <w:rPr>
                <w:lang w:eastAsia="lt-LT"/>
              </w:rPr>
            </w:pPr>
            <w:r>
              <w:rPr>
                <w:lang w:eastAsia="lt-LT"/>
              </w:rPr>
              <w:t xml:space="preserve">Pakeisti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1B614B"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6703717" w14:textId="77777777" w:rsidR="00BD7600" w:rsidRDefault="007233DA">
            <w:pPr>
              <w:widowControl w:val="0"/>
              <w:jc w:val="center"/>
              <w:textAlignment w:val="baseline"/>
              <w:rPr>
                <w:lang w:eastAsia="lt-LT"/>
              </w:rPr>
            </w:pPr>
            <w:r>
              <w:rPr>
                <w:lang w:eastAsia="lt-LT"/>
              </w:rPr>
              <w:t>3</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39FE33B7" w14:textId="77777777" w:rsidR="00BD7600" w:rsidRDefault="00BD7600">
            <w:pPr>
              <w:widowControl w:val="0"/>
              <w:jc w:val="center"/>
              <w:textAlignment w:val="baseline"/>
              <w:rPr>
                <w:color w:val="FF0000"/>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812BC75" w14:textId="77777777" w:rsidR="00BD7600" w:rsidRDefault="00BD7600">
            <w:pPr>
              <w:widowControl w:val="0"/>
              <w:jc w:val="center"/>
              <w:textAlignment w:val="baseline"/>
              <w:rPr>
                <w:color w:val="FF0000"/>
                <w:lang w:eastAsia="lt-LT"/>
              </w:rPr>
            </w:pPr>
          </w:p>
        </w:tc>
      </w:tr>
      <w:tr w:rsidR="00BD7600" w14:paraId="24F71C8F"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C783ADB" w14:textId="77777777" w:rsidR="00BD7600" w:rsidRDefault="007233DA">
            <w:pPr>
              <w:widowControl w:val="0"/>
              <w:textAlignment w:val="baseline"/>
              <w:rPr>
                <w:b/>
                <w:lang w:eastAsia="lt-LT"/>
              </w:rPr>
            </w:pPr>
            <w:r>
              <w:rPr>
                <w:b/>
                <w:lang w:eastAsia="lt-LT"/>
              </w:rPr>
              <w:t>7.</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3B76D094" w14:textId="77777777" w:rsidR="00BD7600" w:rsidRDefault="007233DA">
            <w:pPr>
              <w:widowControl w:val="0"/>
              <w:textAlignment w:val="baseline"/>
              <w:rPr>
                <w:b/>
                <w:lang w:eastAsia="lt-LT"/>
              </w:rPr>
            </w:pPr>
            <w:r>
              <w:rPr>
                <w:b/>
                <w:lang w:eastAsia="lt-LT"/>
              </w:rPr>
              <w:t>Namo kiemas: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2CA29E" w14:textId="77777777" w:rsidR="00BD7600" w:rsidRDefault="007233DA">
            <w:pPr>
              <w:widowControl w:val="0"/>
              <w:jc w:val="center"/>
              <w:textAlignment w:val="baseline"/>
              <w:rPr>
                <w:b/>
                <w:lang w:eastAsia="lt-LT"/>
              </w:rPr>
            </w:pPr>
            <w:r>
              <w:rPr>
                <w:b/>
                <w:lang w:eastAsia="lt-LT"/>
              </w:rPr>
              <w:t>0–5</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36773F8"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72D8D27F"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3105770" w14:textId="77777777" w:rsidR="00BD7600" w:rsidRDefault="00BD7600">
            <w:pPr>
              <w:widowControl w:val="0"/>
              <w:jc w:val="center"/>
              <w:textAlignment w:val="baseline"/>
              <w:rPr>
                <w:lang w:eastAsia="lt-LT"/>
              </w:rPr>
            </w:pPr>
          </w:p>
        </w:tc>
      </w:tr>
      <w:tr w:rsidR="00BD7600" w14:paraId="6065E897"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370F6E9F"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6139DFB" w14:textId="77777777" w:rsidR="00BD7600" w:rsidRDefault="007233DA">
            <w:pPr>
              <w:widowControl w:val="0"/>
              <w:textAlignment w:val="baseline"/>
              <w:rPr>
                <w:lang w:eastAsia="lt-LT"/>
              </w:rPr>
            </w:pPr>
            <w:r>
              <w:rPr>
                <w:lang w:eastAsia="lt-LT"/>
              </w:rPr>
              <w:t>Sutvarkytas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A08652"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E4DACFD" w14:textId="77777777" w:rsidR="00BD7600" w:rsidRDefault="007233DA">
            <w:pPr>
              <w:widowControl w:val="0"/>
              <w:jc w:val="center"/>
              <w:textAlignment w:val="baseline"/>
              <w:rPr>
                <w:lang w:eastAsia="lt-LT"/>
              </w:rPr>
            </w:pPr>
            <w:r>
              <w:rPr>
                <w:lang w:eastAsia="lt-LT"/>
              </w:rPr>
              <w:t>5</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4F23E67"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C50BCC1" w14:textId="77777777" w:rsidR="00BD7600" w:rsidRDefault="00BD7600">
            <w:pPr>
              <w:widowControl w:val="0"/>
              <w:jc w:val="center"/>
              <w:textAlignment w:val="baseline"/>
              <w:rPr>
                <w:lang w:eastAsia="lt-LT"/>
              </w:rPr>
            </w:pPr>
          </w:p>
        </w:tc>
      </w:tr>
      <w:tr w:rsidR="00BD7600" w14:paraId="760D14DE" w14:textId="77777777">
        <w:trPr>
          <w:trHeight w:val="311"/>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098D6B3"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27175CE" w14:textId="77777777" w:rsidR="00BD7600" w:rsidRDefault="007233DA">
            <w:pPr>
              <w:widowControl w:val="0"/>
              <w:textAlignment w:val="baseline"/>
              <w:rPr>
                <w:lang w:eastAsia="lt-LT"/>
              </w:rPr>
            </w:pPr>
            <w:r>
              <w:rPr>
                <w:lang w:eastAsia="lt-LT"/>
              </w:rPr>
              <w:t>Reikia tvarkyti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C14571"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291BF37" w14:textId="77777777" w:rsidR="00BD7600" w:rsidRDefault="007233DA">
            <w:pPr>
              <w:widowControl w:val="0"/>
              <w:jc w:val="center"/>
              <w:textAlignment w:val="baseline"/>
              <w:rPr>
                <w:lang w:eastAsia="lt-LT"/>
              </w:rPr>
            </w:pPr>
            <w:r>
              <w:rPr>
                <w:lang w:eastAsia="lt-LT"/>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C617F8B"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366B3D0" w14:textId="77777777" w:rsidR="00BD7600" w:rsidRDefault="00BD7600">
            <w:pPr>
              <w:widowControl w:val="0"/>
              <w:jc w:val="center"/>
              <w:textAlignment w:val="baseline"/>
              <w:rPr>
                <w:lang w:eastAsia="lt-LT"/>
              </w:rPr>
            </w:pPr>
          </w:p>
        </w:tc>
      </w:tr>
      <w:tr w:rsidR="00BD7600" w14:paraId="33486971"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EE66E79" w14:textId="77777777" w:rsidR="00BD7600" w:rsidRDefault="007233DA">
            <w:pPr>
              <w:widowControl w:val="0"/>
              <w:textAlignment w:val="baseline"/>
              <w:rPr>
                <w:b/>
                <w:lang w:eastAsia="lt-LT"/>
              </w:rPr>
            </w:pPr>
            <w:r>
              <w:rPr>
                <w:b/>
                <w:lang w:eastAsia="lt-LT"/>
              </w:rPr>
              <w:t>8.</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19291278" w14:textId="77777777" w:rsidR="00BD7600" w:rsidRDefault="007233DA">
            <w:pPr>
              <w:widowControl w:val="0"/>
              <w:textAlignment w:val="baseline"/>
              <w:rPr>
                <w:b/>
                <w:lang w:eastAsia="lt-LT"/>
              </w:rPr>
            </w:pPr>
            <w:r>
              <w:rPr>
                <w:b/>
                <w:lang w:eastAsia="lt-LT"/>
              </w:rPr>
              <w:t xml:space="preserve">Kiemo teritorija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B63878" w14:textId="77777777" w:rsidR="00BD7600" w:rsidRDefault="007233DA">
            <w:pPr>
              <w:widowControl w:val="0"/>
              <w:jc w:val="center"/>
              <w:textAlignment w:val="baseline"/>
              <w:rPr>
                <w:b/>
                <w:lang w:eastAsia="lt-LT"/>
              </w:rPr>
            </w:pPr>
            <w:r>
              <w:rPr>
                <w:b/>
                <w:lang w:eastAsia="lt-LT"/>
              </w:rPr>
              <w:t>0–2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4A13A40"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384456E2" w14:textId="77777777" w:rsidR="00BD7600" w:rsidRDefault="00BD7600">
            <w:pPr>
              <w:widowControl w:val="0"/>
              <w:jc w:val="center"/>
              <w:textAlignment w:val="baseline"/>
              <w:rPr>
                <w:color w:val="FF0000"/>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0C5E755" w14:textId="77777777" w:rsidR="00BD7600" w:rsidRDefault="00BD7600">
            <w:pPr>
              <w:widowControl w:val="0"/>
              <w:jc w:val="center"/>
              <w:textAlignment w:val="baseline"/>
              <w:rPr>
                <w:color w:val="FF0000"/>
                <w:lang w:eastAsia="lt-LT"/>
              </w:rPr>
            </w:pPr>
          </w:p>
        </w:tc>
      </w:tr>
      <w:tr w:rsidR="00BD7600" w14:paraId="4D00E5FC"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C01EB6A" w14:textId="77777777" w:rsidR="00BD7600" w:rsidRDefault="00BD7600">
            <w:pPr>
              <w:widowControl w:val="0"/>
              <w:jc w:val="right"/>
              <w:textAlignment w:val="baseline"/>
              <w:rPr>
                <w:b/>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70B139C4" w14:textId="77777777" w:rsidR="00BD7600" w:rsidRDefault="007233DA">
            <w:pPr>
              <w:widowControl w:val="0"/>
              <w:textAlignment w:val="baseline"/>
              <w:rPr>
                <w:lang w:eastAsia="lt-LT"/>
              </w:rPr>
            </w:pPr>
            <w:r>
              <w:rPr>
                <w:lang w:eastAsia="lt-LT"/>
              </w:rPr>
              <w:t>Tvora yra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020292"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A298A4F" w14:textId="77777777" w:rsidR="00BD7600" w:rsidRDefault="007233DA">
            <w:pPr>
              <w:widowControl w:val="0"/>
              <w:jc w:val="center"/>
              <w:textAlignment w:val="baseline"/>
              <w:rPr>
                <w:lang w:eastAsia="lt-LT"/>
              </w:rPr>
            </w:pPr>
            <w:r>
              <w:rPr>
                <w:lang w:eastAsia="lt-LT"/>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6ABC86C" w14:textId="77777777" w:rsidR="00BD7600" w:rsidRDefault="00BD7600">
            <w:pPr>
              <w:widowControl w:val="0"/>
              <w:jc w:val="center"/>
              <w:textAlignment w:val="baseline"/>
              <w:rPr>
                <w:color w:val="FF0000"/>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734BB43" w14:textId="77777777" w:rsidR="00BD7600" w:rsidRDefault="00BD7600">
            <w:pPr>
              <w:widowControl w:val="0"/>
              <w:jc w:val="center"/>
              <w:textAlignment w:val="baseline"/>
              <w:rPr>
                <w:color w:val="FF0000"/>
                <w:lang w:eastAsia="lt-LT"/>
              </w:rPr>
            </w:pPr>
          </w:p>
        </w:tc>
      </w:tr>
      <w:tr w:rsidR="00BD7600" w14:paraId="6B1DF81F"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3683DCEC" w14:textId="77777777" w:rsidR="00BD7600" w:rsidRDefault="00BD7600">
            <w:pPr>
              <w:widowControl w:val="0"/>
              <w:jc w:val="right"/>
              <w:textAlignment w:val="baseline"/>
              <w:rPr>
                <w:b/>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7BBF248B" w14:textId="77777777" w:rsidR="00BD7600" w:rsidRDefault="007233DA">
            <w:pPr>
              <w:widowControl w:val="0"/>
              <w:textAlignment w:val="baseline"/>
              <w:rPr>
                <w:lang w:eastAsia="lt-LT"/>
              </w:rPr>
            </w:pPr>
            <w:r>
              <w:rPr>
                <w:lang w:eastAsia="lt-LT"/>
              </w:rPr>
              <w:t>Tvoros nėra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E9EE64"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F6B62F3" w14:textId="77777777" w:rsidR="00BD7600" w:rsidRDefault="007233DA">
            <w:pPr>
              <w:widowControl w:val="0"/>
              <w:jc w:val="center"/>
              <w:textAlignment w:val="baseline"/>
              <w:rPr>
                <w:lang w:eastAsia="lt-LT"/>
              </w:rPr>
            </w:pPr>
            <w:r>
              <w:rPr>
                <w:lang w:eastAsia="lt-LT"/>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75BFB80D" w14:textId="77777777" w:rsidR="00BD7600" w:rsidRDefault="00BD7600">
            <w:pPr>
              <w:widowControl w:val="0"/>
              <w:jc w:val="center"/>
              <w:textAlignment w:val="baseline"/>
              <w:rPr>
                <w:color w:val="FF0000"/>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704B844" w14:textId="77777777" w:rsidR="00BD7600" w:rsidRDefault="00BD7600">
            <w:pPr>
              <w:widowControl w:val="0"/>
              <w:jc w:val="center"/>
              <w:textAlignment w:val="baseline"/>
              <w:rPr>
                <w:color w:val="FF0000"/>
                <w:lang w:eastAsia="lt-LT"/>
              </w:rPr>
            </w:pPr>
          </w:p>
        </w:tc>
      </w:tr>
      <w:tr w:rsidR="00BD7600" w14:paraId="6DDC8ED7" w14:textId="77777777">
        <w:trPr>
          <w:trHeight w:val="634"/>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7C49AEB" w14:textId="77777777" w:rsidR="00BD7600" w:rsidRDefault="007233DA">
            <w:pPr>
              <w:widowControl w:val="0"/>
              <w:textAlignment w:val="baseline"/>
              <w:rPr>
                <w:b/>
                <w:lang w:eastAsia="lt-LT"/>
              </w:rPr>
            </w:pPr>
            <w:r>
              <w:rPr>
                <w:b/>
                <w:lang w:eastAsia="lt-LT"/>
              </w:rPr>
              <w:t>9.</w:t>
            </w: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C782BAC" w14:textId="77777777" w:rsidR="00BD7600" w:rsidRDefault="007233DA">
            <w:pPr>
              <w:widowControl w:val="0"/>
              <w:textAlignment w:val="baseline"/>
              <w:rPr>
                <w:b/>
                <w:lang w:eastAsia="lt-LT"/>
              </w:rPr>
            </w:pPr>
            <w:r>
              <w:rPr>
                <w:b/>
                <w:lang w:eastAsia="lt-LT"/>
              </w:rPr>
              <w:t>Bendra namo vidaus apdailos būklė: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303A87" w14:textId="77777777" w:rsidR="00BD7600" w:rsidRDefault="007233DA">
            <w:pPr>
              <w:widowControl w:val="0"/>
              <w:jc w:val="center"/>
              <w:textAlignment w:val="baseline"/>
              <w:rPr>
                <w:b/>
                <w:lang w:eastAsia="lt-LT"/>
              </w:rPr>
            </w:pPr>
            <w:r>
              <w:rPr>
                <w:b/>
                <w:lang w:eastAsia="lt-LT"/>
              </w:rPr>
              <w:t>0–5</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A422D1B" w14:textId="77777777" w:rsidR="00BD7600" w:rsidRDefault="00BD7600">
            <w:pPr>
              <w:widowControl w:val="0"/>
              <w:jc w:val="center"/>
              <w:textAlignment w:val="baseline"/>
              <w:rPr>
                <w:lang w:eastAsia="lt-LT"/>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7C9130B"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7EC433E" w14:textId="77777777" w:rsidR="00BD7600" w:rsidRDefault="00BD7600">
            <w:pPr>
              <w:widowControl w:val="0"/>
              <w:jc w:val="center"/>
              <w:textAlignment w:val="baseline"/>
              <w:rPr>
                <w:lang w:eastAsia="lt-LT"/>
              </w:rPr>
            </w:pPr>
          </w:p>
        </w:tc>
      </w:tr>
      <w:tr w:rsidR="00BD7600" w14:paraId="475024DB" w14:textId="77777777">
        <w:trPr>
          <w:trHeight w:val="970"/>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160CED5" w14:textId="77777777" w:rsidR="00BD7600" w:rsidRDefault="00BD7600">
            <w:pPr>
              <w:pStyle w:val="Sraopastraipa"/>
              <w:widowControl w:val="0"/>
              <w:numPr>
                <w:ilvl w:val="1"/>
                <w:numId w:val="2"/>
              </w:numPr>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39EB9D9E" w14:textId="77777777" w:rsidR="00BD7600" w:rsidRDefault="007233DA">
            <w:pPr>
              <w:widowControl w:val="0"/>
              <w:textAlignment w:val="baseline"/>
              <w:rPr>
                <w:lang w:eastAsia="lt-LT"/>
              </w:rPr>
            </w:pPr>
            <w:r>
              <w:rPr>
                <w:lang w:eastAsia="lt-LT"/>
              </w:rPr>
              <w:t>Gera (remontas darytas  per 5 metus, tačiau reikia kosmetiškai paremontuoti)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0A80E1"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0FF0057" w14:textId="77777777" w:rsidR="00BD7600" w:rsidRDefault="007233DA">
            <w:pPr>
              <w:widowControl w:val="0"/>
              <w:jc w:val="center"/>
              <w:textAlignment w:val="baseline"/>
              <w:rPr>
                <w:lang w:eastAsia="lt-LT"/>
              </w:rPr>
            </w:pPr>
            <w:r>
              <w:rPr>
                <w:lang w:eastAsia="lt-LT"/>
              </w:rPr>
              <w:t>3</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01BD0A30"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C3C7B39" w14:textId="77777777" w:rsidR="00BD7600" w:rsidRDefault="00BD7600">
            <w:pPr>
              <w:widowControl w:val="0"/>
              <w:jc w:val="center"/>
              <w:textAlignment w:val="baseline"/>
              <w:rPr>
                <w:lang w:eastAsia="lt-LT"/>
              </w:rPr>
            </w:pPr>
          </w:p>
        </w:tc>
      </w:tr>
      <w:tr w:rsidR="00BD7600" w14:paraId="7091748B" w14:textId="77777777">
        <w:trPr>
          <w:trHeight w:val="647"/>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8A2CCA8"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89246D6" w14:textId="77777777" w:rsidR="00BD7600" w:rsidRDefault="007233DA">
            <w:pPr>
              <w:widowControl w:val="0"/>
              <w:textAlignment w:val="baseline"/>
              <w:rPr>
                <w:lang w:eastAsia="lt-LT"/>
              </w:rPr>
            </w:pPr>
            <w:r>
              <w:rPr>
                <w:lang w:eastAsia="lt-LT"/>
              </w:rPr>
              <w:t>Reikia remonto (remontas darytas prieš 10 metų ar seniau)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B4589C"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7B81C7B" w14:textId="77777777" w:rsidR="00BD7600" w:rsidRDefault="007233DA">
            <w:pPr>
              <w:widowControl w:val="0"/>
              <w:jc w:val="center"/>
              <w:textAlignment w:val="baseline"/>
              <w:rPr>
                <w:lang w:eastAsia="lt-LT"/>
              </w:rPr>
            </w:pPr>
            <w:r>
              <w:rPr>
                <w:lang w:eastAsia="lt-LT"/>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D298348"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C9E50E0" w14:textId="77777777" w:rsidR="00BD7600" w:rsidRDefault="00BD7600">
            <w:pPr>
              <w:widowControl w:val="0"/>
              <w:jc w:val="center"/>
              <w:textAlignment w:val="baseline"/>
              <w:rPr>
                <w:lang w:eastAsia="lt-LT"/>
              </w:rPr>
            </w:pPr>
          </w:p>
        </w:tc>
      </w:tr>
      <w:tr w:rsidR="00BD7600" w14:paraId="155866BF" w14:textId="77777777">
        <w:trPr>
          <w:trHeight w:val="323"/>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1730EA2A" w14:textId="77777777" w:rsidR="00BD7600" w:rsidRDefault="00BD7600">
            <w:pPr>
              <w:widowControl w:val="0"/>
              <w:jc w:val="right"/>
              <w:textAlignment w:val="baseline"/>
              <w:rPr>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A9415DD" w14:textId="77777777" w:rsidR="00BD7600" w:rsidRDefault="007233DA">
            <w:pPr>
              <w:widowControl w:val="0"/>
              <w:textAlignment w:val="baseline"/>
              <w:rPr>
                <w:lang w:eastAsia="lt-LT"/>
              </w:rPr>
            </w:pPr>
            <w:r>
              <w:rPr>
                <w:lang w:eastAsia="lt-LT"/>
              </w:rPr>
              <w:t>Naujai suremontuota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179980" w14:textId="77777777" w:rsidR="00BD7600" w:rsidRDefault="00BD7600">
            <w:pPr>
              <w:widowControl w:val="0"/>
              <w:jc w:val="center"/>
              <w:textAlignment w:val="baseline"/>
              <w:rPr>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A6891A6" w14:textId="77777777" w:rsidR="00BD7600" w:rsidRDefault="007233DA">
            <w:pPr>
              <w:widowControl w:val="0"/>
              <w:jc w:val="center"/>
              <w:textAlignment w:val="baseline"/>
              <w:rPr>
                <w:lang w:eastAsia="lt-LT"/>
              </w:rPr>
            </w:pPr>
            <w:r>
              <w:rPr>
                <w:lang w:eastAsia="lt-LT"/>
              </w:rPr>
              <w:t>5</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78A87873" w14:textId="77777777" w:rsidR="00BD7600" w:rsidRDefault="00BD7600">
            <w:pPr>
              <w:widowControl w:val="0"/>
              <w:jc w:val="center"/>
              <w:textAlignment w:val="baseline"/>
              <w:rPr>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221CA3C" w14:textId="77777777" w:rsidR="00BD7600" w:rsidRDefault="00BD7600">
            <w:pPr>
              <w:widowControl w:val="0"/>
              <w:jc w:val="center"/>
              <w:textAlignment w:val="baseline"/>
              <w:rPr>
                <w:lang w:eastAsia="lt-LT"/>
              </w:rPr>
            </w:pPr>
          </w:p>
        </w:tc>
      </w:tr>
      <w:tr w:rsidR="00BD7600" w14:paraId="65C897BC" w14:textId="77777777">
        <w:trPr>
          <w:trHeight w:val="634"/>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B6A661B" w14:textId="77777777" w:rsidR="00BD7600" w:rsidRDefault="00BD7600">
            <w:pPr>
              <w:widowControl w:val="0"/>
              <w:jc w:val="center"/>
              <w:textAlignment w:val="baseline"/>
              <w:rPr>
                <w:b/>
                <w:lang w:eastAsia="lt-LT"/>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3BDC06E8" w14:textId="77777777" w:rsidR="00BD7600" w:rsidRDefault="007233DA">
            <w:pPr>
              <w:widowControl w:val="0"/>
              <w:jc w:val="right"/>
              <w:textAlignment w:val="baseline"/>
              <w:rPr>
                <w:b/>
                <w:lang w:eastAsia="lt-LT"/>
              </w:rPr>
            </w:pPr>
            <w:r>
              <w:rPr>
                <w:b/>
                <w:lang w:eastAsia="lt-LT"/>
              </w:rPr>
              <w:t>Iš viso: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301B7BE" w14:textId="77777777" w:rsidR="00BD7600" w:rsidRDefault="007233DA">
            <w:pPr>
              <w:widowControl w:val="0"/>
              <w:jc w:val="center"/>
              <w:textAlignment w:val="baseline"/>
              <w:rPr>
                <w:b/>
                <w:lang w:eastAsia="lt-LT"/>
              </w:rPr>
            </w:pPr>
            <w:r>
              <w:rPr>
                <w:b/>
                <w:lang w:eastAsia="lt-LT"/>
              </w:rPr>
              <w:t>0–40</w:t>
            </w:r>
          </w:p>
          <w:p w14:paraId="73F2B61B" w14:textId="77777777" w:rsidR="00BD7600" w:rsidRDefault="00BD7600">
            <w:pPr>
              <w:widowControl w:val="0"/>
              <w:jc w:val="center"/>
              <w:textAlignment w:val="baseline"/>
              <w:rPr>
                <w:b/>
                <w:lang w:eastAsia="lt-LT"/>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14131F5" w14:textId="77777777" w:rsidR="00BD7600" w:rsidRDefault="007233DA">
            <w:pPr>
              <w:widowControl w:val="0"/>
              <w:jc w:val="center"/>
              <w:textAlignment w:val="baseline"/>
              <w:rPr>
                <w:b/>
                <w:lang w:eastAsia="lt-LT"/>
              </w:rPr>
            </w:pPr>
            <w:r>
              <w:rPr>
                <w:b/>
                <w:lang w:eastAsia="lt-LT"/>
              </w:rPr>
              <w:t>x</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7D26500D" w14:textId="77777777" w:rsidR="00BD7600" w:rsidRDefault="00BD7600">
            <w:pPr>
              <w:widowControl w:val="0"/>
              <w:jc w:val="center"/>
              <w:textAlignment w:val="baseline"/>
              <w:rPr>
                <w:b/>
                <w:lang w:eastAsia="lt-LT"/>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1DA10F0" w14:textId="77777777" w:rsidR="00BD7600" w:rsidRDefault="00BD7600">
            <w:pPr>
              <w:widowControl w:val="0"/>
              <w:jc w:val="center"/>
              <w:textAlignment w:val="baseline"/>
              <w:rPr>
                <w:b/>
                <w:lang w:eastAsia="lt-LT"/>
              </w:rPr>
            </w:pPr>
          </w:p>
        </w:tc>
      </w:tr>
    </w:tbl>
    <w:p w14:paraId="5B71EB40" w14:textId="77777777" w:rsidR="00BD7600" w:rsidRDefault="007233DA">
      <w:pPr>
        <w:jc w:val="center"/>
      </w:pPr>
      <w:r>
        <w:t>________________</w:t>
      </w:r>
    </w:p>
    <w:sectPr w:rsidR="00BD7600" w:rsidSect="00E2087F">
      <w:headerReference w:type="default" r:id="rId9"/>
      <w:footerReference w:type="default" r:id="rId10"/>
      <w:footerReference w:type="first" r:id="rId11"/>
      <w:pgSz w:w="11906" w:h="16838"/>
      <w:pgMar w:top="426" w:right="567" w:bottom="142" w:left="1701" w:header="284" w:footer="284"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E5F6" w14:textId="77777777" w:rsidR="00047CCD" w:rsidRDefault="00047CCD">
      <w:r>
        <w:separator/>
      </w:r>
    </w:p>
  </w:endnote>
  <w:endnote w:type="continuationSeparator" w:id="0">
    <w:p w14:paraId="0A99120F" w14:textId="77777777" w:rsidR="00047CCD" w:rsidRDefault="0004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DBCD" w14:textId="77777777" w:rsidR="00BD7600" w:rsidRDefault="00BD760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7810" w14:textId="77777777" w:rsidR="00BD7600" w:rsidRDefault="00BD7600">
    <w:pPr>
      <w:pStyle w:val="Porat"/>
    </w:pPr>
  </w:p>
  <w:p w14:paraId="68FABCFA" w14:textId="77777777" w:rsidR="00BD7600" w:rsidRDefault="00BD7600">
    <w:pPr>
      <w:pStyle w:val="Porat"/>
    </w:pPr>
  </w:p>
  <w:p w14:paraId="7630A160" w14:textId="77777777" w:rsidR="00BD7600" w:rsidRDefault="00BD7600">
    <w:pPr>
      <w:pStyle w:val="Porat"/>
    </w:pPr>
  </w:p>
  <w:p w14:paraId="42ABE8EB" w14:textId="77777777" w:rsidR="00BD7600" w:rsidRDefault="007233D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4972" w14:textId="77777777" w:rsidR="00047CCD" w:rsidRDefault="00047CCD">
      <w:r>
        <w:separator/>
      </w:r>
    </w:p>
  </w:footnote>
  <w:footnote w:type="continuationSeparator" w:id="0">
    <w:p w14:paraId="68FA1DF6" w14:textId="77777777" w:rsidR="00047CCD" w:rsidRDefault="0004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70701"/>
      <w:docPartObj>
        <w:docPartGallery w:val="Page Numbers (Top of Page)"/>
        <w:docPartUnique/>
      </w:docPartObj>
    </w:sdtPr>
    <w:sdtContent>
      <w:p w14:paraId="2D0FDEF3" w14:textId="77777777" w:rsidR="00BD7600" w:rsidRDefault="007233DA">
        <w:pPr>
          <w:pStyle w:val="Antrats"/>
          <w:jc w:val="center"/>
        </w:pPr>
        <w:r>
          <w:fldChar w:fldCharType="begin"/>
        </w:r>
        <w:r>
          <w:instrText>PAGE</w:instrText>
        </w:r>
        <w:r>
          <w:fldChar w:fldCharType="separate"/>
        </w:r>
        <w:r w:rsidR="00783341">
          <w:rPr>
            <w:noProof/>
          </w:rPr>
          <w:t>2</w:t>
        </w:r>
        <w:r>
          <w:fldChar w:fldCharType="end"/>
        </w:r>
      </w:p>
    </w:sdtContent>
  </w:sdt>
  <w:p w14:paraId="54E8CB05" w14:textId="77777777" w:rsidR="00BD7600" w:rsidRDefault="00BD76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5892"/>
    <w:multiLevelType w:val="multilevel"/>
    <w:tmpl w:val="4E8A95F0"/>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1" w15:restartNumberingAfterBreak="0">
    <w:nsid w:val="3D8548A3"/>
    <w:multiLevelType w:val="multilevel"/>
    <w:tmpl w:val="9DB25260"/>
    <w:lvl w:ilvl="0">
      <w:start w:val="1"/>
      <w:numFmt w:val="none"/>
      <w:suff w:val="nothing"/>
      <w:lvlText w:val=""/>
      <w:lvlJc w:val="left"/>
      <w:pPr>
        <w:tabs>
          <w:tab w:val="num" w:pos="1080"/>
        </w:tabs>
        <w:ind w:left="1080" w:hanging="360"/>
      </w:pPr>
    </w:lvl>
    <w:lvl w:ilvl="1">
      <w:start w:val="1"/>
      <w:numFmt w:val="decimal"/>
      <w:lvlText w:val="%2."/>
      <w:lvlJc w:val="left"/>
      <w:pPr>
        <w:ind w:left="1080" w:hanging="360"/>
      </w:pPr>
    </w:lvl>
    <w:lvl w:ilvl="2">
      <w:start w:val="1"/>
      <w:numFmt w:val="decimal"/>
      <w:lvlText w:val="%2.%3."/>
      <w:lvlJc w:val="left"/>
      <w:pPr>
        <w:ind w:left="1440" w:hanging="720"/>
      </w:pPr>
    </w:lvl>
    <w:lvl w:ilvl="3">
      <w:start w:val="1"/>
      <w:numFmt w:val="decimal"/>
      <w:lvlText w:val="%2.%3.%4."/>
      <w:lvlJc w:val="left"/>
      <w:pPr>
        <w:ind w:left="1440" w:hanging="720"/>
      </w:pPr>
    </w:lvl>
    <w:lvl w:ilvl="4">
      <w:start w:val="1"/>
      <w:numFmt w:val="decimal"/>
      <w:lvlText w:val="%2.%3.%4.%5."/>
      <w:lvlJc w:val="left"/>
      <w:pPr>
        <w:ind w:left="1800" w:hanging="1080"/>
      </w:pPr>
    </w:lvl>
    <w:lvl w:ilvl="5">
      <w:start w:val="1"/>
      <w:numFmt w:val="decimal"/>
      <w:lvlText w:val="%2.%3.%4.%5.%6."/>
      <w:lvlJc w:val="left"/>
      <w:pPr>
        <w:ind w:left="1800" w:hanging="1080"/>
      </w:pPr>
    </w:lvl>
    <w:lvl w:ilvl="6">
      <w:start w:val="1"/>
      <w:numFmt w:val="decimal"/>
      <w:lvlText w:val="%2.%3.%4.%5.%6.%7."/>
      <w:lvlJc w:val="left"/>
      <w:pPr>
        <w:ind w:left="2160" w:hanging="1440"/>
      </w:pPr>
    </w:lvl>
    <w:lvl w:ilvl="7">
      <w:start w:val="1"/>
      <w:numFmt w:val="decimal"/>
      <w:lvlText w:val="%2.%3.%4.%5.%6.%7.%8."/>
      <w:lvlJc w:val="left"/>
      <w:pPr>
        <w:ind w:left="2160" w:hanging="1440"/>
      </w:pPr>
    </w:lvl>
    <w:lvl w:ilvl="8">
      <w:start w:val="1"/>
      <w:numFmt w:val="decimal"/>
      <w:lvlText w:val="%2.%3.%4.%5.%6.%7.%8.%9."/>
      <w:lvlJc w:val="left"/>
      <w:pPr>
        <w:ind w:left="2520" w:hanging="1800"/>
      </w:pPr>
    </w:lvl>
  </w:abstractNum>
  <w:abstractNum w:abstractNumId="2" w15:restartNumberingAfterBreak="0">
    <w:nsid w:val="4EBA08CF"/>
    <w:multiLevelType w:val="multilevel"/>
    <w:tmpl w:val="58E020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911692"/>
    <w:multiLevelType w:val="multilevel"/>
    <w:tmpl w:val="11181764"/>
    <w:lvl w:ilvl="0">
      <w:start w:val="1"/>
      <w:numFmt w:val="decimal"/>
      <w:lvlText w:val="%1."/>
      <w:lvlJc w:val="left"/>
      <w:pPr>
        <w:ind w:left="1353"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C2667B0"/>
    <w:multiLevelType w:val="multilevel"/>
    <w:tmpl w:val="2EA02E04"/>
    <w:lvl w:ilvl="0">
      <w:start w:val="13"/>
      <w:numFmt w:val="decimal"/>
      <w:lvlText w:val="%1."/>
      <w:lvlJc w:val="left"/>
      <w:pPr>
        <w:ind w:left="1495" w:hanging="360"/>
      </w:pPr>
      <w:rPr>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2E77B72"/>
    <w:multiLevelType w:val="multilevel"/>
    <w:tmpl w:val="0CFC7000"/>
    <w:lvl w:ilvl="0">
      <w:start w:val="18"/>
      <w:numFmt w:val="decimal"/>
      <w:lvlText w:val="%1."/>
      <w:lvlJc w:val="left"/>
      <w:pPr>
        <w:ind w:left="660" w:hanging="660"/>
      </w:pPr>
      <w:rPr>
        <w:rFonts w:hint="default"/>
        <w:color w:val="000000" w:themeColor="text1"/>
      </w:rPr>
    </w:lvl>
    <w:lvl w:ilvl="1">
      <w:start w:val="2"/>
      <w:numFmt w:val="decimal"/>
      <w:lvlText w:val="%1.%2."/>
      <w:lvlJc w:val="left"/>
      <w:pPr>
        <w:ind w:left="1265" w:hanging="660"/>
      </w:pPr>
      <w:rPr>
        <w:rFonts w:hint="default"/>
        <w:color w:val="000000" w:themeColor="text1"/>
      </w:rPr>
    </w:lvl>
    <w:lvl w:ilvl="2">
      <w:start w:val="2"/>
      <w:numFmt w:val="decimal"/>
      <w:lvlText w:val="%1.%2.%3."/>
      <w:lvlJc w:val="left"/>
      <w:pPr>
        <w:ind w:left="1930" w:hanging="720"/>
      </w:pPr>
      <w:rPr>
        <w:rFonts w:hint="default"/>
        <w:color w:val="000000" w:themeColor="text1"/>
      </w:rPr>
    </w:lvl>
    <w:lvl w:ilvl="3">
      <w:start w:val="1"/>
      <w:numFmt w:val="decimal"/>
      <w:lvlText w:val="%1.%2.%3.%4."/>
      <w:lvlJc w:val="left"/>
      <w:pPr>
        <w:ind w:left="2535" w:hanging="720"/>
      </w:pPr>
      <w:rPr>
        <w:rFonts w:hint="default"/>
        <w:color w:val="000000" w:themeColor="text1"/>
      </w:rPr>
    </w:lvl>
    <w:lvl w:ilvl="4">
      <w:start w:val="1"/>
      <w:numFmt w:val="decimal"/>
      <w:lvlText w:val="%1.%2.%3.%4.%5."/>
      <w:lvlJc w:val="left"/>
      <w:pPr>
        <w:ind w:left="3500" w:hanging="1080"/>
      </w:pPr>
      <w:rPr>
        <w:rFonts w:hint="default"/>
        <w:color w:val="000000" w:themeColor="text1"/>
      </w:rPr>
    </w:lvl>
    <w:lvl w:ilvl="5">
      <w:start w:val="1"/>
      <w:numFmt w:val="decimal"/>
      <w:lvlText w:val="%1.%2.%3.%4.%5.%6."/>
      <w:lvlJc w:val="left"/>
      <w:pPr>
        <w:ind w:left="4105" w:hanging="1080"/>
      </w:pPr>
      <w:rPr>
        <w:rFonts w:hint="default"/>
        <w:color w:val="000000" w:themeColor="text1"/>
      </w:rPr>
    </w:lvl>
    <w:lvl w:ilvl="6">
      <w:start w:val="1"/>
      <w:numFmt w:val="decimal"/>
      <w:lvlText w:val="%1.%2.%3.%4.%5.%6.%7."/>
      <w:lvlJc w:val="left"/>
      <w:pPr>
        <w:ind w:left="5070" w:hanging="1440"/>
      </w:pPr>
      <w:rPr>
        <w:rFonts w:hint="default"/>
        <w:color w:val="000000" w:themeColor="text1"/>
      </w:rPr>
    </w:lvl>
    <w:lvl w:ilvl="7">
      <w:start w:val="1"/>
      <w:numFmt w:val="decimal"/>
      <w:lvlText w:val="%1.%2.%3.%4.%5.%6.%7.%8."/>
      <w:lvlJc w:val="left"/>
      <w:pPr>
        <w:ind w:left="5675" w:hanging="1440"/>
      </w:pPr>
      <w:rPr>
        <w:rFonts w:hint="default"/>
        <w:color w:val="000000" w:themeColor="text1"/>
      </w:rPr>
    </w:lvl>
    <w:lvl w:ilvl="8">
      <w:start w:val="1"/>
      <w:numFmt w:val="decimal"/>
      <w:lvlText w:val="%1.%2.%3.%4.%5.%6.%7.%8.%9."/>
      <w:lvlJc w:val="left"/>
      <w:pPr>
        <w:ind w:left="6640" w:hanging="1800"/>
      </w:pPr>
      <w:rPr>
        <w:rFonts w:hint="default"/>
        <w:color w:val="000000" w:themeColor="text1"/>
      </w:rPr>
    </w:lvl>
  </w:abstractNum>
  <w:abstractNum w:abstractNumId="6" w15:restartNumberingAfterBreak="0">
    <w:nsid w:val="661204C9"/>
    <w:multiLevelType w:val="multilevel"/>
    <w:tmpl w:val="73B8F854"/>
    <w:lvl w:ilvl="0">
      <w:start w:val="1"/>
      <w:numFmt w:val="none"/>
      <w:suff w:val="nothing"/>
      <w:lvlText w:val=""/>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85E1F95"/>
    <w:multiLevelType w:val="multilevel"/>
    <w:tmpl w:val="8B54A07A"/>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807034E"/>
    <w:multiLevelType w:val="multilevel"/>
    <w:tmpl w:val="12BE827E"/>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906451445">
    <w:abstractNumId w:val="6"/>
  </w:num>
  <w:num w:numId="2" w16cid:durableId="444426227">
    <w:abstractNumId w:val="1"/>
  </w:num>
  <w:num w:numId="3" w16cid:durableId="254553279">
    <w:abstractNumId w:val="4"/>
  </w:num>
  <w:num w:numId="4" w16cid:durableId="649868334">
    <w:abstractNumId w:val="7"/>
  </w:num>
  <w:num w:numId="5" w16cid:durableId="18506224">
    <w:abstractNumId w:val="8"/>
  </w:num>
  <w:num w:numId="6" w16cid:durableId="162362409">
    <w:abstractNumId w:val="0"/>
  </w:num>
  <w:num w:numId="7" w16cid:durableId="1897624148">
    <w:abstractNumId w:val="3"/>
  </w:num>
  <w:num w:numId="8" w16cid:durableId="288633176">
    <w:abstractNumId w:val="2"/>
  </w:num>
  <w:num w:numId="9" w16cid:durableId="1122845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00"/>
    <w:rsid w:val="00047CCD"/>
    <w:rsid w:val="0024307B"/>
    <w:rsid w:val="00281615"/>
    <w:rsid w:val="00574320"/>
    <w:rsid w:val="007233DA"/>
    <w:rsid w:val="00783341"/>
    <w:rsid w:val="007F6A64"/>
    <w:rsid w:val="00BD7600"/>
    <w:rsid w:val="00CD41B0"/>
    <w:rsid w:val="00E2087F"/>
    <w:rsid w:val="00F61969"/>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E0D9"/>
  <w15:docId w15:val="{4910AE37-99D4-492D-9F64-D4EE4E9F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B1EAF"/>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otekstotrauka2Diagrama">
    <w:name w:val="Pagrindinio teksto įtrauka 2 Diagrama"/>
    <w:basedOn w:val="Numatytasispastraiposriftas"/>
    <w:link w:val="Pagrindiniotekstotrauka2"/>
    <w:uiPriority w:val="99"/>
    <w:qFormat/>
    <w:rsid w:val="005B1EAF"/>
    <w:rPr>
      <w:rFonts w:ascii="Times New Roman" w:eastAsia="Times New Roman" w:hAnsi="Times New Roman" w:cs="Times New Roman"/>
      <w:sz w:val="24"/>
      <w:szCs w:val="24"/>
    </w:rPr>
  </w:style>
  <w:style w:type="character" w:customStyle="1" w:styleId="Internetosaitas">
    <w:name w:val="Interneto saitas"/>
    <w:uiPriority w:val="99"/>
    <w:rsid w:val="005B1EAF"/>
    <w:rPr>
      <w:color w:val="0000FF"/>
      <w:u w:val="single"/>
    </w:rPr>
  </w:style>
  <w:style w:type="character" w:customStyle="1" w:styleId="PoratDiagrama">
    <w:name w:val="Poraštė Diagrama"/>
    <w:basedOn w:val="Numatytasispastraiposriftas"/>
    <w:link w:val="Porat"/>
    <w:qFormat/>
    <w:rsid w:val="005B1EAF"/>
    <w:rPr>
      <w:rFonts w:ascii="Times New Roman" w:eastAsia="Times New Roman" w:hAnsi="Times New Roman" w:cs="Times New Roman"/>
      <w:sz w:val="24"/>
      <w:szCs w:val="24"/>
    </w:rPr>
  </w:style>
  <w:style w:type="character" w:customStyle="1" w:styleId="AntratDiagrama">
    <w:name w:val="Antraštė Diagrama"/>
    <w:basedOn w:val="Numatytasispastraiposriftas"/>
    <w:link w:val="Antrat"/>
    <w:qFormat/>
    <w:rsid w:val="00A90037"/>
    <w:rPr>
      <w:rFonts w:ascii="Times New Roman" w:eastAsia="Times New Roman" w:hAnsi="Times New Roman" w:cs="Times New Roman"/>
      <w:b/>
      <w:bCs/>
      <w:sz w:val="24"/>
      <w:szCs w:val="20"/>
    </w:rPr>
  </w:style>
  <w:style w:type="character" w:customStyle="1" w:styleId="Neapdorotaspaminjimas1">
    <w:name w:val="Neapdorotas paminėjimas1"/>
    <w:basedOn w:val="Numatytasispastraiposriftas"/>
    <w:uiPriority w:val="99"/>
    <w:semiHidden/>
    <w:unhideWhenUsed/>
    <w:qFormat/>
    <w:rsid w:val="00DB4BBB"/>
    <w:rPr>
      <w:color w:val="605E5C"/>
      <w:shd w:val="clear" w:color="auto" w:fill="E1DFDD"/>
    </w:rPr>
  </w:style>
  <w:style w:type="character" w:customStyle="1" w:styleId="AntratsDiagrama">
    <w:name w:val="Antraštės Diagrama"/>
    <w:basedOn w:val="Numatytasispastraiposriftas"/>
    <w:link w:val="Antrats"/>
    <w:uiPriority w:val="99"/>
    <w:qFormat/>
    <w:rsid w:val="00294E89"/>
    <w:rPr>
      <w:rFonts w:ascii="Times New Roman" w:eastAsia="Times New Roman" w:hAnsi="Times New Roman" w:cs="Times New Roman"/>
      <w:sz w:val="24"/>
      <w:szCs w:val="24"/>
    </w:rPr>
  </w:style>
  <w:style w:type="character" w:customStyle="1" w:styleId="DebesliotekstasDiagrama">
    <w:name w:val="Debesėlio tekstas Diagrama"/>
    <w:basedOn w:val="Numatytasispastraiposriftas"/>
    <w:link w:val="Debesliotekstas"/>
    <w:uiPriority w:val="99"/>
    <w:semiHidden/>
    <w:qFormat/>
    <w:rsid w:val="00294E89"/>
    <w:rPr>
      <w:rFonts w:ascii="Segoe UI" w:eastAsia="Times New Roman" w:hAnsi="Segoe UI" w:cs="Segoe UI"/>
      <w:sz w:val="18"/>
      <w:szCs w:val="18"/>
    </w:rPr>
  </w:style>
  <w:style w:type="character" w:customStyle="1" w:styleId="ListLabel1">
    <w:name w:val="ListLabel 1"/>
    <w:qFormat/>
    <w:rPr>
      <w:b w:val="0"/>
      <w:u w:val="none"/>
    </w:rPr>
  </w:style>
  <w:style w:type="character" w:customStyle="1" w:styleId="ListLabel2">
    <w:name w:val="ListLabel 2"/>
    <w:qFormat/>
  </w:style>
  <w:style w:type="paragraph" w:styleId="Antrat">
    <w:name w:val="caption"/>
    <w:basedOn w:val="prastasis"/>
    <w:next w:val="Pagrindinistekstas"/>
    <w:link w:val="AntratDiagrama"/>
    <w:qFormat/>
    <w:pPr>
      <w:suppressLineNumbers/>
      <w:spacing w:before="120" w:after="120"/>
    </w:pPr>
    <w:rPr>
      <w:rFonts w:cs="Lucida Sans"/>
      <w:i/>
      <w:iCs/>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customStyle="1" w:styleId="Rodykl">
    <w:name w:val="Rodyklė"/>
    <w:basedOn w:val="prastasis"/>
    <w:qFormat/>
    <w:pPr>
      <w:suppressLineNumbers/>
    </w:pPr>
    <w:rPr>
      <w:rFonts w:cs="Lucida Sans"/>
    </w:rPr>
  </w:style>
  <w:style w:type="paragraph" w:styleId="Pagrindiniotekstotrauka2">
    <w:name w:val="Body Text Indent 2"/>
    <w:basedOn w:val="prastasis"/>
    <w:link w:val="Pagrindiniotekstotrauka2Diagrama"/>
    <w:uiPriority w:val="99"/>
    <w:unhideWhenUsed/>
    <w:qFormat/>
    <w:rsid w:val="005B1EAF"/>
    <w:pPr>
      <w:spacing w:after="120" w:line="480" w:lineRule="auto"/>
      <w:ind w:left="283"/>
    </w:pPr>
  </w:style>
  <w:style w:type="paragraph" w:styleId="Sraopastraipa">
    <w:name w:val="List Paragraph"/>
    <w:basedOn w:val="prastasis"/>
    <w:uiPriority w:val="34"/>
    <w:qFormat/>
    <w:rsid w:val="005B1EAF"/>
    <w:pPr>
      <w:ind w:left="720"/>
    </w:pPr>
  </w:style>
  <w:style w:type="paragraph" w:styleId="Porat">
    <w:name w:val="footer"/>
    <w:basedOn w:val="prastasis"/>
    <w:link w:val="PoratDiagrama"/>
    <w:rsid w:val="005B1EAF"/>
    <w:pPr>
      <w:tabs>
        <w:tab w:val="center" w:pos="4320"/>
        <w:tab w:val="right" w:pos="8640"/>
      </w:tabs>
    </w:pPr>
  </w:style>
  <w:style w:type="paragraph" w:styleId="Pavadinimas">
    <w:name w:val="Title"/>
    <w:basedOn w:val="prastasis"/>
    <w:qFormat/>
    <w:rsid w:val="00A90037"/>
    <w:pPr>
      <w:jc w:val="center"/>
    </w:pPr>
    <w:rPr>
      <w:b/>
      <w:bCs/>
      <w:szCs w:val="20"/>
    </w:rPr>
  </w:style>
  <w:style w:type="paragraph" w:styleId="Antrats">
    <w:name w:val="header"/>
    <w:basedOn w:val="prastasis"/>
    <w:link w:val="AntratsDiagrama"/>
    <w:uiPriority w:val="99"/>
    <w:unhideWhenUsed/>
    <w:rsid w:val="00294E89"/>
    <w:pPr>
      <w:tabs>
        <w:tab w:val="center" w:pos="4819"/>
        <w:tab w:val="right" w:pos="9638"/>
      </w:tabs>
    </w:pPr>
  </w:style>
  <w:style w:type="paragraph" w:styleId="Debesliotekstas">
    <w:name w:val="Balloon Text"/>
    <w:basedOn w:val="prastasis"/>
    <w:link w:val="DebesliotekstasDiagrama"/>
    <w:uiPriority w:val="99"/>
    <w:semiHidden/>
    <w:unhideWhenUsed/>
    <w:qFormat/>
    <w:rsid w:val="00294E89"/>
    <w:rPr>
      <w:rFonts w:ascii="Segoe UI" w:hAnsi="Segoe UI" w:cs="Segoe UI"/>
      <w:sz w:val="18"/>
      <w:szCs w:val="18"/>
    </w:rPr>
  </w:style>
  <w:style w:type="paragraph" w:customStyle="1" w:styleId="Default">
    <w:name w:val="Default"/>
    <w:qFormat/>
    <w:rsid w:val="00AF0847"/>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25DA-8D64-4B63-8EA1-D3C13AE5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17106</Words>
  <Characters>9751</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dc:description/>
  <cp:lastModifiedBy>Admin</cp:lastModifiedBy>
  <cp:revision>4</cp:revision>
  <cp:lastPrinted>2019-11-08T12:35:00Z</cp:lastPrinted>
  <dcterms:created xsi:type="dcterms:W3CDTF">2022-06-10T06:31:00Z</dcterms:created>
  <dcterms:modified xsi:type="dcterms:W3CDTF">2022-10-21T10:51:00Z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