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550E7356"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A53BCB">
        <w:rPr>
          <w:rFonts w:ascii="Times New Roman" w:hAnsi="Times New Roman"/>
          <w:sz w:val="24"/>
          <w:szCs w:val="24"/>
          <w:lang w:val="lt-LT"/>
        </w:rPr>
        <w:t>KALTINĖNŲ</w:t>
      </w:r>
      <w:r w:rsidR="00FB3CD3">
        <w:rPr>
          <w:rFonts w:ascii="Times New Roman" w:hAnsi="Times New Roman"/>
          <w:sz w:val="24"/>
          <w:szCs w:val="24"/>
          <w:lang w:val="lt-LT"/>
        </w:rPr>
        <w:t xml:space="preserve"> SENIŪNIJOS PROJEKTO FINANSAVIMO IR LĖŠŲ SKYRIMO PROJEKTUI ĮGYVENDINTI 2022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1F6C2A88"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E363CD">
        <w:rPr>
          <w:rFonts w:ascii="Times New Roman" w:hAnsi="Times New Roman"/>
          <w:sz w:val="24"/>
          <w:szCs w:val="24"/>
          <w:lang w:val="lt-LT"/>
        </w:rPr>
        <w:t>2</w:t>
      </w:r>
      <w:r>
        <w:rPr>
          <w:rFonts w:ascii="Times New Roman" w:hAnsi="Times New Roman"/>
          <w:sz w:val="24"/>
          <w:szCs w:val="24"/>
          <w:lang w:val="lt-LT"/>
        </w:rPr>
        <w:t xml:space="preserve"> m. </w:t>
      </w:r>
      <w:r w:rsidR="00FB3CD3">
        <w:rPr>
          <w:rFonts w:ascii="Times New Roman" w:hAnsi="Times New Roman"/>
          <w:sz w:val="24"/>
          <w:szCs w:val="24"/>
          <w:lang w:val="lt-LT"/>
        </w:rPr>
        <w:t>rugpjūčio</w:t>
      </w:r>
      <w:r w:rsidR="006C301E">
        <w:rPr>
          <w:rFonts w:ascii="Times New Roman" w:hAnsi="Times New Roman"/>
          <w:sz w:val="24"/>
          <w:szCs w:val="24"/>
          <w:lang w:val="lt-LT"/>
        </w:rPr>
        <w:t xml:space="preserve"> </w:t>
      </w:r>
      <w:r w:rsidR="00CD7BBA">
        <w:rPr>
          <w:rFonts w:ascii="Times New Roman" w:hAnsi="Times New Roman"/>
          <w:sz w:val="24"/>
          <w:szCs w:val="24"/>
          <w:lang w:val="lt-LT"/>
        </w:rPr>
        <w:t>23</w:t>
      </w:r>
      <w:r w:rsidR="0025669D">
        <w:rPr>
          <w:rFonts w:ascii="Times New Roman" w:hAnsi="Times New Roman"/>
          <w:sz w:val="24"/>
          <w:szCs w:val="24"/>
          <w:lang w:val="lt-LT"/>
        </w:rPr>
        <w:t xml:space="preserve"> d. Nr. DĮV-</w:t>
      </w:r>
      <w:bookmarkStart w:id="0" w:name="_GoBack"/>
      <w:bookmarkEnd w:id="0"/>
      <w:r w:rsidR="00CD7BBA">
        <w:rPr>
          <w:rFonts w:ascii="Times New Roman" w:hAnsi="Times New Roman"/>
          <w:sz w:val="24"/>
          <w:szCs w:val="24"/>
          <w:lang w:val="lt-LT"/>
        </w:rPr>
        <w:t>661</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56E9B52E" w:rsidR="00E50470" w:rsidRPr="00813625" w:rsidRDefault="00E50470" w:rsidP="003E2A23">
      <w:pPr>
        <w:ind w:firstLine="851"/>
        <w:jc w:val="both"/>
      </w:pPr>
      <w:r w:rsidRPr="00813625">
        <w:t xml:space="preserve">Vadovaudamasis Lietuvos Respublikos vietos savivaldos įstatymo 29 straipsnio 8 dalies 2 punktu, </w:t>
      </w:r>
      <w:r w:rsidR="00FC0D5A">
        <w:t xml:space="preserve">atsižvelgdamas į </w:t>
      </w:r>
      <w:r w:rsidR="005D6714">
        <w:t xml:space="preserve"> </w:t>
      </w:r>
      <w:r w:rsidR="00FC0D5A">
        <w:t>N</w:t>
      </w:r>
      <w:r w:rsidRPr="00813625">
        <w:t>ev</w:t>
      </w:r>
      <w:r w:rsidR="006A2EEE">
        <w:t>yriausybin</w:t>
      </w:r>
      <w:r w:rsidR="005D6714">
        <w:t>ių organizaci</w:t>
      </w:r>
      <w:r w:rsidR="00FC0D5A">
        <w:t>jų ir bendruomeninės veiklos stiprinimo 2022 metų veiksmų plano 1.1.6 priemonės „Stiprinti bendruomeninę veiklą savivaldybėse“ įgyvendinimo Šilalės rajono savivaldybėje projektų atrankos ir vertinimo komisijos, sudarytos Šilalės rajono savivaldybės administracijos direktoriaus 2022 m. liepos 28 d. įsakymu Nr. DĮV-602 „Dėl Nevyriausybinių organizacijų ir bendruomeninės veiklos stiprinimo 2022 metų veiksmų plano 1.1.6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E363CD">
        <w:t>2</w:t>
      </w:r>
      <w:r w:rsidR="006A2EEE">
        <w:t xml:space="preserve"> m. </w:t>
      </w:r>
      <w:r w:rsidR="00EE1E98">
        <w:t>rugpjūčio 9</w:t>
      </w:r>
      <w:r w:rsidR="006A2EEE">
        <w:t xml:space="preserve"> d. posėdžio </w:t>
      </w:r>
      <w:r w:rsidR="007A7764">
        <w:t xml:space="preserve">protokolą </w:t>
      </w:r>
      <w:r w:rsidR="007A7764" w:rsidRPr="00FE2F70">
        <w:t>Nr.</w:t>
      </w:r>
      <w:r w:rsidR="00EE1E98">
        <w:t xml:space="preserve"> 1</w:t>
      </w:r>
      <w:r w:rsidRPr="00FE2F70">
        <w:t>:</w:t>
      </w:r>
    </w:p>
    <w:p w14:paraId="036D8553" w14:textId="0EC19E6E" w:rsidR="00E50470" w:rsidRDefault="00A75ADD" w:rsidP="00A75ADD">
      <w:pPr>
        <w:tabs>
          <w:tab w:val="left" w:pos="993"/>
          <w:tab w:val="left" w:pos="1418"/>
        </w:tabs>
        <w:jc w:val="both"/>
      </w:pPr>
      <w:r>
        <w:t xml:space="preserve">         </w:t>
      </w:r>
      <w:r w:rsidR="00E57201">
        <w:t xml:space="preserve">    </w:t>
      </w:r>
      <w:r>
        <w:t xml:space="preserve"> </w:t>
      </w:r>
      <w:r w:rsidR="003E2A23">
        <w:t xml:space="preserve">1. </w:t>
      </w:r>
      <w:r w:rsidR="00594763">
        <w:t xml:space="preserve">S k i r i u </w:t>
      </w:r>
      <w:r w:rsidR="00A53BCB">
        <w:t>Gineikių</w:t>
      </w:r>
      <w:r w:rsidR="00387ABD">
        <w:t xml:space="preserve"> kaimo bendruomenės</w:t>
      </w:r>
      <w:r w:rsidR="00F96F34">
        <w:t xml:space="preserve"> p</w:t>
      </w:r>
      <w:r w:rsidR="00A53BCB">
        <w:t>rojektui „Bendruomenės gyventojų sutelkimas“ įgyvendinti 2022 m.</w:t>
      </w:r>
      <w:r w:rsidR="00F96F34">
        <w:t xml:space="preserve"> </w:t>
      </w:r>
      <w:r w:rsidR="00A53BCB">
        <w:t>III</w:t>
      </w:r>
      <w:r w:rsidR="00F015C8">
        <w:t xml:space="preserve"> ketvirtyje (auto</w:t>
      </w:r>
      <w:r w:rsidR="00D17070">
        <w:t>buso nuomos paslaugai,</w:t>
      </w:r>
      <w:r w:rsidR="00A53BCB">
        <w:t xml:space="preserve"> gido paslaugoms</w:t>
      </w:r>
      <w:r w:rsidR="00D17070">
        <w:t>, muzikantų paslaugoms</w:t>
      </w:r>
      <w:r w:rsidR="00692468">
        <w:t xml:space="preserve"> (išskyrus koncertinę veiklą)</w:t>
      </w:r>
      <w:r w:rsidR="00D17070">
        <w:t xml:space="preserve"> ir elektrinių šildytuvų (2 vnt.) išlaidoms apmokėti</w:t>
      </w:r>
      <w:r w:rsidR="00A53BCB">
        <w:t>) 1224,00 (vieną tūkstantį du šimtus dvidešimt</w:t>
      </w:r>
      <w:r w:rsidR="00F015C8">
        <w:t xml:space="preserve"> keturis eurus) eurus. </w:t>
      </w:r>
    </w:p>
    <w:p w14:paraId="3A3764EA" w14:textId="2E8B75F2" w:rsidR="009E5317" w:rsidRDefault="009E5317" w:rsidP="009E5317">
      <w:pPr>
        <w:jc w:val="both"/>
      </w:pPr>
      <w:r>
        <w:t xml:space="preserve">             </w:t>
      </w:r>
      <w:r w:rsidRPr="009E5317">
        <w:t xml:space="preserve"> </w:t>
      </w:r>
      <w:r w:rsidR="00A53BCB">
        <w:t>2. P a v e d u Gineikių</w:t>
      </w:r>
      <w:r w:rsidR="00E57201">
        <w:t xml:space="preserve"> kaimo bendruomenės pirmininkui ne vėliau kaip per 10 darbo dienų nuo šio įsakymo priėmimo dienos pasirašyti Valstybės biudžeto lėšų naudojimo projektui įgyvendinti pagal Nevyriausybinių organizacijų ir bendruomeninės veiklos stiprinimo 2022 metų veiksmų plano 1.1.6 priemonę „Stiprinti bendruomeninę veiklą savivaldybėse“ sutartį. </w:t>
      </w:r>
    </w:p>
    <w:p w14:paraId="305ED0F9" w14:textId="3112A416" w:rsidR="007A7764" w:rsidRPr="00813625" w:rsidRDefault="009E5317" w:rsidP="009E5317">
      <w:pPr>
        <w:jc w:val="both"/>
      </w:pPr>
      <w:r>
        <w:t xml:space="preserve">              </w:t>
      </w:r>
      <w:r w:rsidR="00E57201">
        <w:t xml:space="preserve">3. Į p a r e i g o j u paskelbti šį įsakymą Šilalės rajono savivaldybės interneto svetainėje </w:t>
      </w:r>
      <w:r w:rsidR="006551A9">
        <w:t xml:space="preserve"> </w:t>
      </w:r>
      <w:r w:rsidR="00CF0FF0">
        <w:t xml:space="preserve"> </w:t>
      </w:r>
      <w:hyperlink r:id="rId8" w:history="1">
        <w:r w:rsidR="00CF0FF0" w:rsidRPr="009E5317">
          <w:rPr>
            <w:rStyle w:val="Hipersaitas"/>
            <w:color w:val="auto"/>
            <w:u w:val="none"/>
          </w:rPr>
          <w:t>www.silale.lt</w:t>
        </w:r>
      </w:hyperlink>
      <w:r w:rsidR="00771C20">
        <w:t>, Kaltinėnų</w:t>
      </w:r>
      <w:r w:rsidR="00E57201">
        <w:t xml:space="preserve"> sen</w:t>
      </w:r>
      <w:r w:rsidR="00771C20">
        <w:t>iūnijos ir Gineikių</w:t>
      </w:r>
      <w:r w:rsidR="00750BDD">
        <w:t xml:space="preserve"> kaimo bendruomenės skelbimų lentose. </w:t>
      </w:r>
      <w:r w:rsidR="00CF0FF0" w:rsidRPr="00CF0FF0">
        <w:t xml:space="preserve"> </w:t>
      </w:r>
    </w:p>
    <w:p w14:paraId="4083ACBC" w14:textId="77777777" w:rsidR="00F97DD0" w:rsidRDefault="00F97DD0" w:rsidP="003E2A23">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49E2919F" w:rsidR="008F6640" w:rsidRDefault="00E50470" w:rsidP="00F97DD0">
      <w:pPr>
        <w:jc w:val="both"/>
      </w:pPr>
      <w:r>
        <w:t>Administracijos d</w:t>
      </w:r>
      <w:r w:rsidRPr="00813625">
        <w:t xml:space="preserve">irektorius                                                             </w:t>
      </w:r>
      <w:r w:rsidR="00FE2F70">
        <w:t xml:space="preserve">                   Gedeminas Sungaila</w:t>
      </w:r>
    </w:p>
    <w:sectPr w:rsidR="008F6640" w:rsidSect="00FD0D48">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7298F" w14:textId="77777777" w:rsidR="005D0212" w:rsidRDefault="005D0212" w:rsidP="002437F2">
      <w:r>
        <w:separator/>
      </w:r>
    </w:p>
  </w:endnote>
  <w:endnote w:type="continuationSeparator" w:id="0">
    <w:p w14:paraId="06106328" w14:textId="77777777" w:rsidR="005D0212" w:rsidRDefault="005D0212"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47F" w14:textId="77777777" w:rsidR="00CF6874" w:rsidRDefault="00CF6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C8C6" w14:textId="77777777" w:rsidR="00CF6874" w:rsidRDefault="00CF687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4A7" w14:textId="77777777" w:rsidR="00CF6874" w:rsidRDefault="00CF687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AC705" w14:textId="77777777" w:rsidR="005D0212" w:rsidRDefault="005D0212" w:rsidP="002437F2">
      <w:r>
        <w:separator/>
      </w:r>
    </w:p>
  </w:footnote>
  <w:footnote w:type="continuationSeparator" w:id="0">
    <w:p w14:paraId="29311632" w14:textId="77777777" w:rsidR="005D0212" w:rsidRDefault="005D0212" w:rsidP="0024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B13E" w14:textId="77777777" w:rsidR="00CF6874" w:rsidRDefault="00CF68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04646"/>
      <w:docPartObj>
        <w:docPartGallery w:val="Page Numbers (Top of Page)"/>
        <w:docPartUnique/>
      </w:docPartObj>
    </w:sdtPr>
    <w:sdtEndPr/>
    <w:sdtContent>
      <w:p w14:paraId="28662BEE" w14:textId="77777777" w:rsidR="00CF6874" w:rsidRDefault="008B26A6">
        <w:pPr>
          <w:pStyle w:val="Antrats"/>
          <w:jc w:val="center"/>
        </w:pPr>
        <w:r>
          <w:fldChar w:fldCharType="begin"/>
        </w:r>
        <w:r w:rsidR="00CF6874">
          <w:instrText>PAGE   \* MERGEFORMAT</w:instrText>
        </w:r>
        <w:r>
          <w:fldChar w:fldCharType="separate"/>
        </w:r>
        <w:r w:rsidR="00E57201">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DCC8" w14:textId="77777777" w:rsidR="00CF6874" w:rsidRDefault="00CF687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8"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5"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2"/>
  </w:num>
  <w:num w:numId="4">
    <w:abstractNumId w:val="17"/>
  </w:num>
  <w:num w:numId="5">
    <w:abstractNumId w:val="14"/>
  </w:num>
  <w:num w:numId="6">
    <w:abstractNumId w:val="0"/>
  </w:num>
  <w:num w:numId="7">
    <w:abstractNumId w:val="10"/>
  </w:num>
  <w:num w:numId="8">
    <w:abstractNumId w:val="3"/>
  </w:num>
  <w:num w:numId="9">
    <w:abstractNumId w:val="12"/>
  </w:num>
  <w:num w:numId="10">
    <w:abstractNumId w:val="1"/>
  </w:num>
  <w:num w:numId="11">
    <w:abstractNumId w:val="11"/>
  </w:num>
  <w:num w:numId="12">
    <w:abstractNumId w:val="13"/>
  </w:num>
  <w:num w:numId="13">
    <w:abstractNumId w:val="5"/>
  </w:num>
  <w:num w:numId="14">
    <w:abstractNumId w:val="6"/>
  </w:num>
  <w:num w:numId="15">
    <w:abstractNumId w:val="15"/>
  </w:num>
  <w:num w:numId="16">
    <w:abstractNumId w:val="9"/>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D5883"/>
    <w:rsid w:val="000F2CAA"/>
    <w:rsid w:val="00124B6C"/>
    <w:rsid w:val="00144C19"/>
    <w:rsid w:val="00160B79"/>
    <w:rsid w:val="00177A09"/>
    <w:rsid w:val="001B1FB9"/>
    <w:rsid w:val="001B60CB"/>
    <w:rsid w:val="002115F5"/>
    <w:rsid w:val="002437F2"/>
    <w:rsid w:val="0025669D"/>
    <w:rsid w:val="002F522C"/>
    <w:rsid w:val="0038767A"/>
    <w:rsid w:val="00387ABD"/>
    <w:rsid w:val="003D1115"/>
    <w:rsid w:val="003E2A23"/>
    <w:rsid w:val="003F6B72"/>
    <w:rsid w:val="00404CE4"/>
    <w:rsid w:val="004D01FF"/>
    <w:rsid w:val="00525957"/>
    <w:rsid w:val="00560DA0"/>
    <w:rsid w:val="0058564A"/>
    <w:rsid w:val="00594763"/>
    <w:rsid w:val="005B0EDF"/>
    <w:rsid w:val="005B6278"/>
    <w:rsid w:val="005B772C"/>
    <w:rsid w:val="005D0212"/>
    <w:rsid w:val="005D6714"/>
    <w:rsid w:val="0061017C"/>
    <w:rsid w:val="006300CC"/>
    <w:rsid w:val="006346AF"/>
    <w:rsid w:val="00643CBC"/>
    <w:rsid w:val="006551A9"/>
    <w:rsid w:val="00690F58"/>
    <w:rsid w:val="00692468"/>
    <w:rsid w:val="006A2EEE"/>
    <w:rsid w:val="006C301E"/>
    <w:rsid w:val="006E30E0"/>
    <w:rsid w:val="00705505"/>
    <w:rsid w:val="00705ADF"/>
    <w:rsid w:val="0073685B"/>
    <w:rsid w:val="00750BDD"/>
    <w:rsid w:val="007525DE"/>
    <w:rsid w:val="00771C20"/>
    <w:rsid w:val="007903F1"/>
    <w:rsid w:val="007A7764"/>
    <w:rsid w:val="007C6834"/>
    <w:rsid w:val="008051D0"/>
    <w:rsid w:val="00817226"/>
    <w:rsid w:val="00830E78"/>
    <w:rsid w:val="008A1D81"/>
    <w:rsid w:val="008B26A6"/>
    <w:rsid w:val="008C0399"/>
    <w:rsid w:val="008C5AA7"/>
    <w:rsid w:val="008F6640"/>
    <w:rsid w:val="0090501B"/>
    <w:rsid w:val="0096366E"/>
    <w:rsid w:val="009D6D6C"/>
    <w:rsid w:val="009E5317"/>
    <w:rsid w:val="00A25352"/>
    <w:rsid w:val="00A35484"/>
    <w:rsid w:val="00A4341A"/>
    <w:rsid w:val="00A53BCB"/>
    <w:rsid w:val="00A71EF9"/>
    <w:rsid w:val="00A75ADD"/>
    <w:rsid w:val="00AF02CB"/>
    <w:rsid w:val="00AF03D8"/>
    <w:rsid w:val="00B342E3"/>
    <w:rsid w:val="00C17181"/>
    <w:rsid w:val="00C71021"/>
    <w:rsid w:val="00CD7BBA"/>
    <w:rsid w:val="00CF0FF0"/>
    <w:rsid w:val="00CF6874"/>
    <w:rsid w:val="00D17070"/>
    <w:rsid w:val="00DA45AE"/>
    <w:rsid w:val="00DD1054"/>
    <w:rsid w:val="00DD4367"/>
    <w:rsid w:val="00DE1896"/>
    <w:rsid w:val="00E363CD"/>
    <w:rsid w:val="00E50470"/>
    <w:rsid w:val="00E57201"/>
    <w:rsid w:val="00E80D70"/>
    <w:rsid w:val="00EE1E98"/>
    <w:rsid w:val="00F015C8"/>
    <w:rsid w:val="00F1051C"/>
    <w:rsid w:val="00F1433B"/>
    <w:rsid w:val="00F2636A"/>
    <w:rsid w:val="00F96F34"/>
    <w:rsid w:val="00F97DD0"/>
    <w:rsid w:val="00FA51A9"/>
    <w:rsid w:val="00FA5B86"/>
    <w:rsid w:val="00FB3CD3"/>
    <w:rsid w:val="00FC0D5A"/>
    <w:rsid w:val="00FD0D48"/>
    <w:rsid w:val="00FE2F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1576</Words>
  <Characters>899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2022-08-23T13:53:00Z</cp:lastPrinted>
  <dcterms:created xsi:type="dcterms:W3CDTF">2022-08-23T13:54:00Z</dcterms:created>
  <dcterms:modified xsi:type="dcterms:W3CDTF">2022-08-23T13:54:00Z</dcterms:modified>
</cp:coreProperties>
</file>