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4B72" w14:textId="534DC054" w:rsidR="00E66B49" w:rsidRDefault="00794677" w:rsidP="00C20B73">
      <w:pPr>
        <w:pStyle w:val="Antrats"/>
        <w:tabs>
          <w:tab w:val="clear" w:pos="4153"/>
          <w:tab w:val="center" w:pos="3969"/>
        </w:tabs>
        <w:jc w:val="center"/>
        <w:rPr>
          <w:sz w:val="20"/>
        </w:rPr>
      </w:pPr>
      <w:r>
        <w:rPr>
          <w:noProof/>
          <w:lang w:eastAsia="lt-LT"/>
        </w:rPr>
        <w:drawing>
          <wp:inline distT="0" distB="0" distL="0" distR="0" wp14:anchorId="68D82C9B" wp14:editId="48342B32">
            <wp:extent cx="552450"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14:paraId="099D5A2A" w14:textId="77777777" w:rsidR="00E66B49" w:rsidRDefault="00E66B49" w:rsidP="00E66B49">
      <w:pPr>
        <w:pStyle w:val="Antrats"/>
        <w:jc w:val="center"/>
        <w:rPr>
          <w:sz w:val="20"/>
        </w:rPr>
      </w:pPr>
    </w:p>
    <w:p w14:paraId="7498B992" w14:textId="48DE64E0" w:rsidR="00E66B49" w:rsidRPr="00794677" w:rsidRDefault="008634B3" w:rsidP="00E8743A">
      <w:pPr>
        <w:pStyle w:val="Antrats"/>
        <w:jc w:val="center"/>
        <w:rPr>
          <w:b/>
          <w:szCs w:val="24"/>
        </w:rPr>
      </w:pPr>
      <w:r w:rsidRPr="00794677">
        <w:rPr>
          <w:b/>
          <w:szCs w:val="24"/>
        </w:rPr>
        <w:t>ŠILALĖS</w:t>
      </w:r>
      <w:r w:rsidR="00E66B49" w:rsidRPr="00794677">
        <w:rPr>
          <w:b/>
          <w:szCs w:val="24"/>
        </w:rPr>
        <w:t xml:space="preserve"> RAJONO SAVIVALDYBĖS ADMINISTRACIJOS</w:t>
      </w:r>
    </w:p>
    <w:p w14:paraId="22141EB6" w14:textId="16D0B95F" w:rsidR="00E66B49" w:rsidRPr="00794677" w:rsidRDefault="00E66B49" w:rsidP="00E8743A">
      <w:pPr>
        <w:pStyle w:val="Antrats"/>
        <w:jc w:val="center"/>
        <w:rPr>
          <w:b/>
          <w:szCs w:val="24"/>
        </w:rPr>
      </w:pPr>
      <w:r w:rsidRPr="00794677">
        <w:rPr>
          <w:b/>
          <w:szCs w:val="24"/>
        </w:rPr>
        <w:t>DIREKTORIUS</w:t>
      </w:r>
    </w:p>
    <w:p w14:paraId="78EAEB94" w14:textId="77777777" w:rsidR="00E66B49" w:rsidRPr="00794677" w:rsidRDefault="00E66B49" w:rsidP="00E8743A">
      <w:pPr>
        <w:pStyle w:val="Antrats"/>
        <w:jc w:val="center"/>
        <w:rPr>
          <w:b/>
          <w:szCs w:val="24"/>
        </w:rPr>
      </w:pPr>
    </w:p>
    <w:p w14:paraId="675C8732" w14:textId="77777777" w:rsidR="00E66B49" w:rsidRDefault="00E66B49" w:rsidP="00E66B49">
      <w:pPr>
        <w:pStyle w:val="Antrat1"/>
        <w:ind w:left="3600"/>
        <w:jc w:val="left"/>
      </w:pPr>
      <w:r>
        <w:t xml:space="preserve">        ĮSAKYMAS</w:t>
      </w:r>
    </w:p>
    <w:p w14:paraId="63BB81DF" w14:textId="4B4D6741" w:rsidR="00E66B49" w:rsidRPr="00514FB4" w:rsidRDefault="008634B3" w:rsidP="00514FB4">
      <w:pPr>
        <w:pStyle w:val="statymopavad"/>
        <w:spacing w:line="240" w:lineRule="auto"/>
        <w:ind w:firstLine="0"/>
        <w:rPr>
          <w:rFonts w:ascii="Times New Roman" w:hAnsi="Times New Roman"/>
          <w:b/>
          <w:szCs w:val="24"/>
        </w:rPr>
      </w:pPr>
      <w:r>
        <w:rPr>
          <w:rFonts w:ascii="Times New Roman" w:hAnsi="Times New Roman"/>
          <w:b/>
          <w:szCs w:val="24"/>
        </w:rPr>
        <w:t xml:space="preserve">DĖL </w:t>
      </w:r>
      <w:r w:rsidR="00C20B73" w:rsidRPr="00C20B73">
        <w:rPr>
          <w:b/>
        </w:rPr>
        <w:t>Šilalės rajono savivaldybės</w:t>
      </w:r>
      <w:r w:rsidR="00C20B73">
        <w:t xml:space="preserve"> </w:t>
      </w:r>
      <w:r w:rsidR="00357F7D">
        <w:rPr>
          <w:rFonts w:ascii="Times New Roman" w:hAnsi="Times New Roman"/>
          <w:b/>
          <w:szCs w:val="24"/>
        </w:rPr>
        <w:t>KOLEKTYVINĖS APSAUGOS STATINIŲ IR GALI</w:t>
      </w:r>
      <w:r w:rsidR="00C74792">
        <w:rPr>
          <w:rFonts w:ascii="Times New Roman" w:hAnsi="Times New Roman"/>
          <w:b/>
          <w:szCs w:val="24"/>
        </w:rPr>
        <w:t>MŲ SLĖPTUVIŲ PLĖTROS ANALIZĖS BEI</w:t>
      </w:r>
      <w:r w:rsidR="00357F7D">
        <w:rPr>
          <w:rFonts w:ascii="Times New Roman" w:hAnsi="Times New Roman"/>
          <w:b/>
          <w:szCs w:val="24"/>
        </w:rPr>
        <w:t xml:space="preserve"> ĮRENGIMO GALIMYBIŲ </w:t>
      </w:r>
      <w:r w:rsidR="00CE05FB">
        <w:rPr>
          <w:rFonts w:ascii="Times New Roman" w:hAnsi="Times New Roman"/>
          <w:b/>
          <w:szCs w:val="24"/>
        </w:rPr>
        <w:t xml:space="preserve">PRIEMONIŲ PLANO </w:t>
      </w:r>
      <w:r w:rsidR="00C20B73">
        <w:rPr>
          <w:rFonts w:ascii="Times New Roman" w:hAnsi="Times New Roman"/>
          <w:b/>
          <w:szCs w:val="24"/>
        </w:rPr>
        <w:t xml:space="preserve">2022 METAMS </w:t>
      </w:r>
      <w:r w:rsidR="00CE05FB">
        <w:rPr>
          <w:rFonts w:ascii="Times New Roman" w:hAnsi="Times New Roman"/>
          <w:b/>
          <w:szCs w:val="24"/>
        </w:rPr>
        <w:t>PATVIRTINIMO</w:t>
      </w:r>
    </w:p>
    <w:p w14:paraId="2B7239C1" w14:textId="77777777" w:rsidR="00E66B49" w:rsidRDefault="00E66B49" w:rsidP="00E66B49">
      <w:pPr>
        <w:jc w:val="center"/>
        <w:rPr>
          <w:b/>
        </w:rPr>
      </w:pPr>
      <w:r>
        <w:rPr>
          <w:b/>
        </w:rPr>
        <w:t xml:space="preserve"> </w:t>
      </w:r>
    </w:p>
    <w:p w14:paraId="581E709C" w14:textId="01F7504F" w:rsidR="00E66B49" w:rsidRDefault="00E66B49" w:rsidP="00E66B49">
      <w:r>
        <w:t xml:space="preserve">                            </w:t>
      </w:r>
      <w:r w:rsidR="008634B3">
        <w:t xml:space="preserve">                            202</w:t>
      </w:r>
      <w:r w:rsidR="008634B3" w:rsidRPr="000C1AC6">
        <w:t>2</w:t>
      </w:r>
      <w:r w:rsidR="00891489">
        <w:t xml:space="preserve"> m. gegužės 31</w:t>
      </w:r>
      <w:r w:rsidR="00386361">
        <w:t xml:space="preserve"> d</w:t>
      </w:r>
      <w:r w:rsidR="008634B3">
        <w:t>. Nr. DĮV-</w:t>
      </w:r>
      <w:r w:rsidR="00891489">
        <w:t>436</w:t>
      </w:r>
      <w:bookmarkStart w:id="0" w:name="_GoBack"/>
      <w:bookmarkEnd w:id="0"/>
    </w:p>
    <w:p w14:paraId="22D30629" w14:textId="78C74670" w:rsidR="00E66B49" w:rsidRDefault="008634B3" w:rsidP="00E66B49">
      <w:pPr>
        <w:ind w:left="3600" w:firstLine="720"/>
      </w:pPr>
      <w:r>
        <w:t>Šilalė</w:t>
      </w:r>
    </w:p>
    <w:p w14:paraId="14A0258B" w14:textId="77777777" w:rsidR="00E66B49" w:rsidRDefault="00E66B49" w:rsidP="009B3682">
      <w:pPr>
        <w:ind w:left="3600" w:firstLine="720"/>
      </w:pPr>
    </w:p>
    <w:p w14:paraId="7DB3A4E2" w14:textId="0B32E670" w:rsidR="00E101B8" w:rsidRDefault="00A4431E" w:rsidP="00C20B73">
      <w:pPr>
        <w:jc w:val="both"/>
      </w:pPr>
      <w:r>
        <w:t xml:space="preserve">              </w:t>
      </w:r>
      <w:r w:rsidR="00E66B49">
        <w:t>Vadovaudamasis Lietuvos Respublikos vietos savivaldos</w:t>
      </w:r>
      <w:r w:rsidR="00CE05FB">
        <w:t xml:space="preserve"> įstatymo </w:t>
      </w:r>
      <w:r w:rsidR="00E66B49">
        <w:t>29 straipsnio 8 dalimi, Lietuvos Respublikos civ</w:t>
      </w:r>
      <w:r w:rsidR="00DD5A2B">
        <w:t xml:space="preserve">ilinės </w:t>
      </w:r>
      <w:r w:rsidR="00CE05FB">
        <w:t>saugos įstatymo 14 straipsniu bei atsižvelgdamas į Lietuvos Respublikos Seimo Nacionalinio saugumo ir gynybos komiteto</w:t>
      </w:r>
      <w:r w:rsidR="00E66B49">
        <w:t xml:space="preserve"> </w:t>
      </w:r>
      <w:r w:rsidR="00CE05FB">
        <w:t xml:space="preserve"> </w:t>
      </w:r>
      <w:r w:rsidR="00CE05FB" w:rsidRPr="00C20B73">
        <w:t xml:space="preserve">2022 m. </w:t>
      </w:r>
      <w:r w:rsidR="00CE05FB">
        <w:t xml:space="preserve">gegužės </w:t>
      </w:r>
      <w:r w:rsidR="00CE05FB" w:rsidRPr="00C20B73">
        <w:t xml:space="preserve">16 d. </w:t>
      </w:r>
      <w:r w:rsidR="00CE05FB">
        <w:t xml:space="preserve">sprendimą Nr. </w:t>
      </w:r>
      <w:r w:rsidR="00CE05FB" w:rsidRPr="00C20B73">
        <w:t xml:space="preserve">104-Spr-6 </w:t>
      </w:r>
      <w:r w:rsidR="00CE05FB">
        <w:t xml:space="preserve">„Dėl pasirengimo užtikrinti civilinę saugą“ bei </w:t>
      </w:r>
      <w:r w:rsidR="00357F7D">
        <w:t xml:space="preserve">Lietuvos Respublikos vidaus reikalų ministerijos </w:t>
      </w:r>
      <w:r w:rsidR="00357F7D" w:rsidRPr="00C20B73">
        <w:t xml:space="preserve">2022 m. </w:t>
      </w:r>
      <w:r w:rsidR="00357F7D">
        <w:t xml:space="preserve">gegužės </w:t>
      </w:r>
      <w:r w:rsidR="00357F7D" w:rsidRPr="00C20B73">
        <w:t>4 d. ra</w:t>
      </w:r>
      <w:r w:rsidR="00357F7D">
        <w:t xml:space="preserve">štą Nr. </w:t>
      </w:r>
      <w:r w:rsidR="00357F7D" w:rsidRPr="00C20B73">
        <w:t xml:space="preserve">1D-2458 </w:t>
      </w:r>
      <w:r w:rsidR="00357F7D">
        <w:t>„Dėl slėptuvių ir kolektyvinės ap</w:t>
      </w:r>
      <w:r w:rsidR="00C20B73">
        <w:t>saugos statinių tinklo plėtros“:</w:t>
      </w:r>
      <w:r w:rsidR="00AD313D">
        <w:t xml:space="preserve"> </w:t>
      </w:r>
    </w:p>
    <w:p w14:paraId="2C02CB49" w14:textId="6CBCB722" w:rsidR="00357F7D" w:rsidRPr="00357F7D" w:rsidRDefault="00AD313D" w:rsidP="00C20B73">
      <w:pPr>
        <w:ind w:firstLine="851"/>
        <w:jc w:val="both"/>
      </w:pPr>
      <w:r>
        <w:t>1.</w:t>
      </w:r>
      <w:r w:rsidR="00357F7D">
        <w:t xml:space="preserve"> T v</w:t>
      </w:r>
      <w:r w:rsidR="00C20B73">
        <w:t xml:space="preserve"> i</w:t>
      </w:r>
      <w:r w:rsidR="00357F7D">
        <w:t xml:space="preserve"> r t i n u</w:t>
      </w:r>
      <w:r w:rsidR="00056044">
        <w:t xml:space="preserve"> Šilalės rajono </w:t>
      </w:r>
      <w:r w:rsidR="00190617">
        <w:t xml:space="preserve">savivaldybės </w:t>
      </w:r>
      <w:r w:rsidR="00C20B73">
        <w:t>K</w:t>
      </w:r>
      <w:r w:rsidR="00357F7D">
        <w:t xml:space="preserve">olektyvinės apsaugos statinių ir galimų slėptuvių plėtros analizės ir įrengimo galimybių priemonių planą </w:t>
      </w:r>
      <w:r w:rsidR="00357F7D" w:rsidRPr="00C20B73">
        <w:t xml:space="preserve">2022 </w:t>
      </w:r>
      <w:r w:rsidR="00357F7D">
        <w:t>metams (pridedama).</w:t>
      </w:r>
    </w:p>
    <w:p w14:paraId="74D4886B" w14:textId="5EBE1E49" w:rsidR="00092BC9" w:rsidRDefault="00357F7D" w:rsidP="00C20B73">
      <w:pPr>
        <w:autoSpaceDE w:val="0"/>
        <w:autoSpaceDN w:val="0"/>
        <w:adjustRightInd w:val="0"/>
        <w:ind w:firstLine="851"/>
        <w:jc w:val="both"/>
      </w:pPr>
      <w:r>
        <w:rPr>
          <w:szCs w:val="20"/>
          <w:lang w:val="en-US" w:eastAsia="en-US"/>
        </w:rPr>
        <w:t>2</w:t>
      </w:r>
      <w:r w:rsidR="00514FB4">
        <w:rPr>
          <w:szCs w:val="20"/>
          <w:lang w:eastAsia="en-US"/>
        </w:rPr>
        <w:t>.</w:t>
      </w:r>
      <w:r w:rsidR="00AE4303" w:rsidRPr="00AE4303">
        <w:t xml:space="preserve">  Į p a r e i g o j u</w:t>
      </w:r>
      <w:r w:rsidR="00AE4303">
        <w:rPr>
          <w:rFonts w:asciiTheme="minorHAnsi" w:hAnsiTheme="minorHAnsi" w:cs="TimesNewRomanPSMT"/>
        </w:rPr>
        <w:t xml:space="preserve"> </w:t>
      </w:r>
      <w:r w:rsidR="00E66B49">
        <w:rPr>
          <w:rFonts w:ascii="TimesNewRomanPSMT" w:hAnsi="TimesNewRomanPSMT" w:cs="TimesNewRomanPSMT"/>
        </w:rPr>
        <w:t xml:space="preserve">paskelbti šį įsakymą </w:t>
      </w:r>
      <w:r w:rsidR="00167926" w:rsidRPr="00167926">
        <w:t>Šilalės</w:t>
      </w:r>
      <w:r w:rsidR="00E66B49" w:rsidRPr="00167926">
        <w:t xml:space="preserve"> rajono savivaldybės</w:t>
      </w:r>
      <w:r w:rsidR="00AE4303">
        <w:t xml:space="preserve"> </w:t>
      </w:r>
      <w:r w:rsidR="00E66B49">
        <w:rPr>
          <w:rFonts w:ascii="TimesNewRomanPSMT" w:hAnsi="TimesNewRomanPSMT" w:cs="TimesNewRomanPSMT"/>
        </w:rPr>
        <w:t>interneto svetainėje</w:t>
      </w:r>
      <w:r w:rsidR="00AE4303">
        <w:rPr>
          <w:rFonts w:ascii="TimesNewRomanPSMT" w:hAnsi="TimesNewRomanPSMT" w:cs="TimesNewRomanPSMT"/>
        </w:rPr>
        <w:t xml:space="preserve"> </w:t>
      </w:r>
      <w:hyperlink r:id="rId7" w:history="1">
        <w:r w:rsidR="00AE4303" w:rsidRPr="00D86486">
          <w:rPr>
            <w:rStyle w:val="Hipersaitas"/>
            <w:rFonts w:ascii="TimesNewRomanPSMT" w:hAnsi="TimesNewRomanPSMT" w:cs="TimesNewRomanPSMT"/>
            <w:color w:val="auto"/>
            <w:u w:val="none"/>
          </w:rPr>
          <w:t>www.silale.lt</w:t>
        </w:r>
      </w:hyperlink>
      <w:r w:rsidR="00514FB4">
        <w:rPr>
          <w:rStyle w:val="Hipersaitas"/>
          <w:rFonts w:ascii="TimesNewRomanPSMT" w:hAnsi="TimesNewRomanPSMT" w:cs="TimesNewRomanPSMT"/>
          <w:color w:val="auto"/>
          <w:u w:val="none"/>
        </w:rPr>
        <w:t>.</w:t>
      </w:r>
    </w:p>
    <w:p w14:paraId="79D5041D" w14:textId="55894E0D" w:rsidR="00452940" w:rsidRDefault="00452940" w:rsidP="00C20B73">
      <w:pPr>
        <w:tabs>
          <w:tab w:val="left" w:pos="851"/>
        </w:tabs>
        <w:ind w:firstLine="567"/>
        <w:jc w:val="both"/>
      </w:pPr>
      <w:r>
        <w:rPr>
          <w:color w:val="000000"/>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w:t>
      </w:r>
    </w:p>
    <w:p w14:paraId="7C0BBA4D" w14:textId="77777777" w:rsidR="00452940" w:rsidRDefault="00452940" w:rsidP="00C20B73">
      <w:pPr>
        <w:pStyle w:val="istatymas"/>
        <w:tabs>
          <w:tab w:val="left" w:pos="709"/>
        </w:tabs>
        <w:spacing w:before="0" w:beforeAutospacing="0" w:after="0" w:afterAutospacing="0"/>
        <w:ind w:firstLine="851"/>
        <w:jc w:val="both"/>
      </w:pPr>
    </w:p>
    <w:p w14:paraId="1DCD1816" w14:textId="77777777" w:rsidR="00357F7D" w:rsidRDefault="00357F7D" w:rsidP="00C615AB">
      <w:pPr>
        <w:tabs>
          <w:tab w:val="left" w:pos="3466"/>
        </w:tabs>
        <w:spacing w:line="360" w:lineRule="auto"/>
        <w:jc w:val="both"/>
        <w:rPr>
          <w:szCs w:val="20"/>
          <w:lang w:eastAsia="en-US"/>
        </w:rPr>
      </w:pPr>
    </w:p>
    <w:p w14:paraId="20ACB1E9" w14:textId="20A5FB09" w:rsidR="00E66B49" w:rsidRDefault="00E66B49" w:rsidP="00E66B49">
      <w:pPr>
        <w:tabs>
          <w:tab w:val="left" w:pos="7088"/>
        </w:tabs>
        <w:jc w:val="both"/>
        <w:rPr>
          <w:lang w:eastAsia="en-US"/>
        </w:rPr>
      </w:pPr>
      <w:r>
        <w:rPr>
          <w:lang w:eastAsia="en-US"/>
        </w:rPr>
        <w:t>Administracijos di</w:t>
      </w:r>
      <w:r w:rsidR="003F170D">
        <w:rPr>
          <w:lang w:eastAsia="en-US"/>
        </w:rPr>
        <w:t>rektorius                                                                                Gedeminas Sungaila</w:t>
      </w:r>
    </w:p>
    <w:p w14:paraId="1C31EC06" w14:textId="77777777" w:rsidR="004A24B9" w:rsidRDefault="004A24B9"/>
    <w:sectPr w:rsidR="004A24B9" w:rsidSect="00C20B7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CCF3" w14:textId="77777777" w:rsidR="00707D08" w:rsidRDefault="00707D08" w:rsidP="00C615AB">
      <w:r>
        <w:separator/>
      </w:r>
    </w:p>
  </w:endnote>
  <w:endnote w:type="continuationSeparator" w:id="0">
    <w:p w14:paraId="6868902F" w14:textId="77777777" w:rsidR="00707D08" w:rsidRDefault="00707D08" w:rsidP="00C6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33EE" w14:textId="77777777" w:rsidR="00707D08" w:rsidRDefault="00707D08" w:rsidP="00C615AB">
      <w:r>
        <w:separator/>
      </w:r>
    </w:p>
  </w:footnote>
  <w:footnote w:type="continuationSeparator" w:id="0">
    <w:p w14:paraId="3650310A" w14:textId="77777777" w:rsidR="00707D08" w:rsidRDefault="00707D08" w:rsidP="00C61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442592"/>
      <w:docPartObj>
        <w:docPartGallery w:val="Page Numbers (Top of Page)"/>
        <w:docPartUnique/>
      </w:docPartObj>
    </w:sdtPr>
    <w:sdtEndPr/>
    <w:sdtContent>
      <w:p w14:paraId="361DBA90" w14:textId="6D41D02D" w:rsidR="00C615AB" w:rsidRDefault="00C615AB">
        <w:pPr>
          <w:pStyle w:val="Antrats"/>
          <w:jc w:val="center"/>
        </w:pPr>
        <w:r>
          <w:fldChar w:fldCharType="begin"/>
        </w:r>
        <w:r>
          <w:instrText>PAGE   \* MERGEFORMAT</w:instrText>
        </w:r>
        <w:r>
          <w:fldChar w:fldCharType="separate"/>
        </w:r>
        <w:r w:rsidR="00AD313D">
          <w:rPr>
            <w:noProof/>
          </w:rPr>
          <w:t>2</w:t>
        </w:r>
        <w:r>
          <w:fldChar w:fldCharType="end"/>
        </w:r>
      </w:p>
    </w:sdtContent>
  </w:sdt>
  <w:p w14:paraId="38B8DA58" w14:textId="77777777" w:rsidR="00C615AB" w:rsidRDefault="00C615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49"/>
    <w:rsid w:val="00056044"/>
    <w:rsid w:val="00092BC9"/>
    <w:rsid w:val="000C1AC6"/>
    <w:rsid w:val="00167926"/>
    <w:rsid w:val="00190617"/>
    <w:rsid w:val="00235061"/>
    <w:rsid w:val="002F76A0"/>
    <w:rsid w:val="00357F7D"/>
    <w:rsid w:val="00371E0A"/>
    <w:rsid w:val="00386361"/>
    <w:rsid w:val="003C60E5"/>
    <w:rsid w:val="003F170D"/>
    <w:rsid w:val="00443D76"/>
    <w:rsid w:val="00452940"/>
    <w:rsid w:val="004A24B9"/>
    <w:rsid w:val="0050376E"/>
    <w:rsid w:val="00503933"/>
    <w:rsid w:val="00514FB4"/>
    <w:rsid w:val="00522224"/>
    <w:rsid w:val="005677A5"/>
    <w:rsid w:val="00567AF0"/>
    <w:rsid w:val="005E1DD2"/>
    <w:rsid w:val="00650186"/>
    <w:rsid w:val="006C3BE8"/>
    <w:rsid w:val="006D02E5"/>
    <w:rsid w:val="006E7CF8"/>
    <w:rsid w:val="00707D08"/>
    <w:rsid w:val="007123E5"/>
    <w:rsid w:val="007429F0"/>
    <w:rsid w:val="00794677"/>
    <w:rsid w:val="008634B3"/>
    <w:rsid w:val="00891489"/>
    <w:rsid w:val="009540CB"/>
    <w:rsid w:val="0097031B"/>
    <w:rsid w:val="00992894"/>
    <w:rsid w:val="00994AC7"/>
    <w:rsid w:val="009B3682"/>
    <w:rsid w:val="00A11065"/>
    <w:rsid w:val="00A4431E"/>
    <w:rsid w:val="00A742FC"/>
    <w:rsid w:val="00A85470"/>
    <w:rsid w:val="00AD313D"/>
    <w:rsid w:val="00AE4303"/>
    <w:rsid w:val="00B032B5"/>
    <w:rsid w:val="00B86DFA"/>
    <w:rsid w:val="00BD2AA9"/>
    <w:rsid w:val="00C20B73"/>
    <w:rsid w:val="00C615AB"/>
    <w:rsid w:val="00C74792"/>
    <w:rsid w:val="00CB428A"/>
    <w:rsid w:val="00CE05FB"/>
    <w:rsid w:val="00D86486"/>
    <w:rsid w:val="00DA3CC0"/>
    <w:rsid w:val="00DD288F"/>
    <w:rsid w:val="00DD5A2B"/>
    <w:rsid w:val="00DF5413"/>
    <w:rsid w:val="00E101B8"/>
    <w:rsid w:val="00E66B49"/>
    <w:rsid w:val="00E8743A"/>
    <w:rsid w:val="00E96C51"/>
    <w:rsid w:val="00EE17F8"/>
    <w:rsid w:val="00F23D4A"/>
    <w:rsid w:val="00F44A54"/>
    <w:rsid w:val="00FE4B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D46F"/>
  <w15:chartTrackingRefBased/>
  <w15:docId w15:val="{11144F67-CC04-46F1-A16F-F5EBD05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6B4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E66B49"/>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6B49"/>
    <w:rPr>
      <w:rFonts w:ascii="Times New Roman" w:eastAsia="Times New Roman" w:hAnsi="Times New Roman" w:cs="Times New Roman"/>
      <w:b/>
      <w:sz w:val="24"/>
      <w:szCs w:val="24"/>
      <w:lang w:eastAsia="lt-LT"/>
    </w:rPr>
  </w:style>
  <w:style w:type="paragraph" w:styleId="Antrats">
    <w:name w:val="header"/>
    <w:basedOn w:val="prastasis"/>
    <w:link w:val="AntratsDiagrama"/>
    <w:uiPriority w:val="99"/>
    <w:unhideWhenUsed/>
    <w:rsid w:val="00E66B49"/>
    <w:pPr>
      <w:tabs>
        <w:tab w:val="center" w:pos="4153"/>
        <w:tab w:val="right" w:pos="8306"/>
      </w:tabs>
    </w:pPr>
    <w:rPr>
      <w:szCs w:val="20"/>
      <w:lang w:eastAsia="en-US"/>
    </w:rPr>
  </w:style>
  <w:style w:type="character" w:customStyle="1" w:styleId="AntratsDiagrama">
    <w:name w:val="Antraštės Diagrama"/>
    <w:basedOn w:val="Numatytasispastraiposriftas"/>
    <w:link w:val="Antrats"/>
    <w:uiPriority w:val="99"/>
    <w:rsid w:val="00E66B49"/>
    <w:rPr>
      <w:rFonts w:ascii="Times New Roman" w:eastAsia="Times New Roman" w:hAnsi="Times New Roman" w:cs="Times New Roman"/>
      <w:sz w:val="24"/>
      <w:szCs w:val="20"/>
    </w:rPr>
  </w:style>
  <w:style w:type="paragraph" w:customStyle="1" w:styleId="statymopavad">
    <w:name w:val="?statymo pavad."/>
    <w:basedOn w:val="prastasis"/>
    <w:rsid w:val="00E66B49"/>
    <w:pPr>
      <w:spacing w:line="360" w:lineRule="auto"/>
      <w:ind w:firstLine="720"/>
      <w:jc w:val="center"/>
    </w:pPr>
    <w:rPr>
      <w:rFonts w:ascii="TimesLT" w:hAnsi="TimesLT"/>
      <w:caps/>
      <w:szCs w:val="20"/>
      <w:lang w:eastAsia="en-US"/>
    </w:rPr>
  </w:style>
  <w:style w:type="character" w:styleId="Hipersaitas">
    <w:name w:val="Hyperlink"/>
    <w:basedOn w:val="Numatytasispastraiposriftas"/>
    <w:uiPriority w:val="99"/>
    <w:unhideWhenUsed/>
    <w:rsid w:val="00AE4303"/>
    <w:rPr>
      <w:color w:val="0563C1" w:themeColor="hyperlink"/>
      <w:u w:val="single"/>
    </w:rPr>
  </w:style>
  <w:style w:type="paragraph" w:customStyle="1" w:styleId="istatymas">
    <w:name w:val="istatymas"/>
    <w:basedOn w:val="prastasis"/>
    <w:uiPriority w:val="99"/>
    <w:rsid w:val="00452940"/>
    <w:pPr>
      <w:spacing w:before="100" w:beforeAutospacing="1" w:after="100" w:afterAutospacing="1"/>
    </w:pPr>
  </w:style>
  <w:style w:type="paragraph" w:styleId="Porat">
    <w:name w:val="footer"/>
    <w:basedOn w:val="prastasis"/>
    <w:link w:val="PoratDiagrama"/>
    <w:uiPriority w:val="99"/>
    <w:unhideWhenUsed/>
    <w:rsid w:val="00C615AB"/>
    <w:pPr>
      <w:tabs>
        <w:tab w:val="center" w:pos="4819"/>
        <w:tab w:val="right" w:pos="9638"/>
      </w:tabs>
    </w:pPr>
  </w:style>
  <w:style w:type="character" w:customStyle="1" w:styleId="PoratDiagrama">
    <w:name w:val="Poraštė Diagrama"/>
    <w:basedOn w:val="Numatytasispastraiposriftas"/>
    <w:link w:val="Porat"/>
    <w:uiPriority w:val="99"/>
    <w:rsid w:val="00C615A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92B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92BC9"/>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2069">
      <w:bodyDiv w:val="1"/>
      <w:marLeft w:val="0"/>
      <w:marRight w:val="0"/>
      <w:marTop w:val="0"/>
      <w:marBottom w:val="0"/>
      <w:divBdr>
        <w:top w:val="none" w:sz="0" w:space="0" w:color="auto"/>
        <w:left w:val="none" w:sz="0" w:space="0" w:color="auto"/>
        <w:bottom w:val="none" w:sz="0" w:space="0" w:color="auto"/>
        <w:right w:val="none" w:sz="0" w:space="0" w:color="auto"/>
      </w:divBdr>
    </w:div>
    <w:div w:id="231047133">
      <w:bodyDiv w:val="1"/>
      <w:marLeft w:val="0"/>
      <w:marRight w:val="0"/>
      <w:marTop w:val="0"/>
      <w:marBottom w:val="0"/>
      <w:divBdr>
        <w:top w:val="none" w:sz="0" w:space="0" w:color="auto"/>
        <w:left w:val="none" w:sz="0" w:space="0" w:color="auto"/>
        <w:bottom w:val="none" w:sz="0" w:space="0" w:color="auto"/>
        <w:right w:val="none" w:sz="0" w:space="0" w:color="auto"/>
      </w:divBdr>
    </w:div>
    <w:div w:id="964386777">
      <w:bodyDiv w:val="1"/>
      <w:marLeft w:val="0"/>
      <w:marRight w:val="0"/>
      <w:marTop w:val="0"/>
      <w:marBottom w:val="0"/>
      <w:divBdr>
        <w:top w:val="none" w:sz="0" w:space="0" w:color="auto"/>
        <w:left w:val="none" w:sz="0" w:space="0" w:color="auto"/>
        <w:bottom w:val="none" w:sz="0" w:space="0" w:color="auto"/>
        <w:right w:val="none" w:sz="0" w:space="0" w:color="auto"/>
      </w:divBdr>
    </w:div>
    <w:div w:id="20559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Mikutavičius</dc:creator>
  <cp:keywords/>
  <dc:description/>
  <cp:lastModifiedBy>User</cp:lastModifiedBy>
  <cp:revision>2</cp:revision>
  <cp:lastPrinted>2022-05-30T14:11:00Z</cp:lastPrinted>
  <dcterms:created xsi:type="dcterms:W3CDTF">2022-05-31T13:13:00Z</dcterms:created>
  <dcterms:modified xsi:type="dcterms:W3CDTF">2022-05-31T13:13:00Z</dcterms:modified>
</cp:coreProperties>
</file>