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E78" w:rsidRDefault="00E42155">
      <w:pPr>
        <w:jc w:val="center"/>
        <w:rPr>
          <w:b/>
          <w:caps/>
          <w:position w:val="-28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-445770</wp:posOffset>
                </wp:positionV>
                <wp:extent cx="1371600" cy="3657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E78" w:rsidRDefault="003F3E78">
                            <w:pPr>
                              <w:rPr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15pt;margin-top:-35.1pt;width:108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++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LDlefzbJaCiYLtfDadzyJ1CakOp411/i3XHQqTGltg&#10;PqKT3Z3zIRpSHVzCZU5LwVZCyriwm/WNtGhHQCWr+MUEXrhJFZyVDsdGxHEHgoQ7gi2EG1l/KrO8&#10;SK/zcrKaLeaTYlVMJ+U8XUzSrLwuZ2lRFrer7yHArKhawRhXd0LxgwKz4u8Y3vfCqJ2oQdTXuJzm&#10;05GiPyaZxu93SXbCQ0NK0dV4cXQiVSD2jWKQNqk8EXKcJz+HH6sMNTj8Y1WiDALzowb8sB4AJWhj&#10;rdkjCMJq4AuohVcEJq223zDqoSNr7L5uieUYyXcKRFVmRRFaOC6K6TyHhT21rE8tRFGAqrHHaJze&#10;+LHtt8aKTQs3jTJW+gqE2Iiokeeo9vKFrovJ7F+I0Nan6+j1/I4tfwAAAP//AwBQSwMEFAAGAAgA&#10;AAAhAFZZWTHfAAAACwEAAA8AAABkcnMvZG93bnJldi54bWxMj8FOg0AQhu8mvsNmmngx7VJUKMjS&#10;qInGa2sfYGGnQMrOEnZb6Ns7nuxx/vnyzzfFdra9uODoO0cK1qsIBFLtTEeNgsPP53IDwgdNRveO&#10;UMEVPWzL+7tC58ZNtMPLPjSCS8jnWkEbwpBL6esWrfYrNyDx7uhGqwOPYyPNqCcut72MoyiRVnfE&#10;F1o94EeL9Wl/tgqO39PjSzZVX+GQ7p6Td92llbsq9bCY315BBJzDPwx/+qwOJTtV7kzGi15Buome&#10;GFWwTKMYBBNZlnBScbKOE5BlIW9/KH8BAAD//wMAUEsBAi0AFAAGAAgAAAAhALaDOJL+AAAA4QEA&#10;ABMAAAAAAAAAAAAAAAAAAAAAAFtDb250ZW50X1R5cGVzXS54bWxQSwECLQAUAAYACAAAACEAOP0h&#10;/9YAAACUAQAACwAAAAAAAAAAAAAAAAAvAQAAX3JlbHMvLnJlbHNQSwECLQAUAAYACAAAACEA3LnP&#10;voICAAAPBQAADgAAAAAAAAAAAAAAAAAuAgAAZHJzL2Uyb0RvYy54bWxQSwECLQAUAAYACAAAACEA&#10;VllZMd8AAAALAQAADwAAAAAAAAAAAAAAAADcBAAAZHJzL2Rvd25yZXYueG1sUEsFBgAAAAAEAAQA&#10;8wAAAOgFAAAAAA==&#10;" o:allowincell="f" stroked="f">
                <v:textbox>
                  <w:txbxContent>
                    <w:p w:rsidR="003F3E78" w:rsidRDefault="003F3E78">
                      <w:pPr>
                        <w:rPr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aps/>
          <w:noProof/>
          <w:position w:val="-28"/>
          <w:lang w:val="lt-LT" w:eastAsia="lt-LT"/>
        </w:rPr>
        <w:drawing>
          <wp:inline distT="0" distB="0" distL="0" distR="0">
            <wp:extent cx="552450" cy="621030"/>
            <wp:effectExtent l="0" t="0" r="0" b="7620"/>
            <wp:docPr id="1" name="Paveikslėlis 1" descr="HER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HER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E78" w:rsidRDefault="003F3E78" w:rsidP="00EE6CA4">
      <w:pPr>
        <w:spacing w:line="160" w:lineRule="exact"/>
        <w:rPr>
          <w:b/>
          <w:caps/>
        </w:rPr>
      </w:pPr>
    </w:p>
    <w:p w:rsidR="003F3E78" w:rsidRDefault="003F3E78">
      <w:pPr>
        <w:jc w:val="center"/>
        <w:rPr>
          <w:b/>
          <w:caps/>
        </w:rPr>
      </w:pPr>
      <w:r>
        <w:rPr>
          <w:b/>
          <w:caps/>
        </w:rPr>
        <w:t>Šilalės rajono savivaldybėS ADMINISTRACIJOS</w:t>
      </w:r>
    </w:p>
    <w:p w:rsidR="003F3E78" w:rsidRDefault="003F3E78">
      <w:pPr>
        <w:pStyle w:val="Antrat1"/>
      </w:pPr>
      <w:r>
        <w:t>DIREKTORIUS</w:t>
      </w:r>
    </w:p>
    <w:p w:rsidR="003F3E78" w:rsidRDefault="003F3E78">
      <w:pPr>
        <w:rPr>
          <w:b/>
          <w:caps/>
        </w:rPr>
      </w:pPr>
    </w:p>
    <w:p w:rsidR="003F3E78" w:rsidRDefault="003F3E78">
      <w:pPr>
        <w:jc w:val="center"/>
        <w:rPr>
          <w:b/>
        </w:rPr>
      </w:pPr>
      <w:r>
        <w:rPr>
          <w:b/>
        </w:rPr>
        <w:t>ĮSAKYMAS</w:t>
      </w:r>
    </w:p>
    <w:p w:rsidR="003F3E78" w:rsidRPr="001A2A24" w:rsidRDefault="003F3E78">
      <w:pPr>
        <w:jc w:val="center"/>
        <w:rPr>
          <w:b/>
          <w:lang w:val="lt-LT"/>
        </w:rPr>
      </w:pPr>
      <w:r w:rsidRPr="001A2A24">
        <w:rPr>
          <w:b/>
          <w:lang w:val="lt-LT"/>
        </w:rPr>
        <w:t xml:space="preserve">DĖL FIZINIŲ ASMENŲ LANKYMOSI MIŠKE APRIBOJIMO </w:t>
      </w:r>
    </w:p>
    <w:p w:rsidR="003F3E78" w:rsidRPr="001A2A24" w:rsidRDefault="003F3E78">
      <w:pPr>
        <w:pStyle w:val="Pavadinimas"/>
      </w:pPr>
    </w:p>
    <w:p w:rsidR="003F3E78" w:rsidRDefault="003F3E78">
      <w:pPr>
        <w:jc w:val="center"/>
        <w:rPr>
          <w:lang w:val="lt-LT"/>
        </w:rPr>
      </w:pPr>
      <w:r>
        <w:rPr>
          <w:lang w:val="lt-LT"/>
        </w:rPr>
        <w:t>201</w:t>
      </w:r>
      <w:r w:rsidR="00E21E6E">
        <w:rPr>
          <w:lang w:val="lt-LT"/>
        </w:rPr>
        <w:t>8</w:t>
      </w:r>
      <w:r>
        <w:rPr>
          <w:lang w:val="lt-LT"/>
        </w:rPr>
        <w:t xml:space="preserve"> m. </w:t>
      </w:r>
      <w:r w:rsidR="00E21E6E">
        <w:rPr>
          <w:lang w:val="lt-LT"/>
        </w:rPr>
        <w:t>gruodž</w:t>
      </w:r>
      <w:r w:rsidR="00A1586B">
        <w:rPr>
          <w:lang w:val="lt-LT"/>
        </w:rPr>
        <w:t>io 14</w:t>
      </w:r>
      <w:r>
        <w:rPr>
          <w:lang w:val="lt-LT"/>
        </w:rPr>
        <w:t xml:space="preserve"> d.  Nr. DĮV - </w:t>
      </w:r>
      <w:r w:rsidR="00A1586B">
        <w:rPr>
          <w:lang w:val="lt-LT"/>
        </w:rPr>
        <w:t>1417</w:t>
      </w:r>
      <w:bookmarkStart w:id="0" w:name="_GoBack"/>
      <w:bookmarkEnd w:id="0"/>
    </w:p>
    <w:p w:rsidR="003F3E78" w:rsidRDefault="003F3E78">
      <w:pPr>
        <w:jc w:val="center"/>
        <w:rPr>
          <w:lang w:val="lt-LT"/>
        </w:rPr>
      </w:pPr>
      <w:r>
        <w:rPr>
          <w:lang w:val="lt-LT"/>
        </w:rPr>
        <w:t>Šilalė</w:t>
      </w:r>
    </w:p>
    <w:p w:rsidR="003F3E78" w:rsidRDefault="003F3E78">
      <w:pPr>
        <w:pStyle w:val="Pagrindiniotekstotrauka2"/>
        <w:ind w:firstLine="0"/>
        <w:rPr>
          <w:lang w:val="lt-LT"/>
        </w:rPr>
      </w:pPr>
    </w:p>
    <w:p w:rsidR="003F3E78" w:rsidRDefault="003F3E78">
      <w:pPr>
        <w:pStyle w:val="Pagrindiniotekstotrauka2"/>
        <w:ind w:firstLine="0"/>
        <w:rPr>
          <w:lang w:val="lt-LT"/>
        </w:rPr>
      </w:pPr>
    </w:p>
    <w:p w:rsidR="00E21E6E" w:rsidRDefault="003F3E78" w:rsidP="00E21E6E">
      <w:pPr>
        <w:jc w:val="both"/>
        <w:rPr>
          <w:lang w:val="lt-LT"/>
        </w:rPr>
      </w:pPr>
      <w:r w:rsidRPr="003F1A27">
        <w:rPr>
          <w:lang w:val="lt-LT"/>
        </w:rPr>
        <w:tab/>
      </w:r>
      <w:r w:rsidR="00DA1EB0">
        <w:rPr>
          <w:lang w:val="lt-LT"/>
        </w:rPr>
        <w:t xml:space="preserve"> </w:t>
      </w:r>
      <w:r w:rsidR="00E21E6E" w:rsidRPr="00E21E6E">
        <w:rPr>
          <w:lang w:val="lt-LT"/>
        </w:rPr>
        <w:t xml:space="preserve">Vadovaudamasis Lietuvos Respublikos vietos savivaldos įstatymo 29 straipsnio 8 dalies 2 punktu, Laukinių gyvūnų naudojimo taisyklių, patvirtintų Lietuvos Respublikos aplinkos ministro ir Valstybinės maisto ir veterinarijos tarnybos direktoriaus </w:t>
      </w:r>
      <w:smartTag w:uri="urn:schemas-microsoft-com:office:smarttags" w:element="metricconverter">
        <w:smartTagPr>
          <w:attr w:name="ProductID" w:val="2011 m"/>
        </w:smartTagPr>
        <w:r w:rsidR="00E21E6E" w:rsidRPr="00E21E6E">
          <w:rPr>
            <w:lang w:val="lt-LT"/>
          </w:rPr>
          <w:t>2011 m</w:t>
        </w:r>
      </w:smartTag>
      <w:r w:rsidR="00E21E6E" w:rsidRPr="00E21E6E">
        <w:rPr>
          <w:lang w:val="lt-LT"/>
        </w:rPr>
        <w:t>. birželio 30 d. įsakymu Nr.D1-533/B1-310 „Dėl Laukinių gyvūnų naudojimo taisyklių patvirtinimo“ 13 punktu</w:t>
      </w:r>
      <w:r w:rsidR="00E21E6E">
        <w:rPr>
          <w:lang w:val="lt-LT"/>
        </w:rPr>
        <w:t>:</w:t>
      </w:r>
    </w:p>
    <w:p w:rsidR="00E21E6E" w:rsidRPr="00E21E6E" w:rsidRDefault="00E21E6E" w:rsidP="00E21E6E">
      <w:pPr>
        <w:jc w:val="both"/>
        <w:rPr>
          <w:lang w:val="lt-LT"/>
        </w:rPr>
      </w:pPr>
      <w:r w:rsidRPr="00E21E6E">
        <w:rPr>
          <w:lang w:val="lt-LT"/>
        </w:rPr>
        <w:tab/>
      </w:r>
      <w:r w:rsidRPr="00E21E6E">
        <w:rPr>
          <w:u w:color="000000"/>
          <w:lang w:val="lt-LT"/>
        </w:rPr>
        <w:t xml:space="preserve"> </w:t>
      </w:r>
      <w:smartTag w:uri="urn:schemas-microsoft-com:office:smarttags" w:element="metricconverter">
        <w:smartTagPr>
          <w:attr w:name="ProductID" w:val="1. A"/>
        </w:smartTagPr>
        <w:r w:rsidRPr="00E21E6E">
          <w:rPr>
            <w:lang w:val="lt-LT"/>
          </w:rPr>
          <w:t>1. A</w:t>
        </w:r>
      </w:smartTag>
      <w:r w:rsidRPr="00E21E6E">
        <w:rPr>
          <w:lang w:val="lt-LT"/>
        </w:rPr>
        <w:t xml:space="preserve"> p r i b o j u  fizinių </w:t>
      </w:r>
      <w:r>
        <w:rPr>
          <w:lang w:val="lt-LT"/>
        </w:rPr>
        <w:t xml:space="preserve">  </w:t>
      </w:r>
      <w:r w:rsidRPr="00E21E6E">
        <w:rPr>
          <w:lang w:val="lt-LT"/>
        </w:rPr>
        <w:t xml:space="preserve">asmenų  </w:t>
      </w:r>
      <w:r>
        <w:rPr>
          <w:lang w:val="lt-LT"/>
        </w:rPr>
        <w:t xml:space="preserve"> </w:t>
      </w:r>
      <w:r w:rsidRPr="00E21E6E">
        <w:rPr>
          <w:lang w:val="lt-LT"/>
        </w:rPr>
        <w:t xml:space="preserve">lankymąsi  </w:t>
      </w:r>
      <w:bookmarkStart w:id="1" w:name="_Hlk532309760"/>
      <w:r>
        <w:rPr>
          <w:lang w:val="lt-LT"/>
        </w:rPr>
        <w:t xml:space="preserve"> </w:t>
      </w:r>
      <w:r w:rsidR="00F13B7E">
        <w:rPr>
          <w:lang w:val="lt-LT"/>
        </w:rPr>
        <w:t>2</w:t>
      </w:r>
      <w:r w:rsidR="00F13B7E" w:rsidRPr="00E21E6E">
        <w:rPr>
          <w:lang w:val="lt-LT"/>
        </w:rPr>
        <w:t>,</w:t>
      </w:r>
      <w:r w:rsidR="00F13B7E">
        <w:rPr>
          <w:lang w:val="lt-LT"/>
        </w:rPr>
        <w:t>62</w:t>
      </w:r>
      <w:r w:rsidR="00F13B7E" w:rsidRPr="00E21E6E">
        <w:rPr>
          <w:lang w:val="lt-LT"/>
        </w:rPr>
        <w:t xml:space="preserve"> ha </w:t>
      </w:r>
      <w:r w:rsidR="00F13B7E">
        <w:rPr>
          <w:lang w:val="lt-LT"/>
        </w:rPr>
        <w:t>(unikalus Nr.4400-1984-4158) ir 1,2116</w:t>
      </w:r>
      <w:r w:rsidR="00F13B7E" w:rsidRPr="00E21E6E">
        <w:rPr>
          <w:lang w:val="lt-LT"/>
        </w:rPr>
        <w:t xml:space="preserve"> ha </w:t>
      </w:r>
      <w:r w:rsidR="00F13B7E">
        <w:rPr>
          <w:lang w:val="lt-LT"/>
        </w:rPr>
        <w:t>(unikalus Nr.4400-4775-5859) miško žemės sklypuose</w:t>
      </w:r>
      <w:r w:rsidR="00F13B7E" w:rsidRPr="00E21E6E">
        <w:rPr>
          <w:lang w:val="lt-LT"/>
        </w:rPr>
        <w:t xml:space="preserve"> </w:t>
      </w:r>
      <w:r w:rsidR="00DA1EB0" w:rsidRPr="00E21E6E">
        <w:rPr>
          <w:lang w:val="lt-LT"/>
        </w:rPr>
        <w:t>įrengt</w:t>
      </w:r>
      <w:r w:rsidR="00DA1EB0">
        <w:rPr>
          <w:lang w:val="lt-LT"/>
        </w:rPr>
        <w:t>uose</w:t>
      </w:r>
      <w:r w:rsidR="00DA1EB0" w:rsidRPr="00E21E6E">
        <w:rPr>
          <w:lang w:val="lt-LT"/>
        </w:rPr>
        <w:t xml:space="preserve"> laukinių gyvūnų laikymo aptvar</w:t>
      </w:r>
      <w:r w:rsidR="00DA1EB0">
        <w:rPr>
          <w:lang w:val="lt-LT"/>
        </w:rPr>
        <w:t>uose</w:t>
      </w:r>
      <w:r w:rsidR="00DA1EB0" w:rsidRPr="00E21E6E">
        <w:rPr>
          <w:lang w:val="lt-LT"/>
        </w:rPr>
        <w:t>,</w:t>
      </w:r>
      <w:r w:rsidR="00DA1EB0">
        <w:rPr>
          <w:lang w:val="lt-LT"/>
        </w:rPr>
        <w:t xml:space="preserve"> esančiuose Šilalės r. sav., Kalniškių I k.</w:t>
      </w:r>
      <w:r w:rsidR="00F13B7E">
        <w:rPr>
          <w:lang w:val="lt-LT"/>
        </w:rPr>
        <w:t>,</w:t>
      </w:r>
      <w:r w:rsidR="00DA1EB0">
        <w:rPr>
          <w:lang w:val="lt-LT"/>
        </w:rPr>
        <w:t xml:space="preserve"> </w:t>
      </w:r>
      <w:bookmarkEnd w:id="1"/>
      <w:r w:rsidRPr="00E21E6E">
        <w:rPr>
          <w:lang w:val="lt-LT"/>
        </w:rPr>
        <w:t>dėl mišk</w:t>
      </w:r>
      <w:r w:rsidR="009D40CD">
        <w:rPr>
          <w:lang w:val="lt-LT"/>
        </w:rPr>
        <w:t>ų</w:t>
      </w:r>
      <w:r w:rsidRPr="00E21E6E">
        <w:rPr>
          <w:lang w:val="lt-LT"/>
        </w:rPr>
        <w:t xml:space="preserve"> sklyp</w:t>
      </w:r>
      <w:r w:rsidR="009D40CD">
        <w:rPr>
          <w:lang w:val="lt-LT"/>
        </w:rPr>
        <w:t>ų</w:t>
      </w:r>
      <w:r w:rsidRPr="00E21E6E">
        <w:rPr>
          <w:lang w:val="lt-LT"/>
        </w:rPr>
        <w:t xml:space="preserve"> naudojimo laukiniams gyvūnams  auginti. </w:t>
      </w:r>
    </w:p>
    <w:p w:rsidR="00E21E6E" w:rsidRPr="00E21E6E" w:rsidRDefault="00E21E6E" w:rsidP="00E21E6E">
      <w:pPr>
        <w:jc w:val="both"/>
        <w:rPr>
          <w:u w:color="000000"/>
          <w:lang w:val="lt-LT"/>
        </w:rPr>
      </w:pPr>
      <w:r w:rsidRPr="00E21E6E">
        <w:rPr>
          <w:lang w:val="lt-LT"/>
        </w:rPr>
        <w:t xml:space="preserve">            2. Į p a r e i g o j u  paskelbti  šį  įsakymą Šilalės rajono savivaldybės  interneto </w:t>
      </w:r>
      <w:r w:rsidRPr="00E21E6E">
        <w:rPr>
          <w:u w:color="000000"/>
          <w:lang w:val="lt-LT"/>
        </w:rPr>
        <w:t xml:space="preserve">svetainėje </w:t>
      </w:r>
      <w:hyperlink r:id="rId5" w:history="1">
        <w:r w:rsidRPr="00E21E6E">
          <w:rPr>
            <w:rStyle w:val="Hipersaitas"/>
            <w:color w:val="auto"/>
            <w:u w:val="none" w:color="000000"/>
            <w:lang w:val="lt-LT"/>
          </w:rPr>
          <w:t>www.silale.lt</w:t>
        </w:r>
      </w:hyperlink>
      <w:r w:rsidRPr="00E21E6E">
        <w:rPr>
          <w:u w:color="000000"/>
          <w:lang w:val="lt-LT"/>
        </w:rPr>
        <w:t xml:space="preserve">. </w:t>
      </w:r>
    </w:p>
    <w:p w:rsidR="003F3E78" w:rsidRPr="00E21E6E" w:rsidRDefault="00E21E6E" w:rsidP="0000178C">
      <w:pPr>
        <w:jc w:val="both"/>
        <w:rPr>
          <w:sz w:val="20"/>
          <w:szCs w:val="20"/>
          <w:lang w:val="lt-LT" w:eastAsia="lt-LT"/>
        </w:rPr>
      </w:pPr>
      <w:r w:rsidRPr="00E21E6E">
        <w:rPr>
          <w:lang w:val="lt-LT"/>
        </w:rPr>
        <w:t xml:space="preserve">           </w:t>
      </w:r>
      <w:r w:rsidR="0000178C">
        <w:rPr>
          <w:lang w:val="lt-LT"/>
        </w:rPr>
        <w:t>Šis įsakymas gali būti skundžiamas Lietuvos Respublikos administracinių bylų teisenos įstatymo nustatyta tvarka Lietuvos administracinių ginčų komisijos Klaipėdos apygardos skyriui (H</w:t>
      </w:r>
      <w:r w:rsidR="00E42155">
        <w:rPr>
          <w:lang w:val="lt-LT"/>
        </w:rPr>
        <w:t>erkaus</w:t>
      </w:r>
      <w:r w:rsidR="0000178C">
        <w:rPr>
          <w:lang w:val="lt-LT"/>
        </w:rPr>
        <w:t xml:space="preserve"> Manto g. 37, Klaipėda) arba Regionų apygardos administracinio teismo Klaipėdos rūmams (Galinio Pylimo g. 9, 91230 Klaipėda) per vieną mėnesį nuo šio įsakymo paskelbimo arba įteikimo suinteresuotam asmeniui dienos.</w:t>
      </w:r>
      <w:r w:rsidR="003F3E78" w:rsidRPr="00E21E6E">
        <w:rPr>
          <w:lang w:val="lt-LT" w:eastAsia="lt-LT"/>
        </w:rPr>
        <w:t xml:space="preserve">                                </w:t>
      </w:r>
    </w:p>
    <w:p w:rsidR="003F3E78" w:rsidRDefault="003F3E78">
      <w:pPr>
        <w:pStyle w:val="Pagrindiniotekstotrauka2"/>
        <w:ind w:firstLine="720"/>
        <w:rPr>
          <w:rFonts w:ascii="Times New Roman" w:hAnsi="Times New Roman"/>
          <w:lang w:val="lt-LT"/>
        </w:rPr>
      </w:pPr>
    </w:p>
    <w:p w:rsidR="00F13B7E" w:rsidRDefault="00F13B7E">
      <w:pPr>
        <w:pStyle w:val="Pagrindiniotekstotrauka2"/>
        <w:ind w:firstLine="720"/>
        <w:rPr>
          <w:rFonts w:ascii="Times New Roman" w:hAnsi="Times New Roman"/>
          <w:lang w:val="lt-LT"/>
        </w:rPr>
      </w:pPr>
    </w:p>
    <w:p w:rsidR="00F13B7E" w:rsidRPr="00E21E6E" w:rsidRDefault="00F13B7E">
      <w:pPr>
        <w:pStyle w:val="Pagrindiniotekstotrauka2"/>
        <w:ind w:firstLine="720"/>
        <w:rPr>
          <w:rFonts w:ascii="Times New Roman" w:hAnsi="Times New Roman"/>
          <w:lang w:val="lt-LT"/>
        </w:rPr>
      </w:pPr>
    </w:p>
    <w:p w:rsidR="003F3E78" w:rsidRPr="0000178C" w:rsidRDefault="00F13B7E" w:rsidP="00E21E6E">
      <w:pPr>
        <w:pStyle w:val="WW-Pagrindiniotekstotrauka2"/>
        <w:ind w:firstLine="0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Administracijos d</w:t>
      </w:r>
      <w:r w:rsidR="003F3E78" w:rsidRPr="0000178C">
        <w:rPr>
          <w:rFonts w:ascii="Times New Roman" w:hAnsi="Times New Roman"/>
          <w:lang w:val="lt-LT"/>
        </w:rPr>
        <w:t>irektorius                                                                                  Raimundas Vaitiekus</w:t>
      </w:r>
    </w:p>
    <w:p w:rsidR="003F3E78" w:rsidRPr="00E21E6E" w:rsidRDefault="003F3E78" w:rsidP="008D1BA7">
      <w:pPr>
        <w:rPr>
          <w:lang w:val="lt-LT"/>
        </w:rPr>
      </w:pPr>
    </w:p>
    <w:p w:rsidR="003F3E78" w:rsidRDefault="003F3E78" w:rsidP="008D1BA7">
      <w:pPr>
        <w:rPr>
          <w:lang w:val="lt-LT"/>
        </w:rPr>
      </w:pPr>
    </w:p>
    <w:p w:rsidR="003F3E78" w:rsidRDefault="003F3E78" w:rsidP="008D1BA7">
      <w:pPr>
        <w:rPr>
          <w:lang w:val="lt-LT"/>
        </w:rPr>
      </w:pPr>
    </w:p>
    <w:p w:rsidR="003F3E78" w:rsidRDefault="003F3E78" w:rsidP="008D1BA7">
      <w:pPr>
        <w:rPr>
          <w:lang w:val="lt-LT"/>
        </w:rPr>
      </w:pPr>
    </w:p>
    <w:p w:rsidR="003F3E78" w:rsidRDefault="003F3E78" w:rsidP="00E858E9">
      <w:pPr>
        <w:rPr>
          <w:lang w:val="lt-LT"/>
        </w:rPr>
      </w:pPr>
      <w:r w:rsidRPr="00BF19A2">
        <w:rPr>
          <w:lang w:val="lt-LT"/>
        </w:rPr>
        <w:tab/>
      </w:r>
    </w:p>
    <w:sectPr w:rsidR="003F3E78" w:rsidSect="00D86AEE">
      <w:pgSz w:w="12240" w:h="15840"/>
      <w:pgMar w:top="567" w:right="851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5D"/>
    <w:rsid w:val="0000178C"/>
    <w:rsid w:val="0000734D"/>
    <w:rsid w:val="0001790D"/>
    <w:rsid w:val="0002278B"/>
    <w:rsid w:val="00027CE7"/>
    <w:rsid w:val="00033A43"/>
    <w:rsid w:val="000445B0"/>
    <w:rsid w:val="00057AD1"/>
    <w:rsid w:val="00060358"/>
    <w:rsid w:val="00083A25"/>
    <w:rsid w:val="000949B6"/>
    <w:rsid w:val="000A3B0F"/>
    <w:rsid w:val="000C30D6"/>
    <w:rsid w:val="000C439C"/>
    <w:rsid w:val="000D57CF"/>
    <w:rsid w:val="000E057E"/>
    <w:rsid w:val="000F4418"/>
    <w:rsid w:val="0011098F"/>
    <w:rsid w:val="00110D58"/>
    <w:rsid w:val="00132498"/>
    <w:rsid w:val="0013458B"/>
    <w:rsid w:val="00134870"/>
    <w:rsid w:val="00136F3E"/>
    <w:rsid w:val="00141436"/>
    <w:rsid w:val="001503C0"/>
    <w:rsid w:val="0016728B"/>
    <w:rsid w:val="00170310"/>
    <w:rsid w:val="00170AE5"/>
    <w:rsid w:val="00180842"/>
    <w:rsid w:val="00183F01"/>
    <w:rsid w:val="001A2A24"/>
    <w:rsid w:val="001B070C"/>
    <w:rsid w:val="001C054F"/>
    <w:rsid w:val="001D3AC5"/>
    <w:rsid w:val="001D4E2E"/>
    <w:rsid w:val="00211E9E"/>
    <w:rsid w:val="00215C44"/>
    <w:rsid w:val="002253E3"/>
    <w:rsid w:val="0024194C"/>
    <w:rsid w:val="0025028C"/>
    <w:rsid w:val="00253D96"/>
    <w:rsid w:val="00255586"/>
    <w:rsid w:val="0026070A"/>
    <w:rsid w:val="00262ECD"/>
    <w:rsid w:val="00265578"/>
    <w:rsid w:val="002806EC"/>
    <w:rsid w:val="0029066F"/>
    <w:rsid w:val="002A6B68"/>
    <w:rsid w:val="002A7263"/>
    <w:rsid w:val="002B32D8"/>
    <w:rsid w:val="002C3424"/>
    <w:rsid w:val="002F6DC7"/>
    <w:rsid w:val="003017C8"/>
    <w:rsid w:val="00304F00"/>
    <w:rsid w:val="0031313E"/>
    <w:rsid w:val="00333603"/>
    <w:rsid w:val="00350D0B"/>
    <w:rsid w:val="0035538F"/>
    <w:rsid w:val="00355DFA"/>
    <w:rsid w:val="003567D0"/>
    <w:rsid w:val="003765A2"/>
    <w:rsid w:val="0038551A"/>
    <w:rsid w:val="00386A60"/>
    <w:rsid w:val="003A30AF"/>
    <w:rsid w:val="003C0B65"/>
    <w:rsid w:val="003F1A27"/>
    <w:rsid w:val="003F3E78"/>
    <w:rsid w:val="00401EC4"/>
    <w:rsid w:val="00435068"/>
    <w:rsid w:val="00440043"/>
    <w:rsid w:val="00484FB2"/>
    <w:rsid w:val="004974C6"/>
    <w:rsid w:val="004A3112"/>
    <w:rsid w:val="004A66C8"/>
    <w:rsid w:val="004B476C"/>
    <w:rsid w:val="004C2C84"/>
    <w:rsid w:val="004E7EF5"/>
    <w:rsid w:val="005319EF"/>
    <w:rsid w:val="00543DA4"/>
    <w:rsid w:val="00556681"/>
    <w:rsid w:val="00570D3F"/>
    <w:rsid w:val="00571C21"/>
    <w:rsid w:val="005849BC"/>
    <w:rsid w:val="0059405F"/>
    <w:rsid w:val="00594515"/>
    <w:rsid w:val="005A5BD9"/>
    <w:rsid w:val="005B2CA2"/>
    <w:rsid w:val="005B5D5E"/>
    <w:rsid w:val="005D2A0F"/>
    <w:rsid w:val="00616F6E"/>
    <w:rsid w:val="00624108"/>
    <w:rsid w:val="00626A91"/>
    <w:rsid w:val="00631C5A"/>
    <w:rsid w:val="00634E82"/>
    <w:rsid w:val="006420C1"/>
    <w:rsid w:val="0065258E"/>
    <w:rsid w:val="00680B50"/>
    <w:rsid w:val="0068116D"/>
    <w:rsid w:val="00681AF4"/>
    <w:rsid w:val="00693CBB"/>
    <w:rsid w:val="006A073B"/>
    <w:rsid w:val="006B2EF9"/>
    <w:rsid w:val="006B3710"/>
    <w:rsid w:val="006E1F2E"/>
    <w:rsid w:val="006E2A32"/>
    <w:rsid w:val="006E3B6A"/>
    <w:rsid w:val="006E4CA6"/>
    <w:rsid w:val="006E72C5"/>
    <w:rsid w:val="006F0397"/>
    <w:rsid w:val="00700BB0"/>
    <w:rsid w:val="00703E60"/>
    <w:rsid w:val="00713CC5"/>
    <w:rsid w:val="00716465"/>
    <w:rsid w:val="007165BD"/>
    <w:rsid w:val="00723587"/>
    <w:rsid w:val="0074195D"/>
    <w:rsid w:val="007555D6"/>
    <w:rsid w:val="007A5C74"/>
    <w:rsid w:val="007B3AE3"/>
    <w:rsid w:val="007C1519"/>
    <w:rsid w:val="007C4FE2"/>
    <w:rsid w:val="007D3DAB"/>
    <w:rsid w:val="007E5F3C"/>
    <w:rsid w:val="007F293F"/>
    <w:rsid w:val="007F6B7E"/>
    <w:rsid w:val="0080275F"/>
    <w:rsid w:val="00811055"/>
    <w:rsid w:val="008128EC"/>
    <w:rsid w:val="00815842"/>
    <w:rsid w:val="00820D6C"/>
    <w:rsid w:val="00823595"/>
    <w:rsid w:val="0084381A"/>
    <w:rsid w:val="0084453A"/>
    <w:rsid w:val="00844E7D"/>
    <w:rsid w:val="008547AD"/>
    <w:rsid w:val="008739AC"/>
    <w:rsid w:val="008771CA"/>
    <w:rsid w:val="0087720E"/>
    <w:rsid w:val="00883BD1"/>
    <w:rsid w:val="00887EEA"/>
    <w:rsid w:val="008904DA"/>
    <w:rsid w:val="00893656"/>
    <w:rsid w:val="00895AB4"/>
    <w:rsid w:val="008A3B0B"/>
    <w:rsid w:val="008C0051"/>
    <w:rsid w:val="008D1BA7"/>
    <w:rsid w:val="008E1A47"/>
    <w:rsid w:val="008E37C2"/>
    <w:rsid w:val="009142FC"/>
    <w:rsid w:val="009274CE"/>
    <w:rsid w:val="00931CEE"/>
    <w:rsid w:val="00933130"/>
    <w:rsid w:val="009343AB"/>
    <w:rsid w:val="0095087B"/>
    <w:rsid w:val="00954122"/>
    <w:rsid w:val="00961E6D"/>
    <w:rsid w:val="00977F89"/>
    <w:rsid w:val="0098266B"/>
    <w:rsid w:val="009966BE"/>
    <w:rsid w:val="009A6FE1"/>
    <w:rsid w:val="009B207A"/>
    <w:rsid w:val="009D126F"/>
    <w:rsid w:val="009D2742"/>
    <w:rsid w:val="009D40CD"/>
    <w:rsid w:val="009D4737"/>
    <w:rsid w:val="009D765B"/>
    <w:rsid w:val="009D7CFD"/>
    <w:rsid w:val="009F4073"/>
    <w:rsid w:val="009F7D9F"/>
    <w:rsid w:val="00A06BD7"/>
    <w:rsid w:val="00A157EF"/>
    <w:rsid w:val="00A1586B"/>
    <w:rsid w:val="00A34634"/>
    <w:rsid w:val="00A420F1"/>
    <w:rsid w:val="00A52D7D"/>
    <w:rsid w:val="00A63990"/>
    <w:rsid w:val="00AA0F64"/>
    <w:rsid w:val="00AA2476"/>
    <w:rsid w:val="00AB366A"/>
    <w:rsid w:val="00AB3FC7"/>
    <w:rsid w:val="00AD1A28"/>
    <w:rsid w:val="00AD29AF"/>
    <w:rsid w:val="00AE2344"/>
    <w:rsid w:val="00AF503F"/>
    <w:rsid w:val="00B277E7"/>
    <w:rsid w:val="00B30433"/>
    <w:rsid w:val="00B50583"/>
    <w:rsid w:val="00B5674D"/>
    <w:rsid w:val="00B87D7E"/>
    <w:rsid w:val="00B90B48"/>
    <w:rsid w:val="00BC4E19"/>
    <w:rsid w:val="00BF19A2"/>
    <w:rsid w:val="00BF42EE"/>
    <w:rsid w:val="00C058D0"/>
    <w:rsid w:val="00C11E62"/>
    <w:rsid w:val="00C13BFB"/>
    <w:rsid w:val="00C16020"/>
    <w:rsid w:val="00C239A8"/>
    <w:rsid w:val="00C3449E"/>
    <w:rsid w:val="00C36DBD"/>
    <w:rsid w:val="00C37C81"/>
    <w:rsid w:val="00C40FDC"/>
    <w:rsid w:val="00C52A32"/>
    <w:rsid w:val="00C6411E"/>
    <w:rsid w:val="00C74072"/>
    <w:rsid w:val="00C81D94"/>
    <w:rsid w:val="00C86F4F"/>
    <w:rsid w:val="00CC152D"/>
    <w:rsid w:val="00D02636"/>
    <w:rsid w:val="00D12D8C"/>
    <w:rsid w:val="00D23084"/>
    <w:rsid w:val="00D372CA"/>
    <w:rsid w:val="00D41527"/>
    <w:rsid w:val="00D46572"/>
    <w:rsid w:val="00D63F11"/>
    <w:rsid w:val="00D77E47"/>
    <w:rsid w:val="00D86AEE"/>
    <w:rsid w:val="00D879C1"/>
    <w:rsid w:val="00D91312"/>
    <w:rsid w:val="00DA1EB0"/>
    <w:rsid w:val="00DA38BB"/>
    <w:rsid w:val="00DA3EE6"/>
    <w:rsid w:val="00DC3D16"/>
    <w:rsid w:val="00DD3078"/>
    <w:rsid w:val="00DE22F9"/>
    <w:rsid w:val="00DE6A24"/>
    <w:rsid w:val="00DF2753"/>
    <w:rsid w:val="00DF28C4"/>
    <w:rsid w:val="00E07974"/>
    <w:rsid w:val="00E17E5D"/>
    <w:rsid w:val="00E21E6E"/>
    <w:rsid w:val="00E21FDA"/>
    <w:rsid w:val="00E23E71"/>
    <w:rsid w:val="00E25C88"/>
    <w:rsid w:val="00E33518"/>
    <w:rsid w:val="00E36DDC"/>
    <w:rsid w:val="00E42155"/>
    <w:rsid w:val="00E50C96"/>
    <w:rsid w:val="00E516CA"/>
    <w:rsid w:val="00E60DAB"/>
    <w:rsid w:val="00E65009"/>
    <w:rsid w:val="00E81675"/>
    <w:rsid w:val="00E858E9"/>
    <w:rsid w:val="00E937C8"/>
    <w:rsid w:val="00E97046"/>
    <w:rsid w:val="00EA242B"/>
    <w:rsid w:val="00EA4A30"/>
    <w:rsid w:val="00EC2DCF"/>
    <w:rsid w:val="00EC579F"/>
    <w:rsid w:val="00EC6BCA"/>
    <w:rsid w:val="00EE6CA4"/>
    <w:rsid w:val="00F13B7E"/>
    <w:rsid w:val="00F32954"/>
    <w:rsid w:val="00F33021"/>
    <w:rsid w:val="00F364D6"/>
    <w:rsid w:val="00F5568F"/>
    <w:rsid w:val="00F743B1"/>
    <w:rsid w:val="00F75EC2"/>
    <w:rsid w:val="00F905A7"/>
    <w:rsid w:val="00FB5E38"/>
    <w:rsid w:val="00FB74B4"/>
    <w:rsid w:val="00FE01ED"/>
    <w:rsid w:val="00FE67E6"/>
    <w:rsid w:val="00FE7839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79355E7-BD9F-4FDF-818A-B27118C9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3084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23084"/>
    <w:pPr>
      <w:keepNext/>
      <w:jc w:val="center"/>
      <w:outlineLvl w:val="0"/>
    </w:pPr>
    <w:rPr>
      <w:b/>
      <w:caps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E970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E970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Antrat2Diagrama">
    <w:name w:val="Antraštė 2 Diagrama"/>
    <w:link w:val="Antrat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Antrat3Diagrama">
    <w:name w:val="Antraštė 3 Diagrama"/>
    <w:link w:val="Antrat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en-US"/>
    </w:rPr>
  </w:style>
  <w:style w:type="paragraph" w:styleId="Pavadinimas">
    <w:name w:val="Title"/>
    <w:basedOn w:val="prastasis"/>
    <w:link w:val="PavadinimasDiagrama"/>
    <w:uiPriority w:val="99"/>
    <w:qFormat/>
    <w:rsid w:val="00D23084"/>
    <w:pPr>
      <w:jc w:val="center"/>
    </w:pPr>
    <w:rPr>
      <w:b/>
      <w:szCs w:val="20"/>
      <w:lang w:val="lt-LT"/>
    </w:rPr>
  </w:style>
  <w:style w:type="character" w:customStyle="1" w:styleId="PavadinimasDiagrama">
    <w:name w:val="Pavadinimas Diagrama"/>
    <w:link w:val="Pavadinimas"/>
    <w:uiPriority w:val="99"/>
    <w:locked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D23084"/>
    <w:pPr>
      <w:ind w:firstLine="851"/>
      <w:jc w:val="both"/>
    </w:pPr>
    <w:rPr>
      <w:rFonts w:ascii="TimesLT" w:hAnsi="TimesLT"/>
      <w:szCs w:val="20"/>
    </w:rPr>
  </w:style>
  <w:style w:type="character" w:customStyle="1" w:styleId="Pagrindiniotekstotrauka2Diagrama">
    <w:name w:val="Pagrindinio teksto įtrauka 2 Diagrama"/>
    <w:link w:val="Pagrindiniotekstotrauka2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D2308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Pr>
      <w:rFonts w:cs="Times New Roman"/>
      <w:sz w:val="2"/>
      <w:lang w:val="en-GB" w:eastAsia="en-US"/>
    </w:rPr>
  </w:style>
  <w:style w:type="paragraph" w:styleId="Pagrindinistekstas">
    <w:name w:val="Body Text"/>
    <w:basedOn w:val="prastasis"/>
    <w:link w:val="PagrindinistekstasDiagrama"/>
    <w:uiPriority w:val="99"/>
    <w:rsid w:val="00D23084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locked/>
    <w:rPr>
      <w:rFonts w:cs="Times New Roman"/>
      <w:sz w:val="24"/>
      <w:szCs w:val="24"/>
      <w:lang w:val="en-GB" w:eastAsia="en-US"/>
    </w:rPr>
  </w:style>
  <w:style w:type="character" w:styleId="Hipersaitas">
    <w:name w:val="Hyperlink"/>
    <w:uiPriority w:val="99"/>
    <w:rsid w:val="006A073B"/>
    <w:rPr>
      <w:rFonts w:cs="Times New Roman"/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rsid w:val="00C160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link w:val="HTMLiankstoformatuotas"/>
    <w:uiPriority w:val="99"/>
    <w:semiHidden/>
    <w:locked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WW-Pagrindiniotekstotrauka2">
    <w:name w:val="WW-Pagrindinio teksto įtrauka 2"/>
    <w:basedOn w:val="prastasis"/>
    <w:uiPriority w:val="99"/>
    <w:rsid w:val="008D1BA7"/>
    <w:pPr>
      <w:suppressAutoHyphens/>
      <w:ind w:firstLine="851"/>
      <w:jc w:val="both"/>
    </w:pPr>
    <w:rPr>
      <w:rFonts w:ascii="TimesLT" w:hAnsi="TimesLT"/>
      <w:szCs w:val="20"/>
      <w:lang w:eastAsia="lt-LT"/>
    </w:rPr>
  </w:style>
  <w:style w:type="paragraph" w:customStyle="1" w:styleId="tactin">
    <w:name w:val="tactin"/>
    <w:basedOn w:val="prastasis"/>
    <w:uiPriority w:val="99"/>
    <w:rsid w:val="002F6DC7"/>
    <w:pPr>
      <w:spacing w:before="100" w:beforeAutospacing="1" w:after="100" w:afterAutospacing="1"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6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65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1004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raj. savivaldybe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Savivaldybe</dc:creator>
  <cp:keywords/>
  <dc:description/>
  <cp:lastModifiedBy>User</cp:lastModifiedBy>
  <cp:revision>2</cp:revision>
  <cp:lastPrinted>2018-12-11T14:45:00Z</cp:lastPrinted>
  <dcterms:created xsi:type="dcterms:W3CDTF">2018-12-14T09:32:00Z</dcterms:created>
  <dcterms:modified xsi:type="dcterms:W3CDTF">2018-12-14T09:32:00Z</dcterms:modified>
</cp:coreProperties>
</file>