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11" w:rsidRPr="003B640A" w:rsidRDefault="00583C11" w:rsidP="00583C11">
      <w:pPr>
        <w:jc w:val="center"/>
        <w:rPr>
          <w:b/>
          <w:lang w:val="lt-LT"/>
        </w:rPr>
      </w:pPr>
      <w:r w:rsidRPr="003B640A">
        <w:rPr>
          <w:b/>
          <w:lang w:val="lt-LT"/>
        </w:rPr>
        <w:t xml:space="preserve">DĖL </w:t>
      </w:r>
      <w:r w:rsidR="003B640A" w:rsidRPr="003B640A">
        <w:rPr>
          <w:b/>
          <w:lang w:val="lt-LT"/>
        </w:rPr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17 M"/>
        </w:smartTagPr>
        <w:r w:rsidR="003B640A" w:rsidRPr="003B640A">
          <w:rPr>
            <w:b/>
            <w:lang w:val="lt-LT"/>
          </w:rPr>
          <w:t>201</w:t>
        </w:r>
        <w:r w:rsidR="00050854">
          <w:rPr>
            <w:b/>
            <w:lang w:val="lt-LT"/>
          </w:rPr>
          <w:t>7</w:t>
        </w:r>
        <w:r w:rsidR="003B640A" w:rsidRPr="003B640A">
          <w:rPr>
            <w:b/>
            <w:lang w:val="lt-LT"/>
          </w:rPr>
          <w:t xml:space="preserve"> M</w:t>
        </w:r>
      </w:smartTag>
      <w:r w:rsidR="003B640A" w:rsidRPr="003B640A">
        <w:rPr>
          <w:b/>
          <w:lang w:val="lt-LT"/>
        </w:rPr>
        <w:t xml:space="preserve">. </w:t>
      </w:r>
      <w:r w:rsidR="00050854">
        <w:rPr>
          <w:b/>
          <w:lang w:val="lt-LT"/>
        </w:rPr>
        <w:t>SAUSIO 6</w:t>
      </w:r>
      <w:r w:rsidR="003B640A" w:rsidRPr="003B640A">
        <w:rPr>
          <w:b/>
          <w:lang w:val="lt-LT"/>
        </w:rPr>
        <w:t xml:space="preserve"> D.</w:t>
      </w:r>
      <w:r w:rsidR="003B640A">
        <w:rPr>
          <w:b/>
          <w:lang w:val="lt-LT"/>
        </w:rPr>
        <w:t xml:space="preserve"> ĮSAKYM</w:t>
      </w:r>
      <w:r w:rsidR="00E528AE">
        <w:rPr>
          <w:b/>
          <w:lang w:val="lt-LT"/>
        </w:rPr>
        <w:t>O</w:t>
      </w:r>
      <w:r w:rsidR="003B640A">
        <w:rPr>
          <w:b/>
          <w:lang w:val="lt-LT"/>
        </w:rPr>
        <w:t xml:space="preserve"> NR. DĮV-</w:t>
      </w:r>
      <w:r w:rsidR="00050854">
        <w:rPr>
          <w:b/>
          <w:lang w:val="lt-LT"/>
        </w:rPr>
        <w:t>51</w:t>
      </w:r>
      <w:r w:rsidR="003B640A">
        <w:rPr>
          <w:b/>
          <w:lang w:val="lt-LT"/>
        </w:rPr>
        <w:t xml:space="preserve"> </w:t>
      </w:r>
      <w:r w:rsidR="003B640A" w:rsidRPr="003B640A">
        <w:rPr>
          <w:b/>
          <w:lang w:val="lt-LT"/>
        </w:rPr>
        <w:t xml:space="preserve"> „</w:t>
      </w:r>
      <w:r w:rsidR="00050854" w:rsidRPr="00483114">
        <w:rPr>
          <w:b/>
          <w:lang w:val="lt-LT"/>
        </w:rPr>
        <w:t xml:space="preserve">DĖL ŠILALĖS RAJONO SAVIVALDYBĖS </w:t>
      </w:r>
      <w:smartTag w:uri="urn:schemas-microsoft-com:office:smarttags" w:element="metricconverter">
        <w:smartTagPr>
          <w:attr w:name="ProductID" w:val="2017 M"/>
        </w:smartTagPr>
        <w:r w:rsidR="00050854">
          <w:rPr>
            <w:b/>
            <w:lang w:val="lt-LT"/>
          </w:rPr>
          <w:t>2017 M</w:t>
        </w:r>
      </w:smartTag>
      <w:r w:rsidR="00050854">
        <w:rPr>
          <w:b/>
          <w:lang w:val="lt-LT"/>
        </w:rPr>
        <w:t xml:space="preserve">. BIUDŽETO PROJEKTO RENGIMO TVARKOS </w:t>
      </w:r>
      <w:r w:rsidR="00050854" w:rsidRPr="00483114">
        <w:rPr>
          <w:b/>
          <w:lang w:val="lt-LT"/>
        </w:rPr>
        <w:t>APRAŠO PATVIRTINIMO</w:t>
      </w:r>
      <w:r w:rsidR="00050854">
        <w:rPr>
          <w:b/>
          <w:lang w:val="lt-LT"/>
        </w:rPr>
        <w:t>“</w:t>
      </w:r>
      <w:r w:rsidR="003B640A" w:rsidRPr="003B640A">
        <w:rPr>
          <w:b/>
          <w:lang w:val="lt-LT"/>
        </w:rPr>
        <w:t xml:space="preserve"> PAKEITIMO</w:t>
      </w:r>
    </w:p>
    <w:p w:rsidR="00583C11" w:rsidRPr="00B47EED" w:rsidRDefault="00583C11" w:rsidP="00583C11">
      <w:pPr>
        <w:jc w:val="center"/>
        <w:rPr>
          <w:lang w:val="lt-LT"/>
        </w:rPr>
      </w:pPr>
    </w:p>
    <w:p w:rsidR="007076B6" w:rsidRDefault="00583C11" w:rsidP="00583C11">
      <w:pPr>
        <w:jc w:val="center"/>
        <w:rPr>
          <w:sz w:val="22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 w:rsidRPr="00B47EED">
          <w:rPr>
            <w:sz w:val="22"/>
            <w:lang w:val="lt-LT"/>
          </w:rPr>
          <w:t>20</w:t>
        </w:r>
        <w:r w:rsidR="003B5916">
          <w:rPr>
            <w:sz w:val="22"/>
            <w:lang w:val="lt-LT"/>
          </w:rPr>
          <w:t>1</w:t>
        </w:r>
        <w:r w:rsidR="00050854">
          <w:rPr>
            <w:sz w:val="22"/>
            <w:lang w:val="lt-LT"/>
          </w:rPr>
          <w:t>7</w:t>
        </w:r>
        <w:r w:rsidR="00907ED3">
          <w:rPr>
            <w:sz w:val="22"/>
            <w:lang w:val="lt-LT"/>
          </w:rPr>
          <w:t xml:space="preserve"> </w:t>
        </w:r>
        <w:r w:rsidR="003B5916">
          <w:rPr>
            <w:sz w:val="22"/>
            <w:lang w:val="lt-LT"/>
          </w:rPr>
          <w:t>m</w:t>
        </w:r>
      </w:smartTag>
      <w:r w:rsidR="003B5916">
        <w:rPr>
          <w:sz w:val="22"/>
          <w:lang w:val="lt-LT"/>
        </w:rPr>
        <w:t xml:space="preserve">. </w:t>
      </w:r>
      <w:r w:rsidR="00E77303">
        <w:rPr>
          <w:sz w:val="22"/>
          <w:lang w:val="lt-LT"/>
        </w:rPr>
        <w:t>vasario</w:t>
      </w:r>
      <w:r w:rsidR="00907ED3">
        <w:rPr>
          <w:sz w:val="22"/>
          <w:lang w:val="lt-LT"/>
        </w:rPr>
        <w:t xml:space="preserve"> </w:t>
      </w:r>
      <w:r w:rsidR="00E059EE">
        <w:rPr>
          <w:sz w:val="22"/>
          <w:lang w:val="lt-LT"/>
        </w:rPr>
        <w:t>2</w:t>
      </w:r>
      <w:r w:rsidR="00CA340A">
        <w:rPr>
          <w:sz w:val="22"/>
          <w:lang w:val="lt-LT"/>
        </w:rPr>
        <w:t xml:space="preserve"> </w:t>
      </w:r>
      <w:r w:rsidRPr="00B47EED">
        <w:rPr>
          <w:sz w:val="22"/>
          <w:lang w:val="lt-LT"/>
        </w:rPr>
        <w:t>d. Nr.</w:t>
      </w:r>
      <w:r w:rsidR="006B2FD2">
        <w:rPr>
          <w:sz w:val="22"/>
          <w:lang w:val="lt-LT"/>
        </w:rPr>
        <w:t xml:space="preserve"> </w:t>
      </w:r>
      <w:r w:rsidR="00E059EE">
        <w:rPr>
          <w:sz w:val="22"/>
          <w:lang w:val="lt-LT"/>
        </w:rPr>
        <w:t>DĮV-145</w:t>
      </w:r>
      <w:bookmarkStart w:id="0" w:name="_GoBack"/>
      <w:bookmarkEnd w:id="0"/>
    </w:p>
    <w:p w:rsidR="00583C11" w:rsidRPr="004909CB" w:rsidRDefault="00583C11" w:rsidP="00583C11">
      <w:pPr>
        <w:jc w:val="center"/>
        <w:rPr>
          <w:sz w:val="22"/>
          <w:lang w:val="lt-LT"/>
        </w:rPr>
      </w:pPr>
      <w:r w:rsidRPr="004909CB">
        <w:rPr>
          <w:sz w:val="22"/>
          <w:lang w:val="lt-LT"/>
        </w:rPr>
        <w:t>Šilalė</w:t>
      </w:r>
    </w:p>
    <w:p w:rsidR="00E7648E" w:rsidRDefault="00E7648E" w:rsidP="00FF6148">
      <w:pPr>
        <w:jc w:val="both"/>
        <w:rPr>
          <w:lang w:val="lt-LT"/>
        </w:rPr>
      </w:pPr>
    </w:p>
    <w:p w:rsidR="00D12667" w:rsidRDefault="00D12667" w:rsidP="00160D4D">
      <w:pPr>
        <w:ind w:firstLine="1122"/>
        <w:jc w:val="both"/>
        <w:rPr>
          <w:lang w:val="lt-LT"/>
        </w:rPr>
      </w:pPr>
    </w:p>
    <w:p w:rsidR="00636192" w:rsidRDefault="00583C11" w:rsidP="00FF25AB">
      <w:pPr>
        <w:ind w:firstLine="1122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505C10">
        <w:rPr>
          <w:lang w:val="lt-LT"/>
        </w:rPr>
        <w:t>s</w:t>
      </w:r>
      <w:r w:rsidRPr="00146FE6">
        <w:rPr>
          <w:lang w:val="lt-LT"/>
        </w:rPr>
        <w:t xml:space="preserve"> Lietuvos Respublikos vietos savivaldos įstatymo </w:t>
      </w:r>
      <w:r w:rsidR="002B6DD2">
        <w:rPr>
          <w:lang w:val="lt-LT"/>
        </w:rPr>
        <w:t>18 straipsnio 1 dalimi,</w:t>
      </w:r>
      <w:r w:rsidR="00F23B7E" w:rsidRPr="00F23B7E">
        <w:rPr>
          <w:lang w:val="lt-LT"/>
        </w:rPr>
        <w:t xml:space="preserve"> </w:t>
      </w:r>
      <w:r w:rsidR="00EE4664">
        <w:rPr>
          <w:lang w:val="lt-LT"/>
        </w:rPr>
        <w:t>29</w:t>
      </w:r>
      <w:r w:rsidR="00F23B7E" w:rsidRPr="00F23B7E">
        <w:rPr>
          <w:lang w:val="lt-LT"/>
        </w:rPr>
        <w:t xml:space="preserve"> straipsnio </w:t>
      </w:r>
      <w:r w:rsidR="00EE4664">
        <w:rPr>
          <w:lang w:val="lt-LT"/>
        </w:rPr>
        <w:t>8</w:t>
      </w:r>
      <w:r w:rsidR="00DB798F">
        <w:rPr>
          <w:lang w:val="lt-LT"/>
        </w:rPr>
        <w:t xml:space="preserve"> </w:t>
      </w:r>
      <w:r w:rsidR="002B6DD2">
        <w:rPr>
          <w:lang w:val="lt-LT"/>
        </w:rPr>
        <w:t>dalies</w:t>
      </w:r>
      <w:r w:rsidR="00DB798F">
        <w:rPr>
          <w:lang w:val="lt-LT"/>
        </w:rPr>
        <w:t xml:space="preserve"> </w:t>
      </w:r>
      <w:r w:rsidR="00EE4664">
        <w:rPr>
          <w:lang w:val="lt-LT"/>
        </w:rPr>
        <w:t>2</w:t>
      </w:r>
      <w:r w:rsidR="00F23B7E" w:rsidRPr="00F23B7E">
        <w:rPr>
          <w:lang w:val="lt-LT"/>
        </w:rPr>
        <w:t xml:space="preserve"> </w:t>
      </w:r>
      <w:r w:rsidR="002B6DD2">
        <w:rPr>
          <w:lang w:val="lt-LT"/>
        </w:rPr>
        <w:t>punktu</w:t>
      </w:r>
      <w:r w:rsidR="00050854">
        <w:rPr>
          <w:lang w:val="lt-LT"/>
        </w:rPr>
        <w:t>:</w:t>
      </w:r>
      <w:r w:rsidR="00C348C4">
        <w:rPr>
          <w:lang w:val="lt-LT"/>
        </w:rPr>
        <w:t xml:space="preserve"> </w:t>
      </w:r>
    </w:p>
    <w:p w:rsidR="00EA2477" w:rsidRDefault="00050854" w:rsidP="00FF25AB">
      <w:pPr>
        <w:ind w:firstLine="1122"/>
        <w:jc w:val="both"/>
        <w:rPr>
          <w:lang w:val="lt-LT"/>
        </w:rPr>
      </w:pPr>
      <w:r>
        <w:rPr>
          <w:lang w:val="lt-LT"/>
        </w:rPr>
        <w:t>1. P</w:t>
      </w:r>
      <w:r w:rsidR="00620136">
        <w:rPr>
          <w:lang w:val="lt-LT"/>
        </w:rPr>
        <w:t xml:space="preserve"> a k e i č i u  </w:t>
      </w:r>
      <w:r w:rsidR="00E528AE">
        <w:rPr>
          <w:lang w:val="lt-LT"/>
        </w:rPr>
        <w:t xml:space="preserve">Šilalės rajono savivaldybės 2017 metų biudžeto projekto rengimo darbų atlikimo grafiko, patvirtinto </w:t>
      </w:r>
      <w:r w:rsidR="00620136">
        <w:rPr>
          <w:lang w:val="lt-LT"/>
        </w:rPr>
        <w:t xml:space="preserve">Šilalės rajono </w:t>
      </w:r>
      <w:r w:rsidR="005C35AB">
        <w:rPr>
          <w:lang w:val="lt-LT"/>
        </w:rPr>
        <w:t>savivaldybės a</w:t>
      </w:r>
      <w:r w:rsidR="00620136">
        <w:rPr>
          <w:lang w:val="lt-LT"/>
        </w:rPr>
        <w:t xml:space="preserve">dministracijos direktoriaus </w:t>
      </w:r>
      <w:smartTag w:uri="urn:schemas-microsoft-com:office:smarttags" w:element="metricconverter">
        <w:smartTagPr>
          <w:attr w:name="ProductID" w:val="2017 M"/>
        </w:smartTagPr>
        <w:r w:rsidR="00620136">
          <w:rPr>
            <w:lang w:val="lt-LT"/>
          </w:rPr>
          <w:t>20</w:t>
        </w:r>
        <w:r w:rsidR="003B640A">
          <w:rPr>
            <w:lang w:val="lt-LT"/>
          </w:rPr>
          <w:t>1</w:t>
        </w:r>
        <w:r>
          <w:rPr>
            <w:lang w:val="lt-LT"/>
          </w:rPr>
          <w:t>7</w:t>
        </w:r>
        <w:r w:rsidR="00620136">
          <w:rPr>
            <w:lang w:val="lt-LT"/>
          </w:rPr>
          <w:t xml:space="preserve"> m</w:t>
        </w:r>
      </w:smartTag>
      <w:r w:rsidR="00620136">
        <w:rPr>
          <w:lang w:val="lt-LT"/>
        </w:rPr>
        <w:t xml:space="preserve">. </w:t>
      </w:r>
      <w:r w:rsidR="00E528AE">
        <w:rPr>
          <w:lang w:val="lt-LT"/>
        </w:rPr>
        <w:t xml:space="preserve">             </w:t>
      </w:r>
      <w:r>
        <w:rPr>
          <w:lang w:val="lt-LT"/>
        </w:rPr>
        <w:t>sausio 6 d.</w:t>
      </w:r>
      <w:r w:rsidR="00636192">
        <w:rPr>
          <w:lang w:val="lt-LT"/>
        </w:rPr>
        <w:t xml:space="preserve"> </w:t>
      </w:r>
      <w:r w:rsidR="00620136">
        <w:rPr>
          <w:lang w:val="lt-LT"/>
        </w:rPr>
        <w:t>įsakym</w:t>
      </w:r>
      <w:r w:rsidR="00E528AE">
        <w:rPr>
          <w:lang w:val="lt-LT"/>
        </w:rPr>
        <w:t>u</w:t>
      </w:r>
      <w:r w:rsidR="00620136">
        <w:rPr>
          <w:lang w:val="lt-LT"/>
        </w:rPr>
        <w:t xml:space="preserve"> Nr. DĮV - </w:t>
      </w:r>
      <w:r>
        <w:rPr>
          <w:lang w:val="lt-LT"/>
        </w:rPr>
        <w:t>51</w:t>
      </w:r>
      <w:r w:rsidR="00620136">
        <w:rPr>
          <w:lang w:val="lt-LT"/>
        </w:rPr>
        <w:t xml:space="preserve"> „Dėl </w:t>
      </w:r>
      <w:r>
        <w:rPr>
          <w:lang w:val="lt-LT"/>
        </w:rPr>
        <w:t xml:space="preserve">Šilalės rajono savivaldybės </w:t>
      </w: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2017 m</w:t>
        </w:r>
      </w:smartTag>
      <w:r>
        <w:rPr>
          <w:lang w:val="lt-LT"/>
        </w:rPr>
        <w:t>. biudžeto projekto rengimo tvarkos aprašo patvirtinimo</w:t>
      </w:r>
      <w:r w:rsidR="00620136">
        <w:rPr>
          <w:lang w:val="lt-LT"/>
        </w:rPr>
        <w:t>“</w:t>
      </w:r>
      <w:r>
        <w:rPr>
          <w:lang w:val="lt-LT"/>
        </w:rPr>
        <w:t>,</w:t>
      </w:r>
      <w:r w:rsidR="00620136">
        <w:rPr>
          <w:lang w:val="lt-LT"/>
        </w:rPr>
        <w:t xml:space="preserve"> </w:t>
      </w:r>
      <w:r w:rsidR="00E528AE">
        <w:rPr>
          <w:lang w:val="lt-LT"/>
        </w:rPr>
        <w:t>6</w:t>
      </w:r>
      <w:r>
        <w:rPr>
          <w:lang w:val="lt-LT"/>
        </w:rPr>
        <w:t xml:space="preserve">  </w:t>
      </w:r>
      <w:r w:rsidR="00620136">
        <w:rPr>
          <w:lang w:val="lt-LT"/>
        </w:rPr>
        <w:t>punk</w:t>
      </w:r>
      <w:r w:rsidR="00E528AE">
        <w:rPr>
          <w:lang w:val="lt-LT"/>
        </w:rPr>
        <w:t>tą</w:t>
      </w:r>
      <w:r w:rsidR="00620136">
        <w:rPr>
          <w:lang w:val="lt-LT"/>
        </w:rPr>
        <w:t xml:space="preserve"> ir </w:t>
      </w:r>
      <w:r w:rsidR="005C35AB">
        <w:rPr>
          <w:lang w:val="lt-LT"/>
        </w:rPr>
        <w:t xml:space="preserve"> </w:t>
      </w:r>
      <w:r w:rsidR="00E528AE">
        <w:rPr>
          <w:lang w:val="lt-LT"/>
        </w:rPr>
        <w:t xml:space="preserve">jį </w:t>
      </w:r>
      <w:r w:rsidR="00FF25AB">
        <w:rPr>
          <w:lang w:val="lt-LT"/>
        </w:rPr>
        <w:t>išdėstau</w:t>
      </w:r>
      <w:r w:rsidR="00620136">
        <w:rPr>
          <w:lang w:val="lt-LT"/>
        </w:rPr>
        <w:t xml:space="preserve"> </w:t>
      </w:r>
      <w:r w:rsidR="005C35AB">
        <w:rPr>
          <w:lang w:val="lt-LT"/>
        </w:rPr>
        <w:t xml:space="preserve"> </w:t>
      </w:r>
      <w:r w:rsidR="00620136">
        <w:rPr>
          <w:lang w:val="lt-LT"/>
        </w:rPr>
        <w:t>taip:</w:t>
      </w:r>
    </w:p>
    <w:p w:rsidR="00E77303" w:rsidRDefault="00E77303" w:rsidP="00E77303">
      <w:pPr>
        <w:ind w:firstLine="1122"/>
        <w:jc w:val="both"/>
        <w:rPr>
          <w:lang w:val="lt-LT"/>
        </w:rPr>
      </w:pPr>
    </w:p>
    <w:tbl>
      <w:tblPr>
        <w:tblStyle w:val="Lentelstinklelis"/>
        <w:tblW w:w="0" w:type="auto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"/>
        <w:gridCol w:w="4446"/>
        <w:gridCol w:w="1615"/>
        <w:gridCol w:w="2893"/>
      </w:tblGrid>
      <w:tr w:rsidR="00050854" w:rsidTr="00E528AE">
        <w:tc>
          <w:tcPr>
            <w:tcW w:w="396" w:type="dxa"/>
          </w:tcPr>
          <w:p w:rsidR="00050854" w:rsidRDefault="00FF25AB" w:rsidP="00277B47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050854">
              <w:rPr>
                <w:lang w:val="lt-LT"/>
              </w:rPr>
              <w:t>6.</w:t>
            </w:r>
          </w:p>
        </w:tc>
        <w:tc>
          <w:tcPr>
            <w:tcW w:w="4632" w:type="dxa"/>
          </w:tcPr>
          <w:p w:rsidR="00050854" w:rsidRDefault="00050854" w:rsidP="00277B47">
            <w:pPr>
              <w:rPr>
                <w:lang w:val="lt-LT"/>
              </w:rPr>
            </w:pPr>
            <w:r w:rsidRPr="00E31AA2">
              <w:rPr>
                <w:lang w:val="lt-LT"/>
              </w:rPr>
              <w:t xml:space="preserve">Savivaldybės </w:t>
            </w:r>
            <w:r>
              <w:rPr>
                <w:lang w:val="lt-LT"/>
              </w:rPr>
              <w:t>a</w:t>
            </w:r>
            <w:r w:rsidRPr="00E31AA2">
              <w:rPr>
                <w:lang w:val="lt-LT"/>
              </w:rPr>
              <w:t xml:space="preserve">dministracijos direktorius parengtą biudžeto projektą teikia svarstyti visuomenei ir </w:t>
            </w:r>
            <w:r>
              <w:rPr>
                <w:lang w:val="lt-LT"/>
              </w:rPr>
              <w:t>S</w:t>
            </w:r>
            <w:r w:rsidRPr="00E31AA2">
              <w:rPr>
                <w:lang w:val="lt-LT"/>
              </w:rPr>
              <w:t xml:space="preserve">avivaldybės </w:t>
            </w:r>
            <w:r>
              <w:rPr>
                <w:lang w:val="lt-LT"/>
              </w:rPr>
              <w:t>t</w:t>
            </w:r>
            <w:r w:rsidRPr="00E31AA2">
              <w:rPr>
                <w:lang w:val="lt-LT"/>
              </w:rPr>
              <w:t xml:space="preserve">arybai </w:t>
            </w:r>
            <w:r>
              <w:rPr>
                <w:lang w:val="lt-LT"/>
              </w:rPr>
              <w:t>S</w:t>
            </w:r>
            <w:r w:rsidRPr="00E31AA2">
              <w:rPr>
                <w:lang w:val="lt-LT"/>
              </w:rPr>
              <w:t xml:space="preserve">avivaldybės </w:t>
            </w:r>
            <w:r>
              <w:rPr>
                <w:lang w:val="lt-LT"/>
              </w:rPr>
              <w:t>t</w:t>
            </w:r>
            <w:r w:rsidRPr="00E31AA2">
              <w:rPr>
                <w:lang w:val="lt-LT"/>
              </w:rPr>
              <w:t>arybos veiklos reglamento nustatyt</w:t>
            </w:r>
            <w:r>
              <w:rPr>
                <w:lang w:val="lt-LT"/>
              </w:rPr>
              <w:t>a</w:t>
            </w:r>
            <w:r w:rsidRPr="00E31AA2">
              <w:rPr>
                <w:lang w:val="lt-LT"/>
              </w:rPr>
              <w:t xml:space="preserve"> tvark</w:t>
            </w:r>
            <w:r>
              <w:rPr>
                <w:lang w:val="lt-LT"/>
              </w:rPr>
              <w:t>a</w:t>
            </w:r>
            <w:r w:rsidRPr="00E31AA2">
              <w:rPr>
                <w:lang w:val="lt-LT"/>
              </w:rPr>
              <w:t xml:space="preserve">. </w:t>
            </w:r>
            <w:r w:rsidR="00EA2477" w:rsidRPr="008B6856">
              <w:rPr>
                <w:lang w:val="lt-LT"/>
              </w:rPr>
              <w:t xml:space="preserve">Ne vėliau kaip prieš penkias </w:t>
            </w:r>
            <w:r w:rsidR="00EA2477">
              <w:rPr>
                <w:lang w:val="lt-LT"/>
              </w:rPr>
              <w:t xml:space="preserve">darbo </w:t>
            </w:r>
            <w:r w:rsidR="00EA2477" w:rsidRPr="008B6856">
              <w:rPr>
                <w:lang w:val="lt-LT"/>
              </w:rPr>
              <w:t>dienas</w:t>
            </w:r>
            <w:r w:rsidRPr="00E31AA2">
              <w:rPr>
                <w:lang w:val="lt-LT"/>
              </w:rPr>
              <w:t xml:space="preserve"> iki Tarybos posėdžio, kuriame bus svarstomas biudžeto projektas</w:t>
            </w:r>
            <w:r>
              <w:rPr>
                <w:lang w:val="lt-LT"/>
              </w:rPr>
              <w:t>, projektas</w:t>
            </w:r>
            <w:r w:rsidRPr="00E31AA2">
              <w:rPr>
                <w:lang w:val="lt-LT"/>
              </w:rPr>
              <w:t xml:space="preserve"> paskelb</w:t>
            </w:r>
            <w:r>
              <w:rPr>
                <w:lang w:val="lt-LT"/>
              </w:rPr>
              <w:t>iamas</w:t>
            </w:r>
            <w:r w:rsidRPr="00E31AA2">
              <w:rPr>
                <w:lang w:val="lt-LT"/>
              </w:rPr>
              <w:t xml:space="preserve"> rajono </w:t>
            </w:r>
            <w:r>
              <w:rPr>
                <w:lang w:val="lt-LT"/>
              </w:rPr>
              <w:t xml:space="preserve">vietinėje </w:t>
            </w:r>
            <w:r w:rsidRPr="00E31AA2">
              <w:rPr>
                <w:lang w:val="lt-LT"/>
              </w:rPr>
              <w:t xml:space="preserve">spaudoje ir Savivaldybės interneto svetainėje. </w:t>
            </w:r>
          </w:p>
        </w:tc>
        <w:tc>
          <w:tcPr>
            <w:tcW w:w="1671" w:type="dxa"/>
          </w:tcPr>
          <w:p w:rsidR="00050854" w:rsidRPr="00013F0E" w:rsidRDefault="00050854" w:rsidP="00277B47">
            <w:pPr>
              <w:rPr>
                <w:lang w:val="lt-LT"/>
              </w:rPr>
            </w:pPr>
            <w:r>
              <w:rPr>
                <w:lang w:val="lt-LT"/>
              </w:rPr>
              <w:t>Iki 2017-02-</w:t>
            </w:r>
            <w:r w:rsidR="00EA2477">
              <w:rPr>
                <w:lang w:val="lt-LT"/>
              </w:rPr>
              <w:t>15</w:t>
            </w:r>
          </w:p>
        </w:tc>
        <w:tc>
          <w:tcPr>
            <w:tcW w:w="2974" w:type="dxa"/>
          </w:tcPr>
          <w:p w:rsidR="00E77303" w:rsidRDefault="00050854" w:rsidP="00277B47">
            <w:pPr>
              <w:rPr>
                <w:lang w:val="lt-LT"/>
              </w:rPr>
            </w:pPr>
            <w:r>
              <w:rPr>
                <w:lang w:val="lt-LT"/>
              </w:rPr>
              <w:t xml:space="preserve">Savivaldybės administracijos </w:t>
            </w:r>
          </w:p>
          <w:p w:rsidR="00050854" w:rsidRDefault="00050854" w:rsidP="00277B47">
            <w:pPr>
              <w:rPr>
                <w:lang w:val="lt-LT"/>
              </w:rPr>
            </w:pPr>
            <w:r>
              <w:rPr>
                <w:lang w:val="lt-LT"/>
              </w:rPr>
              <w:t>Finansų skyrius</w:t>
            </w:r>
            <w:r w:rsidR="00FF25AB">
              <w:rPr>
                <w:lang w:val="lt-LT"/>
              </w:rPr>
              <w:t>“</w:t>
            </w:r>
          </w:p>
          <w:p w:rsidR="00050854" w:rsidRDefault="00050854" w:rsidP="00277B47">
            <w:pPr>
              <w:rPr>
                <w:lang w:val="lt-LT"/>
              </w:rPr>
            </w:pPr>
          </w:p>
        </w:tc>
      </w:tr>
    </w:tbl>
    <w:p w:rsidR="00EA2477" w:rsidRPr="00EA2477" w:rsidRDefault="00EA2477" w:rsidP="00FF25AB">
      <w:pPr>
        <w:ind w:firstLine="1122"/>
        <w:jc w:val="both"/>
        <w:rPr>
          <w:color w:val="000000"/>
          <w:u w:color="000000"/>
          <w:lang w:val="lt-LT"/>
        </w:rPr>
      </w:pPr>
      <w:r>
        <w:rPr>
          <w:lang w:val="lt-LT"/>
        </w:rPr>
        <w:t>2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6" w:history="1">
        <w:r w:rsidRPr="00EA2477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Pr="00EA2477">
        <w:rPr>
          <w:color w:val="000000"/>
          <w:u w:color="000000"/>
          <w:lang w:val="lt-LT"/>
        </w:rPr>
        <w:t xml:space="preserve">. </w:t>
      </w:r>
    </w:p>
    <w:p w:rsidR="00EA2477" w:rsidRDefault="00EA2477" w:rsidP="00EA2477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EA2477" w:rsidRDefault="00EA2477" w:rsidP="00EA2477">
      <w:pPr>
        <w:rPr>
          <w:lang w:val="lt-LT"/>
        </w:rPr>
      </w:pPr>
    </w:p>
    <w:p w:rsidR="00EA2477" w:rsidRPr="0014530F" w:rsidRDefault="00EA2477" w:rsidP="00EA2477">
      <w:pPr>
        <w:jc w:val="both"/>
        <w:rPr>
          <w:lang w:val="lt-LT"/>
        </w:rPr>
      </w:pPr>
      <w:r w:rsidRPr="0091744A">
        <w:rPr>
          <w:lang w:val="lt-LT"/>
        </w:rPr>
        <w:t>Direktor</w:t>
      </w:r>
      <w:r>
        <w:rPr>
          <w:lang w:val="lt-LT"/>
        </w:rPr>
        <w:t>ius</w:t>
      </w:r>
      <w:r w:rsidRPr="0091744A">
        <w:rPr>
          <w:lang w:val="lt-LT"/>
        </w:rPr>
        <w:t xml:space="preserve"> </w:t>
      </w:r>
      <w:r w:rsidRPr="0091744A">
        <w:rPr>
          <w:lang w:val="lt-LT"/>
        </w:rPr>
        <w:tab/>
      </w:r>
      <w:r w:rsidRPr="0091744A">
        <w:rPr>
          <w:lang w:val="lt-LT"/>
        </w:rPr>
        <w:tab/>
      </w:r>
      <w:r w:rsidRPr="0091744A">
        <w:rPr>
          <w:lang w:val="lt-LT"/>
        </w:rPr>
        <w:tab/>
        <w:t xml:space="preserve">                                                                </w:t>
      </w:r>
      <w:r w:rsidRPr="0091744A">
        <w:rPr>
          <w:lang w:val="lt-LT"/>
        </w:rPr>
        <w:tab/>
      </w:r>
      <w:r>
        <w:rPr>
          <w:lang w:val="lt-LT"/>
        </w:rPr>
        <w:t>Raimundas Vaitiekus</w:t>
      </w: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Pr="00025982" w:rsidRDefault="00EA2477" w:rsidP="00EA2477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           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</w:p>
    <w:p w:rsidR="00EA2477" w:rsidRPr="00025982" w:rsidRDefault="00EA2477" w:rsidP="00EA2477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Teisės ir viešosios tvarkos skyriaus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Teisės ir viešosios tvarkos </w:t>
      </w:r>
      <w:r>
        <w:rPr>
          <w:sz w:val="20"/>
          <w:szCs w:val="20"/>
          <w:lang w:val="lt-LT"/>
        </w:rPr>
        <w:t xml:space="preserve">skyriaus                    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EA2477" w:rsidRPr="00025982" w:rsidRDefault="00EA2477" w:rsidP="00EA2477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kalbos tvarkytoja                              </w:t>
      </w:r>
      <w:r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</w:t>
      </w: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Default="00EA2477" w:rsidP="00EA2477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Aldona Špečkauskienė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Regina Kvederienė</w:t>
      </w:r>
    </w:p>
    <w:p w:rsidR="00EA2477" w:rsidRPr="00025982" w:rsidRDefault="00EA2477" w:rsidP="00EA2477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</w:t>
      </w:r>
      <w:r w:rsidR="00E77303">
        <w:rPr>
          <w:sz w:val="20"/>
          <w:szCs w:val="20"/>
          <w:lang w:val="lt-LT"/>
        </w:rPr>
        <w:t>2</w:t>
      </w:r>
      <w:r w:rsidRPr="00025982">
        <w:rPr>
          <w:sz w:val="20"/>
          <w:szCs w:val="20"/>
          <w:lang w:val="lt-LT"/>
        </w:rPr>
        <w:t xml:space="preserve">-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2017-0</w:t>
      </w:r>
      <w:r w:rsidR="00E77303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>-</w:t>
      </w: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Default="00EA2477" w:rsidP="00EA247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EA2477" w:rsidRPr="00310E5F" w:rsidRDefault="00EA2477" w:rsidP="00EA2477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EA2477" w:rsidRPr="00310E5F" w:rsidRDefault="00EA2477" w:rsidP="00EA2477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EA2477" w:rsidRPr="00310E5F" w:rsidRDefault="00EA2477" w:rsidP="00EA2477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Danguolė Vėlavičiutė</w:t>
      </w:r>
    </w:p>
    <w:p w:rsidR="00EA2477" w:rsidRDefault="00EA2477" w:rsidP="00EA2477">
      <w:pPr>
        <w:rPr>
          <w:sz w:val="20"/>
          <w:szCs w:val="20"/>
          <w:lang w:val="lt-LT"/>
        </w:rPr>
      </w:pPr>
    </w:p>
    <w:p w:rsidR="00EA2477" w:rsidRDefault="00EA2477" w:rsidP="00EA2477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2017-0</w:t>
      </w:r>
      <w:r w:rsidR="00E77303">
        <w:rPr>
          <w:sz w:val="20"/>
          <w:szCs w:val="20"/>
          <w:lang w:val="lt-LT"/>
        </w:rPr>
        <w:t>2</w:t>
      </w:r>
      <w:r>
        <w:rPr>
          <w:sz w:val="20"/>
          <w:szCs w:val="20"/>
          <w:lang w:val="lt-LT"/>
        </w:rPr>
        <w:t>-</w:t>
      </w:r>
      <w:r w:rsidR="00E77303">
        <w:rPr>
          <w:sz w:val="20"/>
          <w:szCs w:val="20"/>
          <w:lang w:val="lt-LT"/>
        </w:rPr>
        <w:t>01</w:t>
      </w:r>
    </w:p>
    <w:p w:rsidR="00F42E0F" w:rsidRDefault="00F42E0F" w:rsidP="00EA2477">
      <w:pPr>
        <w:jc w:val="both"/>
        <w:rPr>
          <w:lang w:val="lt-LT"/>
        </w:rPr>
      </w:pPr>
    </w:p>
    <w:sectPr w:rsidR="00F42E0F" w:rsidSect="00EE466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0B" w:rsidRDefault="00F95C0B">
      <w:r>
        <w:separator/>
      </w:r>
    </w:p>
  </w:endnote>
  <w:endnote w:type="continuationSeparator" w:id="0">
    <w:p w:rsidR="00F95C0B" w:rsidRDefault="00F9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0B" w:rsidRDefault="00F95C0B">
      <w:r>
        <w:separator/>
      </w:r>
    </w:p>
  </w:footnote>
  <w:footnote w:type="continuationSeparator" w:id="0">
    <w:p w:rsidR="00F95C0B" w:rsidRDefault="00F9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25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:rsidR="00B03EC7" w:rsidRPr="00AA35D8" w:rsidRDefault="00B03EC7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B03EC7" w:rsidRDefault="00B03EC7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B03EC7" w:rsidRDefault="00E059EE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EC7" w:rsidRDefault="00B03EC7">
    <w:pPr>
      <w:pStyle w:val="Antrats"/>
      <w:jc w:val="center"/>
      <w:rPr>
        <w:sz w:val="12"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03EC7" w:rsidRDefault="00B03EC7" w:rsidP="00C25406">
    <w:pPr>
      <w:pStyle w:val="Antrats"/>
      <w:rPr>
        <w:rFonts w:ascii="Times New Roman" w:hAnsi="Times New Roman"/>
        <w:b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</w:p>
  <w:p w:rsidR="00B03EC7" w:rsidRPr="00B253C7" w:rsidRDefault="00B03EC7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977"/>
    <w:rsid w:val="0001258D"/>
    <w:rsid w:val="00016B7A"/>
    <w:rsid w:val="00017228"/>
    <w:rsid w:val="0002082B"/>
    <w:rsid w:val="000301B7"/>
    <w:rsid w:val="00030A0D"/>
    <w:rsid w:val="00036FC2"/>
    <w:rsid w:val="00040812"/>
    <w:rsid w:val="00041B80"/>
    <w:rsid w:val="000434E8"/>
    <w:rsid w:val="00045405"/>
    <w:rsid w:val="00050854"/>
    <w:rsid w:val="00050A42"/>
    <w:rsid w:val="000561E7"/>
    <w:rsid w:val="00060976"/>
    <w:rsid w:val="00062EFF"/>
    <w:rsid w:val="00063A7C"/>
    <w:rsid w:val="000678E9"/>
    <w:rsid w:val="00067CEF"/>
    <w:rsid w:val="000717E0"/>
    <w:rsid w:val="000719CF"/>
    <w:rsid w:val="00073E95"/>
    <w:rsid w:val="00075E89"/>
    <w:rsid w:val="00082724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D36CE"/>
    <w:rsid w:val="000E1EEA"/>
    <w:rsid w:val="000E29DE"/>
    <w:rsid w:val="000E46F0"/>
    <w:rsid w:val="000F2FA9"/>
    <w:rsid w:val="000F4310"/>
    <w:rsid w:val="000F71E0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315EC"/>
    <w:rsid w:val="00132A96"/>
    <w:rsid w:val="00132B19"/>
    <w:rsid w:val="0013401E"/>
    <w:rsid w:val="00142A9C"/>
    <w:rsid w:val="001433E2"/>
    <w:rsid w:val="00147DB0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5C95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EE7"/>
    <w:rsid w:val="002445A2"/>
    <w:rsid w:val="00247C9F"/>
    <w:rsid w:val="00262772"/>
    <w:rsid w:val="00265BC9"/>
    <w:rsid w:val="00266545"/>
    <w:rsid w:val="002676D4"/>
    <w:rsid w:val="00274ED2"/>
    <w:rsid w:val="00277B47"/>
    <w:rsid w:val="002810CD"/>
    <w:rsid w:val="002844EB"/>
    <w:rsid w:val="00294E83"/>
    <w:rsid w:val="002957EA"/>
    <w:rsid w:val="002966E3"/>
    <w:rsid w:val="002A7CB2"/>
    <w:rsid w:val="002B5B20"/>
    <w:rsid w:val="002B66EF"/>
    <w:rsid w:val="002B6DD2"/>
    <w:rsid w:val="002C234C"/>
    <w:rsid w:val="002C323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694E"/>
    <w:rsid w:val="0035396F"/>
    <w:rsid w:val="00355D42"/>
    <w:rsid w:val="00364AFA"/>
    <w:rsid w:val="0036754C"/>
    <w:rsid w:val="00377445"/>
    <w:rsid w:val="00377E86"/>
    <w:rsid w:val="00382D30"/>
    <w:rsid w:val="003860BF"/>
    <w:rsid w:val="00387BA4"/>
    <w:rsid w:val="00391525"/>
    <w:rsid w:val="00391876"/>
    <w:rsid w:val="003A231B"/>
    <w:rsid w:val="003A2AAD"/>
    <w:rsid w:val="003A3323"/>
    <w:rsid w:val="003B55DB"/>
    <w:rsid w:val="003B5916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5DC9"/>
    <w:rsid w:val="004303FA"/>
    <w:rsid w:val="004335DE"/>
    <w:rsid w:val="00433703"/>
    <w:rsid w:val="0043728F"/>
    <w:rsid w:val="00437A23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718AC"/>
    <w:rsid w:val="00474835"/>
    <w:rsid w:val="00474B71"/>
    <w:rsid w:val="00476389"/>
    <w:rsid w:val="00477445"/>
    <w:rsid w:val="0048170B"/>
    <w:rsid w:val="004825F2"/>
    <w:rsid w:val="004832EB"/>
    <w:rsid w:val="00483F7E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5493"/>
    <w:rsid w:val="004C09D5"/>
    <w:rsid w:val="004C26C8"/>
    <w:rsid w:val="004C50C2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5C95"/>
    <w:rsid w:val="00567DC0"/>
    <w:rsid w:val="00580888"/>
    <w:rsid w:val="00583C11"/>
    <w:rsid w:val="00584244"/>
    <w:rsid w:val="005849B6"/>
    <w:rsid w:val="00586C02"/>
    <w:rsid w:val="00591114"/>
    <w:rsid w:val="00595951"/>
    <w:rsid w:val="005970AA"/>
    <w:rsid w:val="005A2D94"/>
    <w:rsid w:val="005A5135"/>
    <w:rsid w:val="005A65C3"/>
    <w:rsid w:val="005B3271"/>
    <w:rsid w:val="005B3F86"/>
    <w:rsid w:val="005B4D36"/>
    <w:rsid w:val="005C01EE"/>
    <w:rsid w:val="005C35AB"/>
    <w:rsid w:val="005C438F"/>
    <w:rsid w:val="005C4B54"/>
    <w:rsid w:val="005D1AE4"/>
    <w:rsid w:val="005D2B3F"/>
    <w:rsid w:val="005D48EA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B2549"/>
    <w:rsid w:val="006B2FD2"/>
    <w:rsid w:val="006B3861"/>
    <w:rsid w:val="006B78B6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C73"/>
    <w:rsid w:val="0078783F"/>
    <w:rsid w:val="00796D69"/>
    <w:rsid w:val="007A52BA"/>
    <w:rsid w:val="007A65FC"/>
    <w:rsid w:val="007A7AAC"/>
    <w:rsid w:val="007B409E"/>
    <w:rsid w:val="007B4E32"/>
    <w:rsid w:val="007B6076"/>
    <w:rsid w:val="007C2C33"/>
    <w:rsid w:val="007D056D"/>
    <w:rsid w:val="007D1F51"/>
    <w:rsid w:val="007D34D2"/>
    <w:rsid w:val="007D6EA1"/>
    <w:rsid w:val="007E634A"/>
    <w:rsid w:val="007F1379"/>
    <w:rsid w:val="007F3180"/>
    <w:rsid w:val="007F67B7"/>
    <w:rsid w:val="007F700D"/>
    <w:rsid w:val="00803F2A"/>
    <w:rsid w:val="00804429"/>
    <w:rsid w:val="008069ED"/>
    <w:rsid w:val="008122E2"/>
    <w:rsid w:val="008329E0"/>
    <w:rsid w:val="00832E33"/>
    <w:rsid w:val="00840218"/>
    <w:rsid w:val="00841E29"/>
    <w:rsid w:val="0084439A"/>
    <w:rsid w:val="008467AB"/>
    <w:rsid w:val="00852386"/>
    <w:rsid w:val="00864287"/>
    <w:rsid w:val="008664EF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A406E"/>
    <w:rsid w:val="008A4E1A"/>
    <w:rsid w:val="008A5770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E0FC6"/>
    <w:rsid w:val="008E16F6"/>
    <w:rsid w:val="008E5052"/>
    <w:rsid w:val="008E7BAC"/>
    <w:rsid w:val="008F039F"/>
    <w:rsid w:val="008F4A8B"/>
    <w:rsid w:val="008F72CB"/>
    <w:rsid w:val="008F74AF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5E6B"/>
    <w:rsid w:val="00983D46"/>
    <w:rsid w:val="00984E99"/>
    <w:rsid w:val="00986E80"/>
    <w:rsid w:val="009901D8"/>
    <w:rsid w:val="00993A97"/>
    <w:rsid w:val="009A246F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6048"/>
    <w:rsid w:val="009D6380"/>
    <w:rsid w:val="009E4EF5"/>
    <w:rsid w:val="009E5218"/>
    <w:rsid w:val="009F0144"/>
    <w:rsid w:val="009F2EC6"/>
    <w:rsid w:val="00A00C6B"/>
    <w:rsid w:val="00A0518E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4106E"/>
    <w:rsid w:val="00A434A6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19CE"/>
    <w:rsid w:val="00AE245D"/>
    <w:rsid w:val="00AF2550"/>
    <w:rsid w:val="00B003D2"/>
    <w:rsid w:val="00B0044C"/>
    <w:rsid w:val="00B03EC7"/>
    <w:rsid w:val="00B043AE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7280"/>
    <w:rsid w:val="00B47EED"/>
    <w:rsid w:val="00B50858"/>
    <w:rsid w:val="00B55133"/>
    <w:rsid w:val="00B562C7"/>
    <w:rsid w:val="00B570D2"/>
    <w:rsid w:val="00B571FD"/>
    <w:rsid w:val="00B63786"/>
    <w:rsid w:val="00B63903"/>
    <w:rsid w:val="00B76FE1"/>
    <w:rsid w:val="00B84188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70C4"/>
    <w:rsid w:val="00BB2F85"/>
    <w:rsid w:val="00BC0E90"/>
    <w:rsid w:val="00BD1A16"/>
    <w:rsid w:val="00BD1DAF"/>
    <w:rsid w:val="00BE03DF"/>
    <w:rsid w:val="00BE200B"/>
    <w:rsid w:val="00BE233C"/>
    <w:rsid w:val="00BE4368"/>
    <w:rsid w:val="00C06687"/>
    <w:rsid w:val="00C161D0"/>
    <w:rsid w:val="00C202D0"/>
    <w:rsid w:val="00C21427"/>
    <w:rsid w:val="00C21AC5"/>
    <w:rsid w:val="00C21E93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B65"/>
    <w:rsid w:val="00CB05A7"/>
    <w:rsid w:val="00CB7862"/>
    <w:rsid w:val="00CB7F66"/>
    <w:rsid w:val="00CC156A"/>
    <w:rsid w:val="00CC1E0B"/>
    <w:rsid w:val="00CC4CE1"/>
    <w:rsid w:val="00CD5E9D"/>
    <w:rsid w:val="00CD644F"/>
    <w:rsid w:val="00CD653E"/>
    <w:rsid w:val="00CD79C7"/>
    <w:rsid w:val="00CE7445"/>
    <w:rsid w:val="00CF706C"/>
    <w:rsid w:val="00D00A61"/>
    <w:rsid w:val="00D03E30"/>
    <w:rsid w:val="00D06CDE"/>
    <w:rsid w:val="00D10AFA"/>
    <w:rsid w:val="00D12667"/>
    <w:rsid w:val="00D12C80"/>
    <w:rsid w:val="00D16CDC"/>
    <w:rsid w:val="00D16F19"/>
    <w:rsid w:val="00D26BBF"/>
    <w:rsid w:val="00D32C70"/>
    <w:rsid w:val="00D32F40"/>
    <w:rsid w:val="00D43573"/>
    <w:rsid w:val="00D4692C"/>
    <w:rsid w:val="00D47F8C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6239"/>
    <w:rsid w:val="00DB798F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059EE"/>
    <w:rsid w:val="00E10FAD"/>
    <w:rsid w:val="00E12941"/>
    <w:rsid w:val="00E13BE9"/>
    <w:rsid w:val="00E207BB"/>
    <w:rsid w:val="00E2325C"/>
    <w:rsid w:val="00E24018"/>
    <w:rsid w:val="00E24445"/>
    <w:rsid w:val="00E246B6"/>
    <w:rsid w:val="00E27341"/>
    <w:rsid w:val="00E319BE"/>
    <w:rsid w:val="00E34322"/>
    <w:rsid w:val="00E3437C"/>
    <w:rsid w:val="00E34B08"/>
    <w:rsid w:val="00E450B8"/>
    <w:rsid w:val="00E45D34"/>
    <w:rsid w:val="00E46AB9"/>
    <w:rsid w:val="00E528AE"/>
    <w:rsid w:val="00E554B6"/>
    <w:rsid w:val="00E55D17"/>
    <w:rsid w:val="00E725B5"/>
    <w:rsid w:val="00E74D25"/>
    <w:rsid w:val="00E760CC"/>
    <w:rsid w:val="00E7648E"/>
    <w:rsid w:val="00E77303"/>
    <w:rsid w:val="00E778D2"/>
    <w:rsid w:val="00E83C4E"/>
    <w:rsid w:val="00E97EF7"/>
    <w:rsid w:val="00EA1E6E"/>
    <w:rsid w:val="00EA2477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4664"/>
    <w:rsid w:val="00EF0019"/>
    <w:rsid w:val="00EF3C05"/>
    <w:rsid w:val="00F0014C"/>
    <w:rsid w:val="00F0033C"/>
    <w:rsid w:val="00F043F8"/>
    <w:rsid w:val="00F05ACD"/>
    <w:rsid w:val="00F169BC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875AA"/>
    <w:rsid w:val="00F95417"/>
    <w:rsid w:val="00F95C0B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100C"/>
    <w:rsid w:val="00FD3725"/>
    <w:rsid w:val="00FD3CD0"/>
    <w:rsid w:val="00FF0AF5"/>
    <w:rsid w:val="00FF25AB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A0852-5279-4BF1-A9CF-68ED145C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basedOn w:val="Numatytasispastraiposriftas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2021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2017-02-01T09:28:00Z</cp:lastPrinted>
  <dcterms:created xsi:type="dcterms:W3CDTF">2017-02-02T13:09:00Z</dcterms:created>
  <dcterms:modified xsi:type="dcterms:W3CDTF">2017-02-02T13:09:00Z</dcterms:modified>
</cp:coreProperties>
</file>