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A71">
        <w:rPr>
          <w:rFonts w:ascii="Times New Roman" w:eastAsia="Calibri" w:hAnsi="Times New Roman" w:cs="Times New Roman"/>
          <w:b/>
          <w:sz w:val="28"/>
          <w:szCs w:val="28"/>
        </w:rPr>
        <w:t>Sveikatos apsaugos ir socialinių reikalų komiteto nariams</w:t>
      </w:r>
    </w:p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A71">
        <w:rPr>
          <w:rFonts w:ascii="Times New Roman" w:eastAsia="Calibri" w:hAnsi="Times New Roman" w:cs="Times New Roman"/>
          <w:b/>
          <w:sz w:val="24"/>
          <w:szCs w:val="24"/>
        </w:rPr>
        <w:t>Informacija apie komiteto posėdį</w:t>
      </w:r>
    </w:p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A71" w:rsidRP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A71">
        <w:rPr>
          <w:rFonts w:ascii="Times New Roman" w:eastAsia="Calibri" w:hAnsi="Times New Roman" w:cs="Times New Roman"/>
          <w:sz w:val="24"/>
          <w:szCs w:val="24"/>
        </w:rPr>
        <w:t>Sveikatos apsaugos ir socialinių reikalų</w:t>
      </w:r>
      <w:r w:rsidRPr="00196A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11D4">
        <w:rPr>
          <w:rFonts w:ascii="Times New Roman" w:eastAsia="Calibri" w:hAnsi="Times New Roman" w:cs="Times New Roman"/>
          <w:sz w:val="24"/>
          <w:szCs w:val="24"/>
        </w:rPr>
        <w:t>komiteto narius kviečiame 2022</w:t>
      </w:r>
      <w:r w:rsidRPr="00196A71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2411D4">
        <w:rPr>
          <w:rFonts w:ascii="Times New Roman" w:eastAsia="Calibri" w:hAnsi="Times New Roman" w:cs="Times New Roman"/>
          <w:sz w:val="24"/>
          <w:szCs w:val="24"/>
        </w:rPr>
        <w:t>balandžio 25</w:t>
      </w:r>
      <w:r w:rsidR="004879AC">
        <w:rPr>
          <w:rFonts w:ascii="Times New Roman" w:eastAsia="Calibri" w:hAnsi="Times New Roman" w:cs="Times New Roman"/>
          <w:sz w:val="24"/>
          <w:szCs w:val="24"/>
        </w:rPr>
        <w:t xml:space="preserve"> d. (pirma</w:t>
      </w:r>
      <w:r w:rsidRPr="00196A71">
        <w:rPr>
          <w:rFonts w:ascii="Times New Roman" w:eastAsia="Calibri" w:hAnsi="Times New Roman" w:cs="Times New Roman"/>
          <w:sz w:val="24"/>
          <w:szCs w:val="24"/>
        </w:rPr>
        <w:t xml:space="preserve">dienį) </w:t>
      </w:r>
      <w:r w:rsidR="001D0A81">
        <w:rPr>
          <w:rFonts w:ascii="Times New Roman" w:eastAsia="Calibri" w:hAnsi="Times New Roman" w:cs="Times New Roman"/>
          <w:b/>
          <w:sz w:val="24"/>
          <w:szCs w:val="24"/>
        </w:rPr>
        <w:t>15.3</w:t>
      </w:r>
      <w:bookmarkStart w:id="0" w:name="_GoBack"/>
      <w:bookmarkEnd w:id="0"/>
      <w:r w:rsidRPr="00196A7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072A9">
        <w:rPr>
          <w:rFonts w:ascii="Times New Roman" w:eastAsia="Calibri" w:hAnsi="Times New Roman" w:cs="Times New Roman"/>
          <w:sz w:val="24"/>
          <w:szCs w:val="24"/>
        </w:rPr>
        <w:t xml:space="preserve"> val. į komiteto posėdį, </w:t>
      </w:r>
      <w:r w:rsidR="001072A9" w:rsidRPr="001072A9">
        <w:rPr>
          <w:rFonts w:ascii="Times New Roman" w:eastAsia="Calibri" w:hAnsi="Times New Roman" w:cs="Times New Roman"/>
          <w:sz w:val="24"/>
          <w:szCs w:val="24"/>
        </w:rPr>
        <w:t>kuris vyks nuotoliniu būdu realiuoju laiku elektroninių ryšių priemonėmis.</w:t>
      </w:r>
    </w:p>
    <w:p w:rsidR="00196A71" w:rsidRP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A71">
        <w:rPr>
          <w:rFonts w:ascii="Times New Roman" w:eastAsia="Calibri" w:hAnsi="Times New Roman" w:cs="Times New Roman"/>
          <w:sz w:val="24"/>
          <w:szCs w:val="24"/>
        </w:rPr>
        <w:t>DARBOTVARKĖ:</w:t>
      </w:r>
    </w:p>
    <w:p w:rsidR="00867D87" w:rsidRDefault="00867D87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1D4" w:rsidRPr="002411D4" w:rsidRDefault="004879AC" w:rsidP="002411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67D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1D4" w:rsidRPr="002411D4">
        <w:rPr>
          <w:rFonts w:ascii="Times New Roman" w:eastAsia="Calibri" w:hAnsi="Times New Roman" w:cs="Times New Roman"/>
          <w:sz w:val="24"/>
          <w:szCs w:val="24"/>
        </w:rPr>
        <w:t>Dėl nekilnojamojo turto (butų) pirkimo Šilalės rajono savivaldybės nuosavybėn socialinio būsto fondo plėtrai</w:t>
      </w:r>
      <w:r w:rsidR="002411D4">
        <w:rPr>
          <w:rFonts w:ascii="Times New Roman" w:eastAsia="Calibri" w:hAnsi="Times New Roman" w:cs="Times New Roman"/>
          <w:sz w:val="24"/>
          <w:szCs w:val="24"/>
        </w:rPr>
        <w:t xml:space="preserve"> (5)</w:t>
      </w:r>
      <w:r w:rsidR="002411D4" w:rsidRPr="00241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D87" w:rsidRDefault="002411D4" w:rsidP="002411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1D4">
        <w:rPr>
          <w:rFonts w:ascii="Times New Roman" w:eastAsia="Calibri" w:hAnsi="Times New Roman" w:cs="Times New Roman"/>
          <w:sz w:val="24"/>
          <w:szCs w:val="24"/>
        </w:rPr>
        <w:t>Pranešėjas Martynas Remeikis.</w:t>
      </w:r>
    </w:p>
    <w:p w:rsidR="002411D4" w:rsidRPr="002411D4" w:rsidRDefault="002411D4" w:rsidP="002411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411D4">
        <w:rPr>
          <w:rFonts w:ascii="Times New Roman" w:eastAsia="Calibri" w:hAnsi="Times New Roman" w:cs="Times New Roman"/>
          <w:sz w:val="24"/>
          <w:szCs w:val="24"/>
        </w:rPr>
        <w:t>Dėl pritarimo Šilalės rajono socialinių paslaugų namų 2021 metų veiklos ataskaitai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(21)</w:t>
      </w:r>
      <w:r w:rsidRPr="00241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D4" w:rsidRPr="002411D4" w:rsidRDefault="002411D4" w:rsidP="002411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1D4">
        <w:rPr>
          <w:rFonts w:ascii="Times New Roman" w:eastAsia="Calibri" w:hAnsi="Times New Roman" w:cs="Times New Roman"/>
          <w:sz w:val="24"/>
          <w:szCs w:val="24"/>
        </w:rPr>
        <w:t xml:space="preserve">Pranešėjas Andrius </w:t>
      </w:r>
      <w:proofErr w:type="spellStart"/>
      <w:r w:rsidRPr="002411D4">
        <w:rPr>
          <w:rFonts w:ascii="Times New Roman" w:eastAsia="Calibri" w:hAnsi="Times New Roman" w:cs="Times New Roman"/>
          <w:sz w:val="24"/>
          <w:szCs w:val="24"/>
        </w:rPr>
        <w:t>Jančauskas</w:t>
      </w:r>
      <w:proofErr w:type="spellEnd"/>
      <w:r w:rsidRPr="00241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D4" w:rsidRPr="002411D4" w:rsidRDefault="002411D4" w:rsidP="002411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411D4">
        <w:rPr>
          <w:rFonts w:ascii="Times New Roman" w:eastAsia="Calibri" w:hAnsi="Times New Roman" w:cs="Times New Roman"/>
          <w:sz w:val="24"/>
          <w:szCs w:val="24"/>
        </w:rPr>
        <w:t>. Dėl Šilalės rajono socialinių paslaugų namų socialinių paslaugų teikimo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(22)</w:t>
      </w:r>
      <w:r w:rsidRPr="00241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D4" w:rsidRPr="002411D4" w:rsidRDefault="002411D4" w:rsidP="002411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1D4">
        <w:rPr>
          <w:rFonts w:ascii="Times New Roman" w:eastAsia="Calibri" w:hAnsi="Times New Roman" w:cs="Times New Roman"/>
          <w:sz w:val="24"/>
          <w:szCs w:val="24"/>
        </w:rPr>
        <w:t xml:space="preserve">Pranešėjas Andrius </w:t>
      </w:r>
      <w:proofErr w:type="spellStart"/>
      <w:r w:rsidRPr="002411D4">
        <w:rPr>
          <w:rFonts w:ascii="Times New Roman" w:eastAsia="Calibri" w:hAnsi="Times New Roman" w:cs="Times New Roman"/>
          <w:sz w:val="24"/>
          <w:szCs w:val="24"/>
        </w:rPr>
        <w:t>Jančauskas</w:t>
      </w:r>
      <w:proofErr w:type="spellEnd"/>
      <w:r w:rsidRPr="00241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D4" w:rsidRPr="002411D4" w:rsidRDefault="002411D4" w:rsidP="002411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411D4">
        <w:rPr>
          <w:rFonts w:ascii="Times New Roman" w:eastAsia="Calibri" w:hAnsi="Times New Roman" w:cs="Times New Roman"/>
          <w:sz w:val="24"/>
          <w:szCs w:val="24"/>
        </w:rPr>
        <w:t>. Dėl Šilalės rajono savivaldybės 2022 m. socialinių paslaugų plano patvirtinimo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(23)</w:t>
      </w:r>
      <w:r w:rsidRPr="00241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D4" w:rsidRDefault="002411D4" w:rsidP="002411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1D4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2411D4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241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1D4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  <w:r w:rsidRPr="00241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D4" w:rsidRPr="002411D4" w:rsidRDefault="002411D4" w:rsidP="002411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411D4">
        <w:rPr>
          <w:rFonts w:ascii="Times New Roman" w:eastAsia="Calibri" w:hAnsi="Times New Roman" w:cs="Times New Roman"/>
          <w:sz w:val="24"/>
          <w:szCs w:val="24"/>
        </w:rPr>
        <w:t>Dėl mokamų slaugos ir palaikomojo gydymo paslaugų, teikiamų Šilalės rajono viešosiose asmens sveikatos priežiūros įstaigose, kainų patvirtinimo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(25)</w:t>
      </w:r>
      <w:r w:rsidRPr="00241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D4" w:rsidRDefault="002411D4" w:rsidP="002411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1D4">
        <w:rPr>
          <w:rFonts w:ascii="Times New Roman" w:eastAsia="Calibri" w:hAnsi="Times New Roman" w:cs="Times New Roman"/>
          <w:sz w:val="24"/>
          <w:szCs w:val="24"/>
        </w:rPr>
        <w:t xml:space="preserve">Pranešėjas Osvaldas </w:t>
      </w:r>
      <w:proofErr w:type="spellStart"/>
      <w:r w:rsidRPr="002411D4">
        <w:rPr>
          <w:rFonts w:ascii="Times New Roman" w:eastAsia="Calibri" w:hAnsi="Times New Roman" w:cs="Times New Roman"/>
          <w:sz w:val="24"/>
          <w:szCs w:val="24"/>
        </w:rPr>
        <w:t>Šarmavičius</w:t>
      </w:r>
      <w:proofErr w:type="spellEnd"/>
      <w:r w:rsidRPr="00241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D4" w:rsidRPr="00196A71" w:rsidRDefault="002411D4" w:rsidP="002411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A71" w:rsidRP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B19" w:rsidRPr="00FF1B19" w:rsidRDefault="00FF1B19" w:rsidP="00FF1B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B19" w:rsidRPr="00FF1B19" w:rsidRDefault="00FF1B19" w:rsidP="00FF1B1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B19" w:rsidRPr="00FF1B19" w:rsidRDefault="00FF1B19" w:rsidP="00FF1B1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B19">
        <w:rPr>
          <w:rFonts w:ascii="Times New Roman" w:eastAsia="Calibri" w:hAnsi="Times New Roman" w:cs="Times New Roman"/>
          <w:sz w:val="24"/>
          <w:szCs w:val="24"/>
        </w:rPr>
        <w:t>Pi</w:t>
      </w:r>
      <w:r w:rsidR="002411D4">
        <w:rPr>
          <w:rFonts w:ascii="Times New Roman" w:eastAsia="Calibri" w:hAnsi="Times New Roman" w:cs="Times New Roman"/>
          <w:sz w:val="24"/>
          <w:szCs w:val="24"/>
        </w:rPr>
        <w:t>rmininko pavaduotoja</w:t>
      </w:r>
      <w:r w:rsidR="002411D4">
        <w:rPr>
          <w:rFonts w:ascii="Times New Roman" w:eastAsia="Calibri" w:hAnsi="Times New Roman" w:cs="Times New Roman"/>
          <w:sz w:val="24"/>
          <w:szCs w:val="24"/>
        </w:rPr>
        <w:tab/>
      </w:r>
      <w:r w:rsidR="002411D4">
        <w:rPr>
          <w:rFonts w:ascii="Times New Roman" w:eastAsia="Calibri" w:hAnsi="Times New Roman" w:cs="Times New Roman"/>
          <w:sz w:val="24"/>
          <w:szCs w:val="24"/>
        </w:rPr>
        <w:tab/>
      </w:r>
      <w:r w:rsidR="002411D4">
        <w:rPr>
          <w:rFonts w:ascii="Times New Roman" w:eastAsia="Calibri" w:hAnsi="Times New Roman" w:cs="Times New Roman"/>
          <w:sz w:val="24"/>
          <w:szCs w:val="24"/>
        </w:rPr>
        <w:tab/>
      </w:r>
      <w:r w:rsidR="002411D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Birutė </w:t>
      </w:r>
      <w:proofErr w:type="spellStart"/>
      <w:r w:rsidR="002411D4">
        <w:rPr>
          <w:rFonts w:ascii="Times New Roman" w:eastAsia="Calibri" w:hAnsi="Times New Roman" w:cs="Times New Roman"/>
          <w:sz w:val="24"/>
          <w:szCs w:val="24"/>
        </w:rPr>
        <w:t>Žirlienė</w:t>
      </w:r>
      <w:proofErr w:type="spellEnd"/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</w:p>
    <w:p w:rsidR="004A08BC" w:rsidRDefault="004A08BC"/>
    <w:sectPr w:rsidR="004A08BC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D1" w:rsidRDefault="00A92AD1">
      <w:pPr>
        <w:spacing w:after="0" w:line="240" w:lineRule="auto"/>
      </w:pPr>
      <w:r>
        <w:separator/>
      </w:r>
    </w:p>
  </w:endnote>
  <w:endnote w:type="continuationSeparator" w:id="0">
    <w:p w:rsidR="00A92AD1" w:rsidRDefault="00A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A92AD1">
    <w:pPr>
      <w:pStyle w:val="Porat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A92AD1">
    <w:pPr>
      <w:pStyle w:val="Porat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A92AD1">
    <w:pPr>
      <w:pStyle w:val="Por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D1" w:rsidRDefault="00A92AD1">
      <w:pPr>
        <w:spacing w:after="0" w:line="240" w:lineRule="auto"/>
      </w:pPr>
      <w:r>
        <w:separator/>
      </w:r>
    </w:p>
  </w:footnote>
  <w:footnote w:type="continuationSeparator" w:id="0">
    <w:p w:rsidR="00A92AD1" w:rsidRDefault="00A9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A92AD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196A7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B19">
          <w:rPr>
            <w:noProof/>
          </w:rPr>
          <w:t>2</w:t>
        </w:r>
        <w:r>
          <w:fldChar w:fldCharType="end"/>
        </w:r>
      </w:p>
    </w:sdtContent>
  </w:sdt>
  <w:p w:rsidR="008C666D" w:rsidRDefault="00A92AD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A92A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9"/>
    <w:rsid w:val="000E4ABE"/>
    <w:rsid w:val="001072A9"/>
    <w:rsid w:val="00196A71"/>
    <w:rsid w:val="001D0A81"/>
    <w:rsid w:val="002411D4"/>
    <w:rsid w:val="003F4D91"/>
    <w:rsid w:val="0047319E"/>
    <w:rsid w:val="004879AC"/>
    <w:rsid w:val="004A08BC"/>
    <w:rsid w:val="00623EBF"/>
    <w:rsid w:val="00867D87"/>
    <w:rsid w:val="00967A83"/>
    <w:rsid w:val="00A92AD1"/>
    <w:rsid w:val="00DE112B"/>
    <w:rsid w:val="00E65154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F1B19"/>
  </w:style>
  <w:style w:type="paragraph" w:customStyle="1" w:styleId="Porat1">
    <w:name w:val="Poraštė1"/>
    <w:basedOn w:val="prastasis"/>
    <w:next w:val="Porat"/>
    <w:link w:val="PoratDiagrama"/>
    <w:uiPriority w:val="99"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1"/>
    <w:uiPriority w:val="99"/>
    <w:rsid w:val="00FF1B19"/>
  </w:style>
  <w:style w:type="paragraph" w:styleId="Porat">
    <w:name w:val="footer"/>
    <w:basedOn w:val="prastasis"/>
    <w:link w:val="PoratDiagrama1"/>
    <w:uiPriority w:val="99"/>
    <w:semiHidden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1">
    <w:name w:val="Poraštė Diagrama1"/>
    <w:basedOn w:val="Numatytasispastraiposriftas"/>
    <w:link w:val="Porat"/>
    <w:uiPriority w:val="99"/>
    <w:semiHidden/>
    <w:rsid w:val="00FF1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F1B19"/>
  </w:style>
  <w:style w:type="paragraph" w:customStyle="1" w:styleId="Porat1">
    <w:name w:val="Poraštė1"/>
    <w:basedOn w:val="prastasis"/>
    <w:next w:val="Porat"/>
    <w:link w:val="PoratDiagrama"/>
    <w:uiPriority w:val="99"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1"/>
    <w:uiPriority w:val="99"/>
    <w:rsid w:val="00FF1B19"/>
  </w:style>
  <w:style w:type="paragraph" w:styleId="Porat">
    <w:name w:val="footer"/>
    <w:basedOn w:val="prastasis"/>
    <w:link w:val="PoratDiagrama1"/>
    <w:uiPriority w:val="99"/>
    <w:semiHidden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1">
    <w:name w:val="Poraštė Diagrama1"/>
    <w:basedOn w:val="Numatytasispastraiposriftas"/>
    <w:link w:val="Porat"/>
    <w:uiPriority w:val="99"/>
    <w:semiHidden/>
    <w:rsid w:val="00FF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4</cp:revision>
  <dcterms:created xsi:type="dcterms:W3CDTF">2022-04-21T06:17:00Z</dcterms:created>
  <dcterms:modified xsi:type="dcterms:W3CDTF">2022-04-21T10:56:00Z</dcterms:modified>
</cp:coreProperties>
</file>