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90B5" w14:textId="1D9A7249" w:rsidR="006942ED" w:rsidRPr="00B86C61" w:rsidRDefault="006942ED" w:rsidP="00036E0B">
      <w:pPr>
        <w:pStyle w:val="Pavadinimas"/>
        <w:spacing w:before="0" w:after="0"/>
      </w:pPr>
      <w:r w:rsidRPr="00B86C61">
        <w:rPr>
          <w:lang w:val="lt-LT" w:bidi="lt-LT"/>
        </w:rPr>
        <w:t>LUCAS 2022 tyrimas: žemės naudojimo ir žemės dangos statistinis tyrimas</w:t>
      </w:r>
    </w:p>
    <w:p w14:paraId="491F2D04" w14:textId="3E9AA28D" w:rsidR="00036E0B" w:rsidRPr="00B86C61" w:rsidRDefault="00036E0B" w:rsidP="00036E0B">
      <w:pPr>
        <w:rPr>
          <w:rFonts w:ascii="Myriad Pro" w:hAnsi="Myriad Pro"/>
          <w:sz w:val="22"/>
          <w:szCs w:val="22"/>
          <w:lang w:val="lv-LV"/>
        </w:rPr>
      </w:pPr>
    </w:p>
    <w:p w14:paraId="577FFBD8" w14:textId="4D5AE086" w:rsidR="006942ED" w:rsidRPr="00B86C61" w:rsidRDefault="00B86C61" w:rsidP="00036E0B">
      <w:pPr>
        <w:spacing w:after="120"/>
        <w:ind w:right="-28"/>
        <w:rPr>
          <w:rFonts w:ascii="Myriad Pro" w:hAnsi="Myriad Pro" w:cs="Arial"/>
          <w:sz w:val="22"/>
          <w:szCs w:val="22"/>
          <w:lang w:val="lv-LV"/>
        </w:rPr>
      </w:pPr>
      <w:bookmarkStart w:id="0" w:name="_GoBack"/>
      <w:r w:rsidRPr="00B86C61">
        <w:rPr>
          <w:rFonts w:ascii="Myriad Pro" w:hAnsi="Myriad Pro"/>
          <w:noProof/>
          <w:sz w:val="22"/>
          <w:szCs w:val="22"/>
          <w:lang w:val="lt-LT" w:eastAsia="lt-LT"/>
        </w:rPr>
        <w:drawing>
          <wp:anchor distT="0" distB="0" distL="114300" distR="114300" simplePos="0" relativeHeight="251658240" behindDoc="1" locked="0" layoutInCell="1" allowOverlap="1" wp14:anchorId="6822F66D" wp14:editId="2CCD9ACD">
            <wp:simplePos x="0" y="0"/>
            <wp:positionH relativeFrom="column">
              <wp:posOffset>50165</wp:posOffset>
            </wp:positionH>
            <wp:positionV relativeFrom="paragraph">
              <wp:posOffset>41910</wp:posOffset>
            </wp:positionV>
            <wp:extent cx="3051810" cy="6431280"/>
            <wp:effectExtent l="0" t="0" r="0" b="7620"/>
            <wp:wrapTight wrapText="bothSides">
              <wp:wrapPolygon edited="0">
                <wp:start x="0" y="0"/>
                <wp:lineTo x="0" y="21562"/>
                <wp:lineTo x="21438" y="21562"/>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1810" cy="6431280"/>
                    </a:xfrm>
                    <a:prstGeom prst="rect">
                      <a:avLst/>
                    </a:prstGeom>
                    <a:noFill/>
                  </pic:spPr>
                </pic:pic>
              </a:graphicData>
            </a:graphic>
            <wp14:sizeRelH relativeFrom="margin">
              <wp14:pctWidth>0</wp14:pctWidth>
            </wp14:sizeRelH>
            <wp14:sizeRelV relativeFrom="margin">
              <wp14:pctHeight>0</wp14:pctHeight>
            </wp14:sizeRelV>
          </wp:anchor>
        </w:drawing>
      </w:r>
      <w:r w:rsidR="0053359A" w:rsidRPr="00B86C61">
        <w:rPr>
          <w:rFonts w:ascii="Myriad Pro" w:hAnsi="Myriad Pro"/>
          <w:sz w:val="22"/>
          <w:szCs w:val="22"/>
          <w:lang w:val="lt-LT" w:bidi="lt-LT"/>
        </w:rPr>
        <w:t xml:space="preserve">Tyrimas bus atliekamas 2022 m. gegužę–spalį. </w:t>
      </w:r>
    </w:p>
    <w:p w14:paraId="63ED77A4" w14:textId="1E04B124" w:rsidR="006942ED" w:rsidRPr="00B86C61" w:rsidRDefault="006942ED" w:rsidP="00B86C61">
      <w:pPr>
        <w:pStyle w:val="Pagrindinistekstas2"/>
        <w:rPr>
          <w:rFonts w:cs="Arial"/>
          <w:lang w:val="lv-LV"/>
        </w:rPr>
      </w:pPr>
      <w:r w:rsidRPr="00B86C61">
        <w:t>Lietuvoje bus vertinamos 3 893 dalys. Dalys gali būti ant bet kokio tipo žemės dangos (ariamojoje žemėje, žolėje, miško žemėje, užstatytose teritorijose, transporto tinkluose ir pan.). Inspektoriai nustato žemės dangos ir naudojimo tipą, žolę, melioraciją ir kraštovaizdžio struktūros elementus.</w:t>
      </w:r>
    </w:p>
    <w:bookmarkEnd w:id="0"/>
    <w:p w14:paraId="2813B72E" w14:textId="3F2823F3" w:rsidR="006942ED" w:rsidRPr="00B86C61" w:rsidRDefault="006942ED" w:rsidP="00036E0B">
      <w:pPr>
        <w:spacing w:after="120"/>
        <w:ind w:right="-27"/>
        <w:rPr>
          <w:rFonts w:ascii="Myriad Pro" w:hAnsi="Myriad Pro" w:cs="Arial"/>
          <w:sz w:val="22"/>
          <w:szCs w:val="22"/>
          <w:lang w:val="lv-LV"/>
        </w:rPr>
      </w:pPr>
      <w:r w:rsidRPr="00B86C61">
        <w:rPr>
          <w:rFonts w:ascii="Myriad Pro" w:hAnsi="Myriad Pro"/>
          <w:sz w:val="22"/>
          <w:szCs w:val="22"/>
          <w:lang w:val="lt-LT" w:bidi="lt-LT"/>
        </w:rPr>
        <w:t>Taip pat 1 110 dalyse imamas viršutinio dirvožemio sluoksnio pavyzdys. Pavyzdys analizuojamas laboratorijoje ir naudojamas su aplinkos veiksnių įvertinimu susijusiems tikslams, pavyzdžiui, Europos dirvožemių žemėlapiams atnaujinti, dirvožemio modelių validacijai ir organinės kilmės anglies kiekiui dirvožemyje nustatyti. Tai svarbus klimato pokyčių įtakos veiksnys.</w:t>
      </w:r>
    </w:p>
    <w:p w14:paraId="17672912" w14:textId="15A08013" w:rsidR="006942ED" w:rsidRPr="00B86C61" w:rsidRDefault="00BB16FA" w:rsidP="00036E0B">
      <w:pPr>
        <w:spacing w:after="120"/>
        <w:ind w:right="-27"/>
        <w:rPr>
          <w:rFonts w:ascii="Myriad Pro" w:hAnsi="Myriad Pro" w:cs="Arial"/>
          <w:sz w:val="22"/>
          <w:szCs w:val="22"/>
          <w:lang w:val="lv-LV"/>
        </w:rPr>
      </w:pPr>
      <w:r w:rsidRPr="00B86C61">
        <w:rPr>
          <w:rFonts w:ascii="Myriad Pro" w:hAnsi="Myriad Pro"/>
          <w:sz w:val="22"/>
          <w:szCs w:val="22"/>
          <w:lang w:val="lt-LT" w:bidi="lt-LT"/>
        </w:rPr>
        <w:t>Trisdešimt šešiose dalyse imamas papildomas dirvožemio pavyzdys dirvožemio biologinei įvairovei analizuoti.</w:t>
      </w:r>
    </w:p>
    <w:p w14:paraId="6B9F4458" w14:textId="77D98969" w:rsidR="0053359A" w:rsidRPr="00B86C61" w:rsidRDefault="0053359A" w:rsidP="00036E0B">
      <w:pPr>
        <w:spacing w:after="120"/>
        <w:ind w:right="-27"/>
        <w:rPr>
          <w:rFonts w:ascii="Myriad Pro" w:hAnsi="Myriad Pro" w:cs="Arial"/>
          <w:sz w:val="22"/>
          <w:szCs w:val="22"/>
          <w:lang w:val="lv-LV"/>
        </w:rPr>
      </w:pPr>
      <w:r w:rsidRPr="00B86C61">
        <w:rPr>
          <w:rFonts w:ascii="Myriad Pro" w:hAnsi="Myriad Pro"/>
          <w:sz w:val="22"/>
          <w:szCs w:val="22"/>
          <w:lang w:val="lt-LT" w:bidi="lt-LT"/>
        </w:rPr>
        <w:t>Inspektorius veikia pagal tikslias instrukcijas, kad kartografiškai pavaizduotų ir nufotografuotų pasirinktą dalį ir sukurtų kuo mažiau trukdžių bei nepažeistų tam tikroje augančių augalų dangos.</w:t>
      </w:r>
    </w:p>
    <w:p w14:paraId="6F7974E8" w14:textId="0F6874B5" w:rsidR="000057AA" w:rsidRPr="00B86C61" w:rsidRDefault="00F16697" w:rsidP="00036E0B">
      <w:pPr>
        <w:spacing w:after="120"/>
        <w:ind w:right="-27"/>
        <w:rPr>
          <w:rFonts w:ascii="Myriad Pro" w:hAnsi="Myriad Pro" w:cs="Arial"/>
          <w:sz w:val="22"/>
          <w:szCs w:val="22"/>
          <w:lang w:val="lv-LV"/>
        </w:rPr>
      </w:pPr>
      <w:r w:rsidRPr="00B86C61">
        <w:rPr>
          <w:rFonts w:ascii="Myriad Pro" w:hAnsi="Myriad Pro"/>
          <w:sz w:val="22"/>
          <w:szCs w:val="22"/>
          <w:lang w:val="lt-LT" w:bidi="lt-LT"/>
        </w:rPr>
        <w:t xml:space="preserve">Prireikus, inspektorius galės pateikti ID tapatybės kortelę ir Europos Komisijos statistikos tarnybos EUROSTAT pasirašytą akreditacijos laišką. </w:t>
      </w:r>
    </w:p>
    <w:p w14:paraId="580DD5A2" w14:textId="73566837" w:rsidR="006942ED" w:rsidRDefault="0053359A" w:rsidP="00036E0B">
      <w:pPr>
        <w:spacing w:after="120"/>
        <w:ind w:right="-27"/>
        <w:rPr>
          <w:rFonts w:ascii="Myriad Pro" w:hAnsi="Myriad Pro"/>
          <w:sz w:val="22"/>
          <w:szCs w:val="22"/>
          <w:lang w:val="lt-LT" w:bidi="lt-LT"/>
        </w:rPr>
      </w:pPr>
      <w:r w:rsidRPr="00B86C61">
        <w:rPr>
          <w:rFonts w:ascii="Myriad Pro" w:hAnsi="Myriad Pro"/>
          <w:sz w:val="22"/>
          <w:szCs w:val="22"/>
          <w:lang w:val="lt-LT" w:bidi="lt-LT"/>
        </w:rPr>
        <w:t xml:space="preserve">Apibendrinta informacija bus naudojama tik Europos masto statistikai apibendrinti ir ji neatvaizduos jokių asmeninio pobūdžio duomenų arba duomenų apie žemės nuosavybę. LUCAS 2022 tyrimo duomenys nebus naudojami žemės ūkio subsidijoms kontroliuoti ir jie netinka šiam tikslui. </w:t>
      </w:r>
    </w:p>
    <w:p w14:paraId="54E8F180" w14:textId="77777777" w:rsidR="00B86C61" w:rsidRPr="00B86C61" w:rsidRDefault="00B86C61" w:rsidP="00036E0B">
      <w:pPr>
        <w:spacing w:after="120"/>
        <w:ind w:right="-27"/>
        <w:rPr>
          <w:rFonts w:ascii="Myriad Pro" w:hAnsi="Myriad Pro" w:cs="Arial"/>
          <w:sz w:val="22"/>
          <w:szCs w:val="22"/>
          <w:lang w:val="lv-LV"/>
        </w:rPr>
      </w:pPr>
    </w:p>
    <w:p w14:paraId="40FB8AAC" w14:textId="74D8AC99" w:rsidR="00CB1E2B" w:rsidRPr="00B86C61" w:rsidRDefault="009574DA" w:rsidP="00E910DC">
      <w:pPr>
        <w:pStyle w:val="Pagrindinistekstas"/>
      </w:pPr>
      <w:r w:rsidRPr="00B86C61">
        <w:rPr>
          <w:lang w:val="lt-LT" w:bidi="lt-LT"/>
        </w:rPr>
        <w:t>Jei norite gauti papildomas informacijos apie LUCAS, prašome apsilankyti atitinkamame skyriuje http://ec.europa.eu/eurostat/web/lucas/overview</w:t>
      </w:r>
    </w:p>
    <w:p w14:paraId="06FB1960" w14:textId="14152FA4" w:rsidR="00946110" w:rsidRPr="00B86C61" w:rsidRDefault="00E64418" w:rsidP="00F16697">
      <w:pPr>
        <w:spacing w:after="120"/>
        <w:jc w:val="center"/>
        <w:rPr>
          <w:rFonts w:ascii="Myriad Pro" w:hAnsi="Myriad Pro"/>
          <w:sz w:val="22"/>
          <w:szCs w:val="22"/>
          <w:lang w:val="lv-LV"/>
        </w:rPr>
      </w:pPr>
      <w:r w:rsidRPr="00B86C61">
        <w:rPr>
          <w:rFonts w:ascii="Myriad Pro" w:hAnsi="Myriad Pro"/>
          <w:sz w:val="22"/>
          <w:szCs w:val="22"/>
          <w:lang w:val="lt-LT" w:bidi="lt-LT"/>
        </w:rPr>
        <w:t>Atsiprašome už galimus nepatogumus ir sutrukdymą!</w:t>
      </w:r>
    </w:p>
    <w:p w14:paraId="41ABD081" w14:textId="77777777" w:rsidR="00E64418" w:rsidRPr="00B86C61" w:rsidRDefault="00E64418" w:rsidP="006942ED">
      <w:pPr>
        <w:spacing w:after="0"/>
        <w:jc w:val="center"/>
        <w:rPr>
          <w:rFonts w:ascii="Myriad Pro" w:hAnsi="Myriad Pro"/>
          <w:sz w:val="22"/>
          <w:szCs w:val="22"/>
          <w:lang w:val="en-US"/>
        </w:rPr>
      </w:pPr>
    </w:p>
    <w:p w14:paraId="776AB303" w14:textId="77777777" w:rsidR="006942ED" w:rsidRPr="00B86C61" w:rsidRDefault="006942ED" w:rsidP="006942ED">
      <w:pPr>
        <w:spacing w:after="0"/>
        <w:jc w:val="center"/>
        <w:rPr>
          <w:rFonts w:ascii="Myriad Pro" w:hAnsi="Myriad Pro"/>
          <w:sz w:val="22"/>
          <w:szCs w:val="22"/>
          <w:lang w:val="en-US"/>
        </w:rPr>
      </w:pPr>
      <w:r w:rsidRPr="00B86C61">
        <w:rPr>
          <w:rFonts w:ascii="Myriad Pro" w:hAnsi="Myriad Pro"/>
          <w:sz w:val="22"/>
          <w:szCs w:val="22"/>
          <w:lang w:val="lt-LT" w:bidi="lt-LT"/>
        </w:rPr>
        <w:t>RAB „Vides eksperti“</w:t>
      </w:r>
    </w:p>
    <w:p w14:paraId="5362653D" w14:textId="77777777" w:rsidR="006942ED" w:rsidRPr="00B86C61" w:rsidRDefault="006942ED" w:rsidP="006942ED">
      <w:pPr>
        <w:spacing w:after="0"/>
        <w:jc w:val="center"/>
        <w:rPr>
          <w:rFonts w:ascii="Myriad Pro" w:hAnsi="Myriad Pro"/>
          <w:sz w:val="22"/>
          <w:szCs w:val="22"/>
          <w:lang w:val="en-US"/>
        </w:rPr>
      </w:pPr>
      <w:r w:rsidRPr="00B86C61">
        <w:rPr>
          <w:rFonts w:ascii="Myriad Pro" w:hAnsi="Myriad Pro"/>
          <w:sz w:val="22"/>
          <w:szCs w:val="22"/>
          <w:lang w:val="lt-LT" w:bidi="lt-LT"/>
        </w:rPr>
        <w:t>Ganību dambis 24D-25, LV-1005 Ryga, Latvija</w:t>
      </w:r>
    </w:p>
    <w:p w14:paraId="00D2A56A" w14:textId="77777777" w:rsidR="006942ED" w:rsidRPr="00B86C61" w:rsidRDefault="00E64418" w:rsidP="006942ED">
      <w:pPr>
        <w:spacing w:after="0"/>
        <w:jc w:val="center"/>
        <w:rPr>
          <w:rFonts w:ascii="Myriad Pro" w:hAnsi="Myriad Pro"/>
          <w:sz w:val="22"/>
          <w:szCs w:val="22"/>
          <w:lang w:val="en-US"/>
        </w:rPr>
      </w:pPr>
      <w:r w:rsidRPr="00B86C61">
        <w:rPr>
          <w:rFonts w:ascii="Myriad Pro" w:hAnsi="Myriad Pro"/>
          <w:sz w:val="22"/>
          <w:szCs w:val="22"/>
          <w:lang w:val="lt-LT" w:bidi="lt-LT"/>
        </w:rPr>
        <w:t>Reg. Nr. 40003820612</w:t>
      </w:r>
    </w:p>
    <w:p w14:paraId="2433D3F0" w14:textId="77777777" w:rsidR="00B86C61" w:rsidRDefault="006942ED" w:rsidP="00CB1E2B">
      <w:pPr>
        <w:spacing w:after="0"/>
        <w:jc w:val="center"/>
        <w:rPr>
          <w:rStyle w:val="Hipersaitas"/>
          <w:rFonts w:ascii="Myriad Pro" w:hAnsi="Myriad Pro"/>
          <w:sz w:val="22"/>
          <w:szCs w:val="22"/>
          <w:lang w:val="lt-LT" w:bidi="lt-LT"/>
        </w:rPr>
      </w:pPr>
      <w:r w:rsidRPr="00B86C61">
        <w:rPr>
          <w:rFonts w:ascii="Myriad Pro" w:hAnsi="Myriad Pro"/>
          <w:sz w:val="22"/>
          <w:szCs w:val="22"/>
          <w:lang w:val="lt-LT" w:bidi="lt-LT"/>
        </w:rPr>
        <w:t xml:space="preserve">El. paštas: </w:t>
      </w:r>
      <w:hyperlink r:id="rId5" w:history="1">
        <w:r w:rsidRPr="00B86C61">
          <w:rPr>
            <w:rStyle w:val="Hipersaitas"/>
            <w:rFonts w:ascii="Myriad Pro" w:hAnsi="Myriad Pro"/>
            <w:sz w:val="22"/>
            <w:szCs w:val="22"/>
            <w:lang w:val="lt-LT" w:bidi="lt-LT"/>
          </w:rPr>
          <w:t>birojs@videseksperti.lv</w:t>
        </w:r>
      </w:hyperlink>
    </w:p>
    <w:p w14:paraId="220BBAA8" w14:textId="5077EFB5" w:rsidR="008B622C" w:rsidRPr="00B86C61" w:rsidRDefault="006942ED" w:rsidP="00CB1E2B">
      <w:pPr>
        <w:spacing w:after="0"/>
        <w:jc w:val="center"/>
        <w:rPr>
          <w:rFonts w:ascii="Myriad Pro" w:hAnsi="Myriad Pro"/>
          <w:sz w:val="22"/>
          <w:szCs w:val="22"/>
          <w:lang w:val="en-US"/>
        </w:rPr>
      </w:pPr>
      <w:r w:rsidRPr="00B86C61">
        <w:rPr>
          <w:rFonts w:ascii="Myriad Pro" w:hAnsi="Myriad Pro"/>
          <w:sz w:val="22"/>
          <w:szCs w:val="22"/>
          <w:lang w:val="lt-LT" w:bidi="lt-LT"/>
        </w:rPr>
        <w:t>www.videseksperti.lv</w:t>
      </w:r>
    </w:p>
    <w:sectPr w:rsidR="008B622C" w:rsidRPr="00B86C61" w:rsidSect="00B86C61">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ED"/>
    <w:rsid w:val="000057AA"/>
    <w:rsid w:val="00036E0B"/>
    <w:rsid w:val="001C0A35"/>
    <w:rsid w:val="001E437C"/>
    <w:rsid w:val="002970D5"/>
    <w:rsid w:val="0053359A"/>
    <w:rsid w:val="005C3F95"/>
    <w:rsid w:val="006942ED"/>
    <w:rsid w:val="0069571A"/>
    <w:rsid w:val="007A6A74"/>
    <w:rsid w:val="007B6374"/>
    <w:rsid w:val="007B7726"/>
    <w:rsid w:val="00863BE8"/>
    <w:rsid w:val="008B622C"/>
    <w:rsid w:val="00946110"/>
    <w:rsid w:val="009574DA"/>
    <w:rsid w:val="00A02E64"/>
    <w:rsid w:val="00AA40A6"/>
    <w:rsid w:val="00B86C61"/>
    <w:rsid w:val="00BB16FA"/>
    <w:rsid w:val="00C178F1"/>
    <w:rsid w:val="00CB1E2B"/>
    <w:rsid w:val="00D46577"/>
    <w:rsid w:val="00D670F1"/>
    <w:rsid w:val="00E64418"/>
    <w:rsid w:val="00E910DC"/>
    <w:rsid w:val="00F16697"/>
    <w:rsid w:val="00FC6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578C"/>
  <w15:chartTrackingRefBased/>
  <w15:docId w15:val="{2632BAEA-A695-481A-90D0-24CE47FF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42ED"/>
    <w:pPr>
      <w:spacing w:after="240" w:line="240" w:lineRule="auto"/>
      <w:jc w:val="both"/>
    </w:pPr>
    <w:rPr>
      <w:rFonts w:ascii="Times New Roman" w:eastAsia="Times New Roman" w:hAnsi="Times New Roman" w:cs="Times New Roman"/>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942ED"/>
    <w:rPr>
      <w:color w:val="0000FF"/>
      <w:u w:val="single"/>
    </w:rPr>
  </w:style>
  <w:style w:type="character" w:styleId="Komentaronuoroda">
    <w:name w:val="annotation reference"/>
    <w:basedOn w:val="Numatytasispastraiposriftas"/>
    <w:uiPriority w:val="99"/>
    <w:semiHidden/>
    <w:unhideWhenUsed/>
    <w:rsid w:val="00BB16FA"/>
    <w:rPr>
      <w:sz w:val="16"/>
      <w:szCs w:val="16"/>
    </w:rPr>
  </w:style>
  <w:style w:type="paragraph" w:styleId="Komentarotekstas">
    <w:name w:val="annotation text"/>
    <w:basedOn w:val="prastasis"/>
    <w:link w:val="KomentarotekstasDiagrama"/>
    <w:uiPriority w:val="99"/>
    <w:semiHidden/>
    <w:unhideWhenUsed/>
    <w:rsid w:val="00BB16FA"/>
    <w:rPr>
      <w:sz w:val="20"/>
    </w:rPr>
  </w:style>
  <w:style w:type="character" w:customStyle="1" w:styleId="KomentarotekstasDiagrama">
    <w:name w:val="Komentaro tekstas Diagrama"/>
    <w:basedOn w:val="Numatytasispastraiposriftas"/>
    <w:link w:val="Komentarotekstas"/>
    <w:uiPriority w:val="99"/>
    <w:semiHidden/>
    <w:rsid w:val="00BB16F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B16FA"/>
    <w:rPr>
      <w:b/>
      <w:bCs/>
    </w:rPr>
  </w:style>
  <w:style w:type="character" w:customStyle="1" w:styleId="KomentarotemaDiagrama">
    <w:name w:val="Komentaro tema Diagrama"/>
    <w:basedOn w:val="KomentarotekstasDiagrama"/>
    <w:link w:val="Komentarotema"/>
    <w:uiPriority w:val="99"/>
    <w:semiHidden/>
    <w:rsid w:val="00BB16FA"/>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BB16FA"/>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16FA"/>
    <w:rPr>
      <w:rFonts w:ascii="Segoe UI" w:eastAsia="Times New Roman" w:hAnsi="Segoe UI" w:cs="Segoe UI"/>
      <w:sz w:val="18"/>
      <w:szCs w:val="18"/>
      <w:lang w:val="en-GB"/>
    </w:rPr>
  </w:style>
  <w:style w:type="paragraph" w:styleId="Pavadinimas">
    <w:name w:val="Title"/>
    <w:basedOn w:val="prastasis"/>
    <w:next w:val="prastasis"/>
    <w:link w:val="PavadinimasDiagrama"/>
    <w:uiPriority w:val="10"/>
    <w:qFormat/>
    <w:rsid w:val="00036E0B"/>
    <w:pPr>
      <w:spacing w:before="240" w:after="120"/>
      <w:ind w:right="-28"/>
      <w:jc w:val="center"/>
    </w:pPr>
    <w:rPr>
      <w:rFonts w:ascii="Myriad Pro" w:hAnsi="Myriad Pro" w:cs="Arial"/>
      <w:b/>
      <w:sz w:val="22"/>
      <w:szCs w:val="22"/>
      <w:lang w:val="lv-LV"/>
    </w:rPr>
  </w:style>
  <w:style w:type="character" w:customStyle="1" w:styleId="PavadinimasDiagrama">
    <w:name w:val="Pavadinimas Diagrama"/>
    <w:basedOn w:val="Numatytasispastraiposriftas"/>
    <w:link w:val="Pavadinimas"/>
    <w:uiPriority w:val="10"/>
    <w:rsid w:val="00036E0B"/>
    <w:rPr>
      <w:rFonts w:eastAsia="Times New Roman" w:cs="Arial"/>
      <w:b/>
      <w:sz w:val="22"/>
    </w:rPr>
  </w:style>
  <w:style w:type="paragraph" w:styleId="Pagrindinistekstas">
    <w:name w:val="Body Text"/>
    <w:basedOn w:val="prastasis"/>
    <w:link w:val="PagrindinistekstasDiagrama"/>
    <w:uiPriority w:val="99"/>
    <w:unhideWhenUsed/>
    <w:rsid w:val="00E910DC"/>
    <w:pPr>
      <w:spacing w:after="120"/>
      <w:ind w:right="-27"/>
      <w:jc w:val="center"/>
    </w:pPr>
    <w:rPr>
      <w:rFonts w:ascii="Myriad Pro" w:hAnsi="Myriad Pro" w:cs="Arial"/>
      <w:sz w:val="22"/>
      <w:szCs w:val="22"/>
      <w:lang w:val="lv-LV"/>
    </w:rPr>
  </w:style>
  <w:style w:type="character" w:customStyle="1" w:styleId="PagrindinistekstasDiagrama">
    <w:name w:val="Pagrindinis tekstas Diagrama"/>
    <w:basedOn w:val="Numatytasispastraiposriftas"/>
    <w:link w:val="Pagrindinistekstas"/>
    <w:uiPriority w:val="99"/>
    <w:rsid w:val="00E910DC"/>
    <w:rPr>
      <w:rFonts w:eastAsia="Times New Roman" w:cs="Arial"/>
      <w:sz w:val="22"/>
    </w:rPr>
  </w:style>
  <w:style w:type="paragraph" w:styleId="Pagrindinistekstas2">
    <w:name w:val="Body Text 2"/>
    <w:basedOn w:val="prastasis"/>
    <w:link w:val="Pagrindinistekstas2Diagrama"/>
    <w:uiPriority w:val="99"/>
    <w:unhideWhenUsed/>
    <w:rsid w:val="00B86C61"/>
    <w:pPr>
      <w:spacing w:after="120"/>
      <w:ind w:right="-27"/>
    </w:pPr>
    <w:rPr>
      <w:rFonts w:ascii="Myriad Pro" w:hAnsi="Myriad Pro"/>
      <w:sz w:val="22"/>
      <w:szCs w:val="22"/>
      <w:lang w:val="lt-LT" w:bidi="lt-LT"/>
    </w:rPr>
  </w:style>
  <w:style w:type="character" w:customStyle="1" w:styleId="Pagrindinistekstas2Diagrama">
    <w:name w:val="Pagrindinis tekstas 2 Diagrama"/>
    <w:basedOn w:val="Numatytasispastraiposriftas"/>
    <w:link w:val="Pagrindinistekstas2"/>
    <w:uiPriority w:val="99"/>
    <w:rsid w:val="00B86C61"/>
    <w:rPr>
      <w:rFonts w:eastAsia="Times New Roman" w:cs="Times New Roman"/>
      <w:sz w:val="22"/>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rojs@videseksperti.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1207</Words>
  <Characters>688</Characters>
  <Application>Microsoft Office Word</Application>
  <DocSecurity>0</DocSecurity>
  <Lines>5</Lines>
  <Paragraphs>3</Paragraphs>
  <ScaleCrop>false</ScaleCrop>
  <HeadingPairs>
    <vt:vector size="6" baseType="variant">
      <vt:variant>
        <vt:lpstr>Pavadinimas</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Pavasars</dc:creator>
  <cp:keywords/>
  <dc:description/>
  <cp:lastModifiedBy>User</cp:lastModifiedBy>
  <cp:revision>2</cp:revision>
  <dcterms:created xsi:type="dcterms:W3CDTF">2022-04-06T07:50:00Z</dcterms:created>
  <dcterms:modified xsi:type="dcterms:W3CDTF">2022-04-06T07:50:00Z</dcterms:modified>
</cp:coreProperties>
</file>