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B4" w:rsidRDefault="004346B4" w:rsidP="004346B4"/>
    <w:p w:rsidR="00EF20D2" w:rsidRDefault="00EF20D2" w:rsidP="00E36B7C">
      <w:pPr>
        <w:pStyle w:val="Pavadinimas1"/>
        <w:ind w:left="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1B195F">
        <w:rPr>
          <w:rFonts w:ascii="Times New Roman" w:hAnsi="Times New Roman"/>
          <w:b/>
          <w:color w:val="auto"/>
          <w:sz w:val="24"/>
          <w:lang w:val="lt-LT"/>
        </w:rPr>
        <w:t>ALGIRDO MINUTOS ATŠAUKIMO IŠ SENIŪNAIČIO PAREIGŲ</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1B195F">
        <w:rPr>
          <w:rFonts w:ascii="Times New Roman" w:hAnsi="Times New Roman"/>
          <w:sz w:val="24"/>
          <w:lang w:val="lt-LT"/>
        </w:rPr>
        <w:t>9</w:t>
      </w:r>
      <w:r w:rsidR="003202D1">
        <w:rPr>
          <w:rFonts w:ascii="Times New Roman" w:hAnsi="Times New Roman"/>
          <w:sz w:val="24"/>
          <w:lang w:val="lt-LT"/>
        </w:rPr>
        <w:t xml:space="preserve"> m. </w:t>
      </w:r>
      <w:r w:rsidR="005D3429">
        <w:rPr>
          <w:rFonts w:ascii="Times New Roman" w:hAnsi="Times New Roman"/>
          <w:sz w:val="24"/>
          <w:lang w:val="lt-LT"/>
        </w:rPr>
        <w:t>kovo 8</w:t>
      </w:r>
      <w:r w:rsidR="00775CB9">
        <w:rPr>
          <w:rFonts w:ascii="Times New Roman" w:hAnsi="Times New Roman"/>
          <w:sz w:val="24"/>
          <w:lang w:val="lt-LT"/>
        </w:rPr>
        <w:t xml:space="preserve"> </w:t>
      </w:r>
      <w:r w:rsidR="00A379D6">
        <w:rPr>
          <w:rFonts w:ascii="Times New Roman" w:hAnsi="Times New Roman"/>
          <w:sz w:val="24"/>
          <w:lang w:val="lt-LT"/>
        </w:rPr>
        <w:t>d.</w:t>
      </w:r>
      <w:r w:rsidR="009932B7">
        <w:rPr>
          <w:rFonts w:ascii="Times New Roman" w:hAnsi="Times New Roman"/>
          <w:sz w:val="24"/>
          <w:lang w:val="lt-LT"/>
        </w:rPr>
        <w:t xml:space="preserve"> </w:t>
      </w:r>
      <w:r>
        <w:rPr>
          <w:rFonts w:ascii="Times New Roman" w:hAnsi="Times New Roman"/>
          <w:sz w:val="24"/>
          <w:lang w:val="lt-LT"/>
        </w:rPr>
        <w:t xml:space="preserve">Nr. </w:t>
      </w:r>
      <w:r w:rsidR="005D3429">
        <w:rPr>
          <w:rFonts w:ascii="Times New Roman" w:hAnsi="Times New Roman"/>
          <w:sz w:val="24"/>
          <w:lang w:val="lt-LT"/>
        </w:rPr>
        <w:t>DĮV-246</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4346B4" w:rsidRDefault="004346B4" w:rsidP="004346B4"/>
    <w:p w:rsidR="00B91D94" w:rsidRPr="008D5781" w:rsidRDefault="00047384" w:rsidP="00E36B7C">
      <w:pPr>
        <w:ind w:firstLine="851"/>
        <w:jc w:val="both"/>
      </w:pPr>
      <w:r w:rsidRPr="008D5781">
        <w:t>Vadovaudamasi</w:t>
      </w:r>
      <w:r w:rsidR="00D93FE0">
        <w:t>s</w:t>
      </w:r>
      <w:r w:rsidRPr="008D5781">
        <w:t xml:space="preserve"> </w:t>
      </w:r>
      <w:r w:rsidR="00F50AE5" w:rsidRPr="008D5781">
        <w:t xml:space="preserve">Lietuvos Respublikos vietos savivaldos įstatymo 29 straipsnio 8 dalies </w:t>
      </w:r>
      <w:r w:rsidR="00D033C8" w:rsidRPr="008D5781">
        <w:t>2</w:t>
      </w:r>
      <w:r w:rsidR="00B20D11" w:rsidRPr="008D5781">
        <w:t xml:space="preserve"> </w:t>
      </w:r>
      <w:r w:rsidR="00F50AE5" w:rsidRPr="008D5781">
        <w:t>punktu</w:t>
      </w:r>
      <w:r w:rsidR="00775CB9">
        <w:t>, 33 straipsni</w:t>
      </w:r>
      <w:r w:rsidR="006F6BCD">
        <w:t xml:space="preserve">o </w:t>
      </w:r>
      <w:r w:rsidR="001B195F">
        <w:t>14</w:t>
      </w:r>
      <w:r w:rsidR="008539D2">
        <w:t>, 15</w:t>
      </w:r>
      <w:r w:rsidR="006F6BCD">
        <w:t xml:space="preserve"> dalimi</w:t>
      </w:r>
      <w:r w:rsidR="008539D2">
        <w:t>s</w:t>
      </w:r>
      <w:r w:rsidR="001B195F">
        <w:t xml:space="preserve"> </w:t>
      </w:r>
      <w:r w:rsidR="00775CB9">
        <w:t xml:space="preserve">ir atsižvelgdamas į </w:t>
      </w:r>
      <w:r w:rsidR="001B195F">
        <w:t>Šilalės kaimiškosios seniūnijos 2019 m. kovo 6 d. raštą Nr. 07-44-(1.7) ,,Dėl seniūnaičio panaikinimo“</w:t>
      </w:r>
      <w:r w:rsidR="00B10EE8">
        <w:t>:</w:t>
      </w:r>
      <w:r w:rsidR="0085011A" w:rsidRPr="008D5781">
        <w:t xml:space="preserve"> </w:t>
      </w:r>
    </w:p>
    <w:p w:rsidR="004346B4" w:rsidRDefault="001B195F" w:rsidP="00E36B7C">
      <w:pPr>
        <w:numPr>
          <w:ilvl w:val="0"/>
          <w:numId w:val="11"/>
        </w:numPr>
        <w:tabs>
          <w:tab w:val="left" w:pos="993"/>
          <w:tab w:val="left" w:pos="1134"/>
        </w:tabs>
        <w:ind w:left="0" w:firstLine="851"/>
        <w:jc w:val="both"/>
      </w:pPr>
      <w:r>
        <w:t>A</w:t>
      </w:r>
      <w:r w:rsidR="00E36B7C">
        <w:t xml:space="preserve"> </w:t>
      </w:r>
      <w:r>
        <w:t>t</w:t>
      </w:r>
      <w:r w:rsidR="00E36B7C">
        <w:t xml:space="preserve"> </w:t>
      </w:r>
      <w:r>
        <w:t>š</w:t>
      </w:r>
      <w:r w:rsidR="00E36B7C">
        <w:t xml:space="preserve"> </w:t>
      </w:r>
      <w:r>
        <w:t>a</w:t>
      </w:r>
      <w:r w:rsidR="00E36B7C">
        <w:t xml:space="preserve"> </w:t>
      </w:r>
      <w:r>
        <w:t>u</w:t>
      </w:r>
      <w:r w:rsidR="00E36B7C">
        <w:t xml:space="preserve"> </w:t>
      </w:r>
      <w:r>
        <w:t>k</w:t>
      </w:r>
      <w:r w:rsidR="00E36B7C">
        <w:t xml:space="preserve"> </w:t>
      </w:r>
      <w:r>
        <w:t>i</w:t>
      </w:r>
      <w:r w:rsidR="00E36B7C">
        <w:t xml:space="preserve"> </w:t>
      </w:r>
      <w:r>
        <w:t xml:space="preserve">u Algirdą </w:t>
      </w:r>
      <w:proofErr w:type="spellStart"/>
      <w:r>
        <w:t>Minutą</w:t>
      </w:r>
      <w:proofErr w:type="spellEnd"/>
      <w:r>
        <w:t xml:space="preserve"> nuo 2019 m. kovo 8 d. iš Šilalės kaimiškosios seniūnijos </w:t>
      </w:r>
      <w:proofErr w:type="spellStart"/>
      <w:r>
        <w:t>Bytlaukio</w:t>
      </w:r>
      <w:proofErr w:type="spellEnd"/>
      <w:r>
        <w:t xml:space="preserve"> </w:t>
      </w:r>
      <w:proofErr w:type="spellStart"/>
      <w:r>
        <w:t>seniūnaičio</w:t>
      </w:r>
      <w:proofErr w:type="spellEnd"/>
      <w:r>
        <w:t xml:space="preserve"> pareigų (</w:t>
      </w:r>
      <w:r w:rsidR="00E36B7C">
        <w:t>pačiam prašant)</w:t>
      </w:r>
      <w:r w:rsidR="008148A0" w:rsidRPr="008D5781">
        <w:t>.</w:t>
      </w:r>
    </w:p>
    <w:p w:rsidR="00B10EE8" w:rsidRDefault="00E36B7C" w:rsidP="00E36B7C">
      <w:pPr>
        <w:numPr>
          <w:ilvl w:val="0"/>
          <w:numId w:val="11"/>
        </w:numPr>
        <w:tabs>
          <w:tab w:val="left" w:pos="709"/>
          <w:tab w:val="left" w:pos="1134"/>
        </w:tabs>
        <w:ind w:left="0" w:firstLine="851"/>
        <w:jc w:val="both"/>
      </w:pPr>
      <w:r>
        <w:t xml:space="preserve">P a v e d u šį įsakymą paskelbti Šilalės rajono savivaldybės interneto svetainėje </w:t>
      </w:r>
      <w:hyperlink r:id="rId7" w:history="1">
        <w:r w:rsidRPr="00DC73AD">
          <w:rPr>
            <w:rStyle w:val="Hipersaitas"/>
            <w:color w:val="auto"/>
            <w:u w:val="none"/>
          </w:rPr>
          <w:t>www.silale.lt</w:t>
        </w:r>
      </w:hyperlink>
      <w:r>
        <w:rPr>
          <w:rStyle w:val="Hipersaitas"/>
          <w:color w:val="auto"/>
          <w:u w:val="none"/>
        </w:rPr>
        <w:t>, Šilalės kaimiškosios seniūnijos skelbimų lentoje, o informaciją apie šį įsakymą vietinėje spaudoje</w:t>
      </w:r>
      <w:r w:rsidRPr="0098230E">
        <w:t>.</w:t>
      </w:r>
    </w:p>
    <w:p w:rsidR="00E36B7C" w:rsidRPr="008D5781" w:rsidRDefault="00E36B7C" w:rsidP="00E36B7C">
      <w:pPr>
        <w:ind w:firstLine="851"/>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E15C7F" w:rsidRPr="008D5781" w:rsidRDefault="00E15C7F" w:rsidP="00B10EE8">
      <w:pPr>
        <w:ind w:firstLine="680"/>
        <w:jc w:val="both"/>
      </w:pP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6"/>
        <w:gridCol w:w="1748"/>
        <w:gridCol w:w="4015"/>
      </w:tblGrid>
      <w:tr w:rsidR="004346B4" w:rsidRPr="008D5781">
        <w:tc>
          <w:tcPr>
            <w:tcW w:w="3948" w:type="dxa"/>
          </w:tcPr>
          <w:p w:rsidR="008D5781" w:rsidRPr="008D5781" w:rsidRDefault="00E36B7C" w:rsidP="004346B4">
            <w:r>
              <w:t>Administracijos 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775CB9">
              <w:t>Raimundas Vaitiekus</w:t>
            </w:r>
          </w:p>
        </w:tc>
      </w:tr>
    </w:tbl>
    <w:p w:rsidR="00D16840" w:rsidRPr="008D5781" w:rsidRDefault="00D16840"/>
    <w:p w:rsidR="004132BD" w:rsidRPr="008D5781" w:rsidRDefault="004132BD"/>
    <w:sectPr w:rsidR="004132BD" w:rsidRPr="008D5781"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79" w:rsidRDefault="00023779">
      <w:r>
        <w:separator/>
      </w:r>
    </w:p>
  </w:endnote>
  <w:endnote w:type="continuationSeparator" w:id="0">
    <w:p w:rsidR="00023779" w:rsidRDefault="0002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79" w:rsidRDefault="00023779">
      <w:r>
        <w:separator/>
      </w:r>
    </w:p>
  </w:footnote>
  <w:footnote w:type="continuationSeparator" w:id="0">
    <w:p w:rsidR="00023779" w:rsidRDefault="0002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E36B7C"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hybridMultilevel"/>
    <w:tmpl w:val="FE549D18"/>
    <w:lvl w:ilvl="0" w:tplc="B5F05770">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4"/>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23779"/>
    <w:rsid w:val="000249A9"/>
    <w:rsid w:val="00034B8E"/>
    <w:rsid w:val="00034CF4"/>
    <w:rsid w:val="00035177"/>
    <w:rsid w:val="00046F09"/>
    <w:rsid w:val="00047384"/>
    <w:rsid w:val="00061697"/>
    <w:rsid w:val="000715C9"/>
    <w:rsid w:val="00076504"/>
    <w:rsid w:val="00093C87"/>
    <w:rsid w:val="000A039E"/>
    <w:rsid w:val="000A1B2D"/>
    <w:rsid w:val="000B6342"/>
    <w:rsid w:val="000C2B62"/>
    <w:rsid w:val="000E0A24"/>
    <w:rsid w:val="00127458"/>
    <w:rsid w:val="0013377E"/>
    <w:rsid w:val="00176F0D"/>
    <w:rsid w:val="00182FD8"/>
    <w:rsid w:val="00191104"/>
    <w:rsid w:val="001A048F"/>
    <w:rsid w:val="001A2112"/>
    <w:rsid w:val="001A6DE4"/>
    <w:rsid w:val="001B195F"/>
    <w:rsid w:val="001F4B4F"/>
    <w:rsid w:val="001F6DBA"/>
    <w:rsid w:val="00247E19"/>
    <w:rsid w:val="00256CF7"/>
    <w:rsid w:val="00260D4D"/>
    <w:rsid w:val="00264227"/>
    <w:rsid w:val="00281649"/>
    <w:rsid w:val="00297BE9"/>
    <w:rsid w:val="002A428C"/>
    <w:rsid w:val="002B0634"/>
    <w:rsid w:val="002B5D5E"/>
    <w:rsid w:val="002B7E66"/>
    <w:rsid w:val="002D28BF"/>
    <w:rsid w:val="002E65A9"/>
    <w:rsid w:val="002F2064"/>
    <w:rsid w:val="003202D1"/>
    <w:rsid w:val="00322D74"/>
    <w:rsid w:val="00324EBB"/>
    <w:rsid w:val="00342A76"/>
    <w:rsid w:val="00343C3E"/>
    <w:rsid w:val="00345F77"/>
    <w:rsid w:val="00364C4A"/>
    <w:rsid w:val="00366E6C"/>
    <w:rsid w:val="00370B28"/>
    <w:rsid w:val="00385971"/>
    <w:rsid w:val="0039711C"/>
    <w:rsid w:val="003A1890"/>
    <w:rsid w:val="003D18CB"/>
    <w:rsid w:val="003E42F3"/>
    <w:rsid w:val="003E53F1"/>
    <w:rsid w:val="003F60D0"/>
    <w:rsid w:val="00410B85"/>
    <w:rsid w:val="004132BD"/>
    <w:rsid w:val="00425AF2"/>
    <w:rsid w:val="004346B4"/>
    <w:rsid w:val="00452A8B"/>
    <w:rsid w:val="004755B0"/>
    <w:rsid w:val="00477227"/>
    <w:rsid w:val="004804B0"/>
    <w:rsid w:val="00481F9A"/>
    <w:rsid w:val="00493AFD"/>
    <w:rsid w:val="004A2084"/>
    <w:rsid w:val="00504660"/>
    <w:rsid w:val="0050540D"/>
    <w:rsid w:val="00514E2B"/>
    <w:rsid w:val="005229BF"/>
    <w:rsid w:val="00526B5E"/>
    <w:rsid w:val="005312F7"/>
    <w:rsid w:val="005668DE"/>
    <w:rsid w:val="00586138"/>
    <w:rsid w:val="005941D2"/>
    <w:rsid w:val="005959E8"/>
    <w:rsid w:val="005A1EF8"/>
    <w:rsid w:val="005B67F3"/>
    <w:rsid w:val="005D3429"/>
    <w:rsid w:val="005E6B7B"/>
    <w:rsid w:val="005E7561"/>
    <w:rsid w:val="005E7EEF"/>
    <w:rsid w:val="005F279D"/>
    <w:rsid w:val="005F3451"/>
    <w:rsid w:val="006142CB"/>
    <w:rsid w:val="00621D6E"/>
    <w:rsid w:val="006231EC"/>
    <w:rsid w:val="00625B6F"/>
    <w:rsid w:val="00640EA1"/>
    <w:rsid w:val="00665B56"/>
    <w:rsid w:val="00693A48"/>
    <w:rsid w:val="006B112E"/>
    <w:rsid w:val="006D4857"/>
    <w:rsid w:val="006E040F"/>
    <w:rsid w:val="006E16AD"/>
    <w:rsid w:val="006E2AC3"/>
    <w:rsid w:val="006E7679"/>
    <w:rsid w:val="006F0AB7"/>
    <w:rsid w:val="006F6BCD"/>
    <w:rsid w:val="00704D7D"/>
    <w:rsid w:val="00775CB9"/>
    <w:rsid w:val="00782978"/>
    <w:rsid w:val="0078553E"/>
    <w:rsid w:val="00786A5D"/>
    <w:rsid w:val="007A1678"/>
    <w:rsid w:val="007A386A"/>
    <w:rsid w:val="007B0B3F"/>
    <w:rsid w:val="007C6B2D"/>
    <w:rsid w:val="007D57CC"/>
    <w:rsid w:val="007E2289"/>
    <w:rsid w:val="0081284F"/>
    <w:rsid w:val="008148A0"/>
    <w:rsid w:val="008232BC"/>
    <w:rsid w:val="0083027A"/>
    <w:rsid w:val="0085011A"/>
    <w:rsid w:val="008539D2"/>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C2BF1"/>
    <w:rsid w:val="009D047D"/>
    <w:rsid w:val="009D06CF"/>
    <w:rsid w:val="009D6D5C"/>
    <w:rsid w:val="009E1377"/>
    <w:rsid w:val="00A15924"/>
    <w:rsid w:val="00A379D6"/>
    <w:rsid w:val="00A535F5"/>
    <w:rsid w:val="00A71C71"/>
    <w:rsid w:val="00A80E63"/>
    <w:rsid w:val="00A9036C"/>
    <w:rsid w:val="00A94E8A"/>
    <w:rsid w:val="00AD0056"/>
    <w:rsid w:val="00AF3146"/>
    <w:rsid w:val="00B10EE8"/>
    <w:rsid w:val="00B20D11"/>
    <w:rsid w:val="00B2532D"/>
    <w:rsid w:val="00B25B68"/>
    <w:rsid w:val="00B31AE2"/>
    <w:rsid w:val="00B42F10"/>
    <w:rsid w:val="00B46E99"/>
    <w:rsid w:val="00B47845"/>
    <w:rsid w:val="00B56B42"/>
    <w:rsid w:val="00B63081"/>
    <w:rsid w:val="00B864B5"/>
    <w:rsid w:val="00B91D94"/>
    <w:rsid w:val="00B95EFE"/>
    <w:rsid w:val="00BA77DF"/>
    <w:rsid w:val="00BC5C36"/>
    <w:rsid w:val="00C0150E"/>
    <w:rsid w:val="00C05548"/>
    <w:rsid w:val="00C40AF7"/>
    <w:rsid w:val="00C42F24"/>
    <w:rsid w:val="00C446EE"/>
    <w:rsid w:val="00C569FD"/>
    <w:rsid w:val="00C92B28"/>
    <w:rsid w:val="00CA0685"/>
    <w:rsid w:val="00CA5129"/>
    <w:rsid w:val="00CB03D8"/>
    <w:rsid w:val="00CB6D4F"/>
    <w:rsid w:val="00CE2BD8"/>
    <w:rsid w:val="00CF00E2"/>
    <w:rsid w:val="00CF14D6"/>
    <w:rsid w:val="00D033C8"/>
    <w:rsid w:val="00D16840"/>
    <w:rsid w:val="00D36036"/>
    <w:rsid w:val="00D415D2"/>
    <w:rsid w:val="00D466E5"/>
    <w:rsid w:val="00D51D86"/>
    <w:rsid w:val="00D51DF2"/>
    <w:rsid w:val="00D7356B"/>
    <w:rsid w:val="00D74B30"/>
    <w:rsid w:val="00D77952"/>
    <w:rsid w:val="00D84966"/>
    <w:rsid w:val="00D91CC9"/>
    <w:rsid w:val="00D93FE0"/>
    <w:rsid w:val="00D967C7"/>
    <w:rsid w:val="00D97F43"/>
    <w:rsid w:val="00DA1E47"/>
    <w:rsid w:val="00DA7A2B"/>
    <w:rsid w:val="00DC2136"/>
    <w:rsid w:val="00DE6569"/>
    <w:rsid w:val="00DE7716"/>
    <w:rsid w:val="00E11DB6"/>
    <w:rsid w:val="00E13568"/>
    <w:rsid w:val="00E15C7F"/>
    <w:rsid w:val="00E327A3"/>
    <w:rsid w:val="00E36B7C"/>
    <w:rsid w:val="00E411EE"/>
    <w:rsid w:val="00E7386F"/>
    <w:rsid w:val="00EE5B48"/>
    <w:rsid w:val="00EE6091"/>
    <w:rsid w:val="00EF20D2"/>
    <w:rsid w:val="00F038A6"/>
    <w:rsid w:val="00F3575E"/>
    <w:rsid w:val="00F50AE5"/>
    <w:rsid w:val="00F55C6D"/>
    <w:rsid w:val="00F81046"/>
    <w:rsid w:val="00FB36A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7C0E91-9FE5-4459-8AF2-4F1F66D9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423</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1161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2019-03-15T07:15:00Z</cp:lastPrinted>
  <dcterms:created xsi:type="dcterms:W3CDTF">2019-03-15T07:17:00Z</dcterms:created>
  <dcterms:modified xsi:type="dcterms:W3CDTF">2019-03-15T07:17:00Z</dcterms:modified>
</cp:coreProperties>
</file>