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B4" w:rsidRDefault="004346B4" w:rsidP="004346B4">
      <w:bookmarkStart w:id="0" w:name="_GoBack"/>
      <w:bookmarkEnd w:id="0"/>
    </w:p>
    <w:p w:rsidR="00EF20D2" w:rsidRDefault="00EF20D2" w:rsidP="004346B4"/>
    <w:p w:rsidR="00EF20D2" w:rsidRDefault="00F04111"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rsidR="00EF20D2" w:rsidRDefault="00EF20D2" w:rsidP="00EF20D2">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B02F63">
        <w:rPr>
          <w:rFonts w:ascii="Times New Roman" w:hAnsi="Times New Roman"/>
          <w:sz w:val="24"/>
          <w:lang w:val="lt-LT"/>
        </w:rPr>
        <w:t>ŠILALĖS RAJONO SAVIVALDYBĖS MERO 20</w:t>
      </w:r>
      <w:r w:rsidR="00A30B9B">
        <w:rPr>
          <w:rFonts w:ascii="Times New Roman" w:hAnsi="Times New Roman"/>
          <w:sz w:val="24"/>
          <w:lang w:val="lt-LT"/>
        </w:rPr>
        <w:t>2</w:t>
      </w:r>
      <w:r w:rsidR="00F763B7">
        <w:rPr>
          <w:rFonts w:ascii="Times New Roman" w:hAnsi="Times New Roman"/>
          <w:sz w:val="24"/>
          <w:lang w:val="lt-LT"/>
        </w:rPr>
        <w:t>1</w:t>
      </w:r>
      <w:r w:rsidR="00B02F63">
        <w:rPr>
          <w:rFonts w:ascii="Times New Roman" w:hAnsi="Times New Roman"/>
          <w:sz w:val="24"/>
          <w:lang w:val="lt-LT"/>
        </w:rPr>
        <w:t xml:space="preserve"> M. </w:t>
      </w:r>
      <w:r w:rsidR="00E90CC7">
        <w:rPr>
          <w:rFonts w:ascii="Times New Roman" w:hAnsi="Times New Roman"/>
          <w:sz w:val="24"/>
          <w:lang w:val="lt-LT"/>
        </w:rPr>
        <w:t>rugpjūčio 4</w:t>
      </w:r>
      <w:r w:rsidR="00B02F63">
        <w:rPr>
          <w:rFonts w:ascii="Times New Roman" w:hAnsi="Times New Roman"/>
          <w:sz w:val="24"/>
          <w:lang w:val="lt-LT"/>
        </w:rPr>
        <w:t xml:space="preserve"> D. POTVARKIO NR. </w:t>
      </w:r>
      <w:r w:rsidR="00A30B9B">
        <w:rPr>
          <w:rFonts w:ascii="Times New Roman" w:hAnsi="Times New Roman"/>
          <w:sz w:val="24"/>
          <w:lang w:val="lt-LT"/>
        </w:rPr>
        <w:t>T3-</w:t>
      </w:r>
      <w:r w:rsidR="00E90CC7">
        <w:rPr>
          <w:rFonts w:ascii="Times New Roman" w:hAnsi="Times New Roman"/>
          <w:sz w:val="24"/>
          <w:lang w:val="lt-LT"/>
        </w:rPr>
        <w:t>63</w:t>
      </w:r>
      <w:r w:rsidR="00B02F63">
        <w:rPr>
          <w:rFonts w:ascii="Times New Roman" w:hAnsi="Times New Roman"/>
          <w:sz w:val="24"/>
          <w:lang w:val="lt-LT"/>
        </w:rPr>
        <w:t xml:space="preserve"> ,,</w:t>
      </w:r>
      <w:r w:rsidR="00E90CC7">
        <w:rPr>
          <w:rFonts w:ascii="Times New Roman" w:hAnsi="Times New Roman"/>
          <w:sz w:val="24"/>
          <w:lang w:val="lt-LT"/>
        </w:rPr>
        <w:t>Dėl šilalės rajono savivaldybės tarybos 37 posėdžio sušaukimo</w:t>
      </w:r>
      <w:r w:rsidR="00A629EA">
        <w:rPr>
          <w:rFonts w:ascii="Times New Roman" w:hAnsi="Times New Roman"/>
          <w:sz w:val="24"/>
          <w:lang w:val="lt-LT"/>
        </w:rPr>
        <w:t>“ PRIPAŽINIMO NETEKUSIU GALIOS</w:t>
      </w:r>
    </w:p>
    <w:p w:rsidR="00EF20D2" w:rsidRDefault="00EF20D2"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20</w:t>
      </w:r>
      <w:r w:rsidR="00A30B9B">
        <w:rPr>
          <w:rFonts w:ascii="Times New Roman" w:hAnsi="Times New Roman"/>
          <w:sz w:val="24"/>
          <w:lang w:val="lt-LT"/>
        </w:rPr>
        <w:t>2</w:t>
      </w:r>
      <w:r w:rsidR="00F763B7">
        <w:rPr>
          <w:rFonts w:ascii="Times New Roman" w:hAnsi="Times New Roman"/>
          <w:sz w:val="24"/>
          <w:lang w:val="lt-LT"/>
        </w:rPr>
        <w:t>1</w:t>
      </w:r>
      <w:r w:rsidR="009F6290">
        <w:rPr>
          <w:rFonts w:ascii="Times New Roman" w:hAnsi="Times New Roman"/>
          <w:sz w:val="24"/>
          <w:lang w:val="lt-LT"/>
        </w:rPr>
        <w:t xml:space="preserve"> m. </w:t>
      </w:r>
      <w:r w:rsidR="00E90CC7">
        <w:rPr>
          <w:rFonts w:ascii="Times New Roman" w:hAnsi="Times New Roman"/>
          <w:sz w:val="24"/>
          <w:lang w:val="lt-LT"/>
        </w:rPr>
        <w:t>rugpjūčio</w:t>
      </w:r>
      <w:r w:rsidR="00466AD0">
        <w:rPr>
          <w:rFonts w:ascii="Times New Roman" w:hAnsi="Times New Roman"/>
          <w:sz w:val="24"/>
          <w:lang w:val="lt-LT"/>
        </w:rPr>
        <w:t xml:space="preserve"> </w:t>
      </w:r>
      <w:r w:rsidR="00E90CC7">
        <w:rPr>
          <w:rFonts w:ascii="Times New Roman" w:hAnsi="Times New Roman"/>
          <w:sz w:val="24"/>
          <w:lang w:val="lt-LT"/>
        </w:rPr>
        <w:t>11</w:t>
      </w:r>
      <w:r w:rsidR="00466AD0">
        <w:rPr>
          <w:rFonts w:ascii="Times New Roman" w:hAnsi="Times New Roman"/>
          <w:sz w:val="24"/>
          <w:lang w:val="lt-LT"/>
        </w:rPr>
        <w:t xml:space="preserve"> </w:t>
      </w:r>
      <w:r w:rsidR="009F5FE4">
        <w:rPr>
          <w:rFonts w:ascii="Times New Roman" w:hAnsi="Times New Roman"/>
          <w:sz w:val="24"/>
          <w:lang w:val="lt-LT"/>
        </w:rPr>
        <w:t xml:space="preserve">d. Nr. </w:t>
      </w:r>
      <w:r w:rsidR="00F763B7">
        <w:rPr>
          <w:rFonts w:ascii="Times New Roman" w:hAnsi="Times New Roman"/>
          <w:sz w:val="24"/>
          <w:lang w:val="lt-LT"/>
        </w:rPr>
        <w:t>T3-</w:t>
      </w:r>
      <w:r w:rsidR="00FD52CB">
        <w:rPr>
          <w:rFonts w:ascii="Times New Roman" w:hAnsi="Times New Roman"/>
          <w:sz w:val="24"/>
          <w:lang w:val="lt-LT"/>
        </w:rPr>
        <w:t>69</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4346B4" w:rsidRDefault="004346B4" w:rsidP="00FB1036">
      <w:pPr>
        <w:jc w:val="both"/>
      </w:pPr>
    </w:p>
    <w:p w:rsidR="00E90CC7" w:rsidRDefault="00B006EA" w:rsidP="00E90CC7">
      <w:pPr>
        <w:ind w:firstLine="1200"/>
        <w:jc w:val="both"/>
      </w:pPr>
      <w:r>
        <w:t xml:space="preserve">Vadovaudamasis </w:t>
      </w:r>
      <w:r w:rsidR="00B02F63">
        <w:t xml:space="preserve">Lietuvos Respublikos vietos savivaldos įstatymo 18 straipsnio </w:t>
      </w:r>
      <w:r w:rsidR="006B49F2">
        <w:t xml:space="preserve">          </w:t>
      </w:r>
      <w:r w:rsidR="00B02F63">
        <w:t xml:space="preserve">1 dalimi, 20 straipsnio </w:t>
      </w:r>
      <w:r w:rsidR="00A30B9B">
        <w:t>4</w:t>
      </w:r>
      <w:r w:rsidR="00B02F63">
        <w:t xml:space="preserve"> dali</w:t>
      </w:r>
      <w:r w:rsidR="00A30B9B">
        <w:t>mi</w:t>
      </w:r>
      <w:r w:rsidR="00495553">
        <w:t>,</w:t>
      </w:r>
      <w:r w:rsidR="00F763B7">
        <w:t xml:space="preserve"> atsižvelgdamas į</w:t>
      </w:r>
      <w:r w:rsidR="00E90CC7">
        <w:t xml:space="preserve"> Šilalės rajono savivaldybės tarybos nario</w:t>
      </w:r>
      <w:r w:rsidR="00F763B7">
        <w:t xml:space="preserve"> </w:t>
      </w:r>
      <w:r w:rsidR="00E90CC7">
        <w:t>Raimundo Vaitiekaus 2021</w:t>
      </w:r>
      <w:r w:rsidR="00FD52CB">
        <w:t xml:space="preserve"> m.</w:t>
      </w:r>
      <w:r w:rsidR="00E90CC7">
        <w:t xml:space="preserve"> rugpjūčio 11 d. raštą „Dėl informacijos“ ir į Šilalės rajono savivaldybės administracijos direktoriaus</w:t>
      </w:r>
      <w:r w:rsidR="00FD52CB">
        <w:t xml:space="preserve"> pavaduotojo</w:t>
      </w:r>
      <w:r w:rsidR="00E90CC7">
        <w:t xml:space="preserve"> Osvaldo </w:t>
      </w:r>
      <w:proofErr w:type="spellStart"/>
      <w:r w:rsidR="00E90CC7">
        <w:t>Šarmavičiaus</w:t>
      </w:r>
      <w:proofErr w:type="spellEnd"/>
      <w:r w:rsidR="00E90CC7">
        <w:t xml:space="preserve"> 2021 m. rugpjūčio 11 d. raštą „</w:t>
      </w:r>
      <w:r w:rsidR="00FD52CB">
        <w:t>Dėl prašymo atšaukimo“,</w:t>
      </w:r>
    </w:p>
    <w:p w:rsidR="00F763B7" w:rsidRDefault="00B02F63" w:rsidP="005264DF">
      <w:pPr>
        <w:tabs>
          <w:tab w:val="left" w:pos="3360"/>
        </w:tabs>
        <w:ind w:firstLine="1200"/>
        <w:jc w:val="both"/>
      </w:pPr>
      <w:r>
        <w:t>p r i p a ž į s t u netekusiu galios Šilalės rajono savivaldybės mero 20</w:t>
      </w:r>
      <w:r w:rsidR="00A30B9B">
        <w:t>2</w:t>
      </w:r>
      <w:r w:rsidR="00F763B7">
        <w:t>1</w:t>
      </w:r>
      <w:r>
        <w:t xml:space="preserve"> m. </w:t>
      </w:r>
      <w:r w:rsidR="00E90CC7">
        <w:t>rugpjūčio 4</w:t>
      </w:r>
      <w:r w:rsidR="00F763B7">
        <w:t xml:space="preserve"> </w:t>
      </w:r>
      <w:r>
        <w:t xml:space="preserve">d. potvarkį Nr. </w:t>
      </w:r>
      <w:r w:rsidR="00E90CC7">
        <w:t>T3-63</w:t>
      </w:r>
      <w:r>
        <w:t xml:space="preserve"> ,,</w:t>
      </w:r>
      <w:r w:rsidR="00E90CC7">
        <w:t>Dėl Šilalės rajono savivaldybės tarybos 37 posėdžio sušaukimo</w:t>
      </w:r>
      <w:r>
        <w:t>“</w:t>
      </w:r>
      <w:r w:rsidR="00F763B7">
        <w:t>.</w:t>
      </w:r>
      <w:r w:rsidR="00A30B9B">
        <w:t xml:space="preserve"> </w:t>
      </w:r>
    </w:p>
    <w:p w:rsidR="00B02F63" w:rsidRDefault="00A30B9B" w:rsidP="005264DF">
      <w:pPr>
        <w:tabs>
          <w:tab w:val="left" w:pos="3360"/>
        </w:tabs>
        <w:ind w:firstLine="1200"/>
        <w:jc w:val="both"/>
      </w:pPr>
      <w:r>
        <w:t>Šis potvarkis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potvarkio įteikimo suinteresuotam asmeniui dienos.</w:t>
      </w:r>
    </w:p>
    <w:p w:rsidR="004346B4" w:rsidRDefault="004346B4" w:rsidP="004346B4">
      <w:pPr>
        <w:ind w:firstLine="680"/>
      </w:pPr>
    </w:p>
    <w:p w:rsidR="004346B4" w:rsidRDefault="004346B4" w:rsidP="004346B4">
      <w:pPr>
        <w:ind w:firstLine="680"/>
      </w:pPr>
    </w:p>
    <w:p w:rsidR="004346B4" w:rsidRDefault="004346B4" w:rsidP="004346B4">
      <w:pPr>
        <w:ind w:firstLine="680"/>
      </w:pPr>
    </w:p>
    <w:p w:rsidR="004346B4" w:rsidRDefault="004346B4" w:rsidP="004346B4"/>
    <w:tbl>
      <w:tblPr>
        <w:tblW w:w="0" w:type="auto"/>
        <w:tblLook w:val="01E0" w:firstRow="1" w:lastRow="1" w:firstColumn="1" w:lastColumn="1" w:noHBand="0" w:noVBand="0"/>
      </w:tblPr>
      <w:tblGrid>
        <w:gridCol w:w="3948"/>
        <w:gridCol w:w="1800"/>
        <w:gridCol w:w="4107"/>
      </w:tblGrid>
      <w:tr w:rsidR="004346B4" w:rsidTr="008666F8">
        <w:tc>
          <w:tcPr>
            <w:tcW w:w="3948" w:type="dxa"/>
            <w:shd w:val="clear" w:color="auto" w:fill="auto"/>
          </w:tcPr>
          <w:p w:rsidR="004346B4" w:rsidRDefault="00A30B9B" w:rsidP="004346B4">
            <w:r>
              <w:t>Savivaldybės meras</w:t>
            </w:r>
          </w:p>
        </w:tc>
        <w:tc>
          <w:tcPr>
            <w:tcW w:w="1800" w:type="dxa"/>
            <w:shd w:val="clear" w:color="auto" w:fill="auto"/>
          </w:tcPr>
          <w:p w:rsidR="004346B4" w:rsidRDefault="004346B4" w:rsidP="008666F8">
            <w:pPr>
              <w:jc w:val="center"/>
            </w:pPr>
          </w:p>
        </w:tc>
        <w:tc>
          <w:tcPr>
            <w:tcW w:w="4107" w:type="dxa"/>
            <w:shd w:val="clear" w:color="auto" w:fill="auto"/>
          </w:tcPr>
          <w:p w:rsidR="004346B4" w:rsidRDefault="00A30B9B" w:rsidP="008666F8">
            <w:pPr>
              <w:jc w:val="right"/>
            </w:pPr>
            <w:r>
              <w:t>Algirdas Meiženis</w:t>
            </w:r>
          </w:p>
        </w:tc>
      </w:tr>
    </w:tbl>
    <w:p w:rsidR="002B7E66" w:rsidRDefault="002B7E66"/>
    <w:p w:rsidR="0075554A" w:rsidRDefault="0075554A"/>
    <w:p w:rsidR="0075554A" w:rsidRDefault="0075554A"/>
    <w:p w:rsidR="0075554A" w:rsidRDefault="0075554A"/>
    <w:p w:rsidR="0075554A" w:rsidRDefault="0075554A"/>
    <w:p w:rsidR="0075554A" w:rsidRDefault="0075554A"/>
    <w:p w:rsidR="0075554A" w:rsidRDefault="0075554A"/>
    <w:p w:rsidR="00862B41" w:rsidRDefault="00862B41"/>
    <w:p w:rsidR="00862B41" w:rsidRDefault="00862B41"/>
    <w:sectPr w:rsidR="00862B41" w:rsidSect="00CB03D8">
      <w:headerReference w:type="first" r:id="rId6"/>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E52" w:rsidRDefault="00A02E52">
      <w:r>
        <w:separator/>
      </w:r>
    </w:p>
  </w:endnote>
  <w:endnote w:type="continuationSeparator" w:id="0">
    <w:p w:rsidR="00A02E52" w:rsidRDefault="00A0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E52" w:rsidRDefault="00A02E52">
      <w:r>
        <w:separator/>
      </w:r>
    </w:p>
  </w:footnote>
  <w:footnote w:type="continuationSeparator" w:id="0">
    <w:p w:rsidR="00A02E52" w:rsidRDefault="00A0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4DF" w:rsidRDefault="00373928"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5264DF" w:rsidRDefault="005264DF" w:rsidP="00A94E8A">
    <w:pPr>
      <w:jc w:val="center"/>
    </w:pPr>
  </w:p>
  <w:p w:rsidR="005264DF" w:rsidRDefault="005264DF" w:rsidP="00A94E8A">
    <w:pPr>
      <w:jc w:val="center"/>
      <w:rPr>
        <w:b/>
        <w:caps/>
        <w:sz w:val="26"/>
        <w:szCs w:val="26"/>
      </w:rPr>
    </w:pPr>
    <w:r w:rsidRPr="002B6CB7">
      <w:rPr>
        <w:b/>
        <w:caps/>
        <w:sz w:val="26"/>
        <w:szCs w:val="26"/>
      </w:rPr>
      <w:t xml:space="preserve">Šilalės rajono savivaldybės </w:t>
    </w:r>
  </w:p>
  <w:p w:rsidR="005264DF" w:rsidRDefault="005264DF" w:rsidP="00A94E8A">
    <w:pPr>
      <w:jc w:val="center"/>
      <w:rPr>
        <w:b/>
        <w:caps/>
        <w:sz w:val="26"/>
        <w:szCs w:val="26"/>
      </w:rPr>
    </w:pPr>
    <w:r>
      <w:rPr>
        <w:b/>
        <w:caps/>
        <w:sz w:val="26"/>
        <w:szCs w:val="26"/>
      </w:rPr>
      <w:t>MERAS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32BCD"/>
    <w:rsid w:val="00046F09"/>
    <w:rsid w:val="000A039E"/>
    <w:rsid w:val="001F6DBA"/>
    <w:rsid w:val="00256CF7"/>
    <w:rsid w:val="00286C1C"/>
    <w:rsid w:val="002B7E66"/>
    <w:rsid w:val="002E43C1"/>
    <w:rsid w:val="00342A76"/>
    <w:rsid w:val="00373928"/>
    <w:rsid w:val="0039711C"/>
    <w:rsid w:val="0042410C"/>
    <w:rsid w:val="004346B4"/>
    <w:rsid w:val="00452A8B"/>
    <w:rsid w:val="00466AD0"/>
    <w:rsid w:val="00477227"/>
    <w:rsid w:val="00495553"/>
    <w:rsid w:val="004D008A"/>
    <w:rsid w:val="00504660"/>
    <w:rsid w:val="005264DF"/>
    <w:rsid w:val="005668DE"/>
    <w:rsid w:val="006231EC"/>
    <w:rsid w:val="00640EA1"/>
    <w:rsid w:val="006716F4"/>
    <w:rsid w:val="006B49F2"/>
    <w:rsid w:val="006E16AD"/>
    <w:rsid w:val="0075554A"/>
    <w:rsid w:val="0081284F"/>
    <w:rsid w:val="00862B41"/>
    <w:rsid w:val="008666F8"/>
    <w:rsid w:val="00871452"/>
    <w:rsid w:val="008809BB"/>
    <w:rsid w:val="008D0859"/>
    <w:rsid w:val="008E0385"/>
    <w:rsid w:val="00936673"/>
    <w:rsid w:val="00972C23"/>
    <w:rsid w:val="009C2BF1"/>
    <w:rsid w:val="009F5FE4"/>
    <w:rsid w:val="009F6290"/>
    <w:rsid w:val="00A02E52"/>
    <w:rsid w:val="00A15924"/>
    <w:rsid w:val="00A30B9B"/>
    <w:rsid w:val="00A629EA"/>
    <w:rsid w:val="00A94E8A"/>
    <w:rsid w:val="00B006EA"/>
    <w:rsid w:val="00B02F63"/>
    <w:rsid w:val="00BA77DF"/>
    <w:rsid w:val="00C446EE"/>
    <w:rsid w:val="00CA0685"/>
    <w:rsid w:val="00CB03D8"/>
    <w:rsid w:val="00CB1021"/>
    <w:rsid w:val="00DE4928"/>
    <w:rsid w:val="00DE7716"/>
    <w:rsid w:val="00E90CC7"/>
    <w:rsid w:val="00EA3906"/>
    <w:rsid w:val="00EF20D2"/>
    <w:rsid w:val="00F04111"/>
    <w:rsid w:val="00F763B7"/>
    <w:rsid w:val="00FB1036"/>
    <w:rsid w:val="00FD32DD"/>
    <w:rsid w:val="00FD52CB"/>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85BE0B-0BF8-4ACE-9C6F-8A90BEA3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797</Words>
  <Characters>455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Administrator</cp:lastModifiedBy>
  <cp:revision>2</cp:revision>
  <cp:lastPrinted>2021-08-11T06:40:00Z</cp:lastPrinted>
  <dcterms:created xsi:type="dcterms:W3CDTF">2021-08-11T07:35:00Z</dcterms:created>
  <dcterms:modified xsi:type="dcterms:W3CDTF">2021-08-11T07:35:00Z</dcterms:modified>
</cp:coreProperties>
</file>