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D1" w:rsidRDefault="007D4ED1" w:rsidP="00D769B6">
      <w:r>
        <w:t xml:space="preserve">                                                                         </w:t>
      </w:r>
      <w:r w:rsidR="006739BE">
        <w:rPr>
          <w:noProof/>
        </w:rPr>
        <w:drawing>
          <wp:inline distT="0" distB="0" distL="0" distR="0">
            <wp:extent cx="619125" cy="7429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ED1" w:rsidRDefault="007D4ED1" w:rsidP="00D769B6">
      <w:pPr>
        <w:jc w:val="center"/>
      </w:pPr>
    </w:p>
    <w:p w:rsidR="007D4ED1" w:rsidRPr="009050C8" w:rsidRDefault="007D4ED1" w:rsidP="00D769B6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9050C8">
        <w:rPr>
          <w:rFonts w:ascii="Times New Roman" w:hAnsi="Times New Roman"/>
          <w:b/>
          <w:lang w:val="lt-LT"/>
        </w:rPr>
        <w:t>ŠILALĖS RAJONO SAVIVALDYBĖS ADMINISTRACIJOS</w:t>
      </w:r>
    </w:p>
    <w:p w:rsidR="007D4ED1" w:rsidRPr="009050C8" w:rsidRDefault="007D4ED1" w:rsidP="00D769B6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9050C8">
        <w:rPr>
          <w:rFonts w:ascii="Times New Roman" w:hAnsi="Times New Roman"/>
          <w:b/>
          <w:lang w:val="lt-LT"/>
        </w:rPr>
        <w:t>DIREKTORIUS</w:t>
      </w:r>
    </w:p>
    <w:p w:rsidR="007D4ED1" w:rsidRPr="009050C8" w:rsidRDefault="007D4ED1" w:rsidP="00D769B6">
      <w:pPr>
        <w:pStyle w:val="Antrats"/>
        <w:jc w:val="center"/>
        <w:rPr>
          <w:rFonts w:ascii="Times New Roman" w:hAnsi="Times New Roman"/>
          <w:b/>
          <w:lang w:val="lt-LT"/>
        </w:rPr>
      </w:pPr>
    </w:p>
    <w:p w:rsidR="007D4ED1" w:rsidRPr="009050C8" w:rsidRDefault="007D4ED1" w:rsidP="00D769B6">
      <w:pPr>
        <w:pStyle w:val="Antrats"/>
        <w:jc w:val="center"/>
        <w:rPr>
          <w:lang w:val="lt-LT"/>
        </w:rPr>
      </w:pPr>
      <w:r w:rsidRPr="009050C8">
        <w:rPr>
          <w:rFonts w:ascii="Times New Roman" w:hAnsi="Times New Roman"/>
          <w:b/>
          <w:lang w:val="lt-LT"/>
        </w:rPr>
        <w:t>ĮSAKYMAS</w:t>
      </w:r>
    </w:p>
    <w:p w:rsidR="007D4ED1" w:rsidRPr="006873B0" w:rsidRDefault="007D4ED1" w:rsidP="00D769B6">
      <w:pPr>
        <w:pStyle w:val="Pavadinimas"/>
      </w:pPr>
      <w:r w:rsidRPr="006873B0">
        <w:t>DĖL</w:t>
      </w:r>
      <w:r w:rsidRPr="001D6669">
        <w:t xml:space="preserve"> </w:t>
      </w:r>
      <w:r>
        <w:t>ŠILALĖS RAJONO KAIMO PLĖTROS RĖMIMO PROGRAMOS 2019–2020 METAMS PARAIŠKOS, PRAŠYMO IR SUTARTIES FORMŲ  TVIRTINIMO</w:t>
      </w:r>
    </w:p>
    <w:p w:rsidR="007D4ED1" w:rsidRPr="00AF6A60" w:rsidRDefault="007D4ED1" w:rsidP="00D769B6">
      <w:pPr>
        <w:jc w:val="center"/>
      </w:pPr>
    </w:p>
    <w:p w:rsidR="007D4ED1" w:rsidRPr="00AF6A60" w:rsidRDefault="007D4ED1" w:rsidP="00D769B6">
      <w:pPr>
        <w:jc w:val="center"/>
      </w:pPr>
      <w:r>
        <w:t>2019</w:t>
      </w:r>
      <w:r w:rsidRPr="00AF6A60">
        <w:t xml:space="preserve"> m.</w:t>
      </w:r>
      <w:r w:rsidR="00DA5F96">
        <w:t xml:space="preserve"> rugsėjo 13</w:t>
      </w:r>
      <w:r>
        <w:t xml:space="preserve"> </w:t>
      </w:r>
      <w:r w:rsidRPr="00AF6A60">
        <w:t>d. Nr.</w:t>
      </w:r>
      <w:r>
        <w:t xml:space="preserve"> DĮV-</w:t>
      </w:r>
      <w:r w:rsidR="00DA5F96">
        <w:t>729</w:t>
      </w:r>
      <w:bookmarkStart w:id="0" w:name="_GoBack"/>
      <w:bookmarkEnd w:id="0"/>
    </w:p>
    <w:p w:rsidR="007D4ED1" w:rsidRPr="00AF6A60" w:rsidRDefault="007D4ED1" w:rsidP="00D769B6">
      <w:pPr>
        <w:jc w:val="center"/>
      </w:pPr>
      <w:r w:rsidRPr="00AF6A60">
        <w:t>Šilalė</w:t>
      </w:r>
    </w:p>
    <w:p w:rsidR="007D4ED1" w:rsidRPr="00AF6A60" w:rsidRDefault="007D4ED1" w:rsidP="00D769B6">
      <w:pPr>
        <w:jc w:val="center"/>
      </w:pPr>
    </w:p>
    <w:p w:rsidR="007D4ED1" w:rsidRDefault="007D4ED1" w:rsidP="00695851">
      <w:pPr>
        <w:pStyle w:val="Porat"/>
        <w:tabs>
          <w:tab w:val="clear" w:pos="4320"/>
          <w:tab w:val="clear" w:pos="8640"/>
        </w:tabs>
        <w:ind w:firstLine="720"/>
        <w:rPr>
          <w:rFonts w:ascii="Times New Roman" w:hAnsi="Times New Roman"/>
          <w:lang w:val="lt-LT"/>
        </w:rPr>
      </w:pPr>
      <w:r w:rsidRPr="00EA4BD2">
        <w:rPr>
          <w:rFonts w:ascii="Times New Roman" w:hAnsi="Times New Roman"/>
          <w:lang w:val="lt-LT"/>
        </w:rPr>
        <w:t>Vadovaudamasi</w:t>
      </w:r>
      <w:r>
        <w:rPr>
          <w:rFonts w:ascii="Times New Roman" w:hAnsi="Times New Roman"/>
          <w:lang w:val="lt-LT"/>
        </w:rPr>
        <w:t>s Lietuvos Respublikos vietos savivaldos įstatymo 29 straipsnio 8 dalies 2 punktu, Šilalės rajono kaimo plėtros rėmimo programos 2019–2020 metams paraiškų atrankos komisijos veiklos nuostatų, patvirtintų Šilalės rajono savivaldybės tarybos 2019 m sausio 31 d. sprendimu Nr. T1-29 „Dėl Šilalės rajono kaimo plėtros rėmimo programos 2019–2020 metams ir programos paraiškų atrankos komisijos veiklos nuostatų tvirtinimo“, 5.3 papunkčiu ir atsižvelgdamas į Šilalės rajono kaim</w:t>
      </w:r>
      <w:r w:rsidR="006739BE">
        <w:rPr>
          <w:rFonts w:ascii="Times New Roman" w:hAnsi="Times New Roman"/>
          <w:lang w:val="lt-LT"/>
        </w:rPr>
        <w:t>o plėtros rėmimo programos 2019–</w:t>
      </w:r>
      <w:r>
        <w:rPr>
          <w:rFonts w:ascii="Times New Roman" w:hAnsi="Times New Roman"/>
          <w:lang w:val="lt-LT"/>
        </w:rPr>
        <w:t>2020 metams paraiškų atrankos komisijos 2019 m. rugsėjo 6 d. protokolą Nr. 1:</w:t>
      </w:r>
    </w:p>
    <w:p w:rsidR="007D4ED1" w:rsidRDefault="006739BE" w:rsidP="00D769B6">
      <w:pPr>
        <w:pStyle w:val="Porat"/>
        <w:tabs>
          <w:tab w:val="clear" w:pos="4320"/>
          <w:tab w:val="clear" w:pos="8640"/>
        </w:tabs>
        <w:ind w:firstLine="720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1. T v i r t i n u pridedama</w:t>
      </w:r>
      <w:r w:rsidR="007D4ED1">
        <w:rPr>
          <w:rFonts w:ascii="Times New Roman" w:hAnsi="Times New Roman"/>
          <w:lang w:val="lt-LT"/>
        </w:rPr>
        <w:t>s Šilalės rajono kaimo plėtros rėmimo programos:</w:t>
      </w:r>
    </w:p>
    <w:p w:rsidR="007D4ED1" w:rsidRDefault="006739BE" w:rsidP="00D769B6">
      <w:pPr>
        <w:pStyle w:val="Porat"/>
        <w:tabs>
          <w:tab w:val="clear" w:pos="4320"/>
          <w:tab w:val="clear" w:pos="8640"/>
        </w:tabs>
        <w:ind w:firstLine="720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 xml:space="preserve">1.1. </w:t>
      </w:r>
      <w:r w:rsidR="007D4ED1">
        <w:rPr>
          <w:rFonts w:ascii="Times New Roman" w:hAnsi="Times New Roman"/>
          <w:lang w:val="lt-LT"/>
        </w:rPr>
        <w:t>paraiškos formą (1 priedas);</w:t>
      </w:r>
    </w:p>
    <w:p w:rsidR="007D4ED1" w:rsidRDefault="00B72DE4" w:rsidP="00D769B6">
      <w:pPr>
        <w:pStyle w:val="Porat"/>
        <w:tabs>
          <w:tab w:val="clear" w:pos="4320"/>
          <w:tab w:val="clear" w:pos="8640"/>
        </w:tabs>
        <w:ind w:firstLine="720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1.2. prašymo formą</w:t>
      </w:r>
      <w:r w:rsidR="007D4ED1">
        <w:rPr>
          <w:rFonts w:ascii="Times New Roman" w:hAnsi="Times New Roman"/>
          <w:lang w:val="lt-LT"/>
        </w:rPr>
        <w:t xml:space="preserve"> (2 priedas);</w:t>
      </w:r>
    </w:p>
    <w:p w:rsidR="007D4ED1" w:rsidRDefault="007D4ED1" w:rsidP="00D769B6">
      <w:pPr>
        <w:pStyle w:val="Porat"/>
        <w:tabs>
          <w:tab w:val="clear" w:pos="4320"/>
          <w:tab w:val="clear" w:pos="8640"/>
        </w:tabs>
        <w:ind w:firstLine="720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 xml:space="preserve">1.3. </w:t>
      </w:r>
      <w:r w:rsidR="00B72DE4">
        <w:rPr>
          <w:rFonts w:ascii="Times New Roman" w:hAnsi="Times New Roman"/>
          <w:lang w:val="lt-LT"/>
        </w:rPr>
        <w:t xml:space="preserve">lėšų naudojimo </w:t>
      </w:r>
      <w:r>
        <w:rPr>
          <w:rFonts w:ascii="Times New Roman" w:hAnsi="Times New Roman"/>
          <w:lang w:val="lt-LT"/>
        </w:rPr>
        <w:t>sutarties formą (3 priedas).</w:t>
      </w:r>
    </w:p>
    <w:p w:rsidR="007D4ED1" w:rsidRDefault="007D4ED1" w:rsidP="00D769B6">
      <w:pPr>
        <w:pStyle w:val="Porat"/>
        <w:tabs>
          <w:tab w:val="clear" w:pos="4320"/>
          <w:tab w:val="clear" w:pos="8640"/>
        </w:tabs>
        <w:ind w:firstLine="720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 xml:space="preserve">2. P a v e d u šį įsakymą paskelbti Šilalės rajono savivaldybės interneto svetainėje </w:t>
      </w:r>
      <w:r w:rsidRPr="0097520D">
        <w:rPr>
          <w:lang w:val="lt-LT"/>
        </w:rPr>
        <w:t>www.silale.lt</w:t>
      </w:r>
      <w:r>
        <w:rPr>
          <w:rFonts w:ascii="Times New Roman" w:hAnsi="Times New Roman"/>
          <w:lang w:val="lt-LT"/>
        </w:rPr>
        <w:t>.</w:t>
      </w:r>
    </w:p>
    <w:p w:rsidR="007D4ED1" w:rsidRDefault="007D4ED1" w:rsidP="00D769B6">
      <w:pPr>
        <w:pStyle w:val="Porat"/>
        <w:tabs>
          <w:tab w:val="clear" w:pos="4320"/>
          <w:tab w:val="clear" w:pos="8640"/>
        </w:tabs>
        <w:ind w:firstLine="720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 xml:space="preserve"> Šis įsakymas gali būti skundžiamas Lietuvos Respublikos administracinių bylų teisenos įstatymo tvarka Lietuvos administracinių ginčų komisijos Klaipėdos apygardos skyriui ( H. Manto g. 37, 92236 Klaipėda) arba Regionų apygardos administracinio teismo Klaipėdos rūmams (Galinio Pylimo g. 9, 91230 Klaipėda) per vieną mėnesį nuo šio įsakymo paskelbimo arba įteikimo suinteresuotam asmeniui dienos.</w:t>
      </w:r>
    </w:p>
    <w:p w:rsidR="007D4ED1" w:rsidRDefault="007D4ED1" w:rsidP="006739BE">
      <w:pPr>
        <w:pStyle w:val="Porat"/>
        <w:tabs>
          <w:tab w:val="clear" w:pos="4320"/>
          <w:tab w:val="clear" w:pos="8640"/>
        </w:tabs>
        <w:rPr>
          <w:rFonts w:ascii="Times New Roman" w:hAnsi="Times New Roman"/>
          <w:lang w:val="lt-LT"/>
        </w:rPr>
      </w:pPr>
    </w:p>
    <w:p w:rsidR="007D4ED1" w:rsidRDefault="007D4ED1" w:rsidP="00D769B6">
      <w:pPr>
        <w:pStyle w:val="Porat"/>
        <w:tabs>
          <w:tab w:val="clear" w:pos="4320"/>
          <w:tab w:val="clear" w:pos="8640"/>
        </w:tabs>
        <w:ind w:firstLine="720"/>
        <w:jc w:val="center"/>
        <w:rPr>
          <w:rFonts w:ascii="Times New Roman" w:hAnsi="Times New Roman"/>
          <w:lang w:val="lt-LT"/>
        </w:rPr>
      </w:pPr>
    </w:p>
    <w:p w:rsidR="007D4ED1" w:rsidRDefault="007D4ED1" w:rsidP="00D769B6">
      <w:pPr>
        <w:jc w:val="both"/>
      </w:pPr>
      <w:r>
        <w:t xml:space="preserve">Administracijos </w:t>
      </w:r>
      <w:r w:rsidR="006739BE">
        <w:t>d</w:t>
      </w:r>
      <w:r w:rsidRPr="006873B0">
        <w:t>irektor</w:t>
      </w:r>
      <w:r>
        <w:t>ius</w:t>
      </w:r>
      <w:r>
        <w:tab/>
        <w:t xml:space="preserve">                                             Valdemaras Jasevičius</w:t>
      </w:r>
    </w:p>
    <w:p w:rsidR="007D4ED1" w:rsidRDefault="007D4ED1" w:rsidP="00D769B6">
      <w:pPr>
        <w:jc w:val="both"/>
      </w:pPr>
    </w:p>
    <w:p w:rsidR="007D4ED1" w:rsidRDefault="007D4ED1" w:rsidP="00D769B6">
      <w:pPr>
        <w:jc w:val="both"/>
      </w:pPr>
    </w:p>
    <w:p w:rsidR="007D4ED1" w:rsidRDefault="007D4ED1"/>
    <w:sectPr w:rsidR="007D4ED1" w:rsidSect="008B76CB">
      <w:pgSz w:w="11906" w:h="16838"/>
      <w:pgMar w:top="107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B6"/>
    <w:rsid w:val="001D6669"/>
    <w:rsid w:val="002217D2"/>
    <w:rsid w:val="00246BA3"/>
    <w:rsid w:val="005B631C"/>
    <w:rsid w:val="006739BE"/>
    <w:rsid w:val="006873B0"/>
    <w:rsid w:val="00695851"/>
    <w:rsid w:val="00710323"/>
    <w:rsid w:val="007D4ED1"/>
    <w:rsid w:val="008B76CB"/>
    <w:rsid w:val="009050C8"/>
    <w:rsid w:val="0097520D"/>
    <w:rsid w:val="00AF6A60"/>
    <w:rsid w:val="00B72DE4"/>
    <w:rsid w:val="00CD702A"/>
    <w:rsid w:val="00D15F80"/>
    <w:rsid w:val="00D36D86"/>
    <w:rsid w:val="00D769B6"/>
    <w:rsid w:val="00DA5F96"/>
    <w:rsid w:val="00E645CA"/>
    <w:rsid w:val="00EA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84E550-7404-4BE8-A17C-A9238E7B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769B6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D769B6"/>
    <w:pPr>
      <w:tabs>
        <w:tab w:val="center" w:pos="4320"/>
        <w:tab w:val="right" w:pos="8640"/>
      </w:tabs>
      <w:jc w:val="both"/>
    </w:pPr>
    <w:rPr>
      <w:rFonts w:ascii="TimesLT" w:hAnsi="TimesLT"/>
      <w:szCs w:val="20"/>
      <w:lang w:val="en-GB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793DEA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rsid w:val="00D769B6"/>
    <w:pPr>
      <w:tabs>
        <w:tab w:val="center" w:pos="4320"/>
        <w:tab w:val="right" w:pos="8640"/>
      </w:tabs>
      <w:jc w:val="both"/>
    </w:pPr>
    <w:rPr>
      <w:rFonts w:ascii="TimesLT" w:hAnsi="TimesLT"/>
      <w:szCs w:val="20"/>
      <w:lang w:val="en-GB" w:eastAsia="en-US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793DEA"/>
    <w:rPr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uiPriority w:val="99"/>
    <w:rsid w:val="00D769B6"/>
    <w:pPr>
      <w:ind w:firstLine="1185"/>
      <w:jc w:val="both"/>
    </w:pPr>
    <w:rPr>
      <w:rFonts w:ascii="TimesLT" w:hAnsi="TimesLT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793DEA"/>
    <w:rPr>
      <w:sz w:val="24"/>
      <w:szCs w:val="24"/>
    </w:rPr>
  </w:style>
  <w:style w:type="paragraph" w:styleId="Pavadinimas">
    <w:name w:val="Title"/>
    <w:basedOn w:val="prastasis"/>
    <w:link w:val="PavadinimasDiagrama"/>
    <w:uiPriority w:val="99"/>
    <w:qFormat/>
    <w:rsid w:val="00D769B6"/>
    <w:pPr>
      <w:jc w:val="center"/>
    </w:pPr>
    <w:rPr>
      <w:b/>
      <w:bCs/>
      <w:szCs w:val="20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93DE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72DE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72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2019-09-11T06:43:00Z</cp:lastPrinted>
  <dcterms:created xsi:type="dcterms:W3CDTF">2019-09-13T10:19:00Z</dcterms:created>
  <dcterms:modified xsi:type="dcterms:W3CDTF">2019-09-13T10:35:00Z</dcterms:modified>
</cp:coreProperties>
</file>