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3F466B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D2881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1D2881">
        <w:rPr>
          <w:b/>
          <w:sz w:val="24"/>
          <w:lang w:val="lt-LT"/>
        </w:rPr>
        <w:t xml:space="preserve">UPYNOS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091E0C">
        <w:rPr>
          <w:sz w:val="24"/>
          <w:lang w:val="lt-LT"/>
        </w:rPr>
        <w:t xml:space="preserve"> m. vasario 5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091E0C">
        <w:rPr>
          <w:sz w:val="24"/>
          <w:lang w:val="lt-LT"/>
        </w:rPr>
        <w:t xml:space="preserve"> 113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</w:t>
      </w:r>
      <w:r w:rsidR="001D2881">
        <w:rPr>
          <w:rFonts w:ascii="Times New Roman" w:hAnsi="Times New Roman"/>
          <w:lang w:val="lt-LT"/>
        </w:rPr>
        <w:t>są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r w:rsidR="001D2881">
        <w:rPr>
          <w:lang w:val="lt-LT"/>
        </w:rPr>
        <w:t>Upynos</w:t>
      </w:r>
      <w:r>
        <w:rPr>
          <w:lang w:val="lt-LT"/>
        </w:rPr>
        <w:t xml:space="preserve"> sen., </w:t>
      </w:r>
      <w:r w:rsidR="00AD1191">
        <w:rPr>
          <w:lang w:val="lt-LT"/>
        </w:rPr>
        <w:t>Kiaukų</w:t>
      </w:r>
      <w:r w:rsidR="0060101C">
        <w:rPr>
          <w:lang w:val="lt-LT"/>
        </w:rPr>
        <w:t xml:space="preserve"> </w:t>
      </w:r>
      <w:r>
        <w:rPr>
          <w:lang w:val="lt-LT"/>
        </w:rPr>
        <w:t xml:space="preserve"> k., pagal </w:t>
      </w:r>
      <w:r w:rsidR="0060101C">
        <w:rPr>
          <w:lang w:val="lt-LT"/>
        </w:rPr>
        <w:t>pried</w:t>
      </w:r>
      <w:r w:rsidR="00906CF5">
        <w:rPr>
          <w:lang w:val="lt-LT"/>
        </w:rPr>
        <w:t>ą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1D2881">
        <w:rPr>
          <w:sz w:val="24"/>
          <w:szCs w:val="24"/>
          <w:lang w:val="lt-LT"/>
        </w:rPr>
        <w:t>Upynos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1E0C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3F466B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2018-01-09T12:10:00Z</cp:lastPrinted>
  <dcterms:created xsi:type="dcterms:W3CDTF">2018-02-07T08:51:00Z</dcterms:created>
  <dcterms:modified xsi:type="dcterms:W3CDTF">2018-02-07T08:51:00Z</dcterms:modified>
</cp:coreProperties>
</file>