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95B5" w14:textId="64B58ECB" w:rsidR="00FC30B3" w:rsidRPr="000C389B" w:rsidRDefault="0098185D">
      <w:pPr>
        <w:pStyle w:val="Pavadinimas"/>
      </w:pPr>
      <w:r>
        <w:t>DĖL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CC5846">
        <w:t xml:space="preserve">PAKEITIMO IR </w:t>
      </w:r>
      <w:r w:rsidR="00A562E2">
        <w:t xml:space="preserve">SUSTABDYMO </w:t>
      </w:r>
    </w:p>
    <w:p w14:paraId="7C760443" w14:textId="77777777" w:rsidR="00FC30B3" w:rsidRPr="000C389B" w:rsidRDefault="00FC30B3">
      <w:pPr>
        <w:rPr>
          <w:lang w:val="lt-LT"/>
        </w:rPr>
      </w:pPr>
    </w:p>
    <w:p w14:paraId="568E716E" w14:textId="1F86C0F5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20</w:t>
      </w:r>
      <w:r w:rsidR="00FC30B3" w:rsidRPr="009E623B">
        <w:rPr>
          <w:lang w:val="lt-LT"/>
        </w:rPr>
        <w:t xml:space="preserve"> m. </w:t>
      </w:r>
      <w:r w:rsidR="00B510AD">
        <w:rPr>
          <w:lang w:val="lt-LT"/>
        </w:rPr>
        <w:t>gruodž</w:t>
      </w:r>
      <w:r w:rsidR="00AD2AA9">
        <w:rPr>
          <w:lang w:val="lt-LT"/>
        </w:rPr>
        <w:t>io</w:t>
      </w:r>
      <w:r w:rsidR="00FC30B3" w:rsidRPr="009E623B">
        <w:rPr>
          <w:lang w:val="lt-LT"/>
        </w:rPr>
        <w:t xml:space="preserve"> </w:t>
      </w:r>
      <w:r w:rsidR="0098185D">
        <w:rPr>
          <w:lang w:val="lt-LT"/>
        </w:rPr>
        <w:t>22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98185D">
        <w:rPr>
          <w:lang w:val="lt-LT"/>
        </w:rPr>
        <w:t>DĮV-1213</w:t>
      </w:r>
      <w:bookmarkStart w:id="0" w:name="_GoBack"/>
      <w:bookmarkEnd w:id="0"/>
    </w:p>
    <w:p w14:paraId="31A262CD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3DB52425" w14:textId="77777777" w:rsidR="00794A43" w:rsidRPr="009E623B" w:rsidRDefault="00794A43">
      <w:pPr>
        <w:jc w:val="center"/>
        <w:rPr>
          <w:lang w:val="lt-LT"/>
        </w:rPr>
      </w:pPr>
    </w:p>
    <w:p w14:paraId="7A553CB0" w14:textId="246F13B8" w:rsidR="00F40FE8" w:rsidRPr="001C25B1" w:rsidRDefault="00681038" w:rsidP="00F40FE8">
      <w:pPr>
        <w:ind w:firstLine="851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CC5846">
        <w:rPr>
          <w:lang w:val="lt-LT"/>
        </w:rPr>
        <w:t xml:space="preserve">18 straipsnio 1 dalimi,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E40524">
        <w:rPr>
          <w:lang w:val="lt-LT"/>
        </w:rPr>
        <w:t xml:space="preserve">Lietuvos Respublikos Vyriausybės 2020 m. lapkričio  d. nutarimu Nr. 1226 ,,Dėl karantino Lietuvos Respublikos teritorijoje paskelbimo“,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246392" w:rsidRPr="003B46FE">
        <w:rPr>
          <w:szCs w:val="26"/>
          <w:lang w:val="lt-LT"/>
        </w:rPr>
        <w:t>Šilalės rajono savivaldybės tarybos 20</w:t>
      </w:r>
      <w:r w:rsidR="00A562E2">
        <w:rPr>
          <w:szCs w:val="26"/>
          <w:lang w:val="lt-LT"/>
        </w:rPr>
        <w:t>0</w:t>
      </w:r>
      <w:r w:rsidR="00246392" w:rsidRPr="003B46FE">
        <w:rPr>
          <w:szCs w:val="26"/>
          <w:lang w:val="lt-LT"/>
        </w:rPr>
        <w:t xml:space="preserve">9 m. </w:t>
      </w:r>
      <w:r w:rsidR="00A562E2">
        <w:rPr>
          <w:szCs w:val="26"/>
          <w:lang w:val="lt-LT"/>
        </w:rPr>
        <w:t>gruod</w:t>
      </w:r>
      <w:r w:rsidR="00246392" w:rsidRPr="003B46FE">
        <w:rPr>
          <w:szCs w:val="26"/>
          <w:lang w:val="lt-LT"/>
        </w:rPr>
        <w:t xml:space="preserve">žio </w:t>
      </w:r>
      <w:r w:rsidR="00A562E2">
        <w:rPr>
          <w:szCs w:val="26"/>
          <w:lang w:val="lt-LT"/>
        </w:rPr>
        <w:t>10</w:t>
      </w:r>
      <w:r w:rsidR="00246392" w:rsidRPr="003B46FE">
        <w:rPr>
          <w:szCs w:val="26"/>
          <w:lang w:val="lt-LT"/>
        </w:rPr>
        <w:t xml:space="preserve"> d. sprendimo Nr. T1-</w:t>
      </w:r>
      <w:r w:rsidR="00A562E2">
        <w:rPr>
          <w:szCs w:val="26"/>
          <w:lang w:val="lt-LT"/>
        </w:rPr>
        <w:t>380</w:t>
      </w:r>
      <w:r w:rsidR="00246392" w:rsidRPr="003B46FE">
        <w:rPr>
          <w:szCs w:val="26"/>
          <w:lang w:val="lt-LT"/>
        </w:rPr>
        <w:t xml:space="preserve"> ,,Dėl </w:t>
      </w:r>
      <w:r w:rsidR="00A562E2">
        <w:rPr>
          <w:szCs w:val="26"/>
          <w:lang w:val="lt-LT"/>
        </w:rPr>
        <w:t>visuomenės aptarnavimo sutarties galiojimo termino pratęsimo</w:t>
      </w:r>
      <w:r w:rsidR="00246392" w:rsidRPr="003B46FE">
        <w:rPr>
          <w:szCs w:val="26"/>
          <w:lang w:val="lt-LT"/>
        </w:rPr>
        <w:t xml:space="preserve">“ </w:t>
      </w:r>
      <w:r w:rsidR="00A562E2">
        <w:rPr>
          <w:szCs w:val="26"/>
          <w:lang w:val="lt-LT"/>
        </w:rPr>
        <w:t>3 ir 4 punktais</w:t>
      </w:r>
      <w:r w:rsidR="00246392" w:rsidRPr="003B46FE">
        <w:rPr>
          <w:szCs w:val="26"/>
          <w:lang w:val="lt-LT"/>
        </w:rPr>
        <w:t>,</w:t>
      </w:r>
      <w:r w:rsidR="00A562E2">
        <w:rPr>
          <w:szCs w:val="26"/>
          <w:lang w:val="lt-LT"/>
        </w:rPr>
        <w:t xml:space="preserve"> </w:t>
      </w:r>
      <w:r w:rsidR="00F40FE8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F40FE8">
          <w:rPr>
            <w:lang w:val="lt-LT"/>
          </w:rPr>
          <w:t>2007 m</w:t>
        </w:r>
      </w:smartTag>
      <w:r w:rsidR="00F40FE8">
        <w:rPr>
          <w:lang w:val="lt-LT"/>
        </w:rPr>
        <w:t>. gruodžio 20 d. sprendimu Nr. T1-317 ,,Dėl Šilalės rajono keleivinio transporto ir moksleivių pavėžėjimo organizavimo komisijos sudarymo ir nuostatų tvirtinimo“, 2020 m. gruodžio 21 d. posėdžio protokolą Nr. 11</w:t>
      </w:r>
      <w:r w:rsidR="00F40FE8" w:rsidRPr="00FA38CF">
        <w:rPr>
          <w:lang w:val="lt-LT"/>
        </w:rPr>
        <w:t>:</w:t>
      </w:r>
    </w:p>
    <w:p w14:paraId="5637E95A" w14:textId="7954B953" w:rsidR="00B510AD" w:rsidRDefault="00B510AD" w:rsidP="00B510AD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 </w:t>
      </w:r>
      <w:r>
        <w:rPr>
          <w:color w:val="000000"/>
          <w:lang w:val="lt-LT"/>
        </w:rPr>
        <w:t xml:space="preserve">P a k e i č i u </w:t>
      </w:r>
      <w:r w:rsidRPr="00097C5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nuo 202</w:t>
      </w:r>
      <w:r w:rsidR="00F40FE8">
        <w:rPr>
          <w:color w:val="000000"/>
          <w:lang w:val="lt-LT"/>
        </w:rPr>
        <w:t>1</w:t>
      </w:r>
      <w:r>
        <w:rPr>
          <w:color w:val="000000"/>
          <w:lang w:val="lt-LT"/>
        </w:rPr>
        <w:t xml:space="preserve"> m. </w:t>
      </w:r>
      <w:r w:rsidR="00F40FE8">
        <w:rPr>
          <w:color w:val="000000"/>
          <w:lang w:val="lt-LT"/>
        </w:rPr>
        <w:t>saus</w:t>
      </w:r>
      <w:r>
        <w:rPr>
          <w:color w:val="000000"/>
          <w:lang w:val="lt-LT"/>
        </w:rPr>
        <w:t xml:space="preserve">io </w:t>
      </w:r>
      <w:r w:rsidR="00F40FE8">
        <w:rPr>
          <w:color w:val="000000"/>
          <w:lang w:val="lt-LT"/>
        </w:rPr>
        <w:t xml:space="preserve">4 </w:t>
      </w:r>
      <w:r>
        <w:rPr>
          <w:color w:val="000000"/>
          <w:lang w:val="lt-LT"/>
        </w:rPr>
        <w:t>d. iki 202</w:t>
      </w:r>
      <w:r w:rsidR="00F40FE8">
        <w:rPr>
          <w:color w:val="000000"/>
          <w:lang w:val="lt-LT"/>
        </w:rPr>
        <w:t>1</w:t>
      </w:r>
      <w:r>
        <w:rPr>
          <w:color w:val="000000"/>
          <w:lang w:val="lt-LT"/>
        </w:rPr>
        <w:t xml:space="preserve"> m. </w:t>
      </w:r>
      <w:r w:rsidR="00F40FE8">
        <w:rPr>
          <w:color w:val="000000"/>
          <w:lang w:val="lt-LT"/>
        </w:rPr>
        <w:t>saus</w:t>
      </w:r>
      <w:r>
        <w:rPr>
          <w:color w:val="000000"/>
          <w:lang w:val="lt-LT"/>
        </w:rPr>
        <w:t>io 31</w:t>
      </w:r>
      <w:r w:rsidRPr="00F7642E">
        <w:rPr>
          <w:color w:val="000000"/>
          <w:lang w:val="lt-LT"/>
        </w:rPr>
        <w:t xml:space="preserve"> d.</w:t>
      </w:r>
      <w:r>
        <w:rPr>
          <w:color w:val="000000"/>
          <w:lang w:val="lt-LT"/>
        </w:rPr>
        <w:t xml:space="preserve">  </w:t>
      </w:r>
      <w:r>
        <w:rPr>
          <w:lang w:val="lt-LT"/>
        </w:rPr>
        <w:t xml:space="preserve"> </w:t>
      </w:r>
      <w:r w:rsidRPr="007E7F56">
        <w:rPr>
          <w:lang w:val="lt-LT"/>
        </w:rPr>
        <w:t>UAB ,,Šilalės autobusų parkas“ vietinio (priemiestinio) reguliaraus susisiekimo autobusų maršrutus</w:t>
      </w:r>
      <w:r>
        <w:rPr>
          <w:lang w:val="lt-LT"/>
        </w:rPr>
        <w:t>:</w:t>
      </w:r>
    </w:p>
    <w:p w14:paraId="3A000B45" w14:textId="5062927B" w:rsidR="00B510AD" w:rsidRPr="00E74C16" w:rsidRDefault="000C61C6" w:rsidP="00B510AD">
      <w:pPr>
        <w:numPr>
          <w:ilvl w:val="0"/>
          <w:numId w:val="1"/>
        </w:num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510AD" w:rsidRPr="00E74C16">
        <w:rPr>
          <w:color w:val="000000"/>
          <w:lang w:val="lt-LT"/>
        </w:rPr>
        <w:t>Didkiemis–Laumenai–Didkiemis–Šilalė (išvykimo laikas 7.00 val.,  darbo dienomis, leidimo Nr. 123), eismo dažnumą važiuojant kiekvieną savaitės trečiadienį ir trumpinti maršruto trasą nevažiuojant į Laumenų k.;</w:t>
      </w:r>
    </w:p>
    <w:p w14:paraId="2EBD2D49" w14:textId="60B37C1C" w:rsidR="00B510AD" w:rsidRPr="00E74C16" w:rsidRDefault="000C61C6" w:rsidP="000C61C6">
      <w:pPr>
        <w:rPr>
          <w:lang w:val="lt-LT"/>
        </w:rPr>
      </w:pPr>
      <w:r>
        <w:rPr>
          <w:lang w:val="lt-LT"/>
        </w:rPr>
        <w:t xml:space="preserve">            1.2.  </w:t>
      </w:r>
      <w:r w:rsidR="00B510AD" w:rsidRPr="00E74C16">
        <w:rPr>
          <w:lang w:val="lt-LT"/>
        </w:rPr>
        <w:t>Šilalė–Didkiemis–Pažiuržmotis–Šilalė (išvykimo</w:t>
      </w:r>
      <w:r w:rsidR="00B510AD">
        <w:rPr>
          <w:lang w:val="lt-LT"/>
        </w:rPr>
        <w:t xml:space="preserve"> </w:t>
      </w:r>
      <w:r w:rsidR="00B510AD" w:rsidRPr="00E74C16">
        <w:rPr>
          <w:lang w:val="lt-LT"/>
        </w:rPr>
        <w:t>laikas 13.30 val., mokyklų darbo dienomis,  leidimo Nr. 4), eismo dažnumą, važiuojant kiekvieną savaitės trečiadienį, bei pakeisti išvykimo laiką iš 13.30 val. į 10.00 val., trumpinti maršruto trasą nevažiuojant į Pažiuržmočio k.;</w:t>
      </w:r>
    </w:p>
    <w:p w14:paraId="2A7F0D7B" w14:textId="5ADC80CC" w:rsidR="00B510AD" w:rsidRPr="00E74C16" w:rsidRDefault="000C61C6" w:rsidP="000C61C6">
      <w:pPr>
        <w:tabs>
          <w:tab w:val="left" w:pos="4802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1.3. </w:t>
      </w:r>
      <w:r w:rsidR="00B510AD" w:rsidRPr="00E74C16">
        <w:rPr>
          <w:color w:val="000000"/>
          <w:lang w:val="lt-LT"/>
        </w:rPr>
        <w:t>Žadeikiai–</w:t>
      </w:r>
      <w:proofErr w:type="spellStart"/>
      <w:r w:rsidR="00B510AD" w:rsidRPr="00E74C16">
        <w:rPr>
          <w:color w:val="000000"/>
          <w:lang w:val="lt-LT"/>
        </w:rPr>
        <w:t>Kuodaičiai</w:t>
      </w:r>
      <w:proofErr w:type="spellEnd"/>
      <w:r w:rsidR="00B510AD" w:rsidRPr="00E74C16">
        <w:rPr>
          <w:color w:val="000000"/>
          <w:lang w:val="lt-LT"/>
        </w:rPr>
        <w:t xml:space="preserve">–Šilalė (išvykimo laikas 7.00 val., mokyklų darbo dienomis, leidimo Nr. 17), eismo dažnumą važiuojant kiekvieną savaitės antradienį, bei pakeisti išvykimo laiką iš 7.00 val. į 9.00 val., trumpinti maršruto trasą nevažiuojant į </w:t>
      </w:r>
      <w:proofErr w:type="spellStart"/>
      <w:r w:rsidR="00B510AD" w:rsidRPr="00E74C16">
        <w:rPr>
          <w:color w:val="000000"/>
          <w:lang w:val="lt-LT"/>
        </w:rPr>
        <w:t>Kuodaičių</w:t>
      </w:r>
      <w:proofErr w:type="spellEnd"/>
      <w:r w:rsidR="00B510AD" w:rsidRPr="00E74C16">
        <w:rPr>
          <w:color w:val="000000"/>
          <w:lang w:val="lt-LT"/>
        </w:rPr>
        <w:t xml:space="preserve"> k.;</w:t>
      </w:r>
    </w:p>
    <w:p w14:paraId="6734F7DB" w14:textId="6AA84CD1" w:rsidR="00B510AD" w:rsidRPr="00E74C16" w:rsidRDefault="000C61C6" w:rsidP="000C61C6">
      <w:pPr>
        <w:tabs>
          <w:tab w:val="left" w:pos="4802"/>
        </w:tabs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           1.4. </w:t>
      </w:r>
      <w:r w:rsidR="00B510AD" w:rsidRPr="00E74C16">
        <w:rPr>
          <w:color w:val="000000"/>
          <w:lang w:val="lt-LT"/>
        </w:rPr>
        <w:t>Šilalė–</w:t>
      </w:r>
      <w:proofErr w:type="spellStart"/>
      <w:r w:rsidR="00B510AD" w:rsidRPr="00E74C16">
        <w:rPr>
          <w:color w:val="000000"/>
          <w:lang w:val="lt-LT"/>
        </w:rPr>
        <w:t>Nevočiai</w:t>
      </w:r>
      <w:proofErr w:type="spellEnd"/>
      <w:r w:rsidR="00B510AD" w:rsidRPr="00E74C16">
        <w:rPr>
          <w:color w:val="000000"/>
          <w:lang w:val="lt-LT"/>
        </w:rPr>
        <w:t>–</w:t>
      </w:r>
      <w:proofErr w:type="spellStart"/>
      <w:r w:rsidR="00B510AD" w:rsidRPr="00E74C16">
        <w:rPr>
          <w:color w:val="000000"/>
          <w:lang w:val="lt-LT"/>
        </w:rPr>
        <w:t>Kuodaičiai</w:t>
      </w:r>
      <w:proofErr w:type="spellEnd"/>
      <w:r w:rsidR="00B510AD" w:rsidRPr="00E74C16">
        <w:rPr>
          <w:color w:val="000000"/>
          <w:lang w:val="lt-LT"/>
        </w:rPr>
        <w:t xml:space="preserve">–Žadeikiai (išvykimo laikas 14.30 val., mokyklų darbo dienomis, leidimo Nr. 173), eismo dažnumą važiuojant kiekvieną savaitės antradienį, bei pakeisti išvykimo laiką iš 14.30 val. į 11.00 val., trumpinti maršruto trasą nevažiuojant į </w:t>
      </w:r>
      <w:proofErr w:type="spellStart"/>
      <w:r w:rsidR="00B510AD" w:rsidRPr="00E74C16">
        <w:rPr>
          <w:color w:val="000000"/>
          <w:lang w:val="lt-LT"/>
        </w:rPr>
        <w:t>Kuodaičių</w:t>
      </w:r>
      <w:proofErr w:type="spellEnd"/>
      <w:r w:rsidR="00B510AD" w:rsidRPr="00E74C16">
        <w:rPr>
          <w:color w:val="000000"/>
          <w:lang w:val="lt-LT"/>
        </w:rPr>
        <w:t xml:space="preserve"> k.;</w:t>
      </w:r>
    </w:p>
    <w:p w14:paraId="76157408" w14:textId="6DA83FE6" w:rsidR="00B510AD" w:rsidRPr="00E74C16" w:rsidRDefault="00B510AD" w:rsidP="00B510AD">
      <w:pPr>
        <w:tabs>
          <w:tab w:val="left" w:pos="4802"/>
        </w:tabs>
        <w:jc w:val="both"/>
        <w:rPr>
          <w:color w:val="000000"/>
          <w:lang w:val="lt-LT"/>
        </w:rPr>
      </w:pPr>
      <w:r w:rsidRPr="00E74C16">
        <w:rPr>
          <w:color w:val="000000"/>
          <w:lang w:val="lt-LT"/>
        </w:rPr>
        <w:t xml:space="preserve">            </w:t>
      </w:r>
      <w:r w:rsidR="000C61C6">
        <w:rPr>
          <w:color w:val="000000"/>
          <w:lang w:val="lt-LT"/>
        </w:rPr>
        <w:t xml:space="preserve"> 1. </w:t>
      </w:r>
      <w:r w:rsidRPr="00E74C16">
        <w:rPr>
          <w:color w:val="000000"/>
          <w:lang w:val="lt-LT"/>
        </w:rPr>
        <w:t>5. Bijotai–</w:t>
      </w:r>
      <w:proofErr w:type="spellStart"/>
      <w:r w:rsidRPr="00E74C16">
        <w:rPr>
          <w:color w:val="000000"/>
          <w:lang w:val="lt-LT"/>
        </w:rPr>
        <w:t>Košiai</w:t>
      </w:r>
      <w:proofErr w:type="spellEnd"/>
      <w:r w:rsidRPr="00E74C16">
        <w:rPr>
          <w:color w:val="000000"/>
          <w:lang w:val="lt-LT"/>
        </w:rPr>
        <w:t xml:space="preserve">–Šilalė (išvykimo laikas 7.00 val., leidimo Nr. 269, darbo dienomis), kiekvieną savaitės antradienį, ir trumpinti maršruto trasą nevažiuojant į Košių k.;                                      </w:t>
      </w:r>
    </w:p>
    <w:p w14:paraId="30115131" w14:textId="42569625" w:rsidR="00B510AD" w:rsidRPr="00E74C16" w:rsidRDefault="00B510AD" w:rsidP="00B510AD">
      <w:pPr>
        <w:tabs>
          <w:tab w:val="left" w:pos="4802"/>
        </w:tabs>
        <w:jc w:val="both"/>
        <w:rPr>
          <w:color w:val="000000"/>
          <w:lang w:val="lt-LT"/>
        </w:rPr>
      </w:pPr>
      <w:r w:rsidRPr="00E74C16">
        <w:rPr>
          <w:color w:val="000000"/>
          <w:lang w:val="lt-LT"/>
        </w:rPr>
        <w:t xml:space="preserve">           </w:t>
      </w:r>
      <w:r w:rsidR="000C61C6">
        <w:rPr>
          <w:color w:val="000000"/>
          <w:lang w:val="lt-LT"/>
        </w:rPr>
        <w:t xml:space="preserve">  1. </w:t>
      </w:r>
      <w:r w:rsidRPr="00E74C16">
        <w:rPr>
          <w:color w:val="000000"/>
          <w:lang w:val="lt-LT"/>
        </w:rPr>
        <w:t>6. Šilalė–</w:t>
      </w:r>
      <w:proofErr w:type="spellStart"/>
      <w:r w:rsidRPr="00E74C16">
        <w:rPr>
          <w:color w:val="000000"/>
          <w:lang w:val="lt-LT"/>
        </w:rPr>
        <w:t>Košiai</w:t>
      </w:r>
      <w:proofErr w:type="spellEnd"/>
      <w:r w:rsidR="003A2E37">
        <w:rPr>
          <w:color w:val="000000"/>
          <w:lang w:val="lt-LT"/>
        </w:rPr>
        <w:t xml:space="preserve"> </w:t>
      </w:r>
      <w:r w:rsidRPr="00E74C16">
        <w:rPr>
          <w:color w:val="000000"/>
          <w:lang w:val="lt-LT"/>
        </w:rPr>
        <w:t>II–Bijotai (išvykimo laikas 16.05 val., leidimo Nr. 200, mokyklų darbo   dienomis), kiekvieną savaitės antradienį, bei pakeisti išvykimo laiką iš 16.05 val. į 10.00 val., važiuojant p</w:t>
      </w:r>
      <w:r>
        <w:rPr>
          <w:color w:val="000000"/>
          <w:lang w:val="lt-LT"/>
        </w:rPr>
        <w:t>er</w:t>
      </w:r>
      <w:r w:rsidRPr="00E74C16">
        <w:rPr>
          <w:color w:val="000000"/>
          <w:lang w:val="lt-LT"/>
        </w:rPr>
        <w:t xml:space="preserve"> Vytogal</w:t>
      </w:r>
      <w:r>
        <w:rPr>
          <w:color w:val="000000"/>
          <w:lang w:val="lt-LT"/>
        </w:rPr>
        <w:t>os</w:t>
      </w:r>
      <w:r w:rsidRPr="00E74C16">
        <w:rPr>
          <w:color w:val="000000"/>
          <w:lang w:val="lt-LT"/>
        </w:rPr>
        <w:t>, ir trumpinti maršruto trasą nevažiuojant į Košių II k.;</w:t>
      </w:r>
    </w:p>
    <w:p w14:paraId="23648910" w14:textId="1C0EAD61" w:rsidR="00B510AD" w:rsidRPr="00E74C16" w:rsidRDefault="000C61C6" w:rsidP="00B510AD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1. </w:t>
      </w:r>
      <w:r w:rsidR="00B510AD" w:rsidRPr="00E74C16">
        <w:rPr>
          <w:color w:val="000000"/>
          <w:lang w:val="lt-LT"/>
        </w:rPr>
        <w:t>7. Šilalė–</w:t>
      </w:r>
      <w:proofErr w:type="spellStart"/>
      <w:r w:rsidR="00B510AD" w:rsidRPr="00E74C16">
        <w:rPr>
          <w:color w:val="000000"/>
          <w:lang w:val="lt-LT"/>
        </w:rPr>
        <w:t>Bartašiškė</w:t>
      </w:r>
      <w:proofErr w:type="spellEnd"/>
      <w:r w:rsidR="00B510AD" w:rsidRPr="00E74C16">
        <w:rPr>
          <w:color w:val="000000"/>
          <w:lang w:val="lt-LT"/>
        </w:rPr>
        <w:t xml:space="preserve">–Šilalė (išvykimo laikas 13.30 val., leidimo Nr. 316, mokyklų darbo dienomis), eismo dažnumą važiuojant kiekvieną savaitės trečiadienį, bei pakeisti išvykimo laiką iš 13.30 val. į 7.00 val., maršrutą pradėti iš </w:t>
      </w:r>
      <w:proofErr w:type="spellStart"/>
      <w:r w:rsidR="00B510AD" w:rsidRPr="00E74C16">
        <w:rPr>
          <w:color w:val="000000"/>
          <w:lang w:val="lt-LT"/>
        </w:rPr>
        <w:t>Smalkviečių</w:t>
      </w:r>
      <w:proofErr w:type="spellEnd"/>
      <w:r w:rsidR="00B510AD" w:rsidRPr="00E74C16">
        <w:rPr>
          <w:color w:val="000000"/>
          <w:lang w:val="lt-LT"/>
        </w:rPr>
        <w:t xml:space="preserve"> k.</w:t>
      </w:r>
      <w:r w:rsidR="00B510AD">
        <w:rPr>
          <w:color w:val="000000"/>
          <w:lang w:val="lt-LT"/>
        </w:rPr>
        <w:t>,</w:t>
      </w:r>
      <w:r w:rsidR="00B510AD" w:rsidRPr="00E74C16">
        <w:rPr>
          <w:color w:val="000000"/>
          <w:lang w:val="lt-LT"/>
        </w:rPr>
        <w:t xml:space="preserve"> važiuojant į </w:t>
      </w:r>
      <w:proofErr w:type="spellStart"/>
      <w:r w:rsidR="00B510AD" w:rsidRPr="00E74C16">
        <w:rPr>
          <w:color w:val="000000"/>
          <w:lang w:val="lt-LT"/>
        </w:rPr>
        <w:t>Beržės</w:t>
      </w:r>
      <w:proofErr w:type="spellEnd"/>
      <w:r w:rsidR="00B510AD" w:rsidRPr="00E74C16">
        <w:rPr>
          <w:color w:val="000000"/>
          <w:lang w:val="lt-LT"/>
        </w:rPr>
        <w:t xml:space="preserve"> k.;</w:t>
      </w:r>
    </w:p>
    <w:p w14:paraId="62EAF07E" w14:textId="31823F09" w:rsidR="00B510AD" w:rsidRPr="00E74C16" w:rsidRDefault="000C61C6" w:rsidP="00B510AD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 xml:space="preserve">1. </w:t>
      </w:r>
      <w:r w:rsidR="00B510AD" w:rsidRPr="00E74C16">
        <w:rPr>
          <w:color w:val="000000"/>
          <w:lang w:val="lt-LT"/>
        </w:rPr>
        <w:t xml:space="preserve">8. Šilalė–Kaltinėnai–Šilalė (išvykimo laikas 15.30 val., leidimo Nr. 316, darbo dienomis), eismo dažnumą važiuojant kiekvieną savaitės trečiadienį, bei pakeisti išvykimo laiką iš 15.30 val. į 10.00 val., maršruto trasą pratęsti iki </w:t>
      </w:r>
      <w:proofErr w:type="spellStart"/>
      <w:r w:rsidR="00B510AD" w:rsidRPr="00E74C16">
        <w:rPr>
          <w:color w:val="000000"/>
          <w:lang w:val="lt-LT"/>
        </w:rPr>
        <w:t>Beržės</w:t>
      </w:r>
      <w:proofErr w:type="spellEnd"/>
      <w:r w:rsidR="00B510AD" w:rsidRPr="00E74C16">
        <w:rPr>
          <w:color w:val="000000"/>
          <w:lang w:val="lt-LT"/>
        </w:rPr>
        <w:t xml:space="preserve"> k. ir baigti </w:t>
      </w:r>
      <w:proofErr w:type="spellStart"/>
      <w:r w:rsidR="00B510AD" w:rsidRPr="00E74C16">
        <w:rPr>
          <w:color w:val="000000"/>
          <w:lang w:val="lt-LT"/>
        </w:rPr>
        <w:t>Smalkviečių</w:t>
      </w:r>
      <w:proofErr w:type="spellEnd"/>
      <w:r w:rsidR="00B510AD" w:rsidRPr="00E74C16">
        <w:rPr>
          <w:color w:val="000000"/>
          <w:lang w:val="lt-LT"/>
        </w:rPr>
        <w:t xml:space="preserve"> k.</w:t>
      </w:r>
    </w:p>
    <w:p w14:paraId="0E288950" w14:textId="2EA7158D" w:rsidR="003A2E37" w:rsidRDefault="000C61C6" w:rsidP="003A2E37">
      <w:pPr>
        <w:ind w:right="49" w:firstLine="720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>.</w:t>
      </w:r>
      <w:r w:rsidR="003A2E37" w:rsidRPr="003A2E37">
        <w:rPr>
          <w:lang w:val="lt-LT"/>
        </w:rPr>
        <w:t xml:space="preserve"> </w:t>
      </w:r>
      <w:r w:rsidR="003A2E37">
        <w:rPr>
          <w:lang w:val="lt-LT"/>
        </w:rPr>
        <w:t>S u s t a b d a u  laikinai (</w:t>
      </w:r>
      <w:r w:rsidR="003A2E37">
        <w:rPr>
          <w:color w:val="000000"/>
          <w:lang w:val="lt-LT"/>
        </w:rPr>
        <w:t>nuo 2021 m. sausio 4 d. iki 2021 m. sausio 31</w:t>
      </w:r>
      <w:r w:rsidR="003A2E37" w:rsidRPr="00F7642E">
        <w:rPr>
          <w:color w:val="000000"/>
          <w:lang w:val="lt-LT"/>
        </w:rPr>
        <w:t xml:space="preserve"> d.</w:t>
      </w:r>
      <w:r w:rsidR="003A2E37">
        <w:rPr>
          <w:color w:val="000000"/>
          <w:lang w:val="lt-LT"/>
        </w:rPr>
        <w:t xml:space="preserve">)  </w:t>
      </w:r>
      <w:r w:rsidR="003A2E37">
        <w:rPr>
          <w:lang w:val="lt-LT"/>
        </w:rPr>
        <w:t xml:space="preserve"> </w:t>
      </w:r>
      <w:r w:rsidR="003A2E37" w:rsidRPr="007E7F56">
        <w:rPr>
          <w:lang w:val="lt-LT"/>
        </w:rPr>
        <w:t>UAB ,,Šilalės autobusų parkas“</w:t>
      </w:r>
      <w:r w:rsidR="003A2E37">
        <w:rPr>
          <w:lang w:val="lt-LT"/>
        </w:rPr>
        <w:t xml:space="preserve"> visus maršrutus, išskyrus paminėtus 1 įsakymo punkte.</w:t>
      </w:r>
    </w:p>
    <w:p w14:paraId="469B9DF0" w14:textId="622E1EDD" w:rsidR="00E21EC3" w:rsidRDefault="003A2E37" w:rsidP="003A2E37">
      <w:pPr>
        <w:ind w:right="49" w:firstLine="709"/>
        <w:jc w:val="both"/>
        <w:rPr>
          <w:lang w:val="lt-LT"/>
        </w:rPr>
      </w:pPr>
      <w:r>
        <w:rPr>
          <w:lang w:val="lt-LT"/>
        </w:rPr>
        <w:t xml:space="preserve">3.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pakeistų maršrutų tvarkaraščius</w:t>
      </w:r>
      <w:r w:rsidR="0021644C">
        <w:rPr>
          <w:lang w:val="lt-LT"/>
        </w:rPr>
        <w:t>.</w:t>
      </w:r>
    </w:p>
    <w:p w14:paraId="5B06D3BB" w14:textId="5500FFFD" w:rsidR="00E21EC3" w:rsidRDefault="003A2E37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maršrutų pakeitimus paskelbti informaciją teisės aktų nustatyta tvarka.</w:t>
      </w:r>
    </w:p>
    <w:p w14:paraId="4FB960DB" w14:textId="59E5B2AB" w:rsidR="003A2E37" w:rsidRDefault="003A2E37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5. P r i p a ž į s t u  netekusiu galios Šilalės rajono savivaldybės administracijos direktoriaus 2020 m. lapkričio 3 d. įsakymą Nr. DĮV-988 ,,Dėl UAB ,,Šilalės autobusų parkas“ vietinio reguliaraus susisiekimo autobusų maršrutų sustabdymo karantino laikotarpiu“.</w:t>
      </w:r>
    </w:p>
    <w:p w14:paraId="516C251D" w14:textId="2593D82E" w:rsidR="00C40622" w:rsidRPr="00702F4E" w:rsidRDefault="003A2E37" w:rsidP="003A2E37">
      <w:pPr>
        <w:ind w:right="49" w:firstLine="720"/>
        <w:jc w:val="both"/>
        <w:rPr>
          <w:lang w:val="lt-LT"/>
        </w:rPr>
      </w:pPr>
      <w:r>
        <w:rPr>
          <w:lang w:val="lt-LT"/>
        </w:rPr>
        <w:t>6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14:paraId="7C4B288D" w14:textId="77777777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6A5FA4B4" w14:textId="77777777" w:rsidR="002A3B2E" w:rsidRPr="00C1771F" w:rsidRDefault="002A3B2E" w:rsidP="002A3B2E">
      <w:pPr>
        <w:pStyle w:val="Antrat1"/>
        <w:rPr>
          <w:b w:val="0"/>
          <w:lang w:val="lt-LT"/>
        </w:rPr>
      </w:pPr>
    </w:p>
    <w:p w14:paraId="723E746A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6104FD58" w14:textId="77777777" w:rsidR="002A3B2E" w:rsidRPr="000C389B" w:rsidRDefault="002A3B2E" w:rsidP="002A3B2E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ius                                                           </w:t>
      </w:r>
      <w:r w:rsidR="00850B86">
        <w:rPr>
          <w:b w:val="0"/>
          <w:lang w:val="lt-LT"/>
        </w:rPr>
        <w:t xml:space="preserve">                    Valdemaras Jasevičius</w:t>
      </w:r>
      <w:r>
        <w:rPr>
          <w:b w:val="0"/>
          <w:lang w:val="lt-LT"/>
        </w:rPr>
        <w:t xml:space="preserve">   </w:t>
      </w:r>
      <w:r w:rsidRPr="000C389B">
        <w:rPr>
          <w:b w:val="0"/>
          <w:lang w:val="lt-LT"/>
        </w:rPr>
        <w:t xml:space="preserve">                                      </w:t>
      </w:r>
      <w:r>
        <w:rPr>
          <w:b w:val="0"/>
          <w:lang w:val="lt-LT"/>
        </w:rPr>
        <w:t xml:space="preserve">                   </w:t>
      </w:r>
    </w:p>
    <w:p w14:paraId="1777F61B" w14:textId="77777777" w:rsidR="002A3B2E" w:rsidRDefault="002A3B2E" w:rsidP="002A3B2E">
      <w:pPr>
        <w:rPr>
          <w:sz w:val="22"/>
          <w:szCs w:val="22"/>
          <w:lang w:val="lt-LT"/>
        </w:rPr>
      </w:pPr>
    </w:p>
    <w:p w14:paraId="70293B2E" w14:textId="77777777" w:rsidR="00421AAA" w:rsidRDefault="00421AAA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14:paraId="78D03796" w14:textId="77777777" w:rsidR="0052513F" w:rsidRDefault="0052513F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E048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3BD5" w14:textId="77777777" w:rsidR="004D5AD4" w:rsidRDefault="004D5AD4">
      <w:r>
        <w:separator/>
      </w:r>
    </w:p>
  </w:endnote>
  <w:endnote w:type="continuationSeparator" w:id="0">
    <w:p w14:paraId="35D887E9" w14:textId="77777777" w:rsidR="004D5AD4" w:rsidRDefault="004D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CC08C" w14:textId="77777777" w:rsidR="004D5AD4" w:rsidRDefault="004D5AD4">
      <w:r>
        <w:separator/>
      </w:r>
    </w:p>
  </w:footnote>
  <w:footnote w:type="continuationSeparator" w:id="0">
    <w:p w14:paraId="39DB910D" w14:textId="77777777" w:rsidR="004D5AD4" w:rsidRDefault="004D5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8E4F2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1419EB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6FAC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18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9112F2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4DC5" w14:textId="77777777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069673AF" w14:textId="77777777" w:rsidR="00A92184" w:rsidRDefault="00A92184">
    <w:pPr>
      <w:pStyle w:val="Antrats"/>
      <w:jc w:val="center"/>
    </w:pPr>
  </w:p>
  <w:p w14:paraId="54E0B061" w14:textId="77777777" w:rsidR="00A92184" w:rsidRDefault="00A92184">
    <w:pPr>
      <w:pStyle w:val="Antrats"/>
      <w:rPr>
        <w:sz w:val="16"/>
      </w:rPr>
    </w:pPr>
  </w:p>
  <w:p w14:paraId="4ADB4EBB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63C8277" wp14:editId="3A65F7C2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83F70" w14:textId="77777777" w:rsidR="00A92184" w:rsidRDefault="00A92184">
    <w:pPr>
      <w:pStyle w:val="Antrats"/>
      <w:jc w:val="center"/>
      <w:rPr>
        <w:sz w:val="12"/>
      </w:rPr>
    </w:pPr>
  </w:p>
  <w:p w14:paraId="6C568DEB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4F8F4F3B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47DF62C6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5FDD25B0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33D1"/>
    <w:multiLevelType w:val="multilevel"/>
    <w:tmpl w:val="96FE3592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52C7"/>
    <w:rsid w:val="000C389B"/>
    <w:rsid w:val="000C61C6"/>
    <w:rsid w:val="000D4082"/>
    <w:rsid w:val="000D46D9"/>
    <w:rsid w:val="000E0484"/>
    <w:rsid w:val="000E658D"/>
    <w:rsid w:val="000F4876"/>
    <w:rsid w:val="000F74DD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A13C9"/>
    <w:rsid w:val="001A1DB1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2E5884"/>
    <w:rsid w:val="0030304A"/>
    <w:rsid w:val="00312B98"/>
    <w:rsid w:val="00312DA3"/>
    <w:rsid w:val="00313AB4"/>
    <w:rsid w:val="00326487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3E3C"/>
    <w:rsid w:val="003A11A3"/>
    <w:rsid w:val="003A1C7D"/>
    <w:rsid w:val="003A2E37"/>
    <w:rsid w:val="003B0AB5"/>
    <w:rsid w:val="003B3C6C"/>
    <w:rsid w:val="003C54FA"/>
    <w:rsid w:val="003D0620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D5AD4"/>
    <w:rsid w:val="004E097A"/>
    <w:rsid w:val="004F0C26"/>
    <w:rsid w:val="004F4E1C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67B4"/>
    <w:rsid w:val="00581700"/>
    <w:rsid w:val="00585223"/>
    <w:rsid w:val="00591D99"/>
    <w:rsid w:val="00596AB9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2D1B"/>
    <w:rsid w:val="006833C5"/>
    <w:rsid w:val="006908F8"/>
    <w:rsid w:val="006927BC"/>
    <w:rsid w:val="00693289"/>
    <w:rsid w:val="006A5B4F"/>
    <w:rsid w:val="006B1C43"/>
    <w:rsid w:val="006B3236"/>
    <w:rsid w:val="006C5070"/>
    <w:rsid w:val="006C6E7E"/>
    <w:rsid w:val="006D112A"/>
    <w:rsid w:val="006D3F45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8D7"/>
    <w:rsid w:val="00742EB4"/>
    <w:rsid w:val="00746A71"/>
    <w:rsid w:val="00747A05"/>
    <w:rsid w:val="00756301"/>
    <w:rsid w:val="00764ABD"/>
    <w:rsid w:val="00772D2E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406B3"/>
    <w:rsid w:val="00842E7B"/>
    <w:rsid w:val="00846E29"/>
    <w:rsid w:val="00850B86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37C3"/>
    <w:rsid w:val="008B443C"/>
    <w:rsid w:val="008B6FAA"/>
    <w:rsid w:val="008C29C5"/>
    <w:rsid w:val="008C6AB0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85D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300"/>
    <w:rsid w:val="00A66E3F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B08"/>
    <w:rsid w:val="00B16FE1"/>
    <w:rsid w:val="00B2598E"/>
    <w:rsid w:val="00B31A55"/>
    <w:rsid w:val="00B46554"/>
    <w:rsid w:val="00B4707F"/>
    <w:rsid w:val="00B4724E"/>
    <w:rsid w:val="00B510AD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125A8"/>
    <w:rsid w:val="00C223A2"/>
    <w:rsid w:val="00C2400A"/>
    <w:rsid w:val="00C26061"/>
    <w:rsid w:val="00C2642B"/>
    <w:rsid w:val="00C324D6"/>
    <w:rsid w:val="00C37FEE"/>
    <w:rsid w:val="00C40622"/>
    <w:rsid w:val="00C46E88"/>
    <w:rsid w:val="00C47F84"/>
    <w:rsid w:val="00C502B8"/>
    <w:rsid w:val="00C57ABA"/>
    <w:rsid w:val="00C603FE"/>
    <w:rsid w:val="00C60BCA"/>
    <w:rsid w:val="00C62A0D"/>
    <w:rsid w:val="00C6556E"/>
    <w:rsid w:val="00C901F1"/>
    <w:rsid w:val="00C922A4"/>
    <w:rsid w:val="00C939BB"/>
    <w:rsid w:val="00C96074"/>
    <w:rsid w:val="00CA3DD9"/>
    <w:rsid w:val="00CA552D"/>
    <w:rsid w:val="00CA5E4D"/>
    <w:rsid w:val="00CA6FCD"/>
    <w:rsid w:val="00CB77CB"/>
    <w:rsid w:val="00CB78AE"/>
    <w:rsid w:val="00CC0328"/>
    <w:rsid w:val="00CC5846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524"/>
    <w:rsid w:val="00E40EE6"/>
    <w:rsid w:val="00E416A3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E6211"/>
    <w:rsid w:val="00EF1A64"/>
    <w:rsid w:val="00EF3DC5"/>
    <w:rsid w:val="00EF5989"/>
    <w:rsid w:val="00EF6636"/>
    <w:rsid w:val="00F01B52"/>
    <w:rsid w:val="00F14F8B"/>
    <w:rsid w:val="00F2095D"/>
    <w:rsid w:val="00F30004"/>
    <w:rsid w:val="00F3573C"/>
    <w:rsid w:val="00F40FE8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41E894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3350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5250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2019-06-14T05:57:00Z</cp:lastPrinted>
  <dcterms:created xsi:type="dcterms:W3CDTF">2020-12-23T10:03:00Z</dcterms:created>
  <dcterms:modified xsi:type="dcterms:W3CDTF">2020-12-23T10:03:00Z</dcterms:modified>
</cp:coreProperties>
</file>