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700627" w:rsidRPr="00700627">
        <w:rPr>
          <w:rFonts w:cs="Calibri" w:hint="eastAsia"/>
          <w:bCs w:val="0"/>
          <w:iCs/>
          <w:szCs w:val="24"/>
        </w:rPr>
        <w:t>Š</w:t>
      </w:r>
      <w:r w:rsidR="00700627" w:rsidRPr="00700627">
        <w:rPr>
          <w:rFonts w:cs="Calibri"/>
          <w:bCs w:val="0"/>
          <w:iCs/>
          <w:szCs w:val="24"/>
        </w:rPr>
        <w:t>VIETIMO KOKYB</w:t>
      </w:r>
      <w:r w:rsidR="00700627" w:rsidRPr="00700627">
        <w:rPr>
          <w:rFonts w:cs="Calibri" w:hint="eastAsia"/>
          <w:bCs w:val="0"/>
          <w:iCs/>
          <w:szCs w:val="24"/>
        </w:rPr>
        <w:t>Ė</w:t>
      </w:r>
      <w:r w:rsidR="00700627" w:rsidRPr="00700627">
        <w:rPr>
          <w:rFonts w:cs="Calibri"/>
          <w:bCs w:val="0"/>
          <w:iCs/>
          <w:szCs w:val="24"/>
        </w:rPr>
        <w:t>S IR MOKYMOSI APLINKOS U</w:t>
      </w:r>
      <w:r w:rsidR="00700627" w:rsidRPr="00700627">
        <w:rPr>
          <w:rFonts w:cs="Calibri" w:hint="eastAsia"/>
          <w:bCs w:val="0"/>
          <w:iCs/>
          <w:szCs w:val="24"/>
        </w:rPr>
        <w:t>Ž</w:t>
      </w:r>
      <w:r w:rsidR="00700627" w:rsidRPr="00700627">
        <w:rPr>
          <w:rFonts w:cs="Calibri"/>
          <w:bCs w:val="0"/>
          <w:iCs/>
          <w:szCs w:val="24"/>
        </w:rPr>
        <w:t>TIKRINIMO PROGRAM</w:t>
      </w:r>
      <w:r w:rsidR="00700627">
        <w:rPr>
          <w:rFonts w:cs="Calibri"/>
          <w:bCs w:val="0"/>
          <w:iCs/>
        </w:rPr>
        <w:t xml:space="preserve">OS PRIEMONEI ĮGYVENDINTI </w:t>
      </w:r>
      <w:r w:rsidR="00BC5CF4">
        <w:t xml:space="preserve"> </w:t>
      </w:r>
      <w:r>
        <w:t xml:space="preserve"> </w:t>
      </w:r>
    </w:p>
    <w:p w:rsidR="00225B46" w:rsidRDefault="00225B46" w:rsidP="00CE7D35">
      <w:pPr>
        <w:jc w:val="center"/>
        <w:rPr>
          <w:lang w:val="lt-LT"/>
        </w:rPr>
      </w:pPr>
    </w:p>
    <w:p w:rsidR="00CE7D35" w:rsidRPr="00B571A1" w:rsidRDefault="00CE7D35" w:rsidP="00CE7D35">
      <w:pPr>
        <w:jc w:val="center"/>
        <w:rPr>
          <w:lang w:val="lt-LT"/>
        </w:rPr>
      </w:pPr>
      <w:r w:rsidRPr="00B571A1">
        <w:rPr>
          <w:lang w:val="lt-LT"/>
        </w:rPr>
        <w:t>201</w:t>
      </w:r>
      <w:r w:rsidR="00F15383">
        <w:rPr>
          <w:lang w:val="lt-LT"/>
        </w:rPr>
        <w:t>8</w:t>
      </w:r>
      <w:r w:rsidRPr="00B571A1">
        <w:rPr>
          <w:lang w:val="lt-LT"/>
        </w:rPr>
        <w:t xml:space="preserve"> m.</w:t>
      </w:r>
      <w:r>
        <w:rPr>
          <w:lang w:val="lt-LT"/>
        </w:rPr>
        <w:t xml:space="preserve"> </w:t>
      </w:r>
      <w:r w:rsidR="00225B46">
        <w:rPr>
          <w:lang w:val="lt-LT"/>
        </w:rPr>
        <w:t xml:space="preserve">gegužės </w:t>
      </w:r>
      <w:r w:rsidR="00314322">
        <w:rPr>
          <w:lang w:val="lt-LT"/>
        </w:rPr>
        <w:t xml:space="preserve"> </w:t>
      </w:r>
      <w:r w:rsidR="00897F1D">
        <w:rPr>
          <w:lang w:val="lt-LT"/>
        </w:rPr>
        <w:t>22</w:t>
      </w:r>
      <w:r w:rsidRPr="00B571A1">
        <w:rPr>
          <w:lang w:val="lt-LT"/>
        </w:rPr>
        <w:t xml:space="preserve">   d. Nr. </w:t>
      </w:r>
      <w:r w:rsidR="0014022E">
        <w:rPr>
          <w:lang w:val="lt-LT"/>
        </w:rPr>
        <w:t>DĮV-</w:t>
      </w:r>
      <w:r w:rsidR="00897F1D">
        <w:rPr>
          <w:lang w:val="lt-LT"/>
        </w:rPr>
        <w:t>612</w:t>
      </w:r>
      <w:bookmarkStart w:id="0" w:name="_GoBack"/>
      <w:bookmarkEnd w:id="0"/>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910E2A" w:rsidRDefault="00C86747" w:rsidP="00252C89">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26776B" w:rsidRPr="00DE14BE">
        <w:rPr>
          <w:lang w:val="lt-LT"/>
        </w:rPr>
        <w:t>Vadovaudamasi</w:t>
      </w:r>
      <w:r w:rsidR="00B01119">
        <w:rPr>
          <w:lang w:val="lt-LT"/>
        </w:rPr>
        <w:t>s</w:t>
      </w:r>
      <w:r w:rsidR="0026776B" w:rsidRPr="00DE14BE">
        <w:rPr>
          <w:lang w:val="lt-LT"/>
        </w:rPr>
        <w:t xml:space="preserve"> Lietuvos Respublikos vietos savivaldos įstatymo</w:t>
      </w:r>
      <w:r w:rsidR="00597771">
        <w:rPr>
          <w:lang w:val="lt-LT"/>
        </w:rPr>
        <w:t xml:space="preserve"> </w:t>
      </w:r>
      <w:r w:rsidR="00252C89">
        <w:rPr>
          <w:lang w:val="lt-LT"/>
        </w:rPr>
        <w:t>2</w:t>
      </w:r>
      <w:r w:rsidR="0026776B" w:rsidRPr="00DE14BE">
        <w:rPr>
          <w:lang w:val="lt-LT"/>
        </w:rPr>
        <w:t>9 straipsnio 8 dalies 2 punktu</w:t>
      </w:r>
      <w:r w:rsidR="00DE14BE">
        <w:rPr>
          <w:lang w:val="lt-LT"/>
        </w:rPr>
        <w:t>,</w:t>
      </w:r>
      <w:r w:rsidR="008F5937">
        <w:rPr>
          <w:lang w:val="lt-LT"/>
        </w:rPr>
        <w:t xml:space="preserve"> </w:t>
      </w:r>
      <w:r w:rsidR="00477894" w:rsidRPr="007F26F1">
        <w:rPr>
          <w:lang w:val="lt-LT"/>
        </w:rPr>
        <w:t>Šilalės  rajono savivaldybės vaikų ir jauni</w:t>
      </w:r>
      <w:r w:rsidR="007F26F1" w:rsidRPr="007F26F1">
        <w:rPr>
          <w:lang w:val="lt-LT"/>
        </w:rPr>
        <w:t>mo socializacijos programa 2015</w:t>
      </w:r>
      <w:r w:rsidR="007F26F1">
        <w:rPr>
          <w:lang w:val="lt-LT"/>
        </w:rPr>
        <w:t>–</w:t>
      </w:r>
      <w:r w:rsidR="00477894" w:rsidRPr="007F26F1">
        <w:rPr>
          <w:lang w:val="lt-LT"/>
        </w:rPr>
        <w:t xml:space="preserve">2018 metams, patvirtinta Šilalės  rajono savivaldybės tarybos 2014 m. </w:t>
      </w:r>
      <w:r w:rsidR="00477894" w:rsidRPr="00E256A8">
        <w:rPr>
          <w:lang w:val="lt-LT"/>
        </w:rPr>
        <w:t>gruodžio 23</w:t>
      </w:r>
      <w:r w:rsidR="00477894" w:rsidRPr="007F26F1">
        <w:rPr>
          <w:lang w:val="lt-LT"/>
        </w:rPr>
        <w:t xml:space="preserve"> d. </w:t>
      </w:r>
      <w:r w:rsidR="00477894" w:rsidRPr="004E0A13">
        <w:rPr>
          <w:lang w:val="lt-LT"/>
        </w:rPr>
        <w:t>sprendimu</w:t>
      </w:r>
      <w:r w:rsidR="00477894" w:rsidRPr="007F26F1">
        <w:rPr>
          <w:lang w:val="lt-LT"/>
        </w:rPr>
        <w:t xml:space="preserve"> Nr. T1-291 </w:t>
      </w:r>
      <w:r w:rsidR="00477894" w:rsidRPr="000561BE">
        <w:rPr>
          <w:lang w:val="lt-LT"/>
        </w:rPr>
        <w:t>,,Dėl</w:t>
      </w:r>
      <w:r w:rsidR="00477894" w:rsidRPr="007F26F1">
        <w:rPr>
          <w:lang w:val="lt-LT"/>
        </w:rPr>
        <w:t xml:space="preserve"> Šilalės rajono savivaldybės vaikų ir jaunim</w:t>
      </w:r>
      <w:r w:rsidR="007F26F1" w:rsidRPr="007F26F1">
        <w:rPr>
          <w:lang w:val="lt-LT"/>
        </w:rPr>
        <w:t>o socializacijos programos 2015</w:t>
      </w:r>
      <w:r w:rsidR="007F26F1">
        <w:rPr>
          <w:lang w:val="lt-LT"/>
        </w:rPr>
        <w:t>–</w:t>
      </w:r>
      <w:r w:rsidR="00477894" w:rsidRPr="007F26F1">
        <w:rPr>
          <w:lang w:val="lt-LT"/>
        </w:rPr>
        <w:t>2018 metams patvirtinimo“</w:t>
      </w:r>
      <w:r w:rsidR="00084FC5" w:rsidRPr="007F26F1">
        <w:rPr>
          <w:lang w:val="lt-LT"/>
        </w:rPr>
        <w:t xml:space="preserve">, </w:t>
      </w:r>
      <w:r w:rsidR="00252C89" w:rsidRPr="007F26F1">
        <w:rPr>
          <w:lang w:val="lt-LT"/>
        </w:rPr>
        <w:t>atsižvelgdama</w:t>
      </w:r>
      <w:r w:rsidR="00B01119">
        <w:rPr>
          <w:lang w:val="lt-LT"/>
        </w:rPr>
        <w:t>s</w:t>
      </w:r>
      <w:r w:rsidR="00252C89" w:rsidRPr="007F26F1">
        <w:rPr>
          <w:lang w:val="lt-LT"/>
        </w:rPr>
        <w:t xml:space="preserve"> į Š</w:t>
      </w:r>
      <w:r w:rsidR="00252C89" w:rsidRPr="007F26F1">
        <w:rPr>
          <w:rFonts w:ascii="Times New Roman" w:hAnsi="Times New Roman"/>
          <w:bCs/>
          <w:color w:val="000000"/>
          <w:szCs w:val="24"/>
          <w:lang w:val="lt-LT"/>
        </w:rPr>
        <w:t>ilalės rajono savivaldybės V</w:t>
      </w:r>
      <w:r w:rsidR="00252C89" w:rsidRPr="007F26F1">
        <w:rPr>
          <w:lang w:val="lt-LT"/>
        </w:rPr>
        <w:t>aikų ir jaunimo socializacijos programos koordinavimo grupės</w:t>
      </w:r>
      <w:r w:rsidR="00252C89" w:rsidRPr="007F26F1">
        <w:rPr>
          <w:rFonts w:ascii="Times New Roman" w:hAnsi="Times New Roman"/>
          <w:bCs/>
          <w:color w:val="000000"/>
          <w:szCs w:val="24"/>
          <w:lang w:val="lt-LT"/>
        </w:rPr>
        <w:t xml:space="preserve"> 201</w:t>
      </w:r>
      <w:r w:rsidR="00F15383" w:rsidRPr="007F26F1">
        <w:rPr>
          <w:rFonts w:ascii="Times New Roman" w:hAnsi="Times New Roman"/>
          <w:bCs/>
          <w:color w:val="000000"/>
          <w:szCs w:val="24"/>
          <w:lang w:val="lt-LT"/>
        </w:rPr>
        <w:t>8</w:t>
      </w:r>
      <w:r w:rsidR="00252C89" w:rsidRPr="007F26F1">
        <w:rPr>
          <w:rFonts w:ascii="Times New Roman" w:hAnsi="Times New Roman"/>
          <w:bCs/>
          <w:color w:val="000000"/>
          <w:szCs w:val="24"/>
          <w:lang w:val="lt-LT"/>
        </w:rPr>
        <w:t xml:space="preserve"> m.</w:t>
      </w:r>
      <w:r w:rsidR="00252C89" w:rsidRPr="007F26F1">
        <w:rPr>
          <w:color w:val="000000"/>
          <w:szCs w:val="24"/>
          <w:lang w:val="lt-LT"/>
        </w:rPr>
        <w:t xml:space="preserve"> gegužės </w:t>
      </w:r>
      <w:r w:rsidR="00F15383" w:rsidRPr="007F26F1">
        <w:rPr>
          <w:color w:val="000000"/>
          <w:szCs w:val="24"/>
          <w:lang w:val="lt-LT"/>
        </w:rPr>
        <w:t xml:space="preserve">14 </w:t>
      </w:r>
      <w:r w:rsidR="00252C89" w:rsidRPr="007F26F1">
        <w:rPr>
          <w:color w:val="000000"/>
          <w:szCs w:val="24"/>
          <w:lang w:val="lt-LT"/>
        </w:rPr>
        <w:t>d.</w:t>
      </w:r>
      <w:r w:rsidR="00084FC5" w:rsidRPr="007F26F1">
        <w:rPr>
          <w:color w:val="000000"/>
          <w:szCs w:val="24"/>
          <w:lang w:val="lt-LT"/>
        </w:rPr>
        <w:t xml:space="preserve"> </w:t>
      </w:r>
      <w:r w:rsidR="00252C89" w:rsidRPr="007F26F1">
        <w:rPr>
          <w:color w:val="000000"/>
          <w:szCs w:val="24"/>
          <w:lang w:val="lt-LT"/>
        </w:rPr>
        <w:t>posėdžio protokolą Nr. 1</w:t>
      </w:r>
      <w:r w:rsidR="000961A0" w:rsidRPr="008E13FB">
        <w:rPr>
          <w:lang w:val="lt-LT"/>
        </w:rPr>
        <w:t>:</w:t>
      </w:r>
    </w:p>
    <w:p w:rsidR="00386BC9" w:rsidRPr="007F26F1" w:rsidRDefault="00386BC9" w:rsidP="00700627">
      <w:pPr>
        <w:jc w:val="both"/>
        <w:rPr>
          <w:lang w:val="lt-LT"/>
        </w:rPr>
      </w:pPr>
      <w:r>
        <w:rPr>
          <w:lang w:val="lt-LT"/>
        </w:rPr>
        <w:t xml:space="preserve">              1. S </w:t>
      </w:r>
      <w:r w:rsidR="00252C89">
        <w:rPr>
          <w:lang w:val="lt-LT"/>
        </w:rPr>
        <w:t>k i r i u</w:t>
      </w:r>
      <w:r w:rsidR="002F7AC0">
        <w:rPr>
          <w:lang w:val="lt-LT"/>
        </w:rPr>
        <w:t xml:space="preserve"> </w:t>
      </w:r>
      <w:r w:rsidR="00B01119">
        <w:rPr>
          <w:lang w:val="lt-LT"/>
        </w:rPr>
        <w:t xml:space="preserve">iš </w:t>
      </w:r>
      <w:r w:rsidR="00700627" w:rsidRPr="007F26F1">
        <w:rPr>
          <w:rFonts w:cs="Calibri"/>
          <w:bCs/>
          <w:iCs/>
          <w:lang w:val="lt-LT"/>
        </w:rPr>
        <w:t xml:space="preserve">Švietimo kokybės ir mokymosi aplinkos užtikrinimo programos (Nr.07) </w:t>
      </w:r>
      <w:r w:rsidR="00B01119">
        <w:rPr>
          <w:rFonts w:cs="Calibri"/>
          <w:bCs/>
          <w:iCs/>
          <w:lang w:val="lt-LT"/>
        </w:rPr>
        <w:t xml:space="preserve"> </w:t>
      </w:r>
      <w:r w:rsidR="00700627" w:rsidRPr="007F26F1">
        <w:rPr>
          <w:rFonts w:cs="Calibri"/>
          <w:bCs/>
          <w:iCs/>
          <w:lang w:val="lt-LT"/>
        </w:rPr>
        <w:t xml:space="preserve"> Šilalės rajono savivaldybės vaikų ir jaunimo socializacijos program</w:t>
      </w:r>
      <w:r w:rsidR="00084FC5" w:rsidRPr="007F26F1">
        <w:rPr>
          <w:rFonts w:cs="Calibri"/>
          <w:bCs/>
          <w:iCs/>
          <w:lang w:val="lt-LT"/>
        </w:rPr>
        <w:t xml:space="preserve">os </w:t>
      </w:r>
      <w:r w:rsidR="007F26F1">
        <w:rPr>
          <w:rFonts w:cs="Calibri"/>
          <w:bCs/>
          <w:iCs/>
          <w:lang w:val="lt-LT"/>
        </w:rPr>
        <w:t>2015–</w:t>
      </w:r>
      <w:r w:rsidR="00700627" w:rsidRPr="007F26F1">
        <w:rPr>
          <w:rFonts w:cs="Calibri"/>
          <w:bCs/>
          <w:iCs/>
          <w:lang w:val="lt-LT"/>
        </w:rPr>
        <w:t xml:space="preserve">2018 metams </w:t>
      </w:r>
      <w:r w:rsidR="009C2C6C">
        <w:rPr>
          <w:rFonts w:cs="Calibri"/>
          <w:bCs/>
          <w:iCs/>
          <w:lang w:val="lt-LT"/>
        </w:rPr>
        <w:t>įgyvendinimo priemon</w:t>
      </w:r>
      <w:r w:rsidR="00044660">
        <w:rPr>
          <w:rFonts w:cs="Calibri"/>
          <w:bCs/>
          <w:iCs/>
          <w:lang w:val="lt-LT"/>
        </w:rPr>
        <w:t>e</w:t>
      </w:r>
      <w:r w:rsidR="009C2C6C">
        <w:rPr>
          <w:rFonts w:cs="Calibri"/>
          <w:bCs/>
          <w:iCs/>
          <w:lang w:val="lt-LT"/>
        </w:rPr>
        <w:t xml:space="preserve">i </w:t>
      </w:r>
      <w:r w:rsidR="00700627" w:rsidRPr="007F26F1">
        <w:rPr>
          <w:rFonts w:cs="Calibri"/>
          <w:bCs/>
          <w:iCs/>
          <w:lang w:val="lt-LT"/>
        </w:rPr>
        <w:t xml:space="preserve">(07.01.02.07) </w:t>
      </w:r>
      <w:r w:rsidR="009C2C6C">
        <w:rPr>
          <w:rFonts w:cs="Calibri"/>
          <w:bCs/>
          <w:iCs/>
          <w:lang w:val="lt-LT"/>
        </w:rPr>
        <w:t xml:space="preserve">19 000 </w:t>
      </w:r>
      <w:proofErr w:type="spellStart"/>
      <w:r w:rsidR="009C2C6C">
        <w:rPr>
          <w:rFonts w:cs="Calibri"/>
          <w:bCs/>
          <w:iCs/>
          <w:lang w:val="lt-LT"/>
        </w:rPr>
        <w:t>Eur</w:t>
      </w:r>
      <w:proofErr w:type="spellEnd"/>
      <w:r w:rsidR="00044660">
        <w:rPr>
          <w:rFonts w:cs="Calibri"/>
          <w:bCs/>
          <w:iCs/>
          <w:lang w:val="lt-LT"/>
        </w:rPr>
        <w:t xml:space="preserve"> (devyniolika tūkstančių eurų)</w:t>
      </w:r>
      <w:r w:rsidRPr="007F26F1">
        <w:rPr>
          <w:lang w:val="lt-LT"/>
        </w:rPr>
        <w:t>:</w:t>
      </w:r>
      <w:r w:rsidR="00B01119" w:rsidRPr="00B01119">
        <w:rPr>
          <w:lang w:val="lt-LT"/>
        </w:rPr>
        <w:t xml:space="preserve"> </w:t>
      </w:r>
    </w:p>
    <w:p w:rsidR="00BC5CF4" w:rsidRPr="007F26F1" w:rsidRDefault="00BC5CF4" w:rsidP="005D73DA">
      <w:pPr>
        <w:tabs>
          <w:tab w:val="left" w:pos="900"/>
          <w:tab w:val="center" w:pos="4320"/>
          <w:tab w:val="right" w:pos="8640"/>
        </w:tabs>
        <w:jc w:val="both"/>
        <w:rPr>
          <w:lang w:val="lt-LT"/>
        </w:rPr>
      </w:pPr>
      <w:r w:rsidRPr="007F26F1">
        <w:rPr>
          <w:lang w:val="lt-LT"/>
        </w:rPr>
        <w:t xml:space="preserve">              1.1. </w:t>
      </w:r>
      <w:r w:rsidR="007F26F1">
        <w:rPr>
          <w:lang w:val="lt-LT"/>
        </w:rPr>
        <w:t>VšĮ „</w:t>
      </w:r>
      <w:proofErr w:type="spellStart"/>
      <w:r w:rsidR="00F15383" w:rsidRPr="007F26F1">
        <w:rPr>
          <w:lang w:val="lt-LT"/>
        </w:rPr>
        <w:t>Etnoklubas</w:t>
      </w:r>
      <w:proofErr w:type="spellEnd"/>
      <w:r w:rsidR="00F15383" w:rsidRPr="007F26F1">
        <w:rPr>
          <w:lang w:val="lt-LT"/>
        </w:rPr>
        <w:t>“</w:t>
      </w:r>
      <w:r w:rsidR="0013244B" w:rsidRPr="007F26F1">
        <w:rPr>
          <w:lang w:val="lt-LT"/>
        </w:rPr>
        <w:t xml:space="preserve"> </w:t>
      </w:r>
      <w:r w:rsidR="00F15383" w:rsidRPr="007F26F1">
        <w:rPr>
          <w:lang w:val="lt-LT"/>
        </w:rPr>
        <w:t>edukacinei stovyklai ,,Etnokultūrinės dirbtuvės – Mitologija, atgimstanti teatre“ – 4 300 Eur (keturi tūkstančiai trys šimtai eurų);</w:t>
      </w:r>
    </w:p>
    <w:p w:rsidR="00BC5CF4" w:rsidRPr="007F26F1" w:rsidRDefault="00BC5CF4" w:rsidP="005D73DA">
      <w:pPr>
        <w:tabs>
          <w:tab w:val="left" w:pos="567"/>
          <w:tab w:val="left" w:pos="900"/>
          <w:tab w:val="center" w:pos="4320"/>
          <w:tab w:val="right" w:pos="8640"/>
        </w:tabs>
        <w:jc w:val="both"/>
        <w:rPr>
          <w:lang w:val="lt-LT"/>
        </w:rPr>
      </w:pPr>
      <w:r w:rsidRPr="007F26F1">
        <w:rPr>
          <w:lang w:val="lt-LT"/>
        </w:rPr>
        <w:t xml:space="preserve">              1.2. Šilalės Simono </w:t>
      </w:r>
      <w:proofErr w:type="spellStart"/>
      <w:r w:rsidRPr="007F26F1">
        <w:rPr>
          <w:lang w:val="lt-LT"/>
        </w:rPr>
        <w:t>Gaudėšiaus</w:t>
      </w:r>
      <w:proofErr w:type="spellEnd"/>
      <w:r w:rsidRPr="007F26F1">
        <w:rPr>
          <w:lang w:val="lt-LT"/>
        </w:rPr>
        <w:t xml:space="preserve"> gimnazij</w:t>
      </w:r>
      <w:r w:rsidR="00251E4D" w:rsidRPr="007F26F1">
        <w:rPr>
          <w:lang w:val="lt-LT"/>
        </w:rPr>
        <w:t xml:space="preserve">ai </w:t>
      </w:r>
      <w:r w:rsidR="007F26F1" w:rsidRPr="007F26F1">
        <w:rPr>
          <w:lang w:val="lt-LT"/>
        </w:rPr>
        <w:t>„</w:t>
      </w:r>
      <w:r w:rsidR="00F15383" w:rsidRPr="007F26F1">
        <w:rPr>
          <w:lang w:val="lt-LT"/>
        </w:rPr>
        <w:t>Didysis vasaros nuotykis</w:t>
      </w:r>
      <w:r w:rsidR="00084FC5" w:rsidRPr="007F26F1">
        <w:rPr>
          <w:lang w:val="lt-LT"/>
        </w:rPr>
        <w:t>“</w:t>
      </w:r>
      <w:r w:rsidR="007F26F1">
        <w:rPr>
          <w:lang w:val="lt-LT"/>
        </w:rPr>
        <w:t>–</w:t>
      </w:r>
      <w:r w:rsidRPr="007F26F1">
        <w:rPr>
          <w:lang w:val="lt-LT"/>
        </w:rPr>
        <w:t xml:space="preserve"> </w:t>
      </w:r>
      <w:r w:rsidR="00F15383" w:rsidRPr="007F26F1">
        <w:rPr>
          <w:lang w:val="lt-LT"/>
        </w:rPr>
        <w:t>3</w:t>
      </w:r>
      <w:r w:rsidRPr="007F26F1">
        <w:rPr>
          <w:lang w:val="lt-LT"/>
        </w:rPr>
        <w:t>50 Eur (</w:t>
      </w:r>
      <w:r w:rsidR="00F15383" w:rsidRPr="007F26F1">
        <w:rPr>
          <w:lang w:val="lt-LT"/>
        </w:rPr>
        <w:t xml:space="preserve">trys </w:t>
      </w:r>
      <w:r w:rsidRPr="007F26F1">
        <w:rPr>
          <w:lang w:val="lt-LT"/>
        </w:rPr>
        <w:t>šimt</w:t>
      </w:r>
      <w:r w:rsidR="00084FC5" w:rsidRPr="007F26F1">
        <w:rPr>
          <w:lang w:val="lt-LT"/>
        </w:rPr>
        <w:t>ai</w:t>
      </w:r>
      <w:r w:rsidR="00F227E8" w:rsidRPr="007F26F1">
        <w:rPr>
          <w:lang w:val="lt-LT"/>
        </w:rPr>
        <w:t xml:space="preserve"> penkiasdešimt eurų)</w:t>
      </w:r>
      <w:r w:rsidRPr="007F26F1">
        <w:rPr>
          <w:lang w:val="lt-LT"/>
        </w:rPr>
        <w:t>;</w:t>
      </w:r>
    </w:p>
    <w:p w:rsidR="00BC5CF4" w:rsidRPr="007F26F1" w:rsidRDefault="00F227E8" w:rsidP="005D73DA">
      <w:pPr>
        <w:tabs>
          <w:tab w:val="left" w:pos="900"/>
          <w:tab w:val="center" w:pos="4320"/>
          <w:tab w:val="right" w:pos="8640"/>
        </w:tabs>
        <w:ind w:right="-143"/>
        <w:jc w:val="both"/>
        <w:rPr>
          <w:lang w:val="lt-LT"/>
        </w:rPr>
      </w:pPr>
      <w:r w:rsidRPr="007F26F1">
        <w:rPr>
          <w:lang w:val="lt-LT"/>
        </w:rPr>
        <w:t xml:space="preserve">             </w:t>
      </w:r>
      <w:r w:rsidR="00251E4D" w:rsidRPr="007F26F1">
        <w:rPr>
          <w:lang w:val="lt-LT"/>
        </w:rPr>
        <w:t xml:space="preserve"> </w:t>
      </w:r>
      <w:r w:rsidRPr="007F26F1">
        <w:rPr>
          <w:lang w:val="lt-LT"/>
        </w:rPr>
        <w:t>1.</w:t>
      </w:r>
      <w:r w:rsidR="00BC5CF4" w:rsidRPr="007F26F1">
        <w:rPr>
          <w:lang w:val="lt-LT"/>
        </w:rPr>
        <w:t xml:space="preserve">3. Šilalės r. </w:t>
      </w:r>
      <w:proofErr w:type="spellStart"/>
      <w:r w:rsidR="00BC5CF4" w:rsidRPr="007F26F1">
        <w:rPr>
          <w:lang w:val="lt-LT"/>
        </w:rPr>
        <w:t>Kaltinėnų</w:t>
      </w:r>
      <w:proofErr w:type="spellEnd"/>
      <w:r w:rsidR="00BC5CF4" w:rsidRPr="007F26F1">
        <w:rPr>
          <w:lang w:val="lt-LT"/>
        </w:rPr>
        <w:t xml:space="preserve"> Aleksandro Stulginskio gimnazij</w:t>
      </w:r>
      <w:r w:rsidR="00251E4D" w:rsidRPr="007F26F1">
        <w:rPr>
          <w:lang w:val="lt-LT"/>
        </w:rPr>
        <w:t xml:space="preserve">ai </w:t>
      </w:r>
      <w:r w:rsidR="00BC5CF4" w:rsidRPr="007F26F1">
        <w:rPr>
          <w:lang w:val="lt-LT"/>
        </w:rPr>
        <w:t>„Pažinimo džiaugsmas kiekvienam</w:t>
      </w:r>
      <w:r w:rsidR="007F26F1" w:rsidRPr="007F26F1">
        <w:rPr>
          <w:lang w:val="lt-LT"/>
        </w:rPr>
        <w:t>“</w:t>
      </w:r>
      <w:r w:rsidR="007F26F1">
        <w:rPr>
          <w:lang w:val="lt-LT"/>
        </w:rPr>
        <w:t>–</w:t>
      </w:r>
      <w:r w:rsidR="00F15383" w:rsidRPr="007F26F1">
        <w:rPr>
          <w:lang w:val="lt-LT"/>
        </w:rPr>
        <w:t xml:space="preserve"> 4</w:t>
      </w:r>
      <w:r w:rsidR="00BC5CF4" w:rsidRPr="007F26F1">
        <w:rPr>
          <w:lang w:val="lt-LT"/>
        </w:rPr>
        <w:t>00 Eur</w:t>
      </w:r>
      <w:r w:rsidRPr="007F26F1">
        <w:rPr>
          <w:lang w:val="lt-LT"/>
        </w:rPr>
        <w:t xml:space="preserve"> (</w:t>
      </w:r>
      <w:r w:rsidR="00F15383" w:rsidRPr="007F26F1">
        <w:rPr>
          <w:lang w:val="lt-LT"/>
        </w:rPr>
        <w:t xml:space="preserve">keturi </w:t>
      </w:r>
      <w:r w:rsidRPr="007F26F1">
        <w:rPr>
          <w:lang w:val="lt-LT"/>
        </w:rPr>
        <w:t>šimtai eurų)</w:t>
      </w:r>
      <w:r w:rsidR="00BC5CF4" w:rsidRPr="007F26F1">
        <w:rPr>
          <w:lang w:val="lt-LT"/>
        </w:rPr>
        <w:t>;</w:t>
      </w:r>
    </w:p>
    <w:p w:rsidR="00BC5CF4" w:rsidRPr="007F26F1" w:rsidRDefault="00BC5CF4" w:rsidP="005D73DA">
      <w:pPr>
        <w:tabs>
          <w:tab w:val="left" w:pos="900"/>
          <w:tab w:val="center" w:pos="4320"/>
          <w:tab w:val="right" w:pos="8640"/>
        </w:tabs>
        <w:jc w:val="both"/>
        <w:rPr>
          <w:lang w:val="lt-LT"/>
        </w:rPr>
      </w:pPr>
      <w:r w:rsidRPr="007F26F1">
        <w:rPr>
          <w:lang w:val="lt-LT"/>
        </w:rPr>
        <w:t xml:space="preserve">              </w:t>
      </w:r>
      <w:r w:rsidR="00F227E8" w:rsidRPr="007F26F1">
        <w:rPr>
          <w:lang w:val="lt-LT"/>
        </w:rPr>
        <w:t>1.</w:t>
      </w:r>
      <w:r w:rsidRPr="007F26F1">
        <w:rPr>
          <w:lang w:val="lt-LT"/>
        </w:rPr>
        <w:t>4. Šilalės r. Kvėdarnos Kazimiero Jauniaus gimnazij</w:t>
      </w:r>
      <w:r w:rsidR="00251E4D" w:rsidRPr="007F26F1">
        <w:rPr>
          <w:lang w:val="lt-LT"/>
        </w:rPr>
        <w:t xml:space="preserve">ai </w:t>
      </w:r>
      <w:r w:rsidRPr="007F26F1">
        <w:rPr>
          <w:lang w:val="lt-LT"/>
        </w:rPr>
        <w:t>„Keliauk, pažink, pramogauk</w:t>
      </w:r>
      <w:r w:rsidR="007F26F1" w:rsidRPr="007F26F1">
        <w:rPr>
          <w:lang w:val="lt-LT"/>
        </w:rPr>
        <w:t>“</w:t>
      </w:r>
      <w:r w:rsidR="007F26F1">
        <w:rPr>
          <w:lang w:val="lt-LT"/>
        </w:rPr>
        <w:t>–</w:t>
      </w:r>
      <w:r w:rsidRPr="007F26F1">
        <w:rPr>
          <w:lang w:val="lt-LT"/>
        </w:rPr>
        <w:t xml:space="preserve"> </w:t>
      </w:r>
      <w:r w:rsidR="00F15383" w:rsidRPr="007F26F1">
        <w:rPr>
          <w:lang w:val="lt-LT"/>
        </w:rPr>
        <w:t>8</w:t>
      </w:r>
      <w:r w:rsidRPr="007F26F1">
        <w:rPr>
          <w:lang w:val="lt-LT"/>
        </w:rPr>
        <w:t>00 Eur</w:t>
      </w:r>
      <w:r w:rsidR="00F227E8" w:rsidRPr="007F26F1">
        <w:rPr>
          <w:lang w:val="lt-LT"/>
        </w:rPr>
        <w:t xml:space="preserve"> (</w:t>
      </w:r>
      <w:r w:rsidR="00F15383" w:rsidRPr="007F26F1">
        <w:rPr>
          <w:lang w:val="lt-LT"/>
        </w:rPr>
        <w:t xml:space="preserve">aštuoni </w:t>
      </w:r>
      <w:r w:rsidR="00F227E8" w:rsidRPr="007F26F1">
        <w:rPr>
          <w:lang w:val="lt-LT"/>
        </w:rPr>
        <w:t>šimtai eurų)</w:t>
      </w:r>
      <w:r w:rsidRPr="007F26F1">
        <w:rPr>
          <w:lang w:val="lt-LT"/>
        </w:rPr>
        <w:t>;</w:t>
      </w:r>
    </w:p>
    <w:p w:rsidR="00BC5CF4" w:rsidRDefault="00BC5CF4" w:rsidP="005D73DA">
      <w:pPr>
        <w:tabs>
          <w:tab w:val="left" w:pos="900"/>
          <w:tab w:val="center" w:pos="4320"/>
          <w:tab w:val="right" w:pos="8640"/>
        </w:tabs>
        <w:jc w:val="both"/>
      </w:pPr>
      <w:r w:rsidRPr="007F26F1">
        <w:rPr>
          <w:lang w:val="lt-LT"/>
        </w:rPr>
        <w:t xml:space="preserve">              </w:t>
      </w:r>
      <w:r w:rsidR="00F227E8">
        <w:t>1.</w:t>
      </w:r>
      <w:r>
        <w:t>5.</w:t>
      </w:r>
      <w:r w:rsidR="00F15383">
        <w:t xml:space="preserve"> </w:t>
      </w:r>
      <w:proofErr w:type="spellStart"/>
      <w:r w:rsidR="00F15383">
        <w:t>VšĮ</w:t>
      </w:r>
      <w:proofErr w:type="spellEnd"/>
      <w:r w:rsidR="00F15383">
        <w:t xml:space="preserve"> </w:t>
      </w:r>
      <w:proofErr w:type="gramStart"/>
      <w:r w:rsidR="00F15383">
        <w:t>,,</w:t>
      </w:r>
      <w:proofErr w:type="spellStart"/>
      <w:r w:rsidR="00F15383">
        <w:t>Kraštomanija</w:t>
      </w:r>
      <w:proofErr w:type="spellEnd"/>
      <w:proofErr w:type="gramEnd"/>
      <w:r w:rsidR="00F15383">
        <w:t>“ ,,</w:t>
      </w:r>
      <w:proofErr w:type="spellStart"/>
      <w:r w:rsidR="00F15383">
        <w:t>Vienos</w:t>
      </w:r>
      <w:proofErr w:type="spellEnd"/>
      <w:r w:rsidR="00F15383">
        <w:t xml:space="preserve"> </w:t>
      </w:r>
      <w:proofErr w:type="spellStart"/>
      <w:r w:rsidR="00F15383">
        <w:t>žemės</w:t>
      </w:r>
      <w:proofErr w:type="spellEnd"/>
      <w:r w:rsidR="00F15383">
        <w:t xml:space="preserve"> </w:t>
      </w:r>
      <w:proofErr w:type="spellStart"/>
      <w:r w:rsidR="00F15383">
        <w:t>žmonės</w:t>
      </w:r>
      <w:proofErr w:type="spellEnd"/>
      <w:r w:rsidR="00F15383">
        <w:t xml:space="preserve">“ </w:t>
      </w:r>
      <w:r w:rsidR="00F15383" w:rsidRPr="00A24693">
        <w:t>–</w:t>
      </w:r>
      <w:r w:rsidR="00F15383">
        <w:t xml:space="preserve"> 850 </w:t>
      </w:r>
      <w:proofErr w:type="spellStart"/>
      <w:r w:rsidR="00F15383">
        <w:t>Eur</w:t>
      </w:r>
      <w:proofErr w:type="spellEnd"/>
      <w:r w:rsidR="00F15383">
        <w:t xml:space="preserve"> (</w:t>
      </w:r>
      <w:proofErr w:type="spellStart"/>
      <w:r w:rsidR="00F15383">
        <w:t>aštuoni</w:t>
      </w:r>
      <w:proofErr w:type="spellEnd"/>
      <w:r w:rsidR="00F15383">
        <w:t xml:space="preserve"> </w:t>
      </w:r>
      <w:proofErr w:type="spellStart"/>
      <w:r w:rsidR="00F15383">
        <w:t>šimtai</w:t>
      </w:r>
      <w:proofErr w:type="spellEnd"/>
      <w:r w:rsidR="00F15383">
        <w:t xml:space="preserve"> </w:t>
      </w:r>
      <w:proofErr w:type="spellStart"/>
      <w:r w:rsidR="00F15383">
        <w:t>penkiasdešimt</w:t>
      </w:r>
      <w:proofErr w:type="spellEnd"/>
      <w:r w:rsidR="00F15383">
        <w:t xml:space="preserve"> </w:t>
      </w:r>
      <w:proofErr w:type="spellStart"/>
      <w:r w:rsidR="00F15383">
        <w:t>eurų</w:t>
      </w:r>
      <w:proofErr w:type="spellEnd"/>
      <w:r w:rsidR="00F15383">
        <w:t>);</w:t>
      </w:r>
      <w:r>
        <w:t xml:space="preserve"> </w:t>
      </w:r>
    </w:p>
    <w:p w:rsidR="00BC5CF4" w:rsidRDefault="00BC5CF4" w:rsidP="005D73DA">
      <w:pPr>
        <w:tabs>
          <w:tab w:val="left" w:pos="900"/>
          <w:tab w:val="center" w:pos="4320"/>
          <w:tab w:val="right" w:pos="8640"/>
        </w:tabs>
        <w:jc w:val="both"/>
      </w:pPr>
      <w:r>
        <w:t xml:space="preserve">              </w:t>
      </w:r>
      <w:r w:rsidR="00F227E8">
        <w:t>1.</w:t>
      </w:r>
      <w:r>
        <w:t>6.</w:t>
      </w:r>
      <w:r w:rsidR="00F227E8">
        <w:t xml:space="preserve"> </w:t>
      </w:r>
      <w:proofErr w:type="spellStart"/>
      <w:r>
        <w:t>Šilalės</w:t>
      </w:r>
      <w:proofErr w:type="spellEnd"/>
      <w:r>
        <w:t xml:space="preserve"> r. </w:t>
      </w:r>
      <w:proofErr w:type="spellStart"/>
      <w:r>
        <w:t>Kvėdarnos</w:t>
      </w:r>
      <w:proofErr w:type="spellEnd"/>
      <w:r>
        <w:t xml:space="preserve"> </w:t>
      </w:r>
      <w:proofErr w:type="spellStart"/>
      <w:r>
        <w:t>Prano</w:t>
      </w:r>
      <w:proofErr w:type="spellEnd"/>
      <w:r>
        <w:t xml:space="preserve"> </w:t>
      </w:r>
      <w:proofErr w:type="spellStart"/>
      <w:r>
        <w:t>Liatuko</w:t>
      </w:r>
      <w:proofErr w:type="spellEnd"/>
      <w:r>
        <w:t xml:space="preserve"> </w:t>
      </w:r>
      <w:proofErr w:type="spellStart"/>
      <w:r>
        <w:t>pr</w:t>
      </w:r>
      <w:r w:rsidR="00251E4D">
        <w:t>adinei</w:t>
      </w:r>
      <w:proofErr w:type="spellEnd"/>
      <w:r w:rsidR="00251E4D">
        <w:t xml:space="preserve"> </w:t>
      </w:r>
      <w:proofErr w:type="spellStart"/>
      <w:r>
        <w:t>mokykl</w:t>
      </w:r>
      <w:r w:rsidR="00251E4D">
        <w:t>ai</w:t>
      </w:r>
      <w:proofErr w:type="spellEnd"/>
      <w:r>
        <w:t xml:space="preserve"> „</w:t>
      </w:r>
      <w:proofErr w:type="spellStart"/>
      <w:r w:rsidR="00F15383">
        <w:t>Pašėlusi</w:t>
      </w:r>
      <w:proofErr w:type="spellEnd"/>
      <w:r w:rsidR="00F15383">
        <w:t xml:space="preserve"> </w:t>
      </w:r>
      <w:proofErr w:type="spellStart"/>
      <w:r w:rsidR="00F15383">
        <w:t>vasara</w:t>
      </w:r>
      <w:proofErr w:type="spellEnd"/>
      <w:r w:rsidR="007F26F1" w:rsidRPr="007F26F1">
        <w:rPr>
          <w:lang w:val="lt-LT"/>
        </w:rPr>
        <w:t>“</w:t>
      </w:r>
      <w:r w:rsidR="007F26F1">
        <w:rPr>
          <w:lang w:val="lt-LT"/>
        </w:rPr>
        <w:t>–</w:t>
      </w:r>
      <w:r w:rsidR="00312AC5">
        <w:rPr>
          <w:lang w:val="lt-LT"/>
        </w:rPr>
        <w:t xml:space="preserve"> </w:t>
      </w:r>
      <w:r>
        <w:t>200</w:t>
      </w:r>
      <w:r w:rsidRPr="00E97044">
        <w:t xml:space="preserve"> </w:t>
      </w:r>
      <w:proofErr w:type="spellStart"/>
      <w:r>
        <w:t>Eur</w:t>
      </w:r>
      <w:proofErr w:type="spellEnd"/>
      <w:r w:rsidR="00F227E8">
        <w:t xml:space="preserve"> (du </w:t>
      </w:r>
      <w:proofErr w:type="spellStart"/>
      <w:r w:rsidR="00F227E8">
        <w:t>šimtai</w:t>
      </w:r>
      <w:proofErr w:type="spellEnd"/>
      <w:r w:rsidR="00F227E8">
        <w:t xml:space="preserve"> </w:t>
      </w:r>
      <w:proofErr w:type="spellStart"/>
      <w:r w:rsidR="00F227E8">
        <w:t>eurų</w:t>
      </w:r>
      <w:proofErr w:type="spellEnd"/>
      <w:r w:rsidR="00F227E8">
        <w:t>)</w:t>
      </w:r>
      <w:r>
        <w:t>;</w:t>
      </w:r>
    </w:p>
    <w:p w:rsidR="00BC5CF4" w:rsidRDefault="00BC5CF4" w:rsidP="005D73DA">
      <w:pPr>
        <w:tabs>
          <w:tab w:val="left" w:pos="900"/>
          <w:tab w:val="center" w:pos="4320"/>
          <w:tab w:val="right" w:pos="8640"/>
        </w:tabs>
        <w:jc w:val="both"/>
      </w:pPr>
      <w:r>
        <w:t xml:space="preserve">              </w:t>
      </w:r>
      <w:r w:rsidR="00F227E8">
        <w:t>1.</w:t>
      </w:r>
      <w:r>
        <w:t xml:space="preserve">7. </w:t>
      </w:r>
      <w:proofErr w:type="spellStart"/>
      <w:r>
        <w:t>Šilalės</w:t>
      </w:r>
      <w:proofErr w:type="spellEnd"/>
      <w:r>
        <w:t xml:space="preserve"> r. </w:t>
      </w:r>
      <w:proofErr w:type="spellStart"/>
      <w:r>
        <w:t>Žadeikių</w:t>
      </w:r>
      <w:proofErr w:type="spellEnd"/>
      <w:r>
        <w:t xml:space="preserve"> </w:t>
      </w:r>
      <w:proofErr w:type="spellStart"/>
      <w:r>
        <w:t>pagrindin</w:t>
      </w:r>
      <w:r w:rsidR="00251E4D">
        <w:t>ei</w:t>
      </w:r>
      <w:proofErr w:type="spellEnd"/>
      <w:r w:rsidR="00251E4D">
        <w:t xml:space="preserve"> </w:t>
      </w:r>
      <w:proofErr w:type="spellStart"/>
      <w:r>
        <w:t>mokykl</w:t>
      </w:r>
      <w:r w:rsidR="00251E4D">
        <w:t>ai</w:t>
      </w:r>
      <w:proofErr w:type="spellEnd"/>
      <w:r>
        <w:t xml:space="preserve"> „</w:t>
      </w:r>
      <w:proofErr w:type="spellStart"/>
      <w:r>
        <w:t>Pagaukime</w:t>
      </w:r>
      <w:proofErr w:type="spellEnd"/>
      <w:r>
        <w:t xml:space="preserve"> </w:t>
      </w:r>
      <w:proofErr w:type="spellStart"/>
      <w:r>
        <w:t>vasaros</w:t>
      </w:r>
      <w:proofErr w:type="spellEnd"/>
      <w:r>
        <w:t xml:space="preserve"> </w:t>
      </w:r>
      <w:proofErr w:type="spellStart"/>
      <w:r>
        <w:t>vėją</w:t>
      </w:r>
      <w:proofErr w:type="spellEnd"/>
      <w:r w:rsidR="007F26F1" w:rsidRPr="007F26F1">
        <w:rPr>
          <w:lang w:val="lt-LT"/>
        </w:rPr>
        <w:t>“</w:t>
      </w:r>
      <w:r w:rsidR="007F26F1">
        <w:rPr>
          <w:lang w:val="lt-LT"/>
        </w:rPr>
        <w:t>–</w:t>
      </w:r>
      <w:r w:rsidR="00312AC5">
        <w:rPr>
          <w:lang w:val="lt-LT"/>
        </w:rPr>
        <w:t xml:space="preserve"> </w:t>
      </w:r>
      <w:r w:rsidR="00F15383">
        <w:t>450</w:t>
      </w:r>
      <w:r w:rsidRPr="00E97044">
        <w:t xml:space="preserve"> </w:t>
      </w:r>
      <w:proofErr w:type="spellStart"/>
      <w:r>
        <w:t>Eur</w:t>
      </w:r>
      <w:proofErr w:type="spellEnd"/>
      <w:r w:rsidR="00F227E8">
        <w:t xml:space="preserve"> (</w:t>
      </w:r>
      <w:proofErr w:type="spellStart"/>
      <w:r w:rsidR="00F15383">
        <w:t>keturi</w:t>
      </w:r>
      <w:proofErr w:type="spellEnd"/>
      <w:r w:rsidR="00F15383">
        <w:t xml:space="preserve"> </w:t>
      </w:r>
      <w:proofErr w:type="spellStart"/>
      <w:r w:rsidR="00F227E8">
        <w:t>šimtai</w:t>
      </w:r>
      <w:proofErr w:type="spellEnd"/>
      <w:r w:rsidR="0013244B">
        <w:t xml:space="preserve"> </w:t>
      </w:r>
      <w:proofErr w:type="spellStart"/>
      <w:r w:rsidR="0013244B">
        <w:t>penkiasdešimt</w:t>
      </w:r>
      <w:proofErr w:type="spellEnd"/>
      <w:r w:rsidR="00F227E8">
        <w:t xml:space="preserve"> </w:t>
      </w:r>
      <w:proofErr w:type="spellStart"/>
      <w:r w:rsidR="00F227E8">
        <w:t>eurų</w:t>
      </w:r>
      <w:proofErr w:type="spellEnd"/>
      <w:r w:rsidR="00F227E8">
        <w:t>)</w:t>
      </w:r>
      <w:r>
        <w:t>;</w:t>
      </w:r>
    </w:p>
    <w:p w:rsidR="00BC5CF4" w:rsidRDefault="00BC5CF4" w:rsidP="005D73DA">
      <w:pPr>
        <w:tabs>
          <w:tab w:val="left" w:pos="900"/>
          <w:tab w:val="center" w:pos="4320"/>
          <w:tab w:val="right" w:pos="8640"/>
        </w:tabs>
        <w:jc w:val="both"/>
      </w:pPr>
      <w:r>
        <w:t xml:space="preserve">              </w:t>
      </w:r>
      <w:r w:rsidR="00F227E8">
        <w:t>1.</w:t>
      </w:r>
      <w:r>
        <w:t xml:space="preserve">8. </w:t>
      </w:r>
      <w:proofErr w:type="spellStart"/>
      <w:r>
        <w:t>Šilalės</w:t>
      </w:r>
      <w:proofErr w:type="spellEnd"/>
      <w:r>
        <w:t xml:space="preserve"> r. </w:t>
      </w:r>
      <w:proofErr w:type="spellStart"/>
      <w:r>
        <w:t>Pajūralio</w:t>
      </w:r>
      <w:proofErr w:type="spellEnd"/>
      <w:r>
        <w:t xml:space="preserve"> </w:t>
      </w:r>
      <w:proofErr w:type="spellStart"/>
      <w:r>
        <w:t>pagrindin</w:t>
      </w:r>
      <w:r w:rsidR="00251E4D">
        <w:t>ei</w:t>
      </w:r>
      <w:proofErr w:type="spellEnd"/>
      <w:r w:rsidR="00251E4D">
        <w:t xml:space="preserve"> </w:t>
      </w:r>
      <w:proofErr w:type="spellStart"/>
      <w:r>
        <w:t>mokykl</w:t>
      </w:r>
      <w:r w:rsidR="00251E4D">
        <w:t>ai</w:t>
      </w:r>
      <w:proofErr w:type="spellEnd"/>
      <w:r>
        <w:t xml:space="preserve"> „</w:t>
      </w:r>
      <w:proofErr w:type="spellStart"/>
      <w:r>
        <w:t>Pajūralio</w:t>
      </w:r>
      <w:proofErr w:type="spellEnd"/>
      <w:r>
        <w:t xml:space="preserve"> </w:t>
      </w:r>
      <w:proofErr w:type="spellStart"/>
      <w:r>
        <w:t>tarzaniukai</w:t>
      </w:r>
      <w:proofErr w:type="spellEnd"/>
      <w:r>
        <w:t xml:space="preserve"> 201</w:t>
      </w:r>
      <w:r w:rsidR="0013244B">
        <w:t>8</w:t>
      </w:r>
      <w:proofErr w:type="gramStart"/>
      <w:r w:rsidR="007F26F1" w:rsidRPr="007F26F1">
        <w:rPr>
          <w:lang w:val="lt-LT"/>
        </w:rPr>
        <w:t>“</w:t>
      </w:r>
      <w:r w:rsidR="00312AC5">
        <w:rPr>
          <w:lang w:val="lt-LT"/>
        </w:rPr>
        <w:t xml:space="preserve"> </w:t>
      </w:r>
      <w:r w:rsidR="007F26F1">
        <w:rPr>
          <w:lang w:val="lt-LT"/>
        </w:rPr>
        <w:t>–</w:t>
      </w:r>
      <w:proofErr w:type="gramEnd"/>
      <w:r w:rsidR="00312AC5">
        <w:rPr>
          <w:lang w:val="lt-LT"/>
        </w:rPr>
        <w:t xml:space="preserve"> </w:t>
      </w:r>
      <w:r w:rsidR="0013244B">
        <w:t>4</w:t>
      </w:r>
      <w:r>
        <w:t>00</w:t>
      </w:r>
      <w:r w:rsidR="00F227E8">
        <w:t xml:space="preserve"> </w:t>
      </w:r>
      <w:proofErr w:type="spellStart"/>
      <w:r w:rsidR="00F227E8">
        <w:t>Eur</w:t>
      </w:r>
      <w:proofErr w:type="spellEnd"/>
      <w:r w:rsidR="00F227E8">
        <w:t xml:space="preserve"> (</w:t>
      </w:r>
      <w:proofErr w:type="spellStart"/>
      <w:r w:rsidR="0013244B">
        <w:t>keturi</w:t>
      </w:r>
      <w:proofErr w:type="spellEnd"/>
      <w:r w:rsidR="0013244B">
        <w:t xml:space="preserve"> </w:t>
      </w:r>
      <w:proofErr w:type="spellStart"/>
      <w:r w:rsidR="00F227E8">
        <w:t>šimtai</w:t>
      </w:r>
      <w:proofErr w:type="spellEnd"/>
      <w:r w:rsidR="00F227E8">
        <w:t xml:space="preserve"> </w:t>
      </w:r>
      <w:proofErr w:type="spellStart"/>
      <w:r w:rsidR="00F227E8">
        <w:t>eurų</w:t>
      </w:r>
      <w:proofErr w:type="spellEnd"/>
      <w:r w:rsidR="00F227E8">
        <w:t>)</w:t>
      </w:r>
      <w:r>
        <w:t>;</w:t>
      </w:r>
    </w:p>
    <w:p w:rsidR="00BC5CF4" w:rsidRDefault="00BC5CF4" w:rsidP="005D73DA">
      <w:pPr>
        <w:tabs>
          <w:tab w:val="left" w:pos="900"/>
          <w:tab w:val="center" w:pos="4320"/>
          <w:tab w:val="right" w:pos="8640"/>
        </w:tabs>
        <w:jc w:val="both"/>
      </w:pPr>
      <w:r>
        <w:t xml:space="preserve">              </w:t>
      </w:r>
      <w:r w:rsidR="00F227E8">
        <w:t>1.</w:t>
      </w:r>
      <w:r>
        <w:t xml:space="preserve">9. </w:t>
      </w:r>
      <w:proofErr w:type="spellStart"/>
      <w:r>
        <w:t>Šilalės</w:t>
      </w:r>
      <w:proofErr w:type="spellEnd"/>
      <w:r>
        <w:t xml:space="preserve"> r. </w:t>
      </w:r>
      <w:proofErr w:type="spellStart"/>
      <w:r>
        <w:t>Pajūrio</w:t>
      </w:r>
      <w:proofErr w:type="spellEnd"/>
      <w:r>
        <w:t xml:space="preserve"> </w:t>
      </w:r>
      <w:proofErr w:type="spellStart"/>
      <w:r>
        <w:t>Stanislovo</w:t>
      </w:r>
      <w:proofErr w:type="spellEnd"/>
      <w:r>
        <w:t xml:space="preserve"> </w:t>
      </w:r>
      <w:proofErr w:type="spellStart"/>
      <w:r>
        <w:t>Biržiškio</w:t>
      </w:r>
      <w:proofErr w:type="spellEnd"/>
      <w:r>
        <w:t xml:space="preserve"> </w:t>
      </w:r>
      <w:proofErr w:type="spellStart"/>
      <w:r>
        <w:t>gimnazij</w:t>
      </w:r>
      <w:r w:rsidR="00251E4D">
        <w:t>ai</w:t>
      </w:r>
      <w:proofErr w:type="spellEnd"/>
      <w:r w:rsidR="00251E4D">
        <w:t xml:space="preserve"> </w:t>
      </w:r>
      <w:r>
        <w:t>„</w:t>
      </w:r>
      <w:proofErr w:type="spellStart"/>
      <w:r w:rsidR="0013244B">
        <w:t>Gėlėtos</w:t>
      </w:r>
      <w:proofErr w:type="spellEnd"/>
      <w:r w:rsidR="0013244B">
        <w:t xml:space="preserve"> </w:t>
      </w:r>
      <w:proofErr w:type="spellStart"/>
      <w:r w:rsidR="0013244B">
        <w:t>vasaros</w:t>
      </w:r>
      <w:proofErr w:type="spellEnd"/>
      <w:r w:rsidR="0013244B">
        <w:t xml:space="preserve"> MIXAS</w:t>
      </w:r>
      <w:proofErr w:type="gramStart"/>
      <w:r w:rsidR="007F26F1" w:rsidRPr="007F26F1">
        <w:rPr>
          <w:lang w:val="lt-LT"/>
        </w:rPr>
        <w:t>“</w:t>
      </w:r>
      <w:r w:rsidR="00312AC5">
        <w:rPr>
          <w:lang w:val="lt-LT"/>
        </w:rPr>
        <w:t xml:space="preserve"> </w:t>
      </w:r>
      <w:r w:rsidR="007F26F1">
        <w:rPr>
          <w:lang w:val="lt-LT"/>
        </w:rPr>
        <w:t>–</w:t>
      </w:r>
      <w:proofErr w:type="gramEnd"/>
      <w:r w:rsidR="00312AC5">
        <w:rPr>
          <w:lang w:val="lt-LT"/>
        </w:rPr>
        <w:t xml:space="preserve"> </w:t>
      </w:r>
      <w:r w:rsidR="0013244B">
        <w:t xml:space="preserve">1 </w:t>
      </w:r>
      <w:r>
        <w:t>500</w:t>
      </w:r>
      <w:r w:rsidRPr="00E97044">
        <w:t xml:space="preserve"> </w:t>
      </w:r>
      <w:proofErr w:type="spellStart"/>
      <w:r>
        <w:t>Eur</w:t>
      </w:r>
      <w:proofErr w:type="spellEnd"/>
      <w:r w:rsidR="00F227E8">
        <w:t xml:space="preserve"> (</w:t>
      </w:r>
      <w:proofErr w:type="spellStart"/>
      <w:r w:rsidR="0013244B">
        <w:t>vienas</w:t>
      </w:r>
      <w:proofErr w:type="spellEnd"/>
      <w:r w:rsidR="0013244B">
        <w:t xml:space="preserve"> </w:t>
      </w:r>
      <w:proofErr w:type="spellStart"/>
      <w:r w:rsidR="0013244B">
        <w:t>tūkstantis</w:t>
      </w:r>
      <w:proofErr w:type="spellEnd"/>
      <w:r w:rsidR="0013244B">
        <w:t xml:space="preserve"> </w:t>
      </w:r>
      <w:proofErr w:type="spellStart"/>
      <w:r w:rsidR="00F227E8">
        <w:t>penki</w:t>
      </w:r>
      <w:proofErr w:type="spellEnd"/>
      <w:r w:rsidR="00F227E8">
        <w:t xml:space="preserve"> </w:t>
      </w:r>
      <w:proofErr w:type="spellStart"/>
      <w:r w:rsidR="00F227E8">
        <w:t>šimtai</w:t>
      </w:r>
      <w:proofErr w:type="spellEnd"/>
      <w:r w:rsidR="00F227E8">
        <w:t xml:space="preserve"> </w:t>
      </w:r>
      <w:proofErr w:type="spellStart"/>
      <w:r w:rsidR="00F227E8">
        <w:t>eurų</w:t>
      </w:r>
      <w:proofErr w:type="spellEnd"/>
      <w:r w:rsidR="00F227E8">
        <w:t>)</w:t>
      </w:r>
      <w:r>
        <w:t>;</w:t>
      </w:r>
    </w:p>
    <w:p w:rsidR="00BC5CF4" w:rsidRDefault="00BC5CF4" w:rsidP="005D73DA">
      <w:pPr>
        <w:tabs>
          <w:tab w:val="left" w:pos="900"/>
          <w:tab w:val="center" w:pos="4320"/>
          <w:tab w:val="right" w:pos="8640"/>
        </w:tabs>
        <w:jc w:val="both"/>
      </w:pPr>
      <w:r>
        <w:t xml:space="preserve">             </w:t>
      </w:r>
      <w:r w:rsidR="00B51EF3">
        <w:t xml:space="preserve"> </w:t>
      </w:r>
      <w:r w:rsidR="00F227E8">
        <w:t>1.</w:t>
      </w:r>
      <w:r>
        <w:t xml:space="preserve">10. </w:t>
      </w:r>
      <w:proofErr w:type="spellStart"/>
      <w:r>
        <w:t>Šilalės</w:t>
      </w:r>
      <w:proofErr w:type="spellEnd"/>
      <w:r>
        <w:t xml:space="preserve"> </w:t>
      </w:r>
      <w:proofErr w:type="spellStart"/>
      <w:r>
        <w:t>suaugusiųjų</w:t>
      </w:r>
      <w:proofErr w:type="spellEnd"/>
      <w:r>
        <w:t xml:space="preserve"> </w:t>
      </w:r>
      <w:proofErr w:type="spellStart"/>
      <w:r>
        <w:t>mokykl</w:t>
      </w:r>
      <w:r w:rsidR="00251E4D">
        <w:t>ai</w:t>
      </w:r>
      <w:proofErr w:type="spellEnd"/>
      <w:r w:rsidR="00251E4D">
        <w:t xml:space="preserve"> </w:t>
      </w:r>
      <w:r>
        <w:t>„</w:t>
      </w:r>
      <w:proofErr w:type="spellStart"/>
      <w:r>
        <w:t>Pažink</w:t>
      </w:r>
      <w:proofErr w:type="spellEnd"/>
      <w:r>
        <w:t xml:space="preserve">. </w:t>
      </w:r>
      <w:proofErr w:type="spellStart"/>
      <w:r>
        <w:t>Pamatyk</w:t>
      </w:r>
      <w:proofErr w:type="spellEnd"/>
      <w:r>
        <w:t xml:space="preserve">. </w:t>
      </w:r>
      <w:proofErr w:type="spellStart"/>
      <w:r>
        <w:t>Patirk</w:t>
      </w:r>
      <w:proofErr w:type="spellEnd"/>
      <w:r>
        <w:t>.</w:t>
      </w:r>
      <w:r w:rsidR="0013244B">
        <w:t xml:space="preserve"> II</w:t>
      </w:r>
      <w:r w:rsidR="007F26F1" w:rsidRPr="007F26F1">
        <w:rPr>
          <w:lang w:val="lt-LT"/>
        </w:rPr>
        <w:t>“</w:t>
      </w:r>
      <w:r w:rsidR="007F26F1">
        <w:rPr>
          <w:lang w:val="lt-LT"/>
        </w:rPr>
        <w:t>–</w:t>
      </w:r>
      <w:r>
        <w:t xml:space="preserve"> </w:t>
      </w:r>
      <w:r w:rsidR="0013244B">
        <w:t>4</w:t>
      </w:r>
      <w:r>
        <w:t>00</w:t>
      </w:r>
      <w:r w:rsidRPr="00E97044">
        <w:t xml:space="preserve"> </w:t>
      </w:r>
      <w:proofErr w:type="spellStart"/>
      <w:r>
        <w:t>Eur</w:t>
      </w:r>
      <w:proofErr w:type="spellEnd"/>
      <w:r w:rsidR="0013244B">
        <w:t xml:space="preserve"> (</w:t>
      </w:r>
      <w:proofErr w:type="spellStart"/>
      <w:r w:rsidR="0013244B">
        <w:t>keturi</w:t>
      </w:r>
      <w:proofErr w:type="spellEnd"/>
      <w:r w:rsidR="0013244B">
        <w:t xml:space="preserve"> </w:t>
      </w:r>
      <w:proofErr w:type="spellStart"/>
      <w:r w:rsidR="00F227E8">
        <w:t>šimtai</w:t>
      </w:r>
      <w:proofErr w:type="spellEnd"/>
      <w:r w:rsidR="00F227E8">
        <w:t xml:space="preserve"> </w:t>
      </w:r>
      <w:proofErr w:type="spellStart"/>
      <w:r w:rsidR="00F227E8">
        <w:t>eurų</w:t>
      </w:r>
      <w:proofErr w:type="spellEnd"/>
      <w:r w:rsidR="00F227E8">
        <w:t>)</w:t>
      </w:r>
      <w:r>
        <w:t>;</w:t>
      </w:r>
    </w:p>
    <w:p w:rsidR="00BC5CF4" w:rsidRDefault="00BC5CF4" w:rsidP="00B51EF3">
      <w:pPr>
        <w:tabs>
          <w:tab w:val="left" w:pos="900"/>
          <w:tab w:val="center" w:pos="4320"/>
          <w:tab w:val="right" w:pos="8640"/>
        </w:tabs>
        <w:jc w:val="both"/>
      </w:pPr>
      <w:r>
        <w:t xml:space="preserve">             </w:t>
      </w:r>
      <w:r w:rsidR="00B51EF3">
        <w:t xml:space="preserve"> </w:t>
      </w:r>
      <w:r w:rsidR="00F227E8">
        <w:t>1.</w:t>
      </w:r>
      <w:r>
        <w:t>11.</w:t>
      </w:r>
      <w:r w:rsidR="0013244B" w:rsidRPr="0013244B">
        <w:t xml:space="preserve"> </w:t>
      </w:r>
      <w:proofErr w:type="spellStart"/>
      <w:r w:rsidR="0013244B">
        <w:t>Šilalės</w:t>
      </w:r>
      <w:proofErr w:type="spellEnd"/>
      <w:r w:rsidR="0013244B">
        <w:t xml:space="preserve"> </w:t>
      </w:r>
      <w:proofErr w:type="spellStart"/>
      <w:r w:rsidR="0013244B">
        <w:t>sporto</w:t>
      </w:r>
      <w:proofErr w:type="spellEnd"/>
      <w:r w:rsidR="0013244B">
        <w:t xml:space="preserve"> </w:t>
      </w:r>
      <w:proofErr w:type="spellStart"/>
      <w:r w:rsidR="0013244B">
        <w:t>mokyklai</w:t>
      </w:r>
      <w:proofErr w:type="spellEnd"/>
      <w:r w:rsidR="0013244B">
        <w:t xml:space="preserve"> „</w:t>
      </w:r>
      <w:proofErr w:type="spellStart"/>
      <w:r w:rsidR="0013244B">
        <w:t>Atsigauk</w:t>
      </w:r>
      <w:proofErr w:type="spellEnd"/>
      <w:r w:rsidR="0013244B">
        <w:t xml:space="preserve">, </w:t>
      </w:r>
      <w:proofErr w:type="spellStart"/>
      <w:r w:rsidR="0013244B">
        <w:t>atgauk</w:t>
      </w:r>
      <w:proofErr w:type="spellEnd"/>
      <w:r w:rsidR="0013244B">
        <w:t xml:space="preserve">, </w:t>
      </w:r>
      <w:proofErr w:type="spellStart"/>
      <w:r w:rsidR="0013244B">
        <w:t>gauk</w:t>
      </w:r>
      <w:proofErr w:type="spellEnd"/>
      <w:r w:rsidR="007F26F1" w:rsidRPr="007F26F1">
        <w:rPr>
          <w:lang w:val="lt-LT"/>
        </w:rPr>
        <w:t>“</w:t>
      </w:r>
      <w:r w:rsidR="007F26F1">
        <w:rPr>
          <w:lang w:val="lt-LT"/>
        </w:rPr>
        <w:t>–</w:t>
      </w:r>
      <w:r w:rsidR="0013244B">
        <w:t xml:space="preserve"> 1 700</w:t>
      </w:r>
      <w:r w:rsidR="0013244B" w:rsidRPr="00E97044">
        <w:t xml:space="preserve"> </w:t>
      </w:r>
      <w:proofErr w:type="spellStart"/>
      <w:r w:rsidR="0013244B">
        <w:t>Eur</w:t>
      </w:r>
      <w:proofErr w:type="spellEnd"/>
      <w:r w:rsidR="0013244B">
        <w:t xml:space="preserve"> (</w:t>
      </w:r>
      <w:proofErr w:type="spellStart"/>
      <w:r w:rsidR="0013244B">
        <w:t>vienas</w:t>
      </w:r>
      <w:proofErr w:type="spellEnd"/>
      <w:r w:rsidR="0013244B">
        <w:t xml:space="preserve"> </w:t>
      </w:r>
      <w:proofErr w:type="spellStart"/>
      <w:r w:rsidR="0013244B">
        <w:t>tūkstantis</w:t>
      </w:r>
      <w:proofErr w:type="spellEnd"/>
      <w:r w:rsidR="0013244B">
        <w:t xml:space="preserve"> </w:t>
      </w:r>
      <w:proofErr w:type="spellStart"/>
      <w:r w:rsidR="0013244B">
        <w:t>septyni</w:t>
      </w:r>
      <w:proofErr w:type="spellEnd"/>
      <w:r w:rsidR="0013244B">
        <w:t xml:space="preserve"> </w:t>
      </w:r>
      <w:proofErr w:type="spellStart"/>
      <w:r w:rsidR="0013244B">
        <w:t>šimtai</w:t>
      </w:r>
      <w:proofErr w:type="spellEnd"/>
      <w:r w:rsidR="0013244B">
        <w:t xml:space="preserve"> </w:t>
      </w:r>
      <w:proofErr w:type="spellStart"/>
      <w:r w:rsidR="0013244B">
        <w:t>eurų</w:t>
      </w:r>
      <w:proofErr w:type="spellEnd"/>
      <w:r w:rsidR="0013244B">
        <w:t>);</w:t>
      </w:r>
    </w:p>
    <w:p w:rsidR="00BC5CF4" w:rsidRDefault="00BC5CF4" w:rsidP="005D73DA">
      <w:pPr>
        <w:tabs>
          <w:tab w:val="left" w:pos="900"/>
          <w:tab w:val="center" w:pos="4320"/>
          <w:tab w:val="right" w:pos="8640"/>
        </w:tabs>
        <w:jc w:val="both"/>
      </w:pPr>
      <w:r>
        <w:t xml:space="preserve">             </w:t>
      </w:r>
      <w:r w:rsidR="00B51EF3">
        <w:t xml:space="preserve"> </w:t>
      </w:r>
      <w:r w:rsidR="00F227E8">
        <w:t>1.</w:t>
      </w:r>
      <w:r>
        <w:t xml:space="preserve">12. </w:t>
      </w:r>
      <w:r w:rsidR="0013244B">
        <w:t xml:space="preserve">Sporto </w:t>
      </w:r>
      <w:proofErr w:type="spellStart"/>
      <w:r w:rsidR="0013244B">
        <w:t>klubui</w:t>
      </w:r>
      <w:proofErr w:type="spellEnd"/>
      <w:r w:rsidR="0013244B">
        <w:t xml:space="preserve"> „</w:t>
      </w:r>
      <w:proofErr w:type="spellStart"/>
      <w:r w:rsidR="0013244B">
        <w:t>Vėža</w:t>
      </w:r>
      <w:proofErr w:type="spellEnd"/>
      <w:proofErr w:type="gramStart"/>
      <w:r w:rsidR="00312AC5">
        <w:t>“ „</w:t>
      </w:r>
      <w:proofErr w:type="spellStart"/>
      <w:proofErr w:type="gramEnd"/>
      <w:r w:rsidR="0013244B">
        <w:t>Nereali</w:t>
      </w:r>
      <w:proofErr w:type="spellEnd"/>
      <w:r w:rsidR="0013244B">
        <w:t xml:space="preserve"> </w:t>
      </w:r>
      <w:proofErr w:type="spellStart"/>
      <w:r w:rsidR="0013244B">
        <w:t>Olimpinė</w:t>
      </w:r>
      <w:proofErr w:type="spellEnd"/>
      <w:r w:rsidR="0013244B">
        <w:t xml:space="preserve"> </w:t>
      </w:r>
      <w:proofErr w:type="spellStart"/>
      <w:r w:rsidR="0013244B">
        <w:t>savaitė</w:t>
      </w:r>
      <w:proofErr w:type="spellEnd"/>
      <w:r w:rsidR="0013244B">
        <w:t xml:space="preserve">“ </w:t>
      </w:r>
      <w:r w:rsidR="0013244B" w:rsidRPr="00A24693">
        <w:t>–</w:t>
      </w:r>
      <w:r w:rsidR="0013244B">
        <w:t xml:space="preserve"> 2 100</w:t>
      </w:r>
      <w:r w:rsidR="0013244B" w:rsidRPr="00E97044">
        <w:t xml:space="preserve"> </w:t>
      </w:r>
      <w:proofErr w:type="spellStart"/>
      <w:r w:rsidR="0013244B">
        <w:t>Eur</w:t>
      </w:r>
      <w:proofErr w:type="spellEnd"/>
      <w:r w:rsidR="0013244B">
        <w:t xml:space="preserve"> (du </w:t>
      </w:r>
      <w:proofErr w:type="spellStart"/>
      <w:r w:rsidR="0013244B">
        <w:t>tūkstančiai</w:t>
      </w:r>
      <w:proofErr w:type="spellEnd"/>
      <w:r w:rsidR="0013244B">
        <w:t xml:space="preserve"> </w:t>
      </w:r>
      <w:proofErr w:type="spellStart"/>
      <w:r w:rsidR="0013244B">
        <w:t>vienas</w:t>
      </w:r>
      <w:proofErr w:type="spellEnd"/>
      <w:r w:rsidR="0013244B">
        <w:t xml:space="preserve"> </w:t>
      </w:r>
      <w:proofErr w:type="spellStart"/>
      <w:r w:rsidR="0013244B">
        <w:t>šimtas</w:t>
      </w:r>
      <w:proofErr w:type="spellEnd"/>
      <w:r w:rsidR="0013244B">
        <w:t xml:space="preserve"> </w:t>
      </w:r>
      <w:proofErr w:type="spellStart"/>
      <w:r w:rsidR="0013244B">
        <w:t>eurų</w:t>
      </w:r>
      <w:proofErr w:type="spellEnd"/>
      <w:r w:rsidR="0013244B">
        <w:t>);</w:t>
      </w:r>
    </w:p>
    <w:p w:rsidR="00BC5CF4" w:rsidRDefault="00BC5CF4" w:rsidP="00251E4D">
      <w:pPr>
        <w:pStyle w:val="Antrats"/>
        <w:tabs>
          <w:tab w:val="left" w:pos="900"/>
        </w:tabs>
        <w:ind w:right="-1"/>
        <w:rPr>
          <w:rFonts w:ascii="Times New Roman" w:hAnsi="Times New Roman"/>
          <w:szCs w:val="24"/>
        </w:rPr>
      </w:pPr>
      <w:r>
        <w:rPr>
          <w:rFonts w:ascii="Times New Roman" w:hAnsi="Times New Roman"/>
          <w:szCs w:val="24"/>
        </w:rPr>
        <w:t xml:space="preserve">             </w:t>
      </w:r>
      <w:r w:rsidR="00B51EF3">
        <w:rPr>
          <w:rFonts w:ascii="Times New Roman" w:hAnsi="Times New Roman"/>
          <w:szCs w:val="24"/>
        </w:rPr>
        <w:t xml:space="preserve"> </w:t>
      </w:r>
      <w:r w:rsidR="00F227E8">
        <w:rPr>
          <w:rFonts w:ascii="Times New Roman" w:hAnsi="Times New Roman"/>
          <w:szCs w:val="24"/>
        </w:rPr>
        <w:t>1.</w:t>
      </w:r>
      <w:r>
        <w:rPr>
          <w:rFonts w:ascii="Times New Roman" w:hAnsi="Times New Roman"/>
          <w:szCs w:val="24"/>
        </w:rPr>
        <w:t xml:space="preserve">13. </w:t>
      </w:r>
      <w:proofErr w:type="spellStart"/>
      <w:r w:rsidR="0013244B">
        <w:rPr>
          <w:rFonts w:ascii="Times New Roman" w:hAnsi="Times New Roman"/>
          <w:szCs w:val="24"/>
        </w:rPr>
        <w:t>Šilalės</w:t>
      </w:r>
      <w:proofErr w:type="spellEnd"/>
      <w:r w:rsidR="0013244B">
        <w:rPr>
          <w:rFonts w:ascii="Times New Roman" w:hAnsi="Times New Roman"/>
          <w:szCs w:val="24"/>
        </w:rPr>
        <w:t xml:space="preserve"> r.</w:t>
      </w:r>
      <w:r w:rsidR="00312AC5">
        <w:rPr>
          <w:rFonts w:ascii="Times New Roman" w:hAnsi="Times New Roman"/>
          <w:szCs w:val="24"/>
        </w:rPr>
        <w:t xml:space="preserve"> </w:t>
      </w:r>
      <w:proofErr w:type="spellStart"/>
      <w:r w:rsidR="00312AC5">
        <w:rPr>
          <w:rFonts w:ascii="Times New Roman" w:hAnsi="Times New Roman"/>
          <w:szCs w:val="24"/>
        </w:rPr>
        <w:t>Obelyno</w:t>
      </w:r>
      <w:proofErr w:type="spellEnd"/>
      <w:r w:rsidR="00312AC5">
        <w:rPr>
          <w:rFonts w:ascii="Times New Roman" w:hAnsi="Times New Roman"/>
          <w:szCs w:val="24"/>
        </w:rPr>
        <w:t xml:space="preserve"> </w:t>
      </w:r>
      <w:proofErr w:type="spellStart"/>
      <w:r w:rsidR="00312AC5">
        <w:rPr>
          <w:rFonts w:ascii="Times New Roman" w:hAnsi="Times New Roman"/>
          <w:szCs w:val="24"/>
        </w:rPr>
        <w:t>pagrindinei</w:t>
      </w:r>
      <w:proofErr w:type="spellEnd"/>
      <w:r w:rsidR="00312AC5">
        <w:rPr>
          <w:rFonts w:ascii="Times New Roman" w:hAnsi="Times New Roman"/>
          <w:szCs w:val="24"/>
        </w:rPr>
        <w:t xml:space="preserve"> </w:t>
      </w:r>
      <w:proofErr w:type="spellStart"/>
      <w:r w:rsidR="00312AC5">
        <w:rPr>
          <w:rFonts w:ascii="Times New Roman" w:hAnsi="Times New Roman"/>
          <w:szCs w:val="24"/>
        </w:rPr>
        <w:t>mokyklai</w:t>
      </w:r>
      <w:proofErr w:type="spellEnd"/>
      <w:r w:rsidR="00312AC5">
        <w:rPr>
          <w:rFonts w:ascii="Times New Roman" w:hAnsi="Times New Roman"/>
          <w:szCs w:val="24"/>
        </w:rPr>
        <w:t xml:space="preserve"> „</w:t>
      </w:r>
      <w:proofErr w:type="spellStart"/>
      <w:r w:rsidR="0013244B">
        <w:rPr>
          <w:rFonts w:ascii="Times New Roman" w:hAnsi="Times New Roman"/>
          <w:szCs w:val="24"/>
        </w:rPr>
        <w:t>Vasaros</w:t>
      </w:r>
      <w:proofErr w:type="spellEnd"/>
      <w:r w:rsidR="0013244B">
        <w:rPr>
          <w:rFonts w:ascii="Times New Roman" w:hAnsi="Times New Roman"/>
          <w:szCs w:val="24"/>
        </w:rPr>
        <w:t xml:space="preserve"> </w:t>
      </w:r>
      <w:proofErr w:type="spellStart"/>
      <w:r w:rsidR="0013244B">
        <w:rPr>
          <w:rFonts w:ascii="Times New Roman" w:hAnsi="Times New Roman"/>
          <w:szCs w:val="24"/>
        </w:rPr>
        <w:t>malonumai</w:t>
      </w:r>
      <w:proofErr w:type="spellEnd"/>
      <w:proofErr w:type="gramStart"/>
      <w:r w:rsidR="0013244B">
        <w:rPr>
          <w:rFonts w:ascii="Times New Roman" w:hAnsi="Times New Roman"/>
          <w:szCs w:val="24"/>
        </w:rPr>
        <w:t>“</w:t>
      </w:r>
      <w:r w:rsidR="00312AC5">
        <w:rPr>
          <w:rFonts w:ascii="Times New Roman" w:hAnsi="Times New Roman"/>
          <w:szCs w:val="24"/>
        </w:rPr>
        <w:t xml:space="preserve"> </w:t>
      </w:r>
      <w:r w:rsidR="0013244B" w:rsidRPr="00A24693">
        <w:rPr>
          <w:rFonts w:ascii="Times New Roman" w:hAnsi="Times New Roman"/>
          <w:szCs w:val="24"/>
        </w:rPr>
        <w:t>–</w:t>
      </w:r>
      <w:proofErr w:type="gramEnd"/>
      <w:r w:rsidR="0013244B">
        <w:rPr>
          <w:rFonts w:ascii="Times New Roman" w:hAnsi="Times New Roman"/>
          <w:szCs w:val="24"/>
        </w:rPr>
        <w:t xml:space="preserve"> 150 </w:t>
      </w:r>
      <w:proofErr w:type="spellStart"/>
      <w:r w:rsidR="0013244B">
        <w:rPr>
          <w:rFonts w:ascii="Times New Roman" w:hAnsi="Times New Roman"/>
          <w:szCs w:val="24"/>
        </w:rPr>
        <w:t>Eur</w:t>
      </w:r>
      <w:proofErr w:type="spellEnd"/>
      <w:r w:rsidR="0013244B">
        <w:rPr>
          <w:rFonts w:ascii="Times New Roman" w:hAnsi="Times New Roman"/>
          <w:szCs w:val="24"/>
        </w:rPr>
        <w:t xml:space="preserve"> (</w:t>
      </w:r>
      <w:proofErr w:type="spellStart"/>
      <w:r w:rsidR="0013244B">
        <w:rPr>
          <w:rFonts w:ascii="Times New Roman" w:hAnsi="Times New Roman"/>
          <w:szCs w:val="24"/>
        </w:rPr>
        <w:t>vienas</w:t>
      </w:r>
      <w:proofErr w:type="spellEnd"/>
      <w:r w:rsidR="0013244B">
        <w:rPr>
          <w:rFonts w:ascii="Times New Roman" w:hAnsi="Times New Roman"/>
          <w:szCs w:val="24"/>
        </w:rPr>
        <w:t xml:space="preserve"> </w:t>
      </w:r>
      <w:proofErr w:type="spellStart"/>
      <w:r w:rsidR="0013244B">
        <w:rPr>
          <w:rFonts w:ascii="Times New Roman" w:hAnsi="Times New Roman"/>
          <w:szCs w:val="24"/>
        </w:rPr>
        <w:t>šimtas</w:t>
      </w:r>
      <w:proofErr w:type="spellEnd"/>
      <w:r w:rsidR="0013244B">
        <w:rPr>
          <w:rFonts w:ascii="Times New Roman" w:hAnsi="Times New Roman"/>
          <w:szCs w:val="24"/>
        </w:rPr>
        <w:t xml:space="preserve"> </w:t>
      </w:r>
      <w:proofErr w:type="spellStart"/>
      <w:r w:rsidR="0013244B">
        <w:rPr>
          <w:rFonts w:ascii="Times New Roman" w:hAnsi="Times New Roman"/>
          <w:szCs w:val="24"/>
        </w:rPr>
        <w:t>penkiasdešimt</w:t>
      </w:r>
      <w:proofErr w:type="spellEnd"/>
      <w:r w:rsidR="0013244B">
        <w:rPr>
          <w:rFonts w:ascii="Times New Roman" w:hAnsi="Times New Roman"/>
          <w:szCs w:val="24"/>
        </w:rPr>
        <w:t xml:space="preserve"> </w:t>
      </w:r>
      <w:proofErr w:type="spellStart"/>
      <w:r w:rsidR="0013244B">
        <w:rPr>
          <w:rFonts w:ascii="Times New Roman" w:hAnsi="Times New Roman"/>
          <w:szCs w:val="24"/>
        </w:rPr>
        <w:t>eurų</w:t>
      </w:r>
      <w:proofErr w:type="spellEnd"/>
      <w:r w:rsidR="0013244B">
        <w:rPr>
          <w:rFonts w:ascii="Times New Roman" w:hAnsi="Times New Roman"/>
          <w:szCs w:val="24"/>
        </w:rPr>
        <w:t xml:space="preserve">); </w:t>
      </w:r>
    </w:p>
    <w:p w:rsidR="00237D39" w:rsidRDefault="00BC5CF4" w:rsidP="005D73DA">
      <w:pPr>
        <w:pStyle w:val="Antrats"/>
        <w:tabs>
          <w:tab w:val="left" w:pos="900"/>
        </w:tabs>
        <w:rPr>
          <w:rFonts w:ascii="Times New Roman" w:hAnsi="Times New Roman"/>
          <w:szCs w:val="24"/>
        </w:rPr>
      </w:pPr>
      <w:r>
        <w:rPr>
          <w:rFonts w:ascii="Times New Roman" w:hAnsi="Times New Roman"/>
          <w:szCs w:val="24"/>
        </w:rPr>
        <w:t xml:space="preserve">             </w:t>
      </w:r>
      <w:r w:rsidR="00B51EF3">
        <w:rPr>
          <w:rFonts w:ascii="Times New Roman" w:hAnsi="Times New Roman"/>
          <w:szCs w:val="24"/>
        </w:rPr>
        <w:t xml:space="preserve"> </w:t>
      </w:r>
      <w:r w:rsidR="00F227E8">
        <w:t>1.</w:t>
      </w:r>
      <w:r>
        <w:rPr>
          <w:rFonts w:ascii="Times New Roman" w:hAnsi="Times New Roman"/>
          <w:szCs w:val="24"/>
        </w:rPr>
        <w:t xml:space="preserve">14. </w:t>
      </w:r>
      <w:proofErr w:type="spellStart"/>
      <w:r>
        <w:rPr>
          <w:rFonts w:ascii="Times New Roman" w:hAnsi="Times New Roman"/>
          <w:szCs w:val="24"/>
        </w:rPr>
        <w:t>Laukuvos</w:t>
      </w:r>
      <w:proofErr w:type="spellEnd"/>
      <w:r>
        <w:rPr>
          <w:rFonts w:ascii="Times New Roman" w:hAnsi="Times New Roman"/>
          <w:szCs w:val="24"/>
        </w:rPr>
        <w:t xml:space="preserve"> </w:t>
      </w:r>
      <w:proofErr w:type="spellStart"/>
      <w:r>
        <w:rPr>
          <w:rFonts w:ascii="Times New Roman" w:hAnsi="Times New Roman"/>
          <w:szCs w:val="24"/>
        </w:rPr>
        <w:t>stalo</w:t>
      </w:r>
      <w:proofErr w:type="spellEnd"/>
      <w:r>
        <w:rPr>
          <w:rFonts w:ascii="Times New Roman" w:hAnsi="Times New Roman"/>
          <w:szCs w:val="24"/>
        </w:rPr>
        <w:t xml:space="preserve"> </w:t>
      </w:r>
      <w:proofErr w:type="spellStart"/>
      <w:r>
        <w:rPr>
          <w:rFonts w:ascii="Times New Roman" w:hAnsi="Times New Roman"/>
          <w:szCs w:val="24"/>
        </w:rPr>
        <w:t>teniso</w:t>
      </w:r>
      <w:proofErr w:type="spellEnd"/>
      <w:r>
        <w:rPr>
          <w:rFonts w:ascii="Times New Roman" w:hAnsi="Times New Roman"/>
          <w:szCs w:val="24"/>
        </w:rPr>
        <w:t xml:space="preserve"> </w:t>
      </w:r>
      <w:proofErr w:type="spellStart"/>
      <w:r>
        <w:rPr>
          <w:rFonts w:ascii="Times New Roman" w:hAnsi="Times New Roman"/>
          <w:szCs w:val="24"/>
        </w:rPr>
        <w:t>klub</w:t>
      </w:r>
      <w:r w:rsidR="00251E4D">
        <w:rPr>
          <w:rFonts w:ascii="Times New Roman" w:hAnsi="Times New Roman"/>
          <w:szCs w:val="24"/>
        </w:rPr>
        <w:t>ui</w:t>
      </w:r>
      <w:proofErr w:type="spellEnd"/>
      <w:r>
        <w:rPr>
          <w:rFonts w:ascii="Times New Roman" w:hAnsi="Times New Roman"/>
          <w:szCs w:val="24"/>
        </w:rPr>
        <w:t xml:space="preserve"> „Sporto </w:t>
      </w:r>
      <w:proofErr w:type="spellStart"/>
      <w:r>
        <w:rPr>
          <w:rFonts w:ascii="Times New Roman" w:hAnsi="Times New Roman"/>
          <w:szCs w:val="24"/>
        </w:rPr>
        <w:t>stovykla</w:t>
      </w:r>
      <w:proofErr w:type="spellEnd"/>
      <w:proofErr w:type="gramStart"/>
      <w:r w:rsidR="007F26F1" w:rsidRPr="007F26F1">
        <w:rPr>
          <w:lang w:val="lt-LT"/>
        </w:rPr>
        <w:t>“</w:t>
      </w:r>
      <w:r w:rsidR="00312AC5">
        <w:rPr>
          <w:lang w:val="lt-LT"/>
        </w:rPr>
        <w:t xml:space="preserve"> </w:t>
      </w:r>
      <w:r w:rsidR="007F26F1">
        <w:rPr>
          <w:lang w:val="lt-LT"/>
        </w:rPr>
        <w:t>–</w:t>
      </w:r>
      <w:proofErr w:type="gramEnd"/>
      <w:r>
        <w:rPr>
          <w:rFonts w:ascii="Times New Roman" w:hAnsi="Times New Roman"/>
          <w:szCs w:val="24"/>
        </w:rPr>
        <w:t xml:space="preserve"> </w:t>
      </w:r>
      <w:r w:rsidR="0013244B">
        <w:rPr>
          <w:rFonts w:ascii="Times New Roman" w:hAnsi="Times New Roman"/>
          <w:szCs w:val="24"/>
        </w:rPr>
        <w:t xml:space="preserve"> 7</w:t>
      </w:r>
      <w:r>
        <w:rPr>
          <w:rFonts w:ascii="Times New Roman" w:hAnsi="Times New Roman"/>
          <w:szCs w:val="24"/>
        </w:rPr>
        <w:t>00</w:t>
      </w:r>
      <w:r w:rsidRPr="00E97044">
        <w:rPr>
          <w:rFonts w:ascii="Times New Roman" w:hAnsi="Times New Roman"/>
          <w:szCs w:val="24"/>
        </w:rPr>
        <w:t xml:space="preserve"> </w:t>
      </w:r>
      <w:proofErr w:type="spellStart"/>
      <w:r>
        <w:rPr>
          <w:rFonts w:ascii="Times New Roman" w:hAnsi="Times New Roman"/>
          <w:szCs w:val="24"/>
        </w:rPr>
        <w:t>Eur</w:t>
      </w:r>
      <w:proofErr w:type="spellEnd"/>
      <w:r w:rsidR="00084FC5">
        <w:rPr>
          <w:rFonts w:ascii="Times New Roman" w:hAnsi="Times New Roman"/>
          <w:szCs w:val="24"/>
        </w:rPr>
        <w:t xml:space="preserve"> </w:t>
      </w:r>
      <w:r w:rsidR="00237D39">
        <w:rPr>
          <w:rFonts w:ascii="Times New Roman" w:hAnsi="Times New Roman"/>
          <w:szCs w:val="24"/>
        </w:rPr>
        <w:t>(</w:t>
      </w:r>
      <w:proofErr w:type="spellStart"/>
      <w:r w:rsidR="0013244B">
        <w:rPr>
          <w:rFonts w:ascii="Times New Roman" w:hAnsi="Times New Roman"/>
          <w:szCs w:val="24"/>
        </w:rPr>
        <w:t>septyni</w:t>
      </w:r>
      <w:proofErr w:type="spellEnd"/>
      <w:r w:rsidR="0013244B">
        <w:rPr>
          <w:rFonts w:ascii="Times New Roman" w:hAnsi="Times New Roman"/>
          <w:szCs w:val="24"/>
        </w:rPr>
        <w:t xml:space="preserve"> </w:t>
      </w:r>
      <w:proofErr w:type="spellStart"/>
      <w:r w:rsidR="0013244B">
        <w:rPr>
          <w:rFonts w:ascii="Times New Roman" w:hAnsi="Times New Roman"/>
          <w:szCs w:val="24"/>
        </w:rPr>
        <w:t>šimtai</w:t>
      </w:r>
      <w:proofErr w:type="spellEnd"/>
      <w:r w:rsidR="00237D39">
        <w:rPr>
          <w:rFonts w:ascii="Times New Roman" w:hAnsi="Times New Roman"/>
          <w:szCs w:val="24"/>
        </w:rPr>
        <w:t xml:space="preserve"> </w:t>
      </w:r>
      <w:proofErr w:type="spellStart"/>
      <w:r w:rsidR="00237D39">
        <w:rPr>
          <w:rFonts w:ascii="Times New Roman" w:hAnsi="Times New Roman"/>
          <w:szCs w:val="24"/>
        </w:rPr>
        <w:t>eurų</w:t>
      </w:r>
      <w:proofErr w:type="spellEnd"/>
      <w:r w:rsidR="00237D39">
        <w:rPr>
          <w:rFonts w:ascii="Times New Roman" w:hAnsi="Times New Roman"/>
          <w:szCs w:val="24"/>
        </w:rPr>
        <w:t>);</w:t>
      </w:r>
    </w:p>
    <w:p w:rsidR="00BC5CF4" w:rsidRDefault="00BC5CF4" w:rsidP="00B51EF3">
      <w:pPr>
        <w:tabs>
          <w:tab w:val="left" w:pos="900"/>
          <w:tab w:val="center" w:pos="4320"/>
          <w:tab w:val="right" w:pos="8640"/>
        </w:tabs>
        <w:jc w:val="both"/>
      </w:pPr>
      <w:r>
        <w:lastRenderedPageBreak/>
        <w:t xml:space="preserve">             </w:t>
      </w:r>
      <w:r w:rsidR="00B51EF3">
        <w:t xml:space="preserve"> </w:t>
      </w:r>
      <w:r w:rsidR="00237D39">
        <w:t>1.</w:t>
      </w:r>
      <w:r>
        <w:t xml:space="preserve">15. </w:t>
      </w:r>
      <w:r w:rsidR="007F26F1">
        <w:t xml:space="preserve">Sporto </w:t>
      </w:r>
      <w:proofErr w:type="spellStart"/>
      <w:r w:rsidR="007F26F1">
        <w:t>klubui</w:t>
      </w:r>
      <w:proofErr w:type="spellEnd"/>
      <w:r w:rsidR="007F26F1">
        <w:t xml:space="preserve"> „Taurus</w:t>
      </w:r>
      <w:proofErr w:type="gramStart"/>
      <w:r w:rsidR="007F26F1">
        <w:t>“ „</w:t>
      </w:r>
      <w:proofErr w:type="spellStart"/>
      <w:proofErr w:type="gramEnd"/>
      <w:r w:rsidR="0013244B">
        <w:t>Aktyvus</w:t>
      </w:r>
      <w:proofErr w:type="spellEnd"/>
      <w:r w:rsidR="0013244B">
        <w:t xml:space="preserve">, </w:t>
      </w:r>
      <w:proofErr w:type="spellStart"/>
      <w:r w:rsidR="0013244B">
        <w:t>mąstantis</w:t>
      </w:r>
      <w:proofErr w:type="spellEnd"/>
      <w:r w:rsidR="0013244B">
        <w:t xml:space="preserve">, </w:t>
      </w:r>
      <w:proofErr w:type="spellStart"/>
      <w:r w:rsidR="0013244B">
        <w:t>pažįstantis</w:t>
      </w:r>
      <w:proofErr w:type="spellEnd"/>
      <w:r w:rsidR="0013244B">
        <w:t>“</w:t>
      </w:r>
      <w:r w:rsidR="0013244B" w:rsidRPr="00F221FF">
        <w:t xml:space="preserve"> </w:t>
      </w:r>
      <w:r w:rsidR="0013244B" w:rsidRPr="00A24693">
        <w:t>–</w:t>
      </w:r>
      <w:r w:rsidR="0013244B">
        <w:t xml:space="preserve"> </w:t>
      </w:r>
      <w:r w:rsidR="003F0A90">
        <w:t>1 1</w:t>
      </w:r>
      <w:r w:rsidR="0013244B">
        <w:t>00</w:t>
      </w:r>
      <w:r w:rsidR="0013244B" w:rsidRPr="00E97044">
        <w:t xml:space="preserve"> </w:t>
      </w:r>
      <w:proofErr w:type="spellStart"/>
      <w:r w:rsidR="0013244B">
        <w:t>Eur</w:t>
      </w:r>
      <w:proofErr w:type="spellEnd"/>
      <w:r w:rsidR="0013244B">
        <w:t xml:space="preserve"> (</w:t>
      </w:r>
      <w:proofErr w:type="spellStart"/>
      <w:r w:rsidR="003F0A90">
        <w:t>vienas</w:t>
      </w:r>
      <w:proofErr w:type="spellEnd"/>
      <w:r w:rsidR="003F0A90">
        <w:t xml:space="preserve"> </w:t>
      </w:r>
      <w:proofErr w:type="spellStart"/>
      <w:r w:rsidR="003F0A90">
        <w:t>tūkstantis</w:t>
      </w:r>
      <w:proofErr w:type="spellEnd"/>
      <w:r w:rsidR="003F0A90">
        <w:t xml:space="preserve"> </w:t>
      </w:r>
      <w:proofErr w:type="spellStart"/>
      <w:r w:rsidR="003F0A90">
        <w:t>šimtas</w:t>
      </w:r>
      <w:proofErr w:type="spellEnd"/>
      <w:r w:rsidR="0013244B">
        <w:t xml:space="preserve"> </w:t>
      </w:r>
      <w:proofErr w:type="spellStart"/>
      <w:r w:rsidR="0013244B">
        <w:t>eurų</w:t>
      </w:r>
      <w:proofErr w:type="spellEnd"/>
      <w:r w:rsidR="0013244B">
        <w:t>);</w:t>
      </w:r>
    </w:p>
    <w:p w:rsidR="00BC5CF4" w:rsidRDefault="00BC5CF4" w:rsidP="00B51EF3">
      <w:pPr>
        <w:tabs>
          <w:tab w:val="left" w:pos="900"/>
          <w:tab w:val="center" w:pos="4320"/>
          <w:tab w:val="right" w:pos="8640"/>
        </w:tabs>
        <w:jc w:val="both"/>
      </w:pPr>
      <w:r>
        <w:t xml:space="preserve">             </w:t>
      </w:r>
      <w:r w:rsidR="00B51EF3">
        <w:t xml:space="preserve"> </w:t>
      </w:r>
      <w:r w:rsidR="00237D39">
        <w:t>1.</w:t>
      </w:r>
      <w:r>
        <w:t>16.</w:t>
      </w:r>
      <w:r w:rsidR="003F0A90">
        <w:t xml:space="preserve"> </w:t>
      </w:r>
      <w:proofErr w:type="spellStart"/>
      <w:r w:rsidR="003F0A90">
        <w:t>Šilalės</w:t>
      </w:r>
      <w:proofErr w:type="spellEnd"/>
      <w:r w:rsidR="003F0A90">
        <w:t xml:space="preserve"> </w:t>
      </w:r>
      <w:proofErr w:type="spellStart"/>
      <w:r w:rsidR="003F0A90">
        <w:t>rajono</w:t>
      </w:r>
      <w:proofErr w:type="spellEnd"/>
      <w:r w:rsidR="003F0A90">
        <w:t xml:space="preserve"> </w:t>
      </w:r>
      <w:proofErr w:type="spellStart"/>
      <w:r w:rsidR="003F0A90">
        <w:t>socialinių</w:t>
      </w:r>
      <w:proofErr w:type="spellEnd"/>
      <w:r w:rsidR="003F0A90">
        <w:t xml:space="preserve"> </w:t>
      </w:r>
      <w:proofErr w:type="spellStart"/>
      <w:r w:rsidR="003F0A90">
        <w:t>paslaugų</w:t>
      </w:r>
      <w:proofErr w:type="spellEnd"/>
      <w:r w:rsidR="003F0A90">
        <w:t xml:space="preserve"> </w:t>
      </w:r>
      <w:proofErr w:type="spellStart"/>
      <w:r w:rsidR="003F0A90">
        <w:t>namams</w:t>
      </w:r>
      <w:proofErr w:type="spellEnd"/>
      <w:r w:rsidR="003F0A90">
        <w:t xml:space="preserve"> „O </w:t>
      </w:r>
      <w:proofErr w:type="spellStart"/>
      <w:r w:rsidR="003F0A90">
        <w:t>mes</w:t>
      </w:r>
      <w:proofErr w:type="spellEnd"/>
      <w:r w:rsidR="003F0A90">
        <w:t xml:space="preserve"> </w:t>
      </w:r>
      <w:proofErr w:type="spellStart"/>
      <w:r w:rsidR="003F0A90">
        <w:t>vaikai</w:t>
      </w:r>
      <w:proofErr w:type="spellEnd"/>
      <w:r w:rsidR="003F0A90">
        <w:t xml:space="preserve">, o </w:t>
      </w:r>
      <w:proofErr w:type="spellStart"/>
      <w:r w:rsidR="003F0A90">
        <w:t>mes</w:t>
      </w:r>
      <w:proofErr w:type="spellEnd"/>
      <w:r w:rsidR="003F0A90">
        <w:t xml:space="preserve"> </w:t>
      </w:r>
      <w:proofErr w:type="spellStart"/>
      <w:r w:rsidR="003F0A90">
        <w:t>pasaulis</w:t>
      </w:r>
      <w:proofErr w:type="spellEnd"/>
      <w:r w:rsidR="007F26F1" w:rsidRPr="007F26F1">
        <w:rPr>
          <w:lang w:val="lt-LT"/>
        </w:rPr>
        <w:t>“</w:t>
      </w:r>
      <w:r w:rsidR="007F26F1">
        <w:rPr>
          <w:lang w:val="lt-LT"/>
        </w:rPr>
        <w:t>–</w:t>
      </w:r>
      <w:r w:rsidR="003F0A90">
        <w:t xml:space="preserve"> 500</w:t>
      </w:r>
      <w:r w:rsidR="003F0A90" w:rsidRPr="00E97044">
        <w:t xml:space="preserve"> </w:t>
      </w:r>
      <w:proofErr w:type="spellStart"/>
      <w:r w:rsidR="003F0A90">
        <w:t>Eur</w:t>
      </w:r>
      <w:proofErr w:type="spellEnd"/>
      <w:r w:rsidR="003F0A90">
        <w:t xml:space="preserve"> (</w:t>
      </w:r>
      <w:proofErr w:type="spellStart"/>
      <w:proofErr w:type="gramStart"/>
      <w:r w:rsidR="003F0A90">
        <w:t>penki</w:t>
      </w:r>
      <w:proofErr w:type="spellEnd"/>
      <w:proofErr w:type="gramEnd"/>
      <w:r w:rsidR="003F0A90">
        <w:t xml:space="preserve"> </w:t>
      </w:r>
      <w:proofErr w:type="spellStart"/>
      <w:r w:rsidR="003F0A90">
        <w:t>šimtai</w:t>
      </w:r>
      <w:proofErr w:type="spellEnd"/>
      <w:r w:rsidR="003F0A90">
        <w:t xml:space="preserve"> </w:t>
      </w:r>
      <w:proofErr w:type="spellStart"/>
      <w:r w:rsidR="003F0A90">
        <w:t>eurų</w:t>
      </w:r>
      <w:proofErr w:type="spellEnd"/>
      <w:r w:rsidR="003F0A90">
        <w:t>);</w:t>
      </w:r>
    </w:p>
    <w:p w:rsidR="00BC5CF4" w:rsidRDefault="00BC5CF4" w:rsidP="005D73DA">
      <w:pPr>
        <w:tabs>
          <w:tab w:val="left" w:pos="900"/>
          <w:tab w:val="center" w:pos="4320"/>
          <w:tab w:val="right" w:pos="8640"/>
        </w:tabs>
        <w:jc w:val="both"/>
      </w:pPr>
      <w:r>
        <w:t xml:space="preserve">             </w:t>
      </w:r>
      <w:r w:rsidR="00B51EF3">
        <w:t xml:space="preserve"> </w:t>
      </w:r>
      <w:r w:rsidR="00237D39">
        <w:t>1.</w:t>
      </w:r>
      <w:r>
        <w:t>17</w:t>
      </w:r>
      <w:r w:rsidR="003F0A90">
        <w:t xml:space="preserve">. </w:t>
      </w:r>
      <w:proofErr w:type="spellStart"/>
      <w:r w:rsidR="003F0A90">
        <w:t>Šilalės</w:t>
      </w:r>
      <w:proofErr w:type="spellEnd"/>
      <w:r w:rsidR="003F0A90">
        <w:t xml:space="preserve"> r. </w:t>
      </w:r>
      <w:proofErr w:type="spellStart"/>
      <w:r w:rsidR="00312AC5">
        <w:t>Upynos</w:t>
      </w:r>
      <w:proofErr w:type="spellEnd"/>
      <w:r w:rsidR="00312AC5">
        <w:t xml:space="preserve"> </w:t>
      </w:r>
      <w:proofErr w:type="spellStart"/>
      <w:r w:rsidR="00312AC5">
        <w:t>Stasio</w:t>
      </w:r>
      <w:proofErr w:type="spellEnd"/>
      <w:r w:rsidR="00312AC5">
        <w:t xml:space="preserve"> </w:t>
      </w:r>
      <w:proofErr w:type="spellStart"/>
      <w:r w:rsidR="00312AC5">
        <w:t>Girėno</w:t>
      </w:r>
      <w:proofErr w:type="spellEnd"/>
      <w:r w:rsidR="00312AC5">
        <w:t xml:space="preserve"> </w:t>
      </w:r>
      <w:proofErr w:type="spellStart"/>
      <w:r w:rsidR="00312AC5">
        <w:t>mokyklai</w:t>
      </w:r>
      <w:proofErr w:type="spellEnd"/>
      <w:r w:rsidR="00312AC5">
        <w:t xml:space="preserve"> „</w:t>
      </w:r>
      <w:proofErr w:type="spellStart"/>
      <w:r w:rsidR="003F0A90">
        <w:t>Pažinkime</w:t>
      </w:r>
      <w:proofErr w:type="spellEnd"/>
      <w:r w:rsidR="003F0A90">
        <w:t xml:space="preserve"> </w:t>
      </w:r>
      <w:proofErr w:type="spellStart"/>
      <w:r w:rsidR="003F0A90">
        <w:t>Žemaitiją</w:t>
      </w:r>
      <w:proofErr w:type="spellEnd"/>
      <w:proofErr w:type="gramStart"/>
      <w:r w:rsidR="003F0A90">
        <w:t xml:space="preserve">“ </w:t>
      </w:r>
      <w:r w:rsidR="003F0A90" w:rsidRPr="00A24693">
        <w:t>–</w:t>
      </w:r>
      <w:proofErr w:type="gramEnd"/>
      <w:r w:rsidR="003F0A90">
        <w:t xml:space="preserve"> 400 </w:t>
      </w:r>
      <w:proofErr w:type="spellStart"/>
      <w:r w:rsidR="003F0A90">
        <w:t>Eur</w:t>
      </w:r>
      <w:proofErr w:type="spellEnd"/>
      <w:r w:rsidR="003F0A90">
        <w:t xml:space="preserve"> (</w:t>
      </w:r>
      <w:proofErr w:type="spellStart"/>
      <w:r w:rsidR="003F0A90">
        <w:t>keturi</w:t>
      </w:r>
      <w:proofErr w:type="spellEnd"/>
      <w:r w:rsidR="003F0A90">
        <w:t xml:space="preserve"> </w:t>
      </w:r>
      <w:proofErr w:type="spellStart"/>
      <w:r w:rsidR="003F0A90">
        <w:t>šimtai</w:t>
      </w:r>
      <w:proofErr w:type="spellEnd"/>
      <w:r w:rsidR="003F0A90">
        <w:t xml:space="preserve"> </w:t>
      </w:r>
      <w:proofErr w:type="spellStart"/>
      <w:r w:rsidR="003F0A90">
        <w:t>eurų</w:t>
      </w:r>
      <w:proofErr w:type="spellEnd"/>
      <w:r w:rsidR="003F0A90">
        <w:t>);</w:t>
      </w:r>
    </w:p>
    <w:p w:rsidR="00F15383" w:rsidRDefault="00BC5CF4" w:rsidP="005D73DA">
      <w:pPr>
        <w:tabs>
          <w:tab w:val="left" w:pos="900"/>
          <w:tab w:val="center" w:pos="4320"/>
          <w:tab w:val="right" w:pos="8640"/>
        </w:tabs>
        <w:jc w:val="both"/>
      </w:pPr>
      <w:r>
        <w:t xml:space="preserve">             </w:t>
      </w:r>
      <w:r w:rsidR="00B51EF3">
        <w:t xml:space="preserve"> </w:t>
      </w:r>
      <w:r w:rsidR="00237D39">
        <w:t>1.</w:t>
      </w:r>
      <w:r>
        <w:t xml:space="preserve">18. </w:t>
      </w:r>
      <w:proofErr w:type="spellStart"/>
      <w:r w:rsidR="00F15383">
        <w:t>Šilalės</w:t>
      </w:r>
      <w:proofErr w:type="spellEnd"/>
      <w:r w:rsidR="00F15383">
        <w:t xml:space="preserve"> r. </w:t>
      </w:r>
      <w:proofErr w:type="spellStart"/>
      <w:r w:rsidR="00F15383">
        <w:t>Laukuvo</w:t>
      </w:r>
      <w:r w:rsidR="007F26F1">
        <w:t>s</w:t>
      </w:r>
      <w:proofErr w:type="spellEnd"/>
      <w:r w:rsidR="007F26F1">
        <w:t xml:space="preserve"> Norberto </w:t>
      </w:r>
      <w:proofErr w:type="spellStart"/>
      <w:r w:rsidR="007F26F1">
        <w:t>Vėliaus</w:t>
      </w:r>
      <w:proofErr w:type="spellEnd"/>
      <w:r w:rsidR="007F26F1">
        <w:t xml:space="preserve"> </w:t>
      </w:r>
      <w:proofErr w:type="spellStart"/>
      <w:r w:rsidR="007F26F1">
        <w:t>gimnazijai</w:t>
      </w:r>
      <w:proofErr w:type="spellEnd"/>
      <w:r w:rsidR="007F26F1">
        <w:t xml:space="preserve"> „</w:t>
      </w:r>
      <w:proofErr w:type="spellStart"/>
      <w:r w:rsidR="00F15383">
        <w:t>Vėliukai</w:t>
      </w:r>
      <w:proofErr w:type="spellEnd"/>
      <w:r w:rsidR="00F15383">
        <w:t xml:space="preserve"> </w:t>
      </w:r>
      <w:proofErr w:type="spellStart"/>
      <w:r w:rsidR="00F15383">
        <w:t>ir</w:t>
      </w:r>
      <w:proofErr w:type="spellEnd"/>
      <w:r w:rsidR="00F15383">
        <w:t xml:space="preserve"> </w:t>
      </w:r>
      <w:proofErr w:type="spellStart"/>
      <w:r w:rsidR="00F15383">
        <w:t>Stulginskiečiai</w:t>
      </w:r>
      <w:proofErr w:type="spellEnd"/>
      <w:r w:rsidR="00F15383">
        <w:t xml:space="preserve"> </w:t>
      </w:r>
      <w:proofErr w:type="spellStart"/>
      <w:r w:rsidR="00F15383">
        <w:t>archeologijos</w:t>
      </w:r>
      <w:proofErr w:type="spellEnd"/>
      <w:r w:rsidR="00F15383">
        <w:t xml:space="preserve"> </w:t>
      </w:r>
      <w:proofErr w:type="spellStart"/>
      <w:r w:rsidR="00F15383">
        <w:t>šalyje</w:t>
      </w:r>
      <w:proofErr w:type="spellEnd"/>
      <w:r w:rsidR="00312AC5" w:rsidRPr="007F26F1">
        <w:rPr>
          <w:lang w:val="lt-LT"/>
        </w:rPr>
        <w:t>“</w:t>
      </w:r>
      <w:r w:rsidR="00312AC5">
        <w:rPr>
          <w:lang w:val="lt-LT"/>
        </w:rPr>
        <w:t xml:space="preserve">– </w:t>
      </w:r>
      <w:r w:rsidR="00F15383">
        <w:t xml:space="preserve">1 </w:t>
      </w:r>
      <w:r w:rsidR="003F0A90">
        <w:t>5</w:t>
      </w:r>
      <w:r w:rsidR="00F15383">
        <w:t>00</w:t>
      </w:r>
      <w:r w:rsidR="00F15383" w:rsidRPr="00E97044">
        <w:t xml:space="preserve"> </w:t>
      </w:r>
      <w:proofErr w:type="spellStart"/>
      <w:r w:rsidR="00F15383">
        <w:t>Eur</w:t>
      </w:r>
      <w:proofErr w:type="spellEnd"/>
      <w:r w:rsidR="00F15383">
        <w:t xml:space="preserve"> (</w:t>
      </w:r>
      <w:proofErr w:type="spellStart"/>
      <w:r w:rsidR="00F15383">
        <w:t>vienas</w:t>
      </w:r>
      <w:proofErr w:type="spellEnd"/>
      <w:r w:rsidR="00F15383">
        <w:t xml:space="preserve"> </w:t>
      </w:r>
      <w:proofErr w:type="spellStart"/>
      <w:r w:rsidR="00F15383">
        <w:t>tūkstantis</w:t>
      </w:r>
      <w:proofErr w:type="spellEnd"/>
      <w:r w:rsidR="00F15383">
        <w:t xml:space="preserve"> </w:t>
      </w:r>
      <w:proofErr w:type="spellStart"/>
      <w:proofErr w:type="gramStart"/>
      <w:r w:rsidR="003F0A90">
        <w:t>penki</w:t>
      </w:r>
      <w:proofErr w:type="spellEnd"/>
      <w:proofErr w:type="gramEnd"/>
      <w:r w:rsidR="003F0A90">
        <w:t xml:space="preserve"> </w:t>
      </w:r>
      <w:proofErr w:type="spellStart"/>
      <w:r w:rsidR="00F15383">
        <w:t>šimtai</w:t>
      </w:r>
      <w:proofErr w:type="spellEnd"/>
      <w:r w:rsidR="00F15383">
        <w:t xml:space="preserve"> </w:t>
      </w:r>
      <w:proofErr w:type="spellStart"/>
      <w:r w:rsidR="00F15383">
        <w:t>eurų</w:t>
      </w:r>
      <w:proofErr w:type="spellEnd"/>
      <w:r w:rsidR="00F15383">
        <w:t>);</w:t>
      </w:r>
    </w:p>
    <w:p w:rsidR="003F0A90" w:rsidRDefault="00BC5CF4" w:rsidP="00B51EF3">
      <w:pPr>
        <w:tabs>
          <w:tab w:val="left" w:pos="900"/>
          <w:tab w:val="center" w:pos="4320"/>
          <w:tab w:val="right" w:pos="8640"/>
        </w:tabs>
        <w:jc w:val="both"/>
      </w:pPr>
      <w:r>
        <w:t xml:space="preserve">             </w:t>
      </w:r>
      <w:r w:rsidR="00B51EF3">
        <w:t xml:space="preserve"> </w:t>
      </w:r>
      <w:r w:rsidR="00237D39">
        <w:t>1.</w:t>
      </w:r>
      <w:r>
        <w:t xml:space="preserve">19. </w:t>
      </w:r>
      <w:r w:rsidR="003F0A90" w:rsidRPr="00677AC6">
        <w:rPr>
          <w:lang w:val="lt-LT"/>
        </w:rPr>
        <w:t xml:space="preserve">Šilalės Simono </w:t>
      </w:r>
      <w:proofErr w:type="spellStart"/>
      <w:r w:rsidR="003F0A90" w:rsidRPr="00677AC6">
        <w:rPr>
          <w:lang w:val="lt-LT"/>
        </w:rPr>
        <w:t>Gaudėšiaus</w:t>
      </w:r>
      <w:proofErr w:type="spellEnd"/>
      <w:r w:rsidR="003F0A90" w:rsidRPr="00677AC6">
        <w:rPr>
          <w:lang w:val="lt-LT"/>
        </w:rPr>
        <w:t xml:space="preserve"> gimnazija</w:t>
      </w:r>
      <w:r w:rsidR="003F0A90">
        <w:rPr>
          <w:lang w:val="lt-LT"/>
        </w:rPr>
        <w:t xml:space="preserve">i </w:t>
      </w:r>
      <w:r w:rsidR="003F0A90" w:rsidRPr="00677AC6">
        <w:t>„</w:t>
      </w:r>
      <w:proofErr w:type="spellStart"/>
      <w:r w:rsidR="003F0A90" w:rsidRPr="00677AC6">
        <w:t>Archeologiniai</w:t>
      </w:r>
      <w:proofErr w:type="spellEnd"/>
      <w:r w:rsidR="003F0A90" w:rsidRPr="00677AC6">
        <w:t xml:space="preserve"> </w:t>
      </w:r>
      <w:proofErr w:type="spellStart"/>
      <w:r w:rsidR="003F0A90" w:rsidRPr="00677AC6">
        <w:t>Indijos</w:t>
      </w:r>
      <w:proofErr w:type="spellEnd"/>
      <w:r w:rsidR="003F0A90" w:rsidRPr="00677AC6">
        <w:t xml:space="preserve"> </w:t>
      </w:r>
      <w:proofErr w:type="spellStart"/>
      <w:r w:rsidR="003F0A90" w:rsidRPr="00677AC6">
        <w:t>piliakalnio</w:t>
      </w:r>
      <w:proofErr w:type="spellEnd"/>
      <w:r w:rsidR="003F0A90" w:rsidRPr="00677AC6">
        <w:t xml:space="preserve"> (</w:t>
      </w:r>
      <w:proofErr w:type="spellStart"/>
      <w:r w:rsidR="003F0A90" w:rsidRPr="00677AC6">
        <w:t>Šilalės</w:t>
      </w:r>
      <w:proofErr w:type="spellEnd"/>
      <w:r w:rsidR="003F0A90" w:rsidRPr="00677AC6">
        <w:t xml:space="preserve"> r.) </w:t>
      </w:r>
      <w:proofErr w:type="spellStart"/>
      <w:proofErr w:type="gramStart"/>
      <w:r w:rsidR="003F0A90" w:rsidRPr="00677AC6">
        <w:t>kasinėjimai</w:t>
      </w:r>
      <w:proofErr w:type="spellEnd"/>
      <w:proofErr w:type="gramEnd"/>
      <w:r w:rsidR="00312AC5" w:rsidRPr="007F26F1">
        <w:rPr>
          <w:lang w:val="lt-LT"/>
        </w:rPr>
        <w:t>“</w:t>
      </w:r>
      <w:r w:rsidR="00312AC5">
        <w:rPr>
          <w:lang w:val="lt-LT"/>
        </w:rPr>
        <w:t>–</w:t>
      </w:r>
      <w:r w:rsidR="003F0A90">
        <w:t xml:space="preserve"> 800 </w:t>
      </w:r>
      <w:proofErr w:type="spellStart"/>
      <w:r w:rsidR="003F0A90">
        <w:t>Eur</w:t>
      </w:r>
      <w:proofErr w:type="spellEnd"/>
      <w:r w:rsidR="003F0A90">
        <w:t xml:space="preserve"> (</w:t>
      </w:r>
      <w:proofErr w:type="spellStart"/>
      <w:r w:rsidR="003F0A90">
        <w:t>aštuoni</w:t>
      </w:r>
      <w:proofErr w:type="spellEnd"/>
      <w:r w:rsidR="003F0A90">
        <w:t xml:space="preserve"> </w:t>
      </w:r>
      <w:proofErr w:type="spellStart"/>
      <w:r w:rsidR="003F0A90">
        <w:t>šimtai</w:t>
      </w:r>
      <w:proofErr w:type="spellEnd"/>
      <w:r w:rsidR="003F0A90">
        <w:t xml:space="preserve"> </w:t>
      </w:r>
      <w:proofErr w:type="spellStart"/>
      <w:r w:rsidR="003F0A90">
        <w:t>eurų</w:t>
      </w:r>
      <w:proofErr w:type="spellEnd"/>
      <w:r w:rsidR="003F0A90">
        <w:t>);</w:t>
      </w:r>
    </w:p>
    <w:p w:rsidR="00BC5CF4" w:rsidRDefault="003F0A90" w:rsidP="00B51EF3">
      <w:pPr>
        <w:tabs>
          <w:tab w:val="left" w:pos="900"/>
          <w:tab w:val="center" w:pos="4320"/>
          <w:tab w:val="right" w:pos="8640"/>
        </w:tabs>
        <w:jc w:val="both"/>
      </w:pPr>
      <w:r>
        <w:t xml:space="preserve">              1.20. </w:t>
      </w:r>
      <w:proofErr w:type="spellStart"/>
      <w:r w:rsidR="00BC5CF4" w:rsidRPr="003D1986">
        <w:t>Šilalės</w:t>
      </w:r>
      <w:proofErr w:type="spellEnd"/>
      <w:r w:rsidR="00BC5CF4" w:rsidRPr="003D1986">
        <w:t xml:space="preserve"> </w:t>
      </w:r>
      <w:proofErr w:type="spellStart"/>
      <w:r w:rsidR="00BC5CF4" w:rsidRPr="003D1986">
        <w:t>rajono</w:t>
      </w:r>
      <w:proofErr w:type="spellEnd"/>
      <w:r w:rsidR="00BC5CF4" w:rsidRPr="003D1986">
        <w:t xml:space="preserve"> </w:t>
      </w:r>
      <w:proofErr w:type="spellStart"/>
      <w:r w:rsidR="00BC5CF4" w:rsidRPr="003D1986">
        <w:t>savivaldybės</w:t>
      </w:r>
      <w:proofErr w:type="spellEnd"/>
      <w:r w:rsidR="00BC5CF4" w:rsidRPr="003D1986">
        <w:t xml:space="preserve"> </w:t>
      </w:r>
      <w:proofErr w:type="spellStart"/>
      <w:r w:rsidR="00BC5CF4" w:rsidRPr="003D1986">
        <w:t>Pajūrio</w:t>
      </w:r>
      <w:proofErr w:type="spellEnd"/>
      <w:r w:rsidR="00BC5CF4" w:rsidRPr="003D1986">
        <w:t xml:space="preserve"> </w:t>
      </w:r>
      <w:proofErr w:type="spellStart"/>
      <w:r w:rsidR="00BC5CF4" w:rsidRPr="003D1986">
        <w:t>vaikų</w:t>
      </w:r>
      <w:proofErr w:type="spellEnd"/>
      <w:r w:rsidR="00BC5CF4" w:rsidRPr="003D1986">
        <w:t xml:space="preserve"> </w:t>
      </w:r>
      <w:proofErr w:type="spellStart"/>
      <w:r w:rsidR="00BC5CF4" w:rsidRPr="003D1986">
        <w:t>globos</w:t>
      </w:r>
      <w:proofErr w:type="spellEnd"/>
      <w:r w:rsidR="00BC5CF4" w:rsidRPr="003D1986">
        <w:t xml:space="preserve"> </w:t>
      </w:r>
      <w:proofErr w:type="spellStart"/>
      <w:r w:rsidR="00BC5CF4" w:rsidRPr="003D1986">
        <w:t>nam</w:t>
      </w:r>
      <w:r w:rsidR="00237D39">
        <w:t>ams</w:t>
      </w:r>
      <w:proofErr w:type="spellEnd"/>
      <w:r w:rsidR="00237D39">
        <w:t xml:space="preserve"> </w:t>
      </w:r>
      <w:r w:rsidR="00BC5CF4">
        <w:t xml:space="preserve">2 </w:t>
      </w:r>
      <w:proofErr w:type="spellStart"/>
      <w:r w:rsidR="00BC5CF4" w:rsidRPr="00031662">
        <w:t>kelialapi</w:t>
      </w:r>
      <w:r w:rsidR="00237D39">
        <w:t>ų</w:t>
      </w:r>
      <w:proofErr w:type="spellEnd"/>
      <w:r w:rsidR="00BC5CF4" w:rsidRPr="00031662">
        <w:t xml:space="preserve"> į </w:t>
      </w:r>
      <w:proofErr w:type="spellStart"/>
      <w:r w:rsidR="00BC5CF4" w:rsidRPr="00031662">
        <w:t>vaikų</w:t>
      </w:r>
      <w:proofErr w:type="spellEnd"/>
      <w:r w:rsidR="00BC5CF4" w:rsidRPr="00031662">
        <w:t xml:space="preserve"> </w:t>
      </w:r>
      <w:proofErr w:type="spellStart"/>
      <w:r w:rsidR="00BC5CF4" w:rsidRPr="00031662">
        <w:t>ir</w:t>
      </w:r>
      <w:proofErr w:type="spellEnd"/>
      <w:r w:rsidR="00BC5CF4" w:rsidRPr="00031662">
        <w:t xml:space="preserve"> </w:t>
      </w:r>
      <w:proofErr w:type="spellStart"/>
      <w:r w:rsidR="00BC5CF4" w:rsidRPr="00031662">
        <w:t>jaunimo</w:t>
      </w:r>
      <w:proofErr w:type="spellEnd"/>
      <w:r w:rsidR="00BC5CF4" w:rsidRPr="00031662">
        <w:t xml:space="preserve"> </w:t>
      </w:r>
      <w:proofErr w:type="spellStart"/>
      <w:r w:rsidR="00BC5CF4" w:rsidRPr="00031662">
        <w:t>vasaros</w:t>
      </w:r>
      <w:proofErr w:type="spellEnd"/>
      <w:r w:rsidR="00BC5CF4" w:rsidRPr="00031662">
        <w:t xml:space="preserve"> </w:t>
      </w:r>
      <w:proofErr w:type="spellStart"/>
      <w:r w:rsidR="00BC5CF4" w:rsidRPr="00031662">
        <w:t>poilsio</w:t>
      </w:r>
      <w:proofErr w:type="spellEnd"/>
      <w:r w:rsidR="00BC5CF4" w:rsidRPr="00031662">
        <w:t xml:space="preserve"> </w:t>
      </w:r>
      <w:proofErr w:type="spellStart"/>
      <w:r w:rsidR="00BC5CF4" w:rsidRPr="00031662">
        <w:t>stovyklą</w:t>
      </w:r>
      <w:proofErr w:type="spellEnd"/>
      <w:r w:rsidR="00BC5CF4" w:rsidRPr="00031662">
        <w:t xml:space="preserve"> </w:t>
      </w:r>
      <w:proofErr w:type="spellStart"/>
      <w:r w:rsidR="00237D39">
        <w:t>įsigijimui</w:t>
      </w:r>
      <w:proofErr w:type="spellEnd"/>
      <w:r w:rsidR="00237D39">
        <w:t xml:space="preserve"> </w:t>
      </w:r>
      <w:r w:rsidR="00BC5CF4" w:rsidRPr="00031662">
        <w:t xml:space="preserve">– 400 </w:t>
      </w:r>
      <w:proofErr w:type="spellStart"/>
      <w:r w:rsidR="00BC5CF4" w:rsidRPr="00031662">
        <w:t>Eur</w:t>
      </w:r>
      <w:proofErr w:type="spellEnd"/>
      <w:r w:rsidR="00237D39">
        <w:t xml:space="preserve"> (</w:t>
      </w:r>
      <w:proofErr w:type="spellStart"/>
      <w:r w:rsidR="00237D39">
        <w:t>keturi</w:t>
      </w:r>
      <w:proofErr w:type="spellEnd"/>
      <w:r w:rsidR="00237D39">
        <w:t xml:space="preserve"> </w:t>
      </w:r>
      <w:proofErr w:type="spellStart"/>
      <w:r w:rsidR="00237D39">
        <w:t>šimtai</w:t>
      </w:r>
      <w:proofErr w:type="spellEnd"/>
      <w:r w:rsidR="00237D39">
        <w:t xml:space="preserve"> </w:t>
      </w:r>
      <w:proofErr w:type="spellStart"/>
      <w:r w:rsidR="00237D39">
        <w:t>eurų</w:t>
      </w:r>
      <w:proofErr w:type="spellEnd"/>
      <w:r w:rsidR="00237D39">
        <w:t>)</w:t>
      </w:r>
      <w:r w:rsidR="00BC5CF4" w:rsidRPr="00031662">
        <w:t xml:space="preserve">. </w:t>
      </w:r>
    </w:p>
    <w:p w:rsidR="005D73DA" w:rsidRDefault="005D73DA" w:rsidP="00B51EF3">
      <w:pPr>
        <w:shd w:val="clear" w:color="auto" w:fill="FFFFFF"/>
        <w:tabs>
          <w:tab w:val="left" w:pos="600"/>
          <w:tab w:val="left" w:pos="851"/>
          <w:tab w:val="left" w:pos="1440"/>
        </w:tabs>
        <w:jc w:val="both"/>
        <w:rPr>
          <w:lang w:val="lt-LT"/>
        </w:rPr>
      </w:pPr>
      <w:r>
        <w:rPr>
          <w:lang w:val="lt-LT"/>
        </w:rPr>
        <w:t xml:space="preserve">             </w:t>
      </w:r>
      <w:r w:rsidR="00B51EF3">
        <w:rPr>
          <w:lang w:val="lt-LT"/>
        </w:rPr>
        <w:t xml:space="preserve"> </w:t>
      </w:r>
      <w:r w:rsidR="00237D39" w:rsidRPr="005D73DA">
        <w:rPr>
          <w:lang w:val="lt-LT"/>
        </w:rPr>
        <w:t>2. Į</w:t>
      </w:r>
      <w:r w:rsidR="002F3C12" w:rsidRPr="005D73DA">
        <w:rPr>
          <w:lang w:val="lt-LT"/>
        </w:rPr>
        <w:t xml:space="preserve"> </w:t>
      </w:r>
      <w:r w:rsidR="00237D39" w:rsidRPr="005D73DA">
        <w:rPr>
          <w:lang w:val="lt-LT"/>
        </w:rPr>
        <w:t>p</w:t>
      </w:r>
      <w:r w:rsidR="002F3C12" w:rsidRPr="005D73DA">
        <w:rPr>
          <w:lang w:val="lt-LT"/>
        </w:rPr>
        <w:t xml:space="preserve"> </w:t>
      </w:r>
      <w:r w:rsidR="00237D39" w:rsidRPr="005D73DA">
        <w:rPr>
          <w:lang w:val="lt-LT"/>
        </w:rPr>
        <w:t>a</w:t>
      </w:r>
      <w:r w:rsidR="002F3C12" w:rsidRPr="005D73DA">
        <w:rPr>
          <w:lang w:val="lt-LT"/>
        </w:rPr>
        <w:t xml:space="preserve"> </w:t>
      </w:r>
      <w:r w:rsidR="00237D39" w:rsidRPr="005D73DA">
        <w:rPr>
          <w:lang w:val="lt-LT"/>
        </w:rPr>
        <w:t>r</w:t>
      </w:r>
      <w:r w:rsidR="002F3C12" w:rsidRPr="005D73DA">
        <w:rPr>
          <w:lang w:val="lt-LT"/>
        </w:rPr>
        <w:t xml:space="preserve"> </w:t>
      </w:r>
      <w:r w:rsidR="00237D39" w:rsidRPr="005D73DA">
        <w:rPr>
          <w:lang w:val="lt-LT"/>
        </w:rPr>
        <w:t>e</w:t>
      </w:r>
      <w:r w:rsidR="002F3C12" w:rsidRPr="005D73DA">
        <w:rPr>
          <w:lang w:val="lt-LT"/>
        </w:rPr>
        <w:t xml:space="preserve"> i </w:t>
      </w:r>
      <w:r w:rsidR="00237D39" w:rsidRPr="005D73DA">
        <w:rPr>
          <w:lang w:val="lt-LT"/>
        </w:rPr>
        <w:t>g</w:t>
      </w:r>
      <w:r w:rsidR="002F3C12" w:rsidRPr="005D73DA">
        <w:rPr>
          <w:lang w:val="lt-LT"/>
        </w:rPr>
        <w:t xml:space="preserve"> </w:t>
      </w:r>
      <w:r w:rsidR="00237D39" w:rsidRPr="005D73DA">
        <w:rPr>
          <w:lang w:val="lt-LT"/>
        </w:rPr>
        <w:t>o</w:t>
      </w:r>
      <w:r w:rsidR="002F3C12" w:rsidRPr="005D73DA">
        <w:rPr>
          <w:lang w:val="lt-LT"/>
        </w:rPr>
        <w:t xml:space="preserve"> </w:t>
      </w:r>
      <w:r w:rsidR="00237D39" w:rsidRPr="005D73DA">
        <w:rPr>
          <w:lang w:val="lt-LT"/>
        </w:rPr>
        <w:t>j</w:t>
      </w:r>
      <w:r w:rsidR="002F3C12" w:rsidRPr="005D73DA">
        <w:rPr>
          <w:lang w:val="lt-LT"/>
        </w:rPr>
        <w:t xml:space="preserve"> </w:t>
      </w:r>
      <w:r w:rsidR="00237D39" w:rsidRPr="005D73DA">
        <w:rPr>
          <w:lang w:val="lt-LT"/>
        </w:rPr>
        <w:t>u šio įsakymo 1 punkte</w:t>
      </w:r>
      <w:r w:rsidR="002F3C12" w:rsidRPr="005D73DA">
        <w:rPr>
          <w:lang w:val="lt-LT"/>
        </w:rPr>
        <w:t xml:space="preserve"> </w:t>
      </w:r>
      <w:r w:rsidR="00237D39" w:rsidRPr="005D73DA">
        <w:rPr>
          <w:lang w:val="lt-LT"/>
        </w:rPr>
        <w:t>nurodytus programų vykdytojus per 15 darbo dienų nuo informacijos apie skir</w:t>
      </w:r>
      <w:r w:rsidR="002F3C12" w:rsidRPr="005D73DA">
        <w:rPr>
          <w:lang w:val="lt-LT"/>
        </w:rPr>
        <w:t>tas lėšas gavimo pateikti Šilalė</w:t>
      </w:r>
      <w:r w:rsidR="00237D39" w:rsidRPr="005D73DA">
        <w:rPr>
          <w:lang w:val="lt-LT"/>
        </w:rPr>
        <w:t xml:space="preserve">s rajono savivaldybės </w:t>
      </w:r>
      <w:r w:rsidR="002F3C12" w:rsidRPr="005D73DA">
        <w:rPr>
          <w:lang w:val="lt-LT"/>
        </w:rPr>
        <w:t>administracijos direktoriui tvirtinti Programos sąmatą ir lėšų naudojimo sutartį (po 2 egzempliorius)</w:t>
      </w:r>
      <w:r w:rsidRPr="005D73DA">
        <w:rPr>
          <w:lang w:val="lt-LT"/>
        </w:rPr>
        <w:t xml:space="preserve"> ir institucijos vadovo patvirtintą vaikų ir jaunimo vasaros poilsio organizavimo programos dalyvių sąrašą, nurodant dalyvio vardą, pavardę, amžių, klasę/grupę, pastabas (lanko šią ar/ir kitas įstaigas / yra šios ir/ar kitų organizacijos narys; jei yra socialiai remtinų ir/ar nepasiturinčių šeimų vaikų, rizikos grupės vaikų (patyrusių smurtą, nukentėjusių nuo narkotinių medžiagų vartojimo, socialiai ar pedagogiškai apleistų ir pan.), vaikų, kuriems skirta minimali priežiūra, vaikų, grįžusių iš socializacijos centrų, globojamų vaikų ir pan.). Jeigu Programa skirta visos savi</w:t>
      </w:r>
      <w:r w:rsidR="007D0FDC">
        <w:rPr>
          <w:lang w:val="lt-LT"/>
        </w:rPr>
        <w:t>valdybės vaikams ir jaunimui, šį</w:t>
      </w:r>
      <w:r w:rsidRPr="005D73DA">
        <w:rPr>
          <w:lang w:val="lt-LT"/>
        </w:rPr>
        <w:t xml:space="preserve"> sąraš</w:t>
      </w:r>
      <w:r>
        <w:rPr>
          <w:lang w:val="lt-LT"/>
        </w:rPr>
        <w:t xml:space="preserve">ą </w:t>
      </w:r>
      <w:r w:rsidRPr="005D73DA">
        <w:rPr>
          <w:lang w:val="lt-LT"/>
        </w:rPr>
        <w:t>pateik</w:t>
      </w:r>
      <w:r>
        <w:rPr>
          <w:lang w:val="lt-LT"/>
        </w:rPr>
        <w:t>t</w:t>
      </w:r>
      <w:r w:rsidRPr="005D73DA">
        <w:rPr>
          <w:lang w:val="lt-LT"/>
        </w:rPr>
        <w:t>i suformavus Programos dalyvių grupę, bet ne vėliau, kaip po 3 dienų po Programos vykdymo pradžios.</w:t>
      </w:r>
    </w:p>
    <w:p w:rsidR="005D73DA" w:rsidRDefault="005D73DA" w:rsidP="005D73DA">
      <w:pPr>
        <w:shd w:val="clear" w:color="auto" w:fill="FFFFFF"/>
        <w:tabs>
          <w:tab w:val="left" w:pos="600"/>
          <w:tab w:val="left" w:pos="851"/>
          <w:tab w:val="left" w:pos="1440"/>
        </w:tabs>
        <w:jc w:val="both"/>
      </w:pPr>
      <w:r w:rsidRPr="005D73DA">
        <w:rPr>
          <w:lang w:val="lt-LT"/>
        </w:rPr>
        <w:t xml:space="preserve">      </w:t>
      </w:r>
      <w:r w:rsidR="002F3C12" w:rsidRPr="007F26F1">
        <w:rPr>
          <w:lang w:val="lt-LT"/>
        </w:rPr>
        <w:t xml:space="preserve">       </w:t>
      </w:r>
      <w:r w:rsidR="00B51EF3" w:rsidRPr="007F26F1">
        <w:rPr>
          <w:lang w:val="lt-LT"/>
        </w:rPr>
        <w:t xml:space="preserve"> </w:t>
      </w:r>
      <w:r w:rsidRPr="005D73DA">
        <w:t>3. P</w:t>
      </w:r>
      <w:r>
        <w:t xml:space="preserve"> a v e d u:</w:t>
      </w:r>
    </w:p>
    <w:p w:rsidR="005D73DA" w:rsidRDefault="005D73DA" w:rsidP="005D73DA">
      <w:pPr>
        <w:shd w:val="clear" w:color="auto" w:fill="FFFFFF"/>
        <w:tabs>
          <w:tab w:val="left" w:pos="600"/>
          <w:tab w:val="left" w:pos="851"/>
          <w:tab w:val="left" w:pos="1440"/>
        </w:tabs>
        <w:jc w:val="both"/>
      </w:pPr>
      <w:r>
        <w:t xml:space="preserve">             </w:t>
      </w:r>
      <w:r w:rsidR="00B51EF3">
        <w:t xml:space="preserve"> </w:t>
      </w:r>
      <w:r>
        <w:t xml:space="preserve">3.1. </w:t>
      </w:r>
      <w:proofErr w:type="spellStart"/>
      <w:r>
        <w:t>Šilalės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Buhalterinės</w:t>
      </w:r>
      <w:proofErr w:type="spellEnd"/>
      <w:r>
        <w:t xml:space="preserve"> </w:t>
      </w:r>
      <w:proofErr w:type="spellStart"/>
      <w:r>
        <w:t>apskaitos</w:t>
      </w:r>
      <w:proofErr w:type="spellEnd"/>
      <w:r>
        <w:t xml:space="preserve"> </w:t>
      </w:r>
      <w:proofErr w:type="spellStart"/>
      <w:r>
        <w:t>skyriui</w:t>
      </w:r>
      <w:proofErr w:type="spellEnd"/>
      <w:r>
        <w:t xml:space="preserve"> </w:t>
      </w:r>
      <w:proofErr w:type="spellStart"/>
      <w:r>
        <w:t>pervesti</w:t>
      </w:r>
      <w:proofErr w:type="spellEnd"/>
      <w:r>
        <w:t xml:space="preserve"> </w:t>
      </w:r>
      <w:proofErr w:type="spellStart"/>
      <w:r>
        <w:t>lėšas</w:t>
      </w:r>
      <w:proofErr w:type="spellEnd"/>
      <w:r>
        <w:t xml:space="preserve"> </w:t>
      </w:r>
      <w:proofErr w:type="spellStart"/>
      <w:r>
        <w:t>įsakymo</w:t>
      </w:r>
      <w:proofErr w:type="spellEnd"/>
      <w:r>
        <w:t xml:space="preserve"> 1 </w:t>
      </w:r>
      <w:proofErr w:type="spellStart"/>
      <w:r>
        <w:t>punkte</w:t>
      </w:r>
      <w:proofErr w:type="spellEnd"/>
      <w:r>
        <w:t xml:space="preserve"> </w:t>
      </w:r>
      <w:proofErr w:type="spellStart"/>
      <w:r>
        <w:t>nurodytiems</w:t>
      </w:r>
      <w:proofErr w:type="spellEnd"/>
      <w:r>
        <w:t xml:space="preserve"> </w:t>
      </w:r>
      <w:proofErr w:type="spellStart"/>
      <w:r>
        <w:t>vykdytojams</w:t>
      </w:r>
      <w:proofErr w:type="spellEnd"/>
      <w:r>
        <w:t xml:space="preserve"> </w:t>
      </w:r>
      <w:proofErr w:type="spellStart"/>
      <w:r>
        <w:t>pagal</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rsidR="00084FC5">
        <w:t>;</w:t>
      </w:r>
    </w:p>
    <w:p w:rsidR="005D73DA" w:rsidRDefault="005D73DA" w:rsidP="005D73DA">
      <w:pPr>
        <w:pStyle w:val="Sraopastraipa"/>
        <w:jc w:val="both"/>
      </w:pPr>
      <w:r>
        <w:t xml:space="preserve"> </w:t>
      </w:r>
      <w:r w:rsidR="00B51EF3">
        <w:t xml:space="preserve"> </w:t>
      </w:r>
      <w:r>
        <w:t xml:space="preserve">3.2. </w:t>
      </w:r>
      <w:r w:rsidR="00084FC5">
        <w:t>p</w:t>
      </w:r>
      <w:r>
        <w:t xml:space="preserve">askelbti šį įsakymą Šilalės rajono savivaldybės interneto svetainėje </w:t>
      </w:r>
      <w:hyperlink r:id="rId9" w:history="1">
        <w:r w:rsidRPr="005D73DA">
          <w:rPr>
            <w:rStyle w:val="Hipersaitas"/>
            <w:color w:val="auto"/>
            <w:u w:val="none"/>
          </w:rPr>
          <w:t>www.silale.lt</w:t>
        </w:r>
      </w:hyperlink>
      <w:r w:rsidRPr="005D73DA">
        <w:t>.</w:t>
      </w:r>
      <w:r w:rsidRPr="00DC2415">
        <w:t xml:space="preserve"> </w:t>
      </w:r>
    </w:p>
    <w:p w:rsidR="00CE7D35" w:rsidRPr="00AE30E9" w:rsidRDefault="00AE30E9" w:rsidP="005D73DA">
      <w:pPr>
        <w:pStyle w:val="Pavadinimas"/>
        <w:tabs>
          <w:tab w:val="left" w:pos="851"/>
        </w:tabs>
        <w:jc w:val="both"/>
        <w:rPr>
          <w:b w:val="0"/>
        </w:rPr>
      </w:pPr>
      <w:r>
        <w:rPr>
          <w:b w:val="0"/>
        </w:rPr>
        <w:t xml:space="preserve">             </w:t>
      </w:r>
      <w:r w:rsidR="00B51EF3">
        <w:rPr>
          <w:b w:val="0"/>
        </w:rPr>
        <w:t xml:space="preserve"> </w:t>
      </w:r>
      <w:r w:rsidR="00C60E44" w:rsidRPr="00AE30E9">
        <w:rPr>
          <w:b w:val="0"/>
        </w:rPr>
        <w:t>Šis į</w:t>
      </w:r>
      <w:r w:rsidR="00CE7D35" w:rsidRPr="00AE30E9">
        <w:rPr>
          <w:b w:val="0"/>
        </w:rPr>
        <w:t>sakymas gali būti skundžiamas Lietuvos Respublikos administracinių bylų teisenos įstatymo nustatyta tvarka.</w:t>
      </w:r>
    </w:p>
    <w:p w:rsidR="001D799E" w:rsidRDefault="001D799E" w:rsidP="00CE7D35">
      <w:pPr>
        <w:tabs>
          <w:tab w:val="left" w:pos="748"/>
        </w:tabs>
        <w:jc w:val="both"/>
        <w:rPr>
          <w:lang w:val="lt-LT"/>
        </w:rPr>
      </w:pPr>
    </w:p>
    <w:p w:rsidR="00E56C3A" w:rsidRPr="00C05740" w:rsidRDefault="00E56C3A" w:rsidP="00CE7D35">
      <w:pPr>
        <w:tabs>
          <w:tab w:val="left" w:pos="748"/>
        </w:tabs>
        <w:jc w:val="both"/>
        <w:rPr>
          <w:lang w:val="lt-LT"/>
        </w:rPr>
      </w:pPr>
    </w:p>
    <w:p w:rsidR="001A047A" w:rsidRPr="0086727C" w:rsidRDefault="003F0A90" w:rsidP="00D77EC0">
      <w:pPr>
        <w:tabs>
          <w:tab w:val="left" w:pos="748"/>
        </w:tabs>
        <w:rPr>
          <w:b/>
          <w:lang w:val="lt-LT"/>
        </w:rPr>
      </w:pPr>
      <w:r>
        <w:rPr>
          <w:lang w:val="lt-LT"/>
        </w:rPr>
        <w:t>Administracijos d</w:t>
      </w:r>
      <w:r w:rsidR="00CE7D35" w:rsidRPr="00B51EF3">
        <w:rPr>
          <w:lang w:val="lt-LT"/>
        </w:rPr>
        <w:t>irektori</w:t>
      </w:r>
      <w:r w:rsidR="00DD6535" w:rsidRPr="00B51EF3">
        <w:rPr>
          <w:lang w:val="lt-LT"/>
        </w:rPr>
        <w:t>us</w:t>
      </w:r>
      <w:r w:rsidR="005D73DA" w:rsidRPr="00B51EF3">
        <w:rPr>
          <w:lang w:val="lt-LT"/>
        </w:rPr>
        <w:t xml:space="preserve"> </w:t>
      </w:r>
      <w:r>
        <w:rPr>
          <w:lang w:val="lt-LT"/>
        </w:rPr>
        <w:t xml:space="preserve">                                                                              Raimundas Vaitiekus</w:t>
      </w:r>
      <w:r w:rsidR="00C60E44" w:rsidRPr="00B51EF3">
        <w:rPr>
          <w:lang w:val="lt-LT"/>
        </w:rPr>
        <w:t xml:space="preserve">                                                                             </w:t>
      </w:r>
      <w:r w:rsidR="00DD6535" w:rsidRPr="00B51EF3">
        <w:rPr>
          <w:lang w:val="lt-LT"/>
        </w:rPr>
        <w:t xml:space="preserve">    </w:t>
      </w:r>
    </w:p>
    <w:p w:rsidR="00C05740" w:rsidRDefault="00C05740" w:rsidP="0047461F">
      <w:pPr>
        <w:tabs>
          <w:tab w:val="left" w:pos="748"/>
          <w:tab w:val="left" w:pos="7020"/>
        </w:tabs>
        <w:jc w:val="both"/>
        <w:rPr>
          <w:sz w:val="22"/>
          <w:szCs w:val="22"/>
          <w:lang w:val="lt-LT"/>
        </w:rPr>
      </w:pPr>
    </w:p>
    <w:p w:rsidR="00E56C3A" w:rsidRDefault="00E56C3A" w:rsidP="0047461F">
      <w:pPr>
        <w:tabs>
          <w:tab w:val="left" w:pos="748"/>
          <w:tab w:val="left" w:pos="7020"/>
        </w:tabs>
        <w:jc w:val="both"/>
        <w:rPr>
          <w:sz w:val="22"/>
          <w:szCs w:val="22"/>
          <w:lang w:val="lt-LT"/>
        </w:rPr>
      </w:pPr>
    </w:p>
    <w:p w:rsidR="00D77EC0" w:rsidRPr="004E0A13" w:rsidRDefault="00D77EC0" w:rsidP="0047461F">
      <w:pPr>
        <w:tabs>
          <w:tab w:val="left" w:pos="748"/>
          <w:tab w:val="left" w:pos="7020"/>
        </w:tabs>
        <w:jc w:val="both"/>
        <w:rPr>
          <w:sz w:val="16"/>
          <w:szCs w:val="16"/>
          <w:lang w:val="lt-LT"/>
        </w:rPr>
      </w:pPr>
    </w:p>
    <w:sectPr w:rsidR="00D77EC0" w:rsidRPr="004E0A13" w:rsidSect="004E0A13">
      <w:headerReference w:type="even" r:id="rId10"/>
      <w:headerReference w:type="default" r:id="rId11"/>
      <w:footerReference w:type="even" r:id="rId12"/>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D1" w:rsidRDefault="006E47D1">
      <w:r>
        <w:separator/>
      </w:r>
    </w:p>
  </w:endnote>
  <w:endnote w:type="continuationSeparator" w:id="0">
    <w:p w:rsidR="006E47D1" w:rsidRDefault="006E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D1" w:rsidRDefault="006E47D1">
      <w:r>
        <w:separator/>
      </w:r>
    </w:p>
  </w:footnote>
  <w:footnote w:type="continuationSeparator" w:id="0">
    <w:p w:rsidR="006E47D1" w:rsidRDefault="006E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7F1D">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6D77"/>
    <w:rsid w:val="000226A9"/>
    <w:rsid w:val="00031D5C"/>
    <w:rsid w:val="00043F05"/>
    <w:rsid w:val="00044660"/>
    <w:rsid w:val="000561BE"/>
    <w:rsid w:val="0005774B"/>
    <w:rsid w:val="00072A1D"/>
    <w:rsid w:val="00074557"/>
    <w:rsid w:val="00081573"/>
    <w:rsid w:val="00084FC5"/>
    <w:rsid w:val="000854E0"/>
    <w:rsid w:val="00090F87"/>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30138"/>
    <w:rsid w:val="0013244B"/>
    <w:rsid w:val="001344D6"/>
    <w:rsid w:val="00136AC4"/>
    <w:rsid w:val="0014022E"/>
    <w:rsid w:val="001415C1"/>
    <w:rsid w:val="00145C2E"/>
    <w:rsid w:val="00156F53"/>
    <w:rsid w:val="001625BA"/>
    <w:rsid w:val="00173AC9"/>
    <w:rsid w:val="001803B8"/>
    <w:rsid w:val="00185250"/>
    <w:rsid w:val="00186B30"/>
    <w:rsid w:val="001A047A"/>
    <w:rsid w:val="001A24CA"/>
    <w:rsid w:val="001A6526"/>
    <w:rsid w:val="001A7F1C"/>
    <w:rsid w:val="001B285C"/>
    <w:rsid w:val="001D38DE"/>
    <w:rsid w:val="001D799E"/>
    <w:rsid w:val="001E25C6"/>
    <w:rsid w:val="001E6120"/>
    <w:rsid w:val="001E71B3"/>
    <w:rsid w:val="002018E1"/>
    <w:rsid w:val="00221901"/>
    <w:rsid w:val="00225B46"/>
    <w:rsid w:val="0023670A"/>
    <w:rsid w:val="00237D39"/>
    <w:rsid w:val="002420C6"/>
    <w:rsid w:val="002424A4"/>
    <w:rsid w:val="00251E4D"/>
    <w:rsid w:val="00252C89"/>
    <w:rsid w:val="002567CE"/>
    <w:rsid w:val="002664CE"/>
    <w:rsid w:val="0026776B"/>
    <w:rsid w:val="00275B56"/>
    <w:rsid w:val="00287E96"/>
    <w:rsid w:val="00291AAF"/>
    <w:rsid w:val="00295251"/>
    <w:rsid w:val="002A0676"/>
    <w:rsid w:val="002A6E14"/>
    <w:rsid w:val="002A7E42"/>
    <w:rsid w:val="002F3C12"/>
    <w:rsid w:val="002F7AC0"/>
    <w:rsid w:val="00307631"/>
    <w:rsid w:val="00312AC5"/>
    <w:rsid w:val="00314322"/>
    <w:rsid w:val="00315449"/>
    <w:rsid w:val="00315E70"/>
    <w:rsid w:val="0032166B"/>
    <w:rsid w:val="003313DE"/>
    <w:rsid w:val="0033362A"/>
    <w:rsid w:val="00337987"/>
    <w:rsid w:val="00341E6E"/>
    <w:rsid w:val="00351448"/>
    <w:rsid w:val="00356F0F"/>
    <w:rsid w:val="00362AB1"/>
    <w:rsid w:val="0037041C"/>
    <w:rsid w:val="00377002"/>
    <w:rsid w:val="00385128"/>
    <w:rsid w:val="00386BC9"/>
    <w:rsid w:val="00394284"/>
    <w:rsid w:val="003A3DDE"/>
    <w:rsid w:val="003A3ED7"/>
    <w:rsid w:val="003A4B98"/>
    <w:rsid w:val="003A6039"/>
    <w:rsid w:val="003A6608"/>
    <w:rsid w:val="003B0739"/>
    <w:rsid w:val="003C03FE"/>
    <w:rsid w:val="003C4B04"/>
    <w:rsid w:val="003E3580"/>
    <w:rsid w:val="003E418F"/>
    <w:rsid w:val="003E6625"/>
    <w:rsid w:val="003E7AE4"/>
    <w:rsid w:val="003F0A90"/>
    <w:rsid w:val="00400B62"/>
    <w:rsid w:val="00403B03"/>
    <w:rsid w:val="004156B0"/>
    <w:rsid w:val="00422999"/>
    <w:rsid w:val="004368A4"/>
    <w:rsid w:val="00436F1C"/>
    <w:rsid w:val="00442715"/>
    <w:rsid w:val="004536F0"/>
    <w:rsid w:val="00457532"/>
    <w:rsid w:val="0047461F"/>
    <w:rsid w:val="00477894"/>
    <w:rsid w:val="004858C4"/>
    <w:rsid w:val="00487D25"/>
    <w:rsid w:val="00495751"/>
    <w:rsid w:val="00497235"/>
    <w:rsid w:val="004B4B82"/>
    <w:rsid w:val="004B7448"/>
    <w:rsid w:val="004C144A"/>
    <w:rsid w:val="004C56C6"/>
    <w:rsid w:val="004D21E7"/>
    <w:rsid w:val="004E0A13"/>
    <w:rsid w:val="004F6821"/>
    <w:rsid w:val="0050580C"/>
    <w:rsid w:val="005071DE"/>
    <w:rsid w:val="00524ACC"/>
    <w:rsid w:val="005343C0"/>
    <w:rsid w:val="005403FC"/>
    <w:rsid w:val="005758E1"/>
    <w:rsid w:val="005759ED"/>
    <w:rsid w:val="0057751E"/>
    <w:rsid w:val="00581EA2"/>
    <w:rsid w:val="00586439"/>
    <w:rsid w:val="0059025E"/>
    <w:rsid w:val="00597771"/>
    <w:rsid w:val="005A6F13"/>
    <w:rsid w:val="005B1415"/>
    <w:rsid w:val="005B2D62"/>
    <w:rsid w:val="005C542F"/>
    <w:rsid w:val="005D0DFA"/>
    <w:rsid w:val="005D5364"/>
    <w:rsid w:val="005D73DA"/>
    <w:rsid w:val="005E2622"/>
    <w:rsid w:val="005E4961"/>
    <w:rsid w:val="006042D9"/>
    <w:rsid w:val="00611E21"/>
    <w:rsid w:val="00611FF9"/>
    <w:rsid w:val="0063306B"/>
    <w:rsid w:val="0063456D"/>
    <w:rsid w:val="0063469C"/>
    <w:rsid w:val="0064337A"/>
    <w:rsid w:val="006537DB"/>
    <w:rsid w:val="0066219A"/>
    <w:rsid w:val="00663A65"/>
    <w:rsid w:val="00673AB2"/>
    <w:rsid w:val="00674326"/>
    <w:rsid w:val="00677825"/>
    <w:rsid w:val="006A5DCA"/>
    <w:rsid w:val="006A6820"/>
    <w:rsid w:val="006A76AB"/>
    <w:rsid w:val="006C3F15"/>
    <w:rsid w:val="006C73EA"/>
    <w:rsid w:val="006D62A9"/>
    <w:rsid w:val="006D7604"/>
    <w:rsid w:val="006E471D"/>
    <w:rsid w:val="006E47D1"/>
    <w:rsid w:val="006E6BDA"/>
    <w:rsid w:val="006E7C96"/>
    <w:rsid w:val="006F5EE7"/>
    <w:rsid w:val="00700627"/>
    <w:rsid w:val="00702598"/>
    <w:rsid w:val="007046AD"/>
    <w:rsid w:val="00707C59"/>
    <w:rsid w:val="00714AE8"/>
    <w:rsid w:val="00725BB6"/>
    <w:rsid w:val="0073067F"/>
    <w:rsid w:val="00752D9F"/>
    <w:rsid w:val="0075704F"/>
    <w:rsid w:val="00763BA3"/>
    <w:rsid w:val="00771DEB"/>
    <w:rsid w:val="007757E5"/>
    <w:rsid w:val="007802D9"/>
    <w:rsid w:val="007809FF"/>
    <w:rsid w:val="00796CF8"/>
    <w:rsid w:val="007A4AC8"/>
    <w:rsid w:val="007A7273"/>
    <w:rsid w:val="007C44F8"/>
    <w:rsid w:val="007D0FDC"/>
    <w:rsid w:val="007D1482"/>
    <w:rsid w:val="007D5B1A"/>
    <w:rsid w:val="007E63A2"/>
    <w:rsid w:val="007E65B2"/>
    <w:rsid w:val="007F26F1"/>
    <w:rsid w:val="007F5F37"/>
    <w:rsid w:val="00804267"/>
    <w:rsid w:val="00842E69"/>
    <w:rsid w:val="00850B97"/>
    <w:rsid w:val="00854C2A"/>
    <w:rsid w:val="0086727C"/>
    <w:rsid w:val="00871A3C"/>
    <w:rsid w:val="00874653"/>
    <w:rsid w:val="00874817"/>
    <w:rsid w:val="0088366D"/>
    <w:rsid w:val="00896973"/>
    <w:rsid w:val="00897F1D"/>
    <w:rsid w:val="008A0820"/>
    <w:rsid w:val="008A7E08"/>
    <w:rsid w:val="008B1DAC"/>
    <w:rsid w:val="008B51E8"/>
    <w:rsid w:val="008B69E6"/>
    <w:rsid w:val="008D1F37"/>
    <w:rsid w:val="008D43B0"/>
    <w:rsid w:val="008E13FB"/>
    <w:rsid w:val="008F1654"/>
    <w:rsid w:val="008F5937"/>
    <w:rsid w:val="00910E2A"/>
    <w:rsid w:val="0091789D"/>
    <w:rsid w:val="00925655"/>
    <w:rsid w:val="00931077"/>
    <w:rsid w:val="00933F97"/>
    <w:rsid w:val="009428D3"/>
    <w:rsid w:val="0095244B"/>
    <w:rsid w:val="009548A1"/>
    <w:rsid w:val="00965E33"/>
    <w:rsid w:val="0096605B"/>
    <w:rsid w:val="00976E27"/>
    <w:rsid w:val="009826E8"/>
    <w:rsid w:val="00990FB0"/>
    <w:rsid w:val="00996ACC"/>
    <w:rsid w:val="009A1220"/>
    <w:rsid w:val="009A7318"/>
    <w:rsid w:val="009B43BC"/>
    <w:rsid w:val="009B728B"/>
    <w:rsid w:val="009B7732"/>
    <w:rsid w:val="009C2C6C"/>
    <w:rsid w:val="009C3287"/>
    <w:rsid w:val="009C5D47"/>
    <w:rsid w:val="009D0B9D"/>
    <w:rsid w:val="009D1639"/>
    <w:rsid w:val="009E6E66"/>
    <w:rsid w:val="009F7789"/>
    <w:rsid w:val="009F7F41"/>
    <w:rsid w:val="00A01CB2"/>
    <w:rsid w:val="00A11D4F"/>
    <w:rsid w:val="00A206BC"/>
    <w:rsid w:val="00A37637"/>
    <w:rsid w:val="00A40421"/>
    <w:rsid w:val="00A54036"/>
    <w:rsid w:val="00A549D2"/>
    <w:rsid w:val="00A666E4"/>
    <w:rsid w:val="00A84FAB"/>
    <w:rsid w:val="00A8633E"/>
    <w:rsid w:val="00A93CC4"/>
    <w:rsid w:val="00AA067B"/>
    <w:rsid w:val="00AA5A19"/>
    <w:rsid w:val="00AB1103"/>
    <w:rsid w:val="00AC4383"/>
    <w:rsid w:val="00AD7267"/>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2295"/>
    <w:rsid w:val="00B84DEB"/>
    <w:rsid w:val="00BA728B"/>
    <w:rsid w:val="00BB6BA2"/>
    <w:rsid w:val="00BC5CF4"/>
    <w:rsid w:val="00BD4E4D"/>
    <w:rsid w:val="00C05740"/>
    <w:rsid w:val="00C10742"/>
    <w:rsid w:val="00C12894"/>
    <w:rsid w:val="00C153B5"/>
    <w:rsid w:val="00C16348"/>
    <w:rsid w:val="00C27F6D"/>
    <w:rsid w:val="00C33CC0"/>
    <w:rsid w:val="00C362EE"/>
    <w:rsid w:val="00C45487"/>
    <w:rsid w:val="00C5764E"/>
    <w:rsid w:val="00C5773C"/>
    <w:rsid w:val="00C60E44"/>
    <w:rsid w:val="00C62A60"/>
    <w:rsid w:val="00C71A23"/>
    <w:rsid w:val="00C72148"/>
    <w:rsid w:val="00C73158"/>
    <w:rsid w:val="00C82E0A"/>
    <w:rsid w:val="00C86747"/>
    <w:rsid w:val="00C869C8"/>
    <w:rsid w:val="00C90693"/>
    <w:rsid w:val="00CA4177"/>
    <w:rsid w:val="00CB2C02"/>
    <w:rsid w:val="00CD3BB9"/>
    <w:rsid w:val="00CE060F"/>
    <w:rsid w:val="00CE7D35"/>
    <w:rsid w:val="00D17CA7"/>
    <w:rsid w:val="00D5340E"/>
    <w:rsid w:val="00D55759"/>
    <w:rsid w:val="00D56171"/>
    <w:rsid w:val="00D632AF"/>
    <w:rsid w:val="00D77EC0"/>
    <w:rsid w:val="00D817AF"/>
    <w:rsid w:val="00DA1125"/>
    <w:rsid w:val="00DA4C87"/>
    <w:rsid w:val="00DC2CE6"/>
    <w:rsid w:val="00DD10D8"/>
    <w:rsid w:val="00DD6535"/>
    <w:rsid w:val="00DE14BE"/>
    <w:rsid w:val="00DF3EAF"/>
    <w:rsid w:val="00DF43EC"/>
    <w:rsid w:val="00E01976"/>
    <w:rsid w:val="00E05F52"/>
    <w:rsid w:val="00E13938"/>
    <w:rsid w:val="00E20713"/>
    <w:rsid w:val="00E256A8"/>
    <w:rsid w:val="00E3576C"/>
    <w:rsid w:val="00E3744E"/>
    <w:rsid w:val="00E40CB0"/>
    <w:rsid w:val="00E53EE5"/>
    <w:rsid w:val="00E54C68"/>
    <w:rsid w:val="00E56C3A"/>
    <w:rsid w:val="00E66233"/>
    <w:rsid w:val="00E707FD"/>
    <w:rsid w:val="00E7382F"/>
    <w:rsid w:val="00E93A9A"/>
    <w:rsid w:val="00EA22BE"/>
    <w:rsid w:val="00EB27C4"/>
    <w:rsid w:val="00ED2ADF"/>
    <w:rsid w:val="00ED3F63"/>
    <w:rsid w:val="00EF3B6B"/>
    <w:rsid w:val="00EF7B3C"/>
    <w:rsid w:val="00F06A04"/>
    <w:rsid w:val="00F148DB"/>
    <w:rsid w:val="00F15383"/>
    <w:rsid w:val="00F227E8"/>
    <w:rsid w:val="00F330B4"/>
    <w:rsid w:val="00F4397A"/>
    <w:rsid w:val="00F43F3F"/>
    <w:rsid w:val="00F5055B"/>
    <w:rsid w:val="00F53E41"/>
    <w:rsid w:val="00F5425C"/>
    <w:rsid w:val="00F705E5"/>
    <w:rsid w:val="00F75017"/>
    <w:rsid w:val="00FA4B78"/>
    <w:rsid w:val="00FA4D14"/>
    <w:rsid w:val="00FA6CAA"/>
    <w:rsid w:val="00FB37DF"/>
    <w:rsid w:val="00FB502A"/>
    <w:rsid w:val="00FC23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09FB9-C61C-4BDB-BCAF-D1F0ADB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D3C2-B163-408F-A57E-D33FA380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3431</Words>
  <Characters>1957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5378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2017-05-29T05:41:00Z</cp:lastPrinted>
  <dcterms:created xsi:type="dcterms:W3CDTF">2018-05-22T13:08:00Z</dcterms:created>
  <dcterms:modified xsi:type="dcterms:W3CDTF">2018-05-22T13:08:00Z</dcterms:modified>
</cp:coreProperties>
</file>