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C9069" w14:textId="098B90CB" w:rsidR="002C5749" w:rsidRPr="003F7796" w:rsidRDefault="003F7796" w:rsidP="002C5749">
      <w:pPr>
        <w:tabs>
          <w:tab w:val="center" w:pos="4819"/>
          <w:tab w:val="right" w:pos="9638"/>
        </w:tabs>
        <w:rPr>
          <w:b/>
          <w:bCs/>
        </w:rPr>
      </w:pPr>
      <w:r>
        <w:t xml:space="preserve">                                                                                                                           </w:t>
      </w:r>
      <w:r>
        <w:rPr>
          <w:b/>
          <w:bCs/>
        </w:rPr>
        <w:t>Projektas</w:t>
      </w:r>
    </w:p>
    <w:p w14:paraId="6F9296D3" w14:textId="5354342E" w:rsidR="002C5749" w:rsidRDefault="002C5749" w:rsidP="002C5749">
      <w:pPr>
        <w:ind w:firstLine="6237"/>
        <w:rPr>
          <w:color w:val="333333"/>
        </w:rPr>
      </w:pPr>
    </w:p>
    <w:p w14:paraId="60629908" w14:textId="4195BD52" w:rsidR="003F7796" w:rsidRDefault="003F7796" w:rsidP="002C5749">
      <w:pPr>
        <w:ind w:firstLine="6237"/>
        <w:rPr>
          <w:color w:val="333333"/>
        </w:rPr>
      </w:pPr>
    </w:p>
    <w:p w14:paraId="288CBE78" w14:textId="3A73C69A" w:rsidR="003F7796" w:rsidRDefault="003F7796" w:rsidP="002C5749">
      <w:pPr>
        <w:ind w:firstLine="6237"/>
        <w:rPr>
          <w:color w:val="333333"/>
        </w:rPr>
      </w:pPr>
    </w:p>
    <w:p w14:paraId="0696E6F4" w14:textId="77777777" w:rsidR="003F7796" w:rsidRDefault="003F7796" w:rsidP="002C5749">
      <w:pPr>
        <w:ind w:firstLine="6237"/>
        <w:rPr>
          <w:color w:val="333333"/>
        </w:rPr>
      </w:pPr>
    </w:p>
    <w:p w14:paraId="65B10028" w14:textId="2B710A19" w:rsidR="002C5749" w:rsidRDefault="002C5749" w:rsidP="002C5749">
      <w:pPr>
        <w:jc w:val="center"/>
        <w:rPr>
          <w:b/>
          <w:color w:val="333333"/>
        </w:rPr>
      </w:pPr>
      <w:r>
        <w:rPr>
          <w:b/>
          <w:color w:val="333333"/>
        </w:rPr>
        <w:t>ŠILALĖS RAJONO SAVIVALDYBĖS 202</w:t>
      </w:r>
      <w:r w:rsidR="00D37F3C">
        <w:rPr>
          <w:b/>
          <w:color w:val="333333"/>
        </w:rPr>
        <w:t>2</w:t>
      </w:r>
      <w:r>
        <w:rPr>
          <w:b/>
          <w:color w:val="333333"/>
        </w:rPr>
        <w:t xml:space="preserve"> M. SOCIALINIŲ PASLAUGŲ PLANAS</w:t>
      </w:r>
    </w:p>
    <w:p w14:paraId="525FE0C3" w14:textId="77777777" w:rsidR="002C5749" w:rsidRDefault="002C5749" w:rsidP="002C5749">
      <w:pPr>
        <w:jc w:val="center"/>
      </w:pPr>
    </w:p>
    <w:p w14:paraId="433E77B3" w14:textId="77777777" w:rsidR="002C5749" w:rsidRDefault="002C5749" w:rsidP="002C5749">
      <w:pPr>
        <w:jc w:val="center"/>
        <w:rPr>
          <w:b/>
          <w:color w:val="333333"/>
        </w:rPr>
      </w:pPr>
      <w:r>
        <w:rPr>
          <w:b/>
          <w:color w:val="333333"/>
        </w:rPr>
        <w:t>I SKYRIUS</w:t>
      </w:r>
    </w:p>
    <w:p w14:paraId="4E82E638" w14:textId="77777777" w:rsidR="002C5749" w:rsidRDefault="002C5749" w:rsidP="002C5749">
      <w:pPr>
        <w:jc w:val="center"/>
        <w:rPr>
          <w:b/>
          <w:color w:val="333333"/>
        </w:rPr>
      </w:pPr>
      <w:r>
        <w:rPr>
          <w:b/>
          <w:color w:val="333333"/>
        </w:rPr>
        <w:t>ĮVADAS</w:t>
      </w:r>
    </w:p>
    <w:p w14:paraId="0EC6C42B" w14:textId="77777777" w:rsidR="002C5749" w:rsidRDefault="002C5749" w:rsidP="002C5749">
      <w:pPr>
        <w:jc w:val="center"/>
        <w:rPr>
          <w:b/>
          <w:color w:val="333333"/>
        </w:rPr>
      </w:pPr>
    </w:p>
    <w:p w14:paraId="7A606695" w14:textId="77777777" w:rsidR="002C5749" w:rsidRDefault="002C5749" w:rsidP="002C5749">
      <w:pPr>
        <w:jc w:val="both"/>
        <w:rPr>
          <w:b/>
          <w:color w:val="333333"/>
        </w:rPr>
      </w:pPr>
      <w:r>
        <w:rPr>
          <w:b/>
          <w:color w:val="333333"/>
        </w:rPr>
        <w:t>1. Bendra informacija</w:t>
      </w:r>
    </w:p>
    <w:p w14:paraId="5F4C4E79" w14:textId="6946EB4E" w:rsidR="002C5749" w:rsidRDefault="002C5749" w:rsidP="002C5749">
      <w:pPr>
        <w:ind w:firstLine="851"/>
        <w:jc w:val="both"/>
      </w:pPr>
      <w:r>
        <w:t>Šilalės rajono savivaldybės 202</w:t>
      </w:r>
      <w:r w:rsidR="00D37F3C">
        <w:t>2</w:t>
      </w:r>
      <w:r>
        <w:t xml:space="preserve"> m. socialinių paslaugų planas parengtas vadovaujantis Lietuvos Respublikos Vyriausybės 2006 m. lapkričio 15 d. nutarimu Nr. 1132 „Dėl Socialinių paslaugų planavimo metodikos patvirtinimo“.</w:t>
      </w:r>
    </w:p>
    <w:p w14:paraId="0D6B6AFA" w14:textId="77777777" w:rsidR="002C5749" w:rsidRDefault="002C5749" w:rsidP="002C5749">
      <w:pPr>
        <w:widowControl w:val="0"/>
        <w:ind w:firstLine="851"/>
        <w:jc w:val="both"/>
        <w:rPr>
          <w:lang w:eastAsia="lt-LT"/>
        </w:rPr>
      </w:pPr>
      <w:r>
        <w:rPr>
          <w:lang w:eastAsia="lt-LT"/>
        </w:rPr>
        <w:t>Pagrindinis Šilalės rajono savivaldybės socialinių paslaugų plano tikslas – nustatyti socialinių paslaugų teikimo mastą ir rūšis pagal gyventojų poreikius, socialinių paslaugų finansavimo poreikį ir veiksmingumą.</w:t>
      </w:r>
    </w:p>
    <w:p w14:paraId="6CF3A553" w14:textId="77777777" w:rsidR="002C5749" w:rsidRDefault="002C5749" w:rsidP="002C5749">
      <w:pPr>
        <w:ind w:firstLine="851"/>
        <w:jc w:val="both"/>
      </w:pPr>
      <w:r>
        <w:t>Šio plano tikslai atitinka Lietuvos Respublikos socialinės apsaugos ir darbo ministerijos strateginius tikslus – plėtoti įsidarbinimo galimybes ir tinkamas darbo sąlygas, užtikrinti socialinės atskirties mažėjimą, stiprinti šeimos, vaikų, jaunimo, neįgaliųjų ir kitų socialinių grupių socialinę integraciją, užtikrinti socialinės apsaugos ir darbo politikos įgyvendinimą.</w:t>
      </w:r>
    </w:p>
    <w:p w14:paraId="5A1A5D4F" w14:textId="75364083" w:rsidR="002C5749" w:rsidRDefault="002C5749" w:rsidP="002C5749">
      <w:pPr>
        <w:widowControl w:val="0"/>
        <w:ind w:firstLine="851"/>
        <w:jc w:val="both"/>
        <w:rPr>
          <w:lang w:eastAsia="lt-LT"/>
        </w:rPr>
      </w:pPr>
      <w:r>
        <w:rPr>
          <w:lang w:eastAsia="lt-LT"/>
        </w:rPr>
        <w:t>Atsižvelgiant į pažeidžiamiausių visuomenės grupių poreikius, Šilalės rajono savivaldybės 202</w:t>
      </w:r>
      <w:r w:rsidR="00D37F3C">
        <w:rPr>
          <w:lang w:eastAsia="lt-LT"/>
        </w:rPr>
        <w:t>2</w:t>
      </w:r>
      <w:r>
        <w:rPr>
          <w:lang w:eastAsia="lt-LT"/>
        </w:rPr>
        <w:t xml:space="preserve">  metų socialinių paslaugų plane orientuojamasi į teikiamų nestacionarių socialinių paslaugų kokybės ir efektyvumo, socialinių paslaugų įvairovės ir prieinamumo užtikrinimą.</w:t>
      </w:r>
    </w:p>
    <w:p w14:paraId="407A78CA" w14:textId="77777777" w:rsidR="002C5749" w:rsidRDefault="002C5749" w:rsidP="002C5749">
      <w:pPr>
        <w:widowControl w:val="0"/>
        <w:ind w:firstLine="851"/>
        <w:jc w:val="both"/>
        <w:rPr>
          <w:color w:val="000000"/>
          <w:lang w:eastAsia="lt-LT"/>
        </w:rPr>
      </w:pPr>
      <w:r>
        <w:rPr>
          <w:color w:val="000000"/>
          <w:lang w:eastAsia="lt-LT"/>
        </w:rPr>
        <w:t xml:space="preserve">Socialines paslaugas Šilalės rajono savivaldybės gyventojams planuoja ir organizuoja Šilalės rajono savivaldybės administracijos </w:t>
      </w:r>
      <w:r>
        <w:rPr>
          <w:color w:val="000000"/>
          <w:lang w:eastAsia="lt-LT" w:bidi="lt-LT"/>
        </w:rPr>
        <w:t xml:space="preserve">(toliau </w:t>
      </w:r>
      <w:r>
        <w:rPr>
          <w:lang w:eastAsia="lt-LT"/>
        </w:rPr>
        <w:t>–</w:t>
      </w:r>
      <w:r>
        <w:rPr>
          <w:color w:val="000000"/>
          <w:lang w:eastAsia="lt-LT" w:bidi="lt-LT"/>
        </w:rPr>
        <w:t xml:space="preserve"> Administracija) </w:t>
      </w:r>
      <w:r>
        <w:rPr>
          <w:color w:val="000000"/>
          <w:lang w:eastAsia="lt-LT"/>
        </w:rPr>
        <w:t xml:space="preserve">Turto ir socialinės paramos skyrius. Siekdamas organizuoti ir teikti geros kokybės paslaugas gyventojams, sistemingai ir kompleksiškai vertina savivaldybės gyventojų poreikius socialinėms paslaugoms, planuoja realias jų plėtros apimtis, nustato savivaldybės socialinių paslaugų sistemos plėtros prioritetus. </w:t>
      </w:r>
    </w:p>
    <w:p w14:paraId="3578B619" w14:textId="77777777" w:rsidR="002C5749" w:rsidRDefault="002C5749" w:rsidP="002C5749">
      <w:pPr>
        <w:widowControl w:val="0"/>
        <w:ind w:firstLine="851"/>
        <w:jc w:val="both"/>
        <w:rPr>
          <w:color w:val="000000"/>
          <w:lang w:eastAsia="lt-LT" w:bidi="lt-LT"/>
        </w:rPr>
      </w:pPr>
      <w:r>
        <w:rPr>
          <w:color w:val="000000"/>
          <w:lang w:eastAsia="lt-LT"/>
        </w:rPr>
        <w:t>Identifikuojant Šilalės rajono savivaldybės pagrindines socialines problemas, remtasi Statistikos departamento prie Lietuvos Respublikos Vyriausybės skelbiamais duomenimis,</w:t>
      </w:r>
      <w:r>
        <w:rPr>
          <w:color w:val="000000"/>
          <w:lang w:eastAsia="lt-LT" w:bidi="lt-LT"/>
        </w:rPr>
        <w:t xml:space="preserve"> Administracijos struktūrinių padalinių, įstaigų, kitų įstaigų bei organizacijų, teikiančių socialines paslaugas, pateikta informacija.</w:t>
      </w:r>
    </w:p>
    <w:p w14:paraId="72EEB951" w14:textId="1F2C23E1" w:rsidR="002C5749" w:rsidRDefault="002C5749" w:rsidP="002C5749">
      <w:pPr>
        <w:widowControl w:val="0"/>
        <w:ind w:firstLine="732"/>
        <w:jc w:val="both"/>
        <w:rPr>
          <w:bCs/>
          <w:lang w:eastAsia="lt-LT"/>
        </w:rPr>
      </w:pPr>
      <w:r>
        <w:rPr>
          <w:bCs/>
          <w:lang w:eastAsia="lt-LT"/>
        </w:rPr>
        <w:t>202</w:t>
      </w:r>
      <w:r w:rsidR="00D37F3C">
        <w:rPr>
          <w:bCs/>
          <w:lang w:eastAsia="lt-LT"/>
        </w:rPr>
        <w:t>2</w:t>
      </w:r>
      <w:r>
        <w:rPr>
          <w:bCs/>
          <w:lang w:eastAsia="lt-LT"/>
        </w:rPr>
        <w:t xml:space="preserve"> metų socialinių paslaugų planas atitinka Šilalės rajono savivaldybės 2020–2022 metų strateginio veiklos plano ir 2020–2022 metų plėtros plano tikslus, kryptis ir priemones.</w:t>
      </w:r>
    </w:p>
    <w:p w14:paraId="4B484944" w14:textId="0A3509B9" w:rsidR="002C5749" w:rsidRDefault="00DD75F1" w:rsidP="002C5749">
      <w:pPr>
        <w:widowControl w:val="0"/>
        <w:spacing w:line="274" w:lineRule="exact"/>
        <w:ind w:firstLine="732"/>
        <w:jc w:val="both"/>
        <w:rPr>
          <w:color w:val="000000"/>
          <w:lang w:eastAsia="lt-LT" w:bidi="lt-LT"/>
        </w:rPr>
      </w:pPr>
      <w:r>
        <w:rPr>
          <w:color w:val="000000"/>
          <w:lang w:eastAsia="lt-LT" w:bidi="lt-LT"/>
        </w:rPr>
        <w:t>202</w:t>
      </w:r>
      <w:r w:rsidR="00207A39">
        <w:rPr>
          <w:color w:val="000000"/>
          <w:lang w:eastAsia="lt-LT" w:bidi="lt-LT"/>
        </w:rPr>
        <w:t>1</w:t>
      </w:r>
      <w:r w:rsidR="002C5749">
        <w:rPr>
          <w:color w:val="000000"/>
          <w:lang w:eastAsia="lt-LT" w:bidi="lt-LT"/>
        </w:rPr>
        <w:t xml:space="preserve"> m. </w:t>
      </w:r>
      <w:r w:rsidR="00207A39">
        <w:rPr>
          <w:color w:val="000000"/>
          <w:lang w:eastAsia="lt-LT" w:bidi="lt-LT"/>
        </w:rPr>
        <w:t>gruodžio 30</w:t>
      </w:r>
      <w:r w:rsidR="002C5749">
        <w:rPr>
          <w:color w:val="000000"/>
          <w:lang w:eastAsia="lt-LT" w:bidi="lt-LT"/>
        </w:rPr>
        <w:t xml:space="preserve"> d. administracij</w:t>
      </w:r>
      <w:r w:rsidR="002E3097">
        <w:rPr>
          <w:color w:val="000000"/>
          <w:lang w:eastAsia="lt-LT" w:bidi="lt-LT"/>
        </w:rPr>
        <w:t>a</w:t>
      </w:r>
      <w:r w:rsidR="002C5749">
        <w:rPr>
          <w:color w:val="000000"/>
          <w:lang w:eastAsia="lt-LT" w:bidi="lt-LT"/>
        </w:rPr>
        <w:t xml:space="preserve"> viešai paskelbė informaciją adresu</w:t>
      </w:r>
      <w:r w:rsidR="002C5749">
        <w:rPr>
          <w:color w:val="0000FF"/>
          <w:u w:val="single"/>
          <w:lang w:eastAsia="lt-LT" w:bidi="lt-LT"/>
        </w:rPr>
        <w:t xml:space="preserve"> http://www.silale.lt/</w:t>
      </w:r>
      <w:r w:rsidR="002C5749">
        <w:rPr>
          <w:color w:val="000000"/>
          <w:lang w:eastAsia="lt-LT" w:bidi="lt-LT"/>
        </w:rPr>
        <w:t xml:space="preserve"> apie </w:t>
      </w:r>
      <w:r w:rsidR="00207A39">
        <w:rPr>
          <w:color w:val="000000"/>
          <w:lang w:eastAsia="lt-LT" w:bidi="lt-LT"/>
        </w:rPr>
        <w:t>sudarytą Socialinių paslaugų 20</w:t>
      </w:r>
      <w:r w:rsidR="00D64A76">
        <w:rPr>
          <w:color w:val="000000"/>
          <w:lang w:eastAsia="lt-LT" w:bidi="lt-LT"/>
        </w:rPr>
        <w:t>2</w:t>
      </w:r>
      <w:r w:rsidR="00207A39">
        <w:rPr>
          <w:color w:val="000000"/>
          <w:lang w:eastAsia="lt-LT" w:bidi="lt-LT"/>
        </w:rPr>
        <w:t>2 metų plano projekto rengimo darbo grupės sudarymą</w:t>
      </w:r>
      <w:r w:rsidR="002C5749">
        <w:rPr>
          <w:color w:val="000000"/>
          <w:lang w:eastAsia="lt-LT" w:bidi="lt-LT"/>
        </w:rPr>
        <w:t>. Buvo kreiptasi į visus socialinius partnerius (nevyriausybines organizacijas, biudžetines, viešąsias įstaigas, labdaros ir paramos fondus, bendruomenes, kitas organizacijas), kurios teikia ar numato teikti socialines paslaugas Šilalės rajono savivaldybės gyventojams, bei suinteresuotus asmenis ir organizacijas, atstovaujančias socialinių paslaugų vartotojams ar ginančius žmonių socialinių grupių interesus ir teises, pakviesta dalyvauti socialinių paslaugų planavime ir teikti pasiūlymus 202</w:t>
      </w:r>
      <w:r w:rsidR="00D92793">
        <w:rPr>
          <w:color w:val="000000"/>
          <w:lang w:eastAsia="lt-LT" w:bidi="lt-LT"/>
        </w:rPr>
        <w:t>2</w:t>
      </w:r>
      <w:r w:rsidR="002C5749">
        <w:rPr>
          <w:color w:val="000000"/>
          <w:lang w:eastAsia="lt-LT" w:bidi="lt-LT"/>
        </w:rPr>
        <w:t xml:space="preserve"> metų Plano rengimui. Gauta informacija iš </w:t>
      </w:r>
      <w:r w:rsidR="00D92793">
        <w:rPr>
          <w:color w:val="000000"/>
          <w:lang w:eastAsia="lt-LT" w:bidi="lt-LT"/>
        </w:rPr>
        <w:t xml:space="preserve">7 </w:t>
      </w:r>
      <w:r w:rsidR="002C5749">
        <w:rPr>
          <w:color w:val="000000"/>
          <w:lang w:eastAsia="lt-LT" w:bidi="lt-LT"/>
        </w:rPr>
        <w:t>socialinių parnerių apie planuojamas teikti socialines paslaugas ir vykdyti su tuo susijusias veiklas.</w:t>
      </w:r>
    </w:p>
    <w:p w14:paraId="2F2FA4D3" w14:textId="77777777" w:rsidR="002C5749" w:rsidRDefault="002C5749" w:rsidP="002C5749">
      <w:pPr>
        <w:widowControl w:val="0"/>
        <w:spacing w:line="274" w:lineRule="exact"/>
        <w:ind w:firstLine="732"/>
        <w:jc w:val="both"/>
        <w:rPr>
          <w:color w:val="000000"/>
          <w:lang w:eastAsia="lt-LT" w:bidi="lt-LT"/>
        </w:rPr>
      </w:pPr>
      <w:r>
        <w:rPr>
          <w:color w:val="000000"/>
          <w:lang w:eastAsia="lt-LT" w:bidi="lt-LT"/>
        </w:rPr>
        <w:t>Plane vartojamos sąvokos atitinka Lietuvos Respublikos socialinių paslaugų įstatyme, Socialinių paslaugų kataloge ir kituose teisės aktuose apibrėžtas sąvokas.</w:t>
      </w:r>
    </w:p>
    <w:p w14:paraId="51D2F470" w14:textId="77777777" w:rsidR="002C5749" w:rsidRDefault="002C5749" w:rsidP="002C5749"/>
    <w:p w14:paraId="24F858F6" w14:textId="77777777" w:rsidR="002C5749" w:rsidRDefault="002C5749" w:rsidP="002C5749">
      <w:pPr>
        <w:jc w:val="both"/>
        <w:rPr>
          <w:b/>
          <w:color w:val="333333"/>
        </w:rPr>
      </w:pPr>
      <w:r>
        <w:rPr>
          <w:b/>
          <w:color w:val="333333"/>
        </w:rPr>
        <w:t xml:space="preserve">2. Šilalės rajono savivaldybės socialinių paslaugų </w:t>
      </w:r>
      <w:r>
        <w:rPr>
          <w:b/>
          <w:color w:val="000000"/>
          <w:lang w:eastAsia="lt-LT" w:bidi="lt-LT"/>
        </w:rPr>
        <w:t>teikimo</w:t>
      </w:r>
      <w:r>
        <w:rPr>
          <w:color w:val="000000"/>
          <w:lang w:eastAsia="lt-LT" w:bidi="lt-LT"/>
        </w:rPr>
        <w:t xml:space="preserve"> </w:t>
      </w:r>
      <w:r>
        <w:rPr>
          <w:b/>
          <w:color w:val="000000"/>
          <w:lang w:eastAsia="lt-LT" w:bidi="lt-LT"/>
        </w:rPr>
        <w:t xml:space="preserve">ir </w:t>
      </w:r>
      <w:r>
        <w:rPr>
          <w:b/>
          <w:color w:val="333333"/>
        </w:rPr>
        <w:t>plėtros tikslai:</w:t>
      </w:r>
    </w:p>
    <w:p w14:paraId="66799AE6" w14:textId="77777777" w:rsidR="002C5749" w:rsidRDefault="002C5749" w:rsidP="002C5749">
      <w:pPr>
        <w:jc w:val="both"/>
        <w:rPr>
          <w:rFonts w:eastAsia="Calibri"/>
          <w:bCs/>
          <w:color w:val="000000"/>
        </w:rPr>
      </w:pPr>
      <w:r>
        <w:rPr>
          <w:rFonts w:eastAsia="Calibri"/>
          <w:bCs/>
          <w:color w:val="000000"/>
        </w:rPr>
        <w:t xml:space="preserve">1. Skatinti visuomenines ir kitas savanorius priimančias organizacijas, telkiant savanorius socialinių paslaugų organizavimui ir vykdymui bendruomenėse. </w:t>
      </w:r>
    </w:p>
    <w:p w14:paraId="623858F9" w14:textId="77777777" w:rsidR="002C5749" w:rsidRDefault="002C5749" w:rsidP="002C5749">
      <w:pPr>
        <w:jc w:val="both"/>
        <w:rPr>
          <w:rFonts w:eastAsia="Calibri"/>
          <w:color w:val="000000"/>
        </w:rPr>
      </w:pPr>
    </w:p>
    <w:p w14:paraId="26BA261F" w14:textId="77777777" w:rsidR="002C5749" w:rsidRDefault="002C5749" w:rsidP="002C5749">
      <w:pPr>
        <w:jc w:val="both"/>
        <w:rPr>
          <w:bCs/>
        </w:rPr>
      </w:pPr>
      <w:r>
        <w:rPr>
          <w:bCs/>
        </w:rPr>
        <w:t>2. Gerinti socialinių paslaugų prieinamumą ir kokybę, prioritetą teikti kompleksiškų nestacionarių socialinių paslaugų teikimui.</w:t>
      </w:r>
    </w:p>
    <w:p w14:paraId="4E5528AF" w14:textId="77777777" w:rsidR="002C5749" w:rsidRDefault="002C5749" w:rsidP="002C5749">
      <w:pPr>
        <w:jc w:val="both"/>
        <w:rPr>
          <w:bCs/>
        </w:rPr>
      </w:pPr>
      <w:r>
        <w:rPr>
          <w:bCs/>
        </w:rPr>
        <w:lastRenderedPageBreak/>
        <w:t>3. Užtikrinti kokybiškas socialinės globos ir integralios pagalbos (dienos socialinės globos ir slaugos) paslaugas neįgaliems asmenims, kuriems dėl nesavarankiškumo reikalinga kompleksinė, nuolatinės specialistų priežiūros reikalaujanti pagalba;</w:t>
      </w:r>
    </w:p>
    <w:p w14:paraId="3406AEF8" w14:textId="77777777" w:rsidR="002C5749" w:rsidRDefault="002C5749" w:rsidP="002C5749">
      <w:pPr>
        <w:jc w:val="both"/>
        <w:rPr>
          <w:bCs/>
        </w:rPr>
      </w:pPr>
    </w:p>
    <w:p w14:paraId="7F73416C" w14:textId="77777777" w:rsidR="002C5749" w:rsidRDefault="002C5749" w:rsidP="002C5749">
      <w:pPr>
        <w:jc w:val="both"/>
      </w:pPr>
      <w:r>
        <w:t>4. Organizuoti tinkamą  perėjimo nuo institucinės globos prie šeimoje ir bendruomenėje teikiamų paslaugų prieinamumą neįgaliesiems ir likusiems be tėvų globos vaikams, asmenims, turintiems proto ir (arba) psichikos negalią.</w:t>
      </w:r>
    </w:p>
    <w:p w14:paraId="03A1CA91" w14:textId="77777777" w:rsidR="002C5749" w:rsidRDefault="002C5749" w:rsidP="002C5749">
      <w:pPr>
        <w:jc w:val="both"/>
      </w:pPr>
    </w:p>
    <w:p w14:paraId="70E4D9BD" w14:textId="77777777" w:rsidR="002C5749" w:rsidRDefault="002C5749" w:rsidP="002C5749">
      <w:pPr>
        <w:jc w:val="both"/>
      </w:pPr>
      <w:r>
        <w:rPr>
          <w:color w:val="000000"/>
        </w:rPr>
        <w:t>5. Plėsti vaikui ir šeimai teikiamas socialines paslaugas.</w:t>
      </w:r>
    </w:p>
    <w:p w14:paraId="1682294A" w14:textId="77777777" w:rsidR="002C5749" w:rsidRDefault="002C5749" w:rsidP="002C5749"/>
    <w:p w14:paraId="1A76B8A7" w14:textId="77777777" w:rsidR="002C5749" w:rsidRDefault="002C5749" w:rsidP="002C5749">
      <w:pPr>
        <w:ind w:firstLine="144"/>
        <w:jc w:val="both"/>
        <w:rPr>
          <w:color w:val="333333"/>
          <w:sz w:val="18"/>
          <w:szCs w:val="18"/>
        </w:rPr>
      </w:pPr>
      <w:r>
        <w:rPr>
          <w:b/>
          <w:color w:val="333333"/>
        </w:rPr>
        <w:t>3. Socialinių paslaugų plano rengėjai</w:t>
      </w:r>
    </w:p>
    <w:p w14:paraId="57969E0E" w14:textId="77777777" w:rsidR="002C5749" w:rsidRDefault="002C5749" w:rsidP="002C5749">
      <w:pPr>
        <w:rPr>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93"/>
        <w:gridCol w:w="3268"/>
        <w:gridCol w:w="2399"/>
      </w:tblGrid>
      <w:tr w:rsidR="002C5749" w14:paraId="38BDFB89" w14:textId="77777777" w:rsidTr="004A52C4">
        <w:tc>
          <w:tcPr>
            <w:tcW w:w="1116" w:type="dxa"/>
            <w:tcBorders>
              <w:top w:val="single" w:sz="4" w:space="0" w:color="auto"/>
              <w:left w:val="single" w:sz="4" w:space="0" w:color="auto"/>
              <w:bottom w:val="single" w:sz="4" w:space="0" w:color="auto"/>
              <w:right w:val="single" w:sz="4" w:space="0" w:color="auto"/>
            </w:tcBorders>
            <w:vAlign w:val="center"/>
            <w:hideMark/>
          </w:tcPr>
          <w:p w14:paraId="483A728D" w14:textId="77777777" w:rsidR="002C5749" w:rsidRDefault="002C5749" w:rsidP="00C44DF3">
            <w:pPr>
              <w:jc w:val="center"/>
            </w:pPr>
            <w:r>
              <w:t>Eil. Nr.</w:t>
            </w:r>
          </w:p>
        </w:tc>
        <w:tc>
          <w:tcPr>
            <w:tcW w:w="2993" w:type="dxa"/>
            <w:tcBorders>
              <w:top w:val="single" w:sz="4" w:space="0" w:color="auto"/>
              <w:left w:val="single" w:sz="4" w:space="0" w:color="auto"/>
              <w:bottom w:val="single" w:sz="4" w:space="0" w:color="auto"/>
              <w:right w:val="single" w:sz="4" w:space="0" w:color="auto"/>
            </w:tcBorders>
            <w:vAlign w:val="center"/>
            <w:hideMark/>
          </w:tcPr>
          <w:p w14:paraId="0549618B" w14:textId="77777777" w:rsidR="002C5749" w:rsidRDefault="002C5749" w:rsidP="00C44DF3">
            <w:pPr>
              <w:jc w:val="center"/>
            </w:pPr>
            <w:r>
              <w:t>Socialinių paslaugų plano rengėjų ir rengiant planą dalyvavusiųjų vardai, pavardės</w:t>
            </w:r>
          </w:p>
        </w:tc>
        <w:tc>
          <w:tcPr>
            <w:tcW w:w="3268" w:type="dxa"/>
            <w:tcBorders>
              <w:top w:val="single" w:sz="4" w:space="0" w:color="auto"/>
              <w:left w:val="single" w:sz="4" w:space="0" w:color="auto"/>
              <w:bottom w:val="single" w:sz="4" w:space="0" w:color="auto"/>
              <w:right w:val="single" w:sz="4" w:space="0" w:color="auto"/>
            </w:tcBorders>
            <w:vAlign w:val="center"/>
            <w:hideMark/>
          </w:tcPr>
          <w:p w14:paraId="6B2FCE8F" w14:textId="77777777" w:rsidR="002C5749" w:rsidRDefault="002C5749" w:rsidP="00C44DF3">
            <w:pPr>
              <w:jc w:val="center"/>
            </w:pPr>
            <w:r>
              <w:t>Darbovietė</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4144594" w14:textId="77777777" w:rsidR="002C5749" w:rsidRDefault="002C5749" w:rsidP="00C44DF3">
            <w:pPr>
              <w:jc w:val="center"/>
            </w:pPr>
            <w:r>
              <w:t>Pareigų pavadinimas</w:t>
            </w:r>
          </w:p>
        </w:tc>
      </w:tr>
      <w:tr w:rsidR="002C5749" w14:paraId="47107290" w14:textId="77777777" w:rsidTr="004A52C4">
        <w:tc>
          <w:tcPr>
            <w:tcW w:w="1116" w:type="dxa"/>
            <w:tcBorders>
              <w:top w:val="single" w:sz="4" w:space="0" w:color="auto"/>
              <w:left w:val="single" w:sz="4" w:space="0" w:color="auto"/>
              <w:bottom w:val="single" w:sz="4" w:space="0" w:color="auto"/>
              <w:right w:val="single" w:sz="4" w:space="0" w:color="auto"/>
            </w:tcBorders>
            <w:hideMark/>
          </w:tcPr>
          <w:p w14:paraId="6B677628" w14:textId="77777777" w:rsidR="002C5749" w:rsidRDefault="002C5749" w:rsidP="00C44DF3">
            <w:pPr>
              <w:ind w:left="720" w:hanging="360"/>
              <w:jc w:val="center"/>
            </w:pPr>
            <w:r>
              <w:t>1.</w:t>
            </w:r>
            <w:r>
              <w:tab/>
            </w:r>
          </w:p>
        </w:tc>
        <w:tc>
          <w:tcPr>
            <w:tcW w:w="2993" w:type="dxa"/>
            <w:tcBorders>
              <w:top w:val="single" w:sz="4" w:space="0" w:color="auto"/>
              <w:left w:val="single" w:sz="4" w:space="0" w:color="auto"/>
              <w:bottom w:val="single" w:sz="4" w:space="0" w:color="auto"/>
              <w:right w:val="single" w:sz="4" w:space="0" w:color="auto"/>
            </w:tcBorders>
            <w:hideMark/>
          </w:tcPr>
          <w:p w14:paraId="7B2CCFFE" w14:textId="3EA6686D" w:rsidR="002C5749" w:rsidRDefault="00D92793" w:rsidP="00C44DF3">
            <w:pPr>
              <w:jc w:val="center"/>
            </w:pPr>
            <w:r>
              <w:t>Reimunda Kibelienė</w:t>
            </w:r>
          </w:p>
        </w:tc>
        <w:tc>
          <w:tcPr>
            <w:tcW w:w="3268" w:type="dxa"/>
            <w:tcBorders>
              <w:top w:val="single" w:sz="4" w:space="0" w:color="auto"/>
              <w:left w:val="single" w:sz="4" w:space="0" w:color="auto"/>
              <w:bottom w:val="single" w:sz="4" w:space="0" w:color="auto"/>
              <w:right w:val="single" w:sz="4" w:space="0" w:color="auto"/>
            </w:tcBorders>
            <w:hideMark/>
          </w:tcPr>
          <w:p w14:paraId="01344009" w14:textId="77777777" w:rsidR="002C5749" w:rsidRDefault="002C5749" w:rsidP="00C44DF3">
            <w:pPr>
              <w:jc w:val="center"/>
            </w:pPr>
            <w:r>
              <w:t>Administracijos Turto ir socialinės paramos skyrius</w:t>
            </w:r>
          </w:p>
        </w:tc>
        <w:tc>
          <w:tcPr>
            <w:tcW w:w="2399" w:type="dxa"/>
            <w:tcBorders>
              <w:top w:val="single" w:sz="4" w:space="0" w:color="auto"/>
              <w:left w:val="single" w:sz="4" w:space="0" w:color="auto"/>
              <w:bottom w:val="single" w:sz="4" w:space="0" w:color="auto"/>
              <w:right w:val="single" w:sz="4" w:space="0" w:color="auto"/>
            </w:tcBorders>
            <w:hideMark/>
          </w:tcPr>
          <w:p w14:paraId="4C893704" w14:textId="58E0C828" w:rsidR="002C5749" w:rsidRDefault="00D92793" w:rsidP="00C44DF3">
            <w:pPr>
              <w:jc w:val="center"/>
            </w:pPr>
            <w:r>
              <w:t>Skyriaus vedėja</w:t>
            </w:r>
          </w:p>
        </w:tc>
      </w:tr>
      <w:tr w:rsidR="002C5749" w14:paraId="33BE830F" w14:textId="77777777" w:rsidTr="004A52C4">
        <w:trPr>
          <w:trHeight w:val="735"/>
        </w:trPr>
        <w:tc>
          <w:tcPr>
            <w:tcW w:w="1116" w:type="dxa"/>
            <w:tcBorders>
              <w:top w:val="single" w:sz="4" w:space="0" w:color="auto"/>
              <w:left w:val="single" w:sz="4" w:space="0" w:color="auto"/>
              <w:bottom w:val="single" w:sz="4" w:space="0" w:color="auto"/>
              <w:right w:val="single" w:sz="4" w:space="0" w:color="auto"/>
            </w:tcBorders>
            <w:hideMark/>
          </w:tcPr>
          <w:p w14:paraId="5D07E902" w14:textId="77777777" w:rsidR="002C5749" w:rsidRDefault="002C5749" w:rsidP="00C44DF3">
            <w:pPr>
              <w:ind w:left="720" w:hanging="360"/>
              <w:jc w:val="center"/>
            </w:pPr>
            <w:r>
              <w:t>2.</w:t>
            </w:r>
            <w:r>
              <w:tab/>
            </w:r>
          </w:p>
        </w:tc>
        <w:tc>
          <w:tcPr>
            <w:tcW w:w="2993" w:type="dxa"/>
            <w:tcBorders>
              <w:top w:val="single" w:sz="4" w:space="0" w:color="auto"/>
              <w:left w:val="single" w:sz="4" w:space="0" w:color="auto"/>
              <w:bottom w:val="single" w:sz="4" w:space="0" w:color="auto"/>
              <w:right w:val="single" w:sz="4" w:space="0" w:color="auto"/>
            </w:tcBorders>
          </w:tcPr>
          <w:p w14:paraId="1382E4BF" w14:textId="25456AB8" w:rsidR="002C5749" w:rsidRDefault="00D92793" w:rsidP="00C44DF3">
            <w:pPr>
              <w:jc w:val="center"/>
            </w:pPr>
            <w:r>
              <w:t>Loreta Bujienė</w:t>
            </w:r>
          </w:p>
          <w:p w14:paraId="1F8E1FE5" w14:textId="77777777" w:rsidR="002C5749" w:rsidRDefault="002C5749" w:rsidP="00C44DF3">
            <w:pPr>
              <w:jc w:val="center"/>
            </w:pPr>
          </w:p>
        </w:tc>
        <w:tc>
          <w:tcPr>
            <w:tcW w:w="3268" w:type="dxa"/>
            <w:tcBorders>
              <w:top w:val="single" w:sz="4" w:space="0" w:color="auto"/>
              <w:left w:val="single" w:sz="4" w:space="0" w:color="auto"/>
              <w:bottom w:val="single" w:sz="4" w:space="0" w:color="auto"/>
              <w:right w:val="single" w:sz="4" w:space="0" w:color="auto"/>
            </w:tcBorders>
            <w:hideMark/>
          </w:tcPr>
          <w:p w14:paraId="2A6A69FC" w14:textId="2C189A76" w:rsidR="002C5749" w:rsidRDefault="00D92793" w:rsidP="00C44DF3">
            <w:pPr>
              <w:jc w:val="center"/>
            </w:pPr>
            <w:r>
              <w:t>Šilalės rajono socialinių paslaugų namai</w:t>
            </w:r>
          </w:p>
        </w:tc>
        <w:tc>
          <w:tcPr>
            <w:tcW w:w="2399" w:type="dxa"/>
            <w:tcBorders>
              <w:top w:val="single" w:sz="4" w:space="0" w:color="auto"/>
              <w:left w:val="single" w:sz="4" w:space="0" w:color="auto"/>
              <w:bottom w:val="single" w:sz="4" w:space="0" w:color="auto"/>
              <w:right w:val="single" w:sz="4" w:space="0" w:color="auto"/>
            </w:tcBorders>
            <w:hideMark/>
          </w:tcPr>
          <w:p w14:paraId="4F70C190" w14:textId="241FD325" w:rsidR="002C5749" w:rsidRDefault="004A52C4" w:rsidP="004A52C4">
            <w:r>
              <w:t xml:space="preserve"> Direktoriaus      pavaduotoja socialiniams reikalams</w:t>
            </w:r>
          </w:p>
        </w:tc>
      </w:tr>
      <w:tr w:rsidR="002C5749" w14:paraId="23513237" w14:textId="77777777" w:rsidTr="004A52C4">
        <w:trPr>
          <w:trHeight w:val="900"/>
        </w:trPr>
        <w:tc>
          <w:tcPr>
            <w:tcW w:w="1116" w:type="dxa"/>
            <w:tcBorders>
              <w:top w:val="single" w:sz="4" w:space="0" w:color="auto"/>
              <w:left w:val="single" w:sz="4" w:space="0" w:color="auto"/>
              <w:bottom w:val="single" w:sz="4" w:space="0" w:color="auto"/>
              <w:right w:val="single" w:sz="4" w:space="0" w:color="auto"/>
            </w:tcBorders>
            <w:hideMark/>
          </w:tcPr>
          <w:p w14:paraId="2EB6B6CF" w14:textId="77777777" w:rsidR="002C5749" w:rsidRDefault="002C5749" w:rsidP="00C44DF3">
            <w:pPr>
              <w:ind w:left="720" w:hanging="360"/>
              <w:jc w:val="center"/>
            </w:pPr>
            <w:r>
              <w:t>3.</w:t>
            </w:r>
            <w:r>
              <w:tab/>
            </w:r>
          </w:p>
        </w:tc>
        <w:tc>
          <w:tcPr>
            <w:tcW w:w="2993" w:type="dxa"/>
            <w:tcBorders>
              <w:top w:val="single" w:sz="4" w:space="0" w:color="auto"/>
              <w:left w:val="single" w:sz="4" w:space="0" w:color="auto"/>
              <w:bottom w:val="single" w:sz="4" w:space="0" w:color="auto"/>
              <w:right w:val="single" w:sz="4" w:space="0" w:color="auto"/>
            </w:tcBorders>
            <w:hideMark/>
          </w:tcPr>
          <w:p w14:paraId="328FED4E" w14:textId="77777777" w:rsidR="002C5749" w:rsidRDefault="002C5749" w:rsidP="00C44DF3">
            <w:pPr>
              <w:jc w:val="center"/>
            </w:pPr>
            <w:r>
              <w:t>Vilija Karbauskienė</w:t>
            </w:r>
          </w:p>
        </w:tc>
        <w:tc>
          <w:tcPr>
            <w:tcW w:w="3268" w:type="dxa"/>
            <w:tcBorders>
              <w:top w:val="single" w:sz="4" w:space="0" w:color="auto"/>
              <w:left w:val="single" w:sz="4" w:space="0" w:color="auto"/>
              <w:bottom w:val="single" w:sz="4" w:space="0" w:color="auto"/>
              <w:right w:val="single" w:sz="4" w:space="0" w:color="auto"/>
            </w:tcBorders>
            <w:hideMark/>
          </w:tcPr>
          <w:p w14:paraId="568F9576" w14:textId="77777777" w:rsidR="002C5749" w:rsidRDefault="002C5749" w:rsidP="00C44DF3">
            <w:pPr>
              <w:jc w:val="center"/>
            </w:pPr>
            <w:r>
              <w:t>Administracijos Turto ir socialinės paramos skyrius</w:t>
            </w:r>
          </w:p>
        </w:tc>
        <w:tc>
          <w:tcPr>
            <w:tcW w:w="2399" w:type="dxa"/>
            <w:tcBorders>
              <w:top w:val="single" w:sz="4" w:space="0" w:color="auto"/>
              <w:left w:val="single" w:sz="4" w:space="0" w:color="auto"/>
              <w:bottom w:val="single" w:sz="4" w:space="0" w:color="auto"/>
              <w:right w:val="single" w:sz="4" w:space="0" w:color="auto"/>
            </w:tcBorders>
            <w:hideMark/>
          </w:tcPr>
          <w:p w14:paraId="5D65BEAF" w14:textId="77777777" w:rsidR="002C5749" w:rsidRDefault="002C5749" w:rsidP="00C44DF3">
            <w:pPr>
              <w:jc w:val="center"/>
            </w:pPr>
            <w:r>
              <w:t>Vyriausioji specialistė</w:t>
            </w:r>
          </w:p>
        </w:tc>
      </w:tr>
      <w:tr w:rsidR="002C5749" w14:paraId="6A5ED62B" w14:textId="77777777" w:rsidTr="004A52C4">
        <w:trPr>
          <w:trHeight w:val="345"/>
        </w:trPr>
        <w:tc>
          <w:tcPr>
            <w:tcW w:w="1116" w:type="dxa"/>
            <w:tcBorders>
              <w:top w:val="single" w:sz="4" w:space="0" w:color="auto"/>
              <w:left w:val="single" w:sz="4" w:space="0" w:color="auto"/>
              <w:bottom w:val="single" w:sz="4" w:space="0" w:color="auto"/>
              <w:right w:val="single" w:sz="4" w:space="0" w:color="auto"/>
            </w:tcBorders>
            <w:hideMark/>
          </w:tcPr>
          <w:p w14:paraId="7D003E5F" w14:textId="77777777" w:rsidR="002C5749" w:rsidRDefault="002C5749" w:rsidP="00C44DF3">
            <w:pPr>
              <w:ind w:left="720" w:hanging="360"/>
              <w:jc w:val="center"/>
            </w:pPr>
            <w:r>
              <w:t>4.</w:t>
            </w:r>
            <w:r>
              <w:tab/>
            </w:r>
          </w:p>
        </w:tc>
        <w:tc>
          <w:tcPr>
            <w:tcW w:w="2993" w:type="dxa"/>
            <w:tcBorders>
              <w:top w:val="single" w:sz="4" w:space="0" w:color="auto"/>
              <w:left w:val="single" w:sz="4" w:space="0" w:color="auto"/>
              <w:bottom w:val="single" w:sz="4" w:space="0" w:color="auto"/>
              <w:right w:val="single" w:sz="4" w:space="0" w:color="auto"/>
            </w:tcBorders>
            <w:hideMark/>
          </w:tcPr>
          <w:p w14:paraId="0D65ACEA" w14:textId="77777777" w:rsidR="002C5749" w:rsidRDefault="002C5749" w:rsidP="00C44DF3">
            <w:pPr>
              <w:jc w:val="center"/>
            </w:pPr>
            <w:r>
              <w:t>Vilija Vainorienė</w:t>
            </w:r>
          </w:p>
        </w:tc>
        <w:tc>
          <w:tcPr>
            <w:tcW w:w="3268" w:type="dxa"/>
            <w:tcBorders>
              <w:top w:val="single" w:sz="4" w:space="0" w:color="auto"/>
              <w:left w:val="single" w:sz="4" w:space="0" w:color="auto"/>
              <w:bottom w:val="single" w:sz="4" w:space="0" w:color="auto"/>
              <w:right w:val="single" w:sz="4" w:space="0" w:color="auto"/>
            </w:tcBorders>
            <w:hideMark/>
          </w:tcPr>
          <w:p w14:paraId="10A73DCA" w14:textId="77777777" w:rsidR="002C5749" w:rsidRDefault="002C5749" w:rsidP="00C44DF3">
            <w:pPr>
              <w:jc w:val="center"/>
            </w:pPr>
            <w:r>
              <w:t>Administracijos Turto ir socialinės paramos skyrius</w:t>
            </w:r>
          </w:p>
        </w:tc>
        <w:tc>
          <w:tcPr>
            <w:tcW w:w="2399" w:type="dxa"/>
            <w:tcBorders>
              <w:top w:val="single" w:sz="4" w:space="0" w:color="auto"/>
              <w:left w:val="single" w:sz="4" w:space="0" w:color="auto"/>
              <w:bottom w:val="single" w:sz="4" w:space="0" w:color="auto"/>
              <w:right w:val="single" w:sz="4" w:space="0" w:color="auto"/>
            </w:tcBorders>
            <w:hideMark/>
          </w:tcPr>
          <w:p w14:paraId="7AFA2B5F" w14:textId="77777777" w:rsidR="002C5749" w:rsidRDefault="002C5749" w:rsidP="00C44DF3">
            <w:pPr>
              <w:jc w:val="center"/>
            </w:pPr>
            <w:r>
              <w:t>Vyriausioji specialistė</w:t>
            </w:r>
          </w:p>
        </w:tc>
      </w:tr>
      <w:tr w:rsidR="002C5749" w14:paraId="66FB58B7" w14:textId="77777777" w:rsidTr="004A52C4">
        <w:tc>
          <w:tcPr>
            <w:tcW w:w="1116" w:type="dxa"/>
            <w:tcBorders>
              <w:top w:val="single" w:sz="4" w:space="0" w:color="auto"/>
              <w:left w:val="single" w:sz="4" w:space="0" w:color="auto"/>
              <w:bottom w:val="single" w:sz="4" w:space="0" w:color="auto"/>
              <w:right w:val="single" w:sz="4" w:space="0" w:color="auto"/>
            </w:tcBorders>
            <w:hideMark/>
          </w:tcPr>
          <w:p w14:paraId="534B16CC" w14:textId="77777777" w:rsidR="002C5749" w:rsidRDefault="002C5749" w:rsidP="00C44DF3">
            <w:pPr>
              <w:ind w:left="720" w:hanging="360"/>
              <w:jc w:val="center"/>
            </w:pPr>
            <w:r>
              <w:t>5.</w:t>
            </w:r>
            <w:r>
              <w:tab/>
            </w:r>
          </w:p>
        </w:tc>
        <w:tc>
          <w:tcPr>
            <w:tcW w:w="2993" w:type="dxa"/>
            <w:tcBorders>
              <w:top w:val="single" w:sz="4" w:space="0" w:color="auto"/>
              <w:left w:val="single" w:sz="4" w:space="0" w:color="auto"/>
              <w:bottom w:val="single" w:sz="4" w:space="0" w:color="auto"/>
              <w:right w:val="single" w:sz="4" w:space="0" w:color="auto"/>
            </w:tcBorders>
            <w:hideMark/>
          </w:tcPr>
          <w:p w14:paraId="02B66E86" w14:textId="35EAD151" w:rsidR="002C5749" w:rsidRDefault="00D92793" w:rsidP="00C44DF3">
            <w:pPr>
              <w:jc w:val="center"/>
            </w:pPr>
            <w:r>
              <w:t>Violeta Kasnauskaitė</w:t>
            </w:r>
          </w:p>
        </w:tc>
        <w:tc>
          <w:tcPr>
            <w:tcW w:w="3268" w:type="dxa"/>
            <w:tcBorders>
              <w:top w:val="single" w:sz="4" w:space="0" w:color="auto"/>
              <w:left w:val="single" w:sz="4" w:space="0" w:color="auto"/>
              <w:bottom w:val="single" w:sz="4" w:space="0" w:color="auto"/>
              <w:right w:val="single" w:sz="4" w:space="0" w:color="auto"/>
            </w:tcBorders>
            <w:hideMark/>
          </w:tcPr>
          <w:p w14:paraId="2BBAB910" w14:textId="0C9149BA" w:rsidR="002C5749" w:rsidRDefault="004A52C4" w:rsidP="00C44DF3">
            <w:pPr>
              <w:ind w:firstLine="62"/>
              <w:jc w:val="center"/>
            </w:pPr>
            <w:r>
              <w:t>Šilalės krašto neįgaliųjų sąjunga</w:t>
            </w:r>
          </w:p>
        </w:tc>
        <w:tc>
          <w:tcPr>
            <w:tcW w:w="2399" w:type="dxa"/>
            <w:tcBorders>
              <w:top w:val="single" w:sz="4" w:space="0" w:color="auto"/>
              <w:left w:val="single" w:sz="4" w:space="0" w:color="auto"/>
              <w:bottom w:val="single" w:sz="4" w:space="0" w:color="auto"/>
              <w:right w:val="single" w:sz="4" w:space="0" w:color="auto"/>
            </w:tcBorders>
            <w:hideMark/>
          </w:tcPr>
          <w:p w14:paraId="355A5F00" w14:textId="4F4FF064" w:rsidR="002C5749" w:rsidRDefault="004A52C4" w:rsidP="00C44DF3">
            <w:pPr>
              <w:jc w:val="both"/>
            </w:pPr>
            <w:r>
              <w:t>Pirmininkė</w:t>
            </w:r>
          </w:p>
        </w:tc>
      </w:tr>
      <w:tr w:rsidR="004A52C4" w14:paraId="6F686C31" w14:textId="77777777" w:rsidTr="004A52C4">
        <w:tc>
          <w:tcPr>
            <w:tcW w:w="1116" w:type="dxa"/>
            <w:tcBorders>
              <w:top w:val="single" w:sz="4" w:space="0" w:color="auto"/>
              <w:left w:val="single" w:sz="4" w:space="0" w:color="auto"/>
              <w:bottom w:val="single" w:sz="4" w:space="0" w:color="auto"/>
              <w:right w:val="single" w:sz="4" w:space="0" w:color="auto"/>
            </w:tcBorders>
            <w:hideMark/>
          </w:tcPr>
          <w:p w14:paraId="53875CE4" w14:textId="77777777" w:rsidR="004A52C4" w:rsidRDefault="004A52C4" w:rsidP="004A52C4">
            <w:pPr>
              <w:ind w:left="720" w:hanging="360"/>
            </w:pPr>
            <w:r>
              <w:t>6.</w:t>
            </w:r>
            <w:r>
              <w:tab/>
            </w:r>
          </w:p>
        </w:tc>
        <w:tc>
          <w:tcPr>
            <w:tcW w:w="2993" w:type="dxa"/>
            <w:tcBorders>
              <w:top w:val="single" w:sz="4" w:space="0" w:color="auto"/>
              <w:left w:val="single" w:sz="4" w:space="0" w:color="auto"/>
              <w:bottom w:val="single" w:sz="4" w:space="0" w:color="auto"/>
              <w:right w:val="single" w:sz="4" w:space="0" w:color="auto"/>
            </w:tcBorders>
            <w:hideMark/>
          </w:tcPr>
          <w:p w14:paraId="0B036CB3" w14:textId="7FB23372" w:rsidR="004A52C4" w:rsidRDefault="004A52C4" w:rsidP="004A52C4">
            <w:pPr>
              <w:jc w:val="center"/>
            </w:pPr>
            <w:r>
              <w:t>Silva Paulikienė</w:t>
            </w:r>
          </w:p>
        </w:tc>
        <w:tc>
          <w:tcPr>
            <w:tcW w:w="3268" w:type="dxa"/>
            <w:tcBorders>
              <w:top w:val="single" w:sz="4" w:space="0" w:color="auto"/>
              <w:left w:val="single" w:sz="4" w:space="0" w:color="auto"/>
              <w:bottom w:val="single" w:sz="4" w:space="0" w:color="auto"/>
              <w:right w:val="single" w:sz="4" w:space="0" w:color="auto"/>
            </w:tcBorders>
            <w:hideMark/>
          </w:tcPr>
          <w:p w14:paraId="1D6DC8A6" w14:textId="45F4A9F1" w:rsidR="004A52C4" w:rsidRDefault="004A52C4" w:rsidP="004A52C4">
            <w:pPr>
              <w:jc w:val="center"/>
            </w:pPr>
            <w:r>
              <w:t>Administracija</w:t>
            </w:r>
          </w:p>
        </w:tc>
        <w:tc>
          <w:tcPr>
            <w:tcW w:w="2399" w:type="dxa"/>
            <w:tcBorders>
              <w:top w:val="single" w:sz="4" w:space="0" w:color="auto"/>
              <w:left w:val="single" w:sz="4" w:space="0" w:color="auto"/>
              <w:bottom w:val="single" w:sz="4" w:space="0" w:color="auto"/>
              <w:right w:val="single" w:sz="4" w:space="0" w:color="auto"/>
            </w:tcBorders>
            <w:hideMark/>
          </w:tcPr>
          <w:p w14:paraId="17B755EF" w14:textId="45BDDDB6" w:rsidR="004A52C4" w:rsidRDefault="004A52C4" w:rsidP="004A52C4">
            <w:r>
              <w:t>Tarpinstitucinio bendradarbiavimo koordinatorė</w:t>
            </w:r>
          </w:p>
        </w:tc>
      </w:tr>
      <w:tr w:rsidR="004A52C4" w14:paraId="1E14F517" w14:textId="77777777" w:rsidTr="004A52C4">
        <w:tc>
          <w:tcPr>
            <w:tcW w:w="1116" w:type="dxa"/>
            <w:tcBorders>
              <w:top w:val="single" w:sz="4" w:space="0" w:color="auto"/>
              <w:left w:val="single" w:sz="4" w:space="0" w:color="auto"/>
              <w:bottom w:val="single" w:sz="4" w:space="0" w:color="auto"/>
              <w:right w:val="single" w:sz="4" w:space="0" w:color="auto"/>
            </w:tcBorders>
          </w:tcPr>
          <w:p w14:paraId="140B80C0" w14:textId="77777777" w:rsidR="004A52C4" w:rsidRDefault="004A52C4" w:rsidP="004A52C4">
            <w:pPr>
              <w:ind w:left="720" w:hanging="360"/>
            </w:pPr>
            <w:r>
              <w:t>7.</w:t>
            </w:r>
            <w:r>
              <w:tab/>
            </w:r>
          </w:p>
        </w:tc>
        <w:tc>
          <w:tcPr>
            <w:tcW w:w="2993" w:type="dxa"/>
            <w:tcBorders>
              <w:top w:val="single" w:sz="4" w:space="0" w:color="auto"/>
              <w:left w:val="single" w:sz="4" w:space="0" w:color="auto"/>
              <w:bottom w:val="single" w:sz="4" w:space="0" w:color="auto"/>
              <w:right w:val="single" w:sz="4" w:space="0" w:color="auto"/>
            </w:tcBorders>
          </w:tcPr>
          <w:p w14:paraId="1856FD6D" w14:textId="77777777" w:rsidR="004A52C4" w:rsidRDefault="004A52C4" w:rsidP="004A52C4">
            <w:pPr>
              <w:jc w:val="center"/>
            </w:pPr>
            <w:r>
              <w:t>Lina Maslauskienė</w:t>
            </w:r>
          </w:p>
        </w:tc>
        <w:tc>
          <w:tcPr>
            <w:tcW w:w="3268" w:type="dxa"/>
            <w:tcBorders>
              <w:top w:val="single" w:sz="4" w:space="0" w:color="auto"/>
              <w:left w:val="single" w:sz="4" w:space="0" w:color="auto"/>
              <w:bottom w:val="single" w:sz="4" w:space="0" w:color="auto"/>
              <w:right w:val="single" w:sz="4" w:space="0" w:color="auto"/>
            </w:tcBorders>
          </w:tcPr>
          <w:p w14:paraId="5C44F080" w14:textId="77777777" w:rsidR="004A52C4" w:rsidRDefault="004A52C4" w:rsidP="004A52C4">
            <w:pPr>
              <w:jc w:val="center"/>
            </w:pPr>
            <w:r>
              <w:t>Administracija</w:t>
            </w:r>
          </w:p>
        </w:tc>
        <w:tc>
          <w:tcPr>
            <w:tcW w:w="2399" w:type="dxa"/>
            <w:tcBorders>
              <w:top w:val="single" w:sz="4" w:space="0" w:color="auto"/>
              <w:left w:val="single" w:sz="4" w:space="0" w:color="auto"/>
              <w:bottom w:val="single" w:sz="4" w:space="0" w:color="auto"/>
              <w:right w:val="single" w:sz="4" w:space="0" w:color="auto"/>
            </w:tcBorders>
          </w:tcPr>
          <w:p w14:paraId="5BCB374A" w14:textId="77777777" w:rsidR="004A52C4" w:rsidRDefault="004A52C4" w:rsidP="004A52C4">
            <w:pPr>
              <w:jc w:val="center"/>
            </w:pPr>
            <w:r>
              <w:t>Jaunimo reikalų koordinatorė</w:t>
            </w:r>
          </w:p>
        </w:tc>
      </w:tr>
    </w:tbl>
    <w:p w14:paraId="250B39B7" w14:textId="77777777" w:rsidR="002C5749" w:rsidRDefault="002C5749" w:rsidP="002C5749">
      <w:pPr>
        <w:jc w:val="center"/>
        <w:rPr>
          <w:b/>
          <w:color w:val="333333"/>
        </w:rPr>
      </w:pPr>
    </w:p>
    <w:p w14:paraId="3AB1EA76" w14:textId="77777777" w:rsidR="002C5749" w:rsidRDefault="002C5749" w:rsidP="002C5749">
      <w:pPr>
        <w:jc w:val="center"/>
        <w:rPr>
          <w:b/>
          <w:color w:val="333333"/>
        </w:rPr>
      </w:pPr>
      <w:r>
        <w:rPr>
          <w:b/>
          <w:color w:val="333333"/>
        </w:rPr>
        <w:t>II SKYRIUS</w:t>
      </w:r>
    </w:p>
    <w:p w14:paraId="567C878F" w14:textId="77777777" w:rsidR="002C5749" w:rsidRDefault="002C5749" w:rsidP="002C5749">
      <w:pPr>
        <w:jc w:val="center"/>
        <w:rPr>
          <w:b/>
          <w:color w:val="333333"/>
        </w:rPr>
      </w:pPr>
      <w:r>
        <w:rPr>
          <w:b/>
          <w:color w:val="333333"/>
        </w:rPr>
        <w:t>BŪKLĖS ANALIZĖ</w:t>
      </w:r>
    </w:p>
    <w:p w14:paraId="026958DD" w14:textId="77777777" w:rsidR="002C5749" w:rsidRDefault="002C5749" w:rsidP="002C5749">
      <w:pPr>
        <w:rPr>
          <w:sz w:val="8"/>
          <w:szCs w:val="8"/>
        </w:rPr>
      </w:pPr>
    </w:p>
    <w:p w14:paraId="1E82B695" w14:textId="77777777" w:rsidR="002C5749" w:rsidRDefault="002C5749" w:rsidP="002C5749">
      <w:pPr>
        <w:ind w:firstLine="372"/>
        <w:jc w:val="both"/>
        <w:rPr>
          <w:color w:val="333333"/>
        </w:rPr>
      </w:pPr>
      <w:r>
        <w:rPr>
          <w:b/>
          <w:color w:val="333333"/>
        </w:rPr>
        <w:t>4. Savivaldybės socialinės ekonominės ir demografinės situacijos įvertinimas</w:t>
      </w:r>
    </w:p>
    <w:p w14:paraId="17A330A0" w14:textId="77777777" w:rsidR="002C5749" w:rsidRDefault="002C5749" w:rsidP="002C5749">
      <w:pPr>
        <w:rPr>
          <w:color w:val="000000"/>
          <w:sz w:val="8"/>
          <w:szCs w:val="8"/>
        </w:rPr>
      </w:pPr>
    </w:p>
    <w:p w14:paraId="6A8D20F8" w14:textId="69F0A574" w:rsidR="002C5749" w:rsidRDefault="002C5749" w:rsidP="002C5749">
      <w:pPr>
        <w:ind w:firstLine="310"/>
        <w:jc w:val="both"/>
        <w:rPr>
          <w:rFonts w:ascii="Georgia" w:hAnsi="Georgia"/>
          <w:b/>
          <w:color w:val="000000"/>
        </w:rPr>
      </w:pPr>
      <w:r>
        <w:rPr>
          <w:b/>
          <w:color w:val="000000"/>
        </w:rPr>
        <w:t>4.1. Vidutinis metinis gyventojų skaičius ir sudėtis 202</w:t>
      </w:r>
      <w:r w:rsidR="000B71E8">
        <w:rPr>
          <w:b/>
          <w:color w:val="000000"/>
        </w:rPr>
        <w:t>1</w:t>
      </w:r>
      <w:r>
        <w:rPr>
          <w:b/>
          <w:color w:val="000000"/>
        </w:rPr>
        <w:t xml:space="preserve"> m.:</w:t>
      </w:r>
    </w:p>
    <w:p w14:paraId="4336C8CC" w14:textId="77777777" w:rsidR="002C5749" w:rsidRDefault="002C5749" w:rsidP="002C5749">
      <w:pPr>
        <w:rPr>
          <w:sz w:val="8"/>
          <w:szCs w:val="8"/>
        </w:rPr>
      </w:pPr>
    </w:p>
    <w:tbl>
      <w:tblPr>
        <w:tblW w:w="9488" w:type="dxa"/>
        <w:tblInd w:w="288" w:type="dxa"/>
        <w:tblLook w:val="04A0" w:firstRow="1" w:lastRow="0" w:firstColumn="1" w:lastColumn="0" w:noHBand="0" w:noVBand="1"/>
      </w:tblPr>
      <w:tblGrid>
        <w:gridCol w:w="1080"/>
        <w:gridCol w:w="5760"/>
        <w:gridCol w:w="2648"/>
      </w:tblGrid>
      <w:tr w:rsidR="002C5749" w14:paraId="1663375E"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27C219DF" w14:textId="77777777" w:rsidR="002C5749" w:rsidRDefault="002C5749" w:rsidP="00C44DF3">
            <w:pPr>
              <w:jc w:val="center"/>
            </w:pPr>
            <w:r>
              <w:t>Eil. Nr.</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5C6738BB" w14:textId="77777777" w:rsidR="002C5749" w:rsidRDefault="002C5749" w:rsidP="00C44DF3">
            <w:r>
              <w:t>Rodiklis</w:t>
            </w:r>
          </w:p>
        </w:tc>
        <w:tc>
          <w:tcPr>
            <w:tcW w:w="2648" w:type="dxa"/>
            <w:tcBorders>
              <w:top w:val="single" w:sz="4" w:space="0" w:color="auto"/>
              <w:left w:val="single" w:sz="4" w:space="0" w:color="auto"/>
              <w:bottom w:val="single" w:sz="4" w:space="0" w:color="auto"/>
              <w:right w:val="single" w:sz="4" w:space="0" w:color="auto"/>
            </w:tcBorders>
            <w:hideMark/>
          </w:tcPr>
          <w:p w14:paraId="7EF84B07" w14:textId="77777777" w:rsidR="002C5749" w:rsidRDefault="002C5749" w:rsidP="00C44DF3">
            <w:pPr>
              <w:jc w:val="center"/>
            </w:pPr>
            <w:r>
              <w:t>Gyventojų (šeimų) skaičius</w:t>
            </w:r>
          </w:p>
        </w:tc>
      </w:tr>
      <w:tr w:rsidR="002C5749" w14:paraId="12AC3A36" w14:textId="77777777" w:rsidTr="00C44DF3">
        <w:trPr>
          <w:trHeight w:val="215"/>
        </w:trPr>
        <w:tc>
          <w:tcPr>
            <w:tcW w:w="1080" w:type="dxa"/>
            <w:tcBorders>
              <w:top w:val="single" w:sz="4" w:space="0" w:color="auto"/>
              <w:left w:val="single" w:sz="4" w:space="0" w:color="auto"/>
              <w:bottom w:val="single" w:sz="4" w:space="0" w:color="auto"/>
              <w:right w:val="single" w:sz="4" w:space="0" w:color="auto"/>
            </w:tcBorders>
            <w:hideMark/>
          </w:tcPr>
          <w:p w14:paraId="774FD34F" w14:textId="77777777" w:rsidR="002C5749" w:rsidRDefault="002C5749" w:rsidP="00C44DF3">
            <w:pPr>
              <w:jc w:val="center"/>
            </w:pPr>
            <w:r>
              <w:rPr>
                <w:i/>
              </w:rPr>
              <w:t>1</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4C6A6673" w14:textId="77777777" w:rsidR="002C5749" w:rsidRDefault="002C5749" w:rsidP="00C44DF3">
            <w:pPr>
              <w:jc w:val="center"/>
            </w:pPr>
            <w:r>
              <w:rPr>
                <w:i/>
              </w:rPr>
              <w:t>2</w:t>
            </w:r>
          </w:p>
        </w:tc>
        <w:tc>
          <w:tcPr>
            <w:tcW w:w="2648" w:type="dxa"/>
            <w:tcBorders>
              <w:top w:val="single" w:sz="4" w:space="0" w:color="auto"/>
              <w:left w:val="single" w:sz="4" w:space="0" w:color="auto"/>
              <w:bottom w:val="single" w:sz="4" w:space="0" w:color="auto"/>
              <w:right w:val="single" w:sz="4" w:space="0" w:color="auto"/>
            </w:tcBorders>
            <w:hideMark/>
          </w:tcPr>
          <w:p w14:paraId="28E92138" w14:textId="77777777" w:rsidR="002C5749" w:rsidRDefault="002C5749" w:rsidP="00C44DF3">
            <w:pPr>
              <w:jc w:val="center"/>
            </w:pPr>
            <w:r>
              <w:rPr>
                <w:i/>
              </w:rPr>
              <w:t>3</w:t>
            </w:r>
          </w:p>
        </w:tc>
      </w:tr>
      <w:tr w:rsidR="002C5749" w14:paraId="39F59946"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7441ED6D" w14:textId="77777777" w:rsidR="002C5749" w:rsidRDefault="002C5749" w:rsidP="00C44DF3">
            <w:pPr>
              <w:jc w:val="center"/>
            </w:pPr>
            <w:r>
              <w:t>1.</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203E5733" w14:textId="77777777" w:rsidR="002C5749" w:rsidRDefault="002C5749" w:rsidP="00C44DF3">
            <w:r>
              <w:t>Gyventojų skaičius</w:t>
            </w:r>
          </w:p>
        </w:tc>
        <w:tc>
          <w:tcPr>
            <w:tcW w:w="2648" w:type="dxa"/>
            <w:tcBorders>
              <w:top w:val="single" w:sz="4" w:space="0" w:color="auto"/>
              <w:left w:val="single" w:sz="4" w:space="0" w:color="auto"/>
              <w:bottom w:val="single" w:sz="4" w:space="0" w:color="auto"/>
              <w:right w:val="single" w:sz="4" w:space="0" w:color="auto"/>
            </w:tcBorders>
            <w:hideMark/>
          </w:tcPr>
          <w:p w14:paraId="12A408E3" w14:textId="3882178B" w:rsidR="002C5749" w:rsidRDefault="00587498" w:rsidP="00C44DF3">
            <w:pPr>
              <w:jc w:val="center"/>
            </w:pPr>
            <w:r>
              <w:t>23450</w:t>
            </w:r>
          </w:p>
        </w:tc>
      </w:tr>
      <w:tr w:rsidR="002C5749" w14:paraId="05EAF99D"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1E05DDBC" w14:textId="77777777" w:rsidR="002C5749" w:rsidRDefault="002C5749" w:rsidP="00C44DF3">
            <w:pPr>
              <w:ind w:firstLine="62"/>
              <w:jc w:val="center"/>
            </w:pPr>
            <w:r>
              <w:t>2.</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62183DD3" w14:textId="77777777" w:rsidR="002C5749" w:rsidRDefault="002C5749" w:rsidP="00C44DF3">
            <w:r>
              <w:t>Iš bendro gyventojų skaičiaus:</w:t>
            </w:r>
          </w:p>
        </w:tc>
        <w:tc>
          <w:tcPr>
            <w:tcW w:w="2648" w:type="dxa"/>
            <w:tcBorders>
              <w:top w:val="single" w:sz="4" w:space="0" w:color="auto"/>
              <w:left w:val="single" w:sz="4" w:space="0" w:color="auto"/>
              <w:bottom w:val="single" w:sz="4" w:space="0" w:color="auto"/>
              <w:right w:val="single" w:sz="4" w:space="0" w:color="auto"/>
            </w:tcBorders>
            <w:hideMark/>
          </w:tcPr>
          <w:p w14:paraId="5708C143" w14:textId="77777777" w:rsidR="002C5749" w:rsidRDefault="002C5749" w:rsidP="00C44DF3">
            <w:pPr>
              <w:ind w:firstLine="62"/>
              <w:jc w:val="center"/>
            </w:pPr>
          </w:p>
        </w:tc>
      </w:tr>
      <w:tr w:rsidR="002C5749" w14:paraId="57B56F0A" w14:textId="77777777" w:rsidTr="00C44DF3">
        <w:trPr>
          <w:trHeight w:val="340"/>
        </w:trPr>
        <w:tc>
          <w:tcPr>
            <w:tcW w:w="1080" w:type="dxa"/>
            <w:tcBorders>
              <w:top w:val="single" w:sz="4" w:space="0" w:color="auto"/>
              <w:left w:val="single" w:sz="4" w:space="0" w:color="auto"/>
              <w:bottom w:val="single" w:sz="4" w:space="0" w:color="auto"/>
              <w:right w:val="single" w:sz="4" w:space="0" w:color="auto"/>
            </w:tcBorders>
            <w:hideMark/>
          </w:tcPr>
          <w:p w14:paraId="2276C072" w14:textId="77777777" w:rsidR="002C5749" w:rsidRDefault="002C5749" w:rsidP="00C44DF3">
            <w:pPr>
              <w:ind w:firstLine="62"/>
              <w:jc w:val="center"/>
            </w:pPr>
            <w:r>
              <w:t>2.1.</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40C1A909" w14:textId="77777777" w:rsidR="002C5749" w:rsidRDefault="002C5749" w:rsidP="00C44DF3">
            <w:pPr>
              <w:ind w:firstLine="310"/>
            </w:pPr>
            <w:r>
              <w:t>pensinio amžiaus gyventojai</w:t>
            </w:r>
          </w:p>
          <w:p w14:paraId="607E8D04" w14:textId="77777777" w:rsidR="002C5749" w:rsidRDefault="002C5749" w:rsidP="00C44DF3">
            <w:pPr>
              <w:ind w:firstLine="310"/>
            </w:pPr>
          </w:p>
        </w:tc>
        <w:tc>
          <w:tcPr>
            <w:tcW w:w="2648" w:type="dxa"/>
            <w:tcBorders>
              <w:top w:val="single" w:sz="4" w:space="0" w:color="auto"/>
              <w:left w:val="single" w:sz="4" w:space="0" w:color="auto"/>
              <w:bottom w:val="single" w:sz="4" w:space="0" w:color="auto"/>
              <w:right w:val="single" w:sz="4" w:space="0" w:color="auto"/>
            </w:tcBorders>
            <w:hideMark/>
          </w:tcPr>
          <w:p w14:paraId="71F4CEFB" w14:textId="2A783F65" w:rsidR="002C5749" w:rsidRDefault="003B2281" w:rsidP="00C44DF3">
            <w:pPr>
              <w:jc w:val="center"/>
              <w:rPr>
                <w:color w:val="C00000"/>
              </w:rPr>
            </w:pPr>
            <w:r>
              <w:rPr>
                <w:color w:val="000000"/>
              </w:rPr>
              <w:t>4357</w:t>
            </w:r>
          </w:p>
        </w:tc>
      </w:tr>
      <w:tr w:rsidR="002C5749" w14:paraId="259FDC53" w14:textId="77777777" w:rsidTr="00C44DF3">
        <w:trPr>
          <w:trHeight w:val="202"/>
        </w:trPr>
        <w:tc>
          <w:tcPr>
            <w:tcW w:w="1080" w:type="dxa"/>
            <w:tcBorders>
              <w:top w:val="single" w:sz="4" w:space="0" w:color="auto"/>
              <w:left w:val="single" w:sz="4" w:space="0" w:color="auto"/>
              <w:bottom w:val="single" w:sz="4" w:space="0" w:color="auto"/>
              <w:right w:val="single" w:sz="4" w:space="0" w:color="auto"/>
            </w:tcBorders>
          </w:tcPr>
          <w:p w14:paraId="6671B636" w14:textId="77777777" w:rsidR="002C5749" w:rsidRDefault="002C5749" w:rsidP="00C44DF3">
            <w:pPr>
              <w:jc w:val="center"/>
            </w:pPr>
            <w:r>
              <w:t>2.2</w:t>
            </w:r>
          </w:p>
        </w:tc>
        <w:tc>
          <w:tcPr>
            <w:tcW w:w="5760" w:type="dxa"/>
            <w:tcBorders>
              <w:top w:val="single" w:sz="4" w:space="0" w:color="auto"/>
              <w:left w:val="single" w:sz="4" w:space="0" w:color="auto"/>
              <w:bottom w:val="single" w:sz="4" w:space="0" w:color="auto"/>
              <w:right w:val="single" w:sz="4" w:space="0" w:color="auto"/>
            </w:tcBorders>
            <w:noWrap/>
            <w:vAlign w:val="center"/>
          </w:tcPr>
          <w:p w14:paraId="33681ED1" w14:textId="77777777" w:rsidR="002C5749" w:rsidRDefault="002C5749" w:rsidP="00C44DF3">
            <w:pPr>
              <w:ind w:firstLine="310"/>
            </w:pPr>
            <w:r>
              <w:t>jauni asmenys 14 – 29 metų amžiaus</w:t>
            </w:r>
          </w:p>
        </w:tc>
        <w:tc>
          <w:tcPr>
            <w:tcW w:w="2648" w:type="dxa"/>
            <w:tcBorders>
              <w:top w:val="single" w:sz="4" w:space="0" w:color="auto"/>
              <w:left w:val="single" w:sz="4" w:space="0" w:color="auto"/>
              <w:bottom w:val="single" w:sz="4" w:space="0" w:color="auto"/>
              <w:right w:val="single" w:sz="4" w:space="0" w:color="auto"/>
            </w:tcBorders>
          </w:tcPr>
          <w:p w14:paraId="3C7312AA" w14:textId="63BC999B" w:rsidR="002C5749" w:rsidRDefault="00B54872" w:rsidP="00C44DF3">
            <w:pPr>
              <w:jc w:val="center"/>
              <w:rPr>
                <w:color w:val="000000"/>
              </w:rPr>
            </w:pPr>
            <w:r>
              <w:rPr>
                <w:color w:val="000000"/>
              </w:rPr>
              <w:t>4640</w:t>
            </w:r>
          </w:p>
        </w:tc>
      </w:tr>
      <w:tr w:rsidR="002C5749" w14:paraId="10F285CD"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00D42A75" w14:textId="77777777" w:rsidR="002C5749" w:rsidRDefault="002C5749" w:rsidP="00C44DF3">
            <w:pPr>
              <w:jc w:val="center"/>
            </w:pPr>
            <w:r>
              <w:t>2.3.</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666D76DC" w14:textId="77777777" w:rsidR="002C5749" w:rsidRDefault="002C5749" w:rsidP="00C44DF3">
            <w:pPr>
              <w:ind w:firstLine="310"/>
            </w:pPr>
            <w:r>
              <w:t xml:space="preserve">suaugę darbingo amžiaus asmenys su negalia </w:t>
            </w:r>
          </w:p>
        </w:tc>
        <w:tc>
          <w:tcPr>
            <w:tcW w:w="2648" w:type="dxa"/>
            <w:tcBorders>
              <w:top w:val="single" w:sz="4" w:space="0" w:color="auto"/>
              <w:left w:val="single" w:sz="4" w:space="0" w:color="auto"/>
              <w:bottom w:val="single" w:sz="4" w:space="0" w:color="auto"/>
              <w:right w:val="single" w:sz="4" w:space="0" w:color="auto"/>
            </w:tcBorders>
            <w:hideMark/>
          </w:tcPr>
          <w:p w14:paraId="1075C425" w14:textId="25E1E235" w:rsidR="002C5749" w:rsidRDefault="003B2281" w:rsidP="00C44DF3">
            <w:pPr>
              <w:jc w:val="center"/>
              <w:rPr>
                <w:color w:val="C00000"/>
              </w:rPr>
            </w:pPr>
            <w:r>
              <w:rPr>
                <w:color w:val="000000"/>
              </w:rPr>
              <w:t>1148</w:t>
            </w:r>
          </w:p>
        </w:tc>
      </w:tr>
      <w:tr w:rsidR="002C5749" w14:paraId="63B4AE8A"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4303D274" w14:textId="77777777" w:rsidR="002C5749" w:rsidRDefault="002C5749" w:rsidP="00C44DF3">
            <w:pPr>
              <w:jc w:val="center"/>
            </w:pPr>
            <w:r>
              <w:t>2.4.</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04AD82D6" w14:textId="77777777" w:rsidR="002C5749" w:rsidRDefault="002C5749" w:rsidP="00C44DF3">
            <w:pPr>
              <w:ind w:firstLine="310"/>
            </w:pPr>
            <w:r>
              <w:t>vaikai su negalia</w:t>
            </w:r>
          </w:p>
        </w:tc>
        <w:tc>
          <w:tcPr>
            <w:tcW w:w="2648" w:type="dxa"/>
            <w:tcBorders>
              <w:top w:val="single" w:sz="4" w:space="0" w:color="auto"/>
              <w:left w:val="single" w:sz="4" w:space="0" w:color="auto"/>
              <w:bottom w:val="single" w:sz="4" w:space="0" w:color="auto"/>
              <w:right w:val="single" w:sz="4" w:space="0" w:color="auto"/>
            </w:tcBorders>
            <w:hideMark/>
          </w:tcPr>
          <w:p w14:paraId="0F81054A" w14:textId="3378CD77" w:rsidR="002C5749" w:rsidRDefault="002F0790" w:rsidP="00C44DF3">
            <w:pPr>
              <w:jc w:val="center"/>
              <w:rPr>
                <w:color w:val="C00000"/>
              </w:rPr>
            </w:pPr>
            <w:r>
              <w:rPr>
                <w:color w:val="000000"/>
              </w:rPr>
              <w:t>136</w:t>
            </w:r>
          </w:p>
        </w:tc>
      </w:tr>
      <w:tr w:rsidR="002C5749" w14:paraId="0BA08746"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2598C8FD" w14:textId="77777777" w:rsidR="002C5749" w:rsidRDefault="002C5749" w:rsidP="00C44DF3">
            <w:pPr>
              <w:jc w:val="center"/>
            </w:pPr>
            <w:r>
              <w:t>2.5.</w:t>
            </w:r>
          </w:p>
        </w:tc>
        <w:tc>
          <w:tcPr>
            <w:tcW w:w="5760" w:type="dxa"/>
            <w:tcBorders>
              <w:top w:val="single" w:sz="4" w:space="0" w:color="auto"/>
              <w:left w:val="single" w:sz="4" w:space="0" w:color="auto"/>
              <w:bottom w:val="single" w:sz="4" w:space="0" w:color="auto"/>
              <w:right w:val="single" w:sz="4" w:space="0" w:color="auto"/>
            </w:tcBorders>
            <w:noWrap/>
            <w:vAlign w:val="center"/>
            <w:hideMark/>
          </w:tcPr>
          <w:p w14:paraId="7163581E" w14:textId="77777777" w:rsidR="002C5749" w:rsidRDefault="002C5749" w:rsidP="00C44DF3">
            <w:r>
              <w:t>Mažiau galimybių turintis jaunimas</w:t>
            </w:r>
          </w:p>
        </w:tc>
        <w:tc>
          <w:tcPr>
            <w:tcW w:w="2648" w:type="dxa"/>
            <w:tcBorders>
              <w:top w:val="single" w:sz="4" w:space="0" w:color="auto"/>
              <w:left w:val="single" w:sz="4" w:space="0" w:color="auto"/>
              <w:bottom w:val="single" w:sz="4" w:space="0" w:color="auto"/>
              <w:right w:val="single" w:sz="4" w:space="0" w:color="auto"/>
            </w:tcBorders>
            <w:hideMark/>
          </w:tcPr>
          <w:p w14:paraId="0B38584F" w14:textId="2F9BE672" w:rsidR="002C5749" w:rsidRDefault="002C5749" w:rsidP="00C44DF3">
            <w:pPr>
              <w:jc w:val="center"/>
              <w:rPr>
                <w:color w:val="C00000"/>
              </w:rPr>
            </w:pPr>
            <w:r>
              <w:rPr>
                <w:color w:val="000000"/>
              </w:rPr>
              <w:t>1</w:t>
            </w:r>
            <w:r w:rsidR="003B2281">
              <w:rPr>
                <w:color w:val="000000"/>
              </w:rPr>
              <w:t>4</w:t>
            </w:r>
          </w:p>
        </w:tc>
      </w:tr>
      <w:tr w:rsidR="002C5749" w14:paraId="0997E588" w14:textId="77777777" w:rsidTr="00C44DF3">
        <w:trPr>
          <w:trHeight w:val="255"/>
        </w:trPr>
        <w:tc>
          <w:tcPr>
            <w:tcW w:w="1080" w:type="dxa"/>
            <w:tcBorders>
              <w:top w:val="single" w:sz="4" w:space="0" w:color="auto"/>
              <w:left w:val="single" w:sz="4" w:space="0" w:color="auto"/>
              <w:bottom w:val="single" w:sz="4" w:space="0" w:color="auto"/>
              <w:right w:val="single" w:sz="4" w:space="0" w:color="auto"/>
            </w:tcBorders>
            <w:hideMark/>
          </w:tcPr>
          <w:p w14:paraId="2872413A" w14:textId="77777777" w:rsidR="002C5749" w:rsidRDefault="002C5749" w:rsidP="00C44DF3">
            <w:pPr>
              <w:jc w:val="center"/>
            </w:pPr>
            <w:r>
              <w:t>3.</w:t>
            </w:r>
          </w:p>
        </w:tc>
        <w:tc>
          <w:tcPr>
            <w:tcW w:w="5760" w:type="dxa"/>
            <w:tcBorders>
              <w:top w:val="single" w:sz="4" w:space="0" w:color="auto"/>
              <w:left w:val="single" w:sz="4" w:space="0" w:color="auto"/>
              <w:bottom w:val="single" w:sz="4" w:space="0" w:color="auto"/>
              <w:right w:val="single" w:sz="4" w:space="0" w:color="auto"/>
            </w:tcBorders>
            <w:noWrap/>
            <w:vAlign w:val="bottom"/>
            <w:hideMark/>
          </w:tcPr>
          <w:p w14:paraId="423D1BC5" w14:textId="77777777" w:rsidR="002C5749" w:rsidRDefault="002C5749" w:rsidP="00C44DF3">
            <w:r>
              <w:t>Socialinę  riziką patiriančios šeimos</w:t>
            </w:r>
          </w:p>
        </w:tc>
        <w:tc>
          <w:tcPr>
            <w:tcW w:w="2648" w:type="dxa"/>
            <w:tcBorders>
              <w:top w:val="single" w:sz="4" w:space="0" w:color="auto"/>
              <w:left w:val="single" w:sz="4" w:space="0" w:color="auto"/>
              <w:bottom w:val="single" w:sz="4" w:space="0" w:color="auto"/>
              <w:right w:val="single" w:sz="4" w:space="0" w:color="auto"/>
            </w:tcBorders>
            <w:hideMark/>
          </w:tcPr>
          <w:p w14:paraId="3D5F3C45" w14:textId="2E6D7D0D" w:rsidR="002C5749" w:rsidRDefault="00F356B7" w:rsidP="00C44DF3">
            <w:pPr>
              <w:jc w:val="center"/>
              <w:rPr>
                <w:color w:val="000000"/>
              </w:rPr>
            </w:pPr>
            <w:r>
              <w:rPr>
                <w:color w:val="000000"/>
              </w:rPr>
              <w:t>182</w:t>
            </w:r>
          </w:p>
        </w:tc>
      </w:tr>
      <w:tr w:rsidR="002C5749" w14:paraId="5924A4FA" w14:textId="77777777" w:rsidTr="00C44DF3">
        <w:trPr>
          <w:trHeight w:val="255"/>
        </w:trPr>
        <w:tc>
          <w:tcPr>
            <w:tcW w:w="1080" w:type="dxa"/>
            <w:tcBorders>
              <w:top w:val="nil"/>
              <w:left w:val="single" w:sz="4" w:space="0" w:color="auto"/>
              <w:bottom w:val="single" w:sz="4" w:space="0" w:color="auto"/>
              <w:right w:val="single" w:sz="4" w:space="0" w:color="auto"/>
            </w:tcBorders>
            <w:hideMark/>
          </w:tcPr>
          <w:p w14:paraId="234D4A4E" w14:textId="77777777" w:rsidR="002C5749" w:rsidRDefault="002C5749" w:rsidP="00C44DF3">
            <w:pPr>
              <w:jc w:val="center"/>
            </w:pPr>
            <w:r>
              <w:t>4.</w:t>
            </w:r>
          </w:p>
        </w:tc>
        <w:tc>
          <w:tcPr>
            <w:tcW w:w="5760" w:type="dxa"/>
            <w:tcBorders>
              <w:top w:val="nil"/>
              <w:left w:val="single" w:sz="4" w:space="0" w:color="auto"/>
              <w:bottom w:val="single" w:sz="4" w:space="0" w:color="auto"/>
              <w:right w:val="single" w:sz="4" w:space="0" w:color="auto"/>
            </w:tcBorders>
            <w:noWrap/>
            <w:vAlign w:val="bottom"/>
            <w:hideMark/>
          </w:tcPr>
          <w:p w14:paraId="67285924" w14:textId="77777777" w:rsidR="002C5749" w:rsidRDefault="002C5749" w:rsidP="00C44DF3">
            <w:r>
              <w:t>Vaikų skaičius socialinę riziką patiriančiose šeimose</w:t>
            </w:r>
          </w:p>
        </w:tc>
        <w:tc>
          <w:tcPr>
            <w:tcW w:w="2648" w:type="dxa"/>
            <w:tcBorders>
              <w:top w:val="nil"/>
              <w:left w:val="single" w:sz="4" w:space="0" w:color="auto"/>
              <w:bottom w:val="single" w:sz="4" w:space="0" w:color="auto"/>
              <w:right w:val="single" w:sz="4" w:space="0" w:color="auto"/>
            </w:tcBorders>
            <w:hideMark/>
          </w:tcPr>
          <w:p w14:paraId="11F0ACDF" w14:textId="45509B69" w:rsidR="002C5749" w:rsidRDefault="003073EA" w:rsidP="00C44DF3">
            <w:pPr>
              <w:jc w:val="center"/>
              <w:rPr>
                <w:color w:val="000000"/>
              </w:rPr>
            </w:pPr>
            <w:r>
              <w:rPr>
                <w:color w:val="000000"/>
              </w:rPr>
              <w:t>354</w:t>
            </w:r>
          </w:p>
        </w:tc>
      </w:tr>
    </w:tbl>
    <w:p w14:paraId="6DD9ECF9" w14:textId="4A3808ED" w:rsidR="002C5749" w:rsidRDefault="002C5749" w:rsidP="002C5749">
      <w:pPr>
        <w:widowControl w:val="0"/>
        <w:spacing w:line="180" w:lineRule="exact"/>
        <w:ind w:firstLine="96"/>
        <w:rPr>
          <w:i/>
          <w:iCs/>
          <w:sz w:val="18"/>
          <w:szCs w:val="18"/>
          <w:lang w:eastAsia="lt-LT"/>
        </w:rPr>
      </w:pPr>
      <w:r>
        <w:rPr>
          <w:rFonts w:ascii="Georgia" w:hAnsi="Georgia"/>
          <w:b/>
          <w:i/>
          <w:iCs/>
          <w:color w:val="333333"/>
          <w:sz w:val="18"/>
          <w:szCs w:val="18"/>
        </w:rPr>
        <w:lastRenderedPageBreak/>
        <w:t>*</w:t>
      </w:r>
      <w:r>
        <w:rPr>
          <w:i/>
          <w:iCs/>
          <w:color w:val="333333"/>
          <w:sz w:val="18"/>
          <w:szCs w:val="18"/>
        </w:rPr>
        <w:t xml:space="preserve"> 202</w:t>
      </w:r>
      <w:r w:rsidR="00405EDC">
        <w:rPr>
          <w:i/>
          <w:iCs/>
          <w:color w:val="333333"/>
          <w:sz w:val="18"/>
          <w:szCs w:val="18"/>
        </w:rPr>
        <w:t>2</w:t>
      </w:r>
      <w:r>
        <w:rPr>
          <w:i/>
          <w:iCs/>
          <w:color w:val="333333"/>
          <w:sz w:val="18"/>
          <w:szCs w:val="18"/>
        </w:rPr>
        <w:t>-01-03. Gyventojų registro duomenys.</w:t>
      </w:r>
      <w:r>
        <w:rPr>
          <w:rFonts w:ascii="Georgia" w:hAnsi="Georgia"/>
          <w:b/>
          <w:i/>
          <w:iCs/>
          <w:color w:val="333333"/>
          <w:sz w:val="18"/>
          <w:szCs w:val="18"/>
        </w:rPr>
        <w:t xml:space="preserve"> </w:t>
      </w:r>
      <w:r>
        <w:rPr>
          <w:i/>
          <w:iCs/>
          <w:color w:val="000000"/>
          <w:sz w:val="18"/>
          <w:szCs w:val="18"/>
          <w:lang w:bidi="lt-LT"/>
        </w:rPr>
        <w:t>Šaltinis: Turto ir socialinės paramos  skyriaus duomenys.</w:t>
      </w:r>
    </w:p>
    <w:p w14:paraId="5C650AB6" w14:textId="77777777" w:rsidR="002C5749" w:rsidRDefault="002C5749" w:rsidP="002C5749">
      <w:pPr>
        <w:jc w:val="both"/>
        <w:rPr>
          <w:b/>
          <w:color w:val="333333"/>
        </w:rPr>
      </w:pPr>
      <w:r>
        <w:rPr>
          <w:b/>
          <w:color w:val="333333"/>
        </w:rPr>
        <w:t xml:space="preserve">4.2. Gyventojų socialinių paslaugų poreikius sąlygojantys veiksniai </w:t>
      </w:r>
    </w:p>
    <w:p w14:paraId="2B58C481" w14:textId="77777777" w:rsidR="002C5749" w:rsidRDefault="002C5749" w:rsidP="002C5749">
      <w:pPr>
        <w:widowControl w:val="0"/>
        <w:ind w:firstLine="975"/>
        <w:jc w:val="both"/>
        <w:rPr>
          <w:b/>
          <w:bCs/>
          <w:lang w:eastAsia="lt-LT"/>
        </w:rPr>
      </w:pPr>
      <w:r>
        <w:rPr>
          <w:lang w:eastAsia="lt-LT"/>
        </w:rPr>
        <w:t>Šilalės rajono savivaldybės gyventojų socialinių paslaugų poreikį lemiantys veiksniai: visuomenės senėjimas, negalia, emigracija, socialinė rizika, nedarbas, mažiau galimybių turinčio jaunimo užimtumas.</w:t>
      </w:r>
    </w:p>
    <w:p w14:paraId="07776148" w14:textId="5B8F71A3" w:rsidR="002C5749" w:rsidRDefault="002C5749" w:rsidP="002C5749">
      <w:pPr>
        <w:widowControl w:val="0"/>
        <w:jc w:val="both"/>
        <w:rPr>
          <w:lang w:eastAsia="lt-LT"/>
        </w:rPr>
      </w:pPr>
      <w:r>
        <w:rPr>
          <w:b/>
          <w:bCs/>
          <w:lang w:eastAsia="lt-LT"/>
        </w:rPr>
        <w:t xml:space="preserve">4.2.1. Visuomenės senėjimas. </w:t>
      </w:r>
      <w:r>
        <w:rPr>
          <w:bCs/>
          <w:lang w:eastAsia="lt-LT"/>
        </w:rPr>
        <w:t>Svarbus rodiklis, apibūdinantis visuomenės senėjimą, yra demografinis senatvės koeficientas. Tai yra</w:t>
      </w:r>
      <w:r>
        <w:rPr>
          <w:lang w:eastAsia="lt-LT"/>
        </w:rPr>
        <w:t xml:space="preserve"> pagyvenusių (6</w:t>
      </w:r>
      <w:r w:rsidR="005F5FA2">
        <w:rPr>
          <w:lang w:eastAsia="lt-LT"/>
        </w:rPr>
        <w:t>5</w:t>
      </w:r>
      <w:r>
        <w:rPr>
          <w:lang w:eastAsia="lt-LT"/>
        </w:rPr>
        <w:t xml:space="preserve"> metų ir vyresnio amžiaus) žmonių skaičius, tenkantis šimtui vaikų iki 15 metų amžiaus.</w:t>
      </w:r>
    </w:p>
    <w:p w14:paraId="09DBC786" w14:textId="2470EF38" w:rsidR="002C5749" w:rsidRDefault="002C5749" w:rsidP="002C5749">
      <w:pPr>
        <w:widowControl w:val="0"/>
        <w:ind w:firstLine="851"/>
        <w:jc w:val="both"/>
        <w:rPr>
          <w:lang w:eastAsia="lt-LT"/>
        </w:rPr>
      </w:pPr>
      <w:r>
        <w:rPr>
          <w:lang w:eastAsia="lt-LT"/>
        </w:rPr>
        <w:t>Senyvo amžiaus asmenys yra viena iš gausiausių ir labiausiai pažeidžiamų asmenų grupių, kurioms socialinių paslaugų poreikis nuolat didėja. Šią socialinę grupę veikia įvairūs veiksniai: pasitraukimas iš darbinės veiklos, sumažėjusios galimybės savarankiškai rūpintis asmeniniu (šeimos) gyvenimu ir dalyvauti visuomeniniame gyvenime, sveikatos problemos, negalia, našlystė, dezorientacija greitai besikeičiančioje aplinkoje. Ženkliai sumažėjus pajamoms ir nuolat augant būtiniausių produktų</w:t>
      </w:r>
      <w:r w:rsidR="00382D1D">
        <w:rPr>
          <w:lang w:eastAsia="lt-LT"/>
        </w:rPr>
        <w:t>, energijos</w:t>
      </w:r>
      <w:r>
        <w:rPr>
          <w:lang w:eastAsia="lt-LT"/>
        </w:rPr>
        <w:t xml:space="preserve"> kainoms bei didėjant papildomoms išlaidoms (gydymas, vaistai ir kt.) mažėja senyvo amžiaus asmenų pragyvenimo lygis.</w:t>
      </w:r>
    </w:p>
    <w:p w14:paraId="4F821447" w14:textId="26840F37" w:rsidR="002C5749" w:rsidRDefault="002C5749" w:rsidP="002C5749">
      <w:pPr>
        <w:widowControl w:val="0"/>
        <w:ind w:firstLine="851"/>
        <w:jc w:val="both"/>
        <w:rPr>
          <w:lang w:eastAsia="lt-LT"/>
        </w:rPr>
      </w:pPr>
      <w:r>
        <w:rPr>
          <w:lang w:eastAsia="lt-LT"/>
        </w:rPr>
        <w:t xml:space="preserve">Spartus visuomenės senėjimo procesas, ilgėjanti vidutinė gyvenimo trukmė, pablogėjusios socialinės ekonominės sąlygos lemia augantį poreikį socialinėms paslaugoms (transporto organizavimui, pagalbos į namus paslaugoms, </w:t>
      </w:r>
      <w:r w:rsidR="00D21468">
        <w:rPr>
          <w:lang w:eastAsia="lt-LT"/>
        </w:rPr>
        <w:t xml:space="preserve">dienos socialinės globos paslaugoms, </w:t>
      </w:r>
      <w:r>
        <w:rPr>
          <w:lang w:eastAsia="lt-LT"/>
        </w:rPr>
        <w:t xml:space="preserve">apgyvendinimo socialinės globos įstaigose). </w:t>
      </w:r>
    </w:p>
    <w:p w14:paraId="4C50D543" w14:textId="77777777" w:rsidR="002C5749" w:rsidRDefault="002C5749" w:rsidP="002C5749">
      <w:pPr>
        <w:widowControl w:val="0"/>
        <w:ind w:firstLine="851"/>
        <w:jc w:val="both"/>
        <w:rPr>
          <w:lang w:eastAsia="lt-LT"/>
        </w:rPr>
      </w:pPr>
      <w:r w:rsidRPr="001E1681">
        <w:rPr>
          <w:b/>
          <w:bCs/>
          <w:lang w:eastAsia="lt-LT"/>
        </w:rPr>
        <w:t>Įgyvendinant Vyresniojo amžiaus asmenų 2012–2020 m. strategiją</w:t>
      </w:r>
      <w:r>
        <w:rPr>
          <w:lang w:eastAsia="lt-LT"/>
        </w:rPr>
        <w:t xml:space="preserve">, siekiant, kad senyvo amžiaus ir neįgalūs žmonės kaip galima ilgiau oriai gyventų jiems artimoje aplinkoje – savo namuose, todėl šios paslaugos itin reikalingos vienišiems, senyvo amžiaus asmenims. Teikiant socialines paslaugas, gerinama ne tik senyvo amžiaus asmenų, bet ir jais besirūpinančių šeimos narių (suaugusių darbingo amžiaus gyventojų) gyvenimo kokybė – galimybė gauti artimųjų priežiūros paslaugas leidžia išlikti aktyviems darbo rinkoje. Didėjant vyresnio amžiaus žmonių skaičiui, ir mažėjant jų fiziniam aktyvumui, būtina ieškoti būdų išvengti dėl gyventojų senėjimo kylančių problemų ir sudaryti sąlygas vyresnio amžiaus asmenims  gyventi visavertį gyvenimą. </w:t>
      </w:r>
    </w:p>
    <w:p w14:paraId="541253A4" w14:textId="77777777" w:rsidR="002C5749" w:rsidRDefault="002C5749" w:rsidP="002C5749">
      <w:pPr>
        <w:widowControl w:val="0"/>
        <w:ind w:firstLine="851"/>
        <w:jc w:val="both"/>
        <w:rPr>
          <w:lang w:eastAsia="lt-LT"/>
        </w:rPr>
      </w:pPr>
    </w:p>
    <w:p w14:paraId="5E1F8E6C" w14:textId="4D78FF8B" w:rsidR="002C5749" w:rsidRDefault="002C5749" w:rsidP="002C5749">
      <w:pPr>
        <w:widowControl w:val="0"/>
        <w:ind w:firstLine="1296"/>
        <w:jc w:val="both"/>
      </w:pPr>
      <w:r>
        <w:rPr>
          <w:rFonts w:eastAsia="Calibri"/>
          <w:b/>
        </w:rPr>
        <w:t>Demografinis senatvės koeficientas šalyje ir Šilalės r. sav. 2</w:t>
      </w:r>
      <w:r w:rsidR="00896776">
        <w:rPr>
          <w:rFonts w:eastAsia="Calibri"/>
          <w:b/>
        </w:rPr>
        <w:t>018</w:t>
      </w:r>
      <w:r>
        <w:rPr>
          <w:rFonts w:eastAsia="Calibri"/>
          <w:b/>
        </w:rPr>
        <w:t>–202</w:t>
      </w:r>
      <w:r w:rsidR="00896776">
        <w:rPr>
          <w:rFonts w:eastAsia="Calibri"/>
          <w:b/>
        </w:rPr>
        <w:t>1</w:t>
      </w:r>
      <w:r>
        <w:rPr>
          <w:rFonts w:eastAsia="Calibri"/>
          <w:b/>
        </w:rPr>
        <w:t xml:space="preserve"> m.</w:t>
      </w:r>
    </w:p>
    <w:p w14:paraId="7BA7A8E3" w14:textId="77777777" w:rsidR="002C5749" w:rsidRDefault="002C5749" w:rsidP="002C5749">
      <w:pPr>
        <w:widowControl w:val="0"/>
        <w:jc w:val="both"/>
        <w:rPr>
          <w:lang w:eastAsia="lt-LT"/>
        </w:rPr>
      </w:pPr>
    </w:p>
    <w:p w14:paraId="3612FFB2" w14:textId="6BB29252" w:rsidR="00FB58D5" w:rsidRDefault="009E3EED" w:rsidP="002C5749">
      <w:pPr>
        <w:widowControl w:val="0"/>
        <w:jc w:val="both"/>
        <w:rPr>
          <w:lang w:eastAsia="lt-LT"/>
        </w:rPr>
      </w:pPr>
      <w:r>
        <w:rPr>
          <w:rFonts w:ascii="Calibri" w:hAnsi="Calibri" w:cs="Calibri"/>
          <w:noProof/>
          <w:color w:val="000000"/>
          <w:sz w:val="22"/>
          <w:szCs w:val="22"/>
          <w:lang w:eastAsia="lt-LT"/>
        </w:rPr>
        <w:drawing>
          <wp:inline distT="0" distB="0" distL="0" distR="0" wp14:anchorId="3CA4429C" wp14:editId="049C2707">
            <wp:extent cx="5486400" cy="32004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2284D0" w14:textId="77777777" w:rsidR="00FB58D5" w:rsidRPr="00FB58D5" w:rsidRDefault="00FB58D5" w:rsidP="00FB58D5">
      <w:pPr>
        <w:rPr>
          <w:lang w:eastAsia="lt-LT"/>
        </w:rPr>
      </w:pPr>
    </w:p>
    <w:p w14:paraId="7CF61DA9" w14:textId="77777777" w:rsidR="00FB58D5" w:rsidRPr="00FB58D5" w:rsidRDefault="00FB58D5" w:rsidP="00FB58D5">
      <w:pPr>
        <w:rPr>
          <w:lang w:eastAsia="lt-LT"/>
        </w:rPr>
      </w:pPr>
    </w:p>
    <w:p w14:paraId="1B38B4A5" w14:textId="77777777" w:rsidR="00FB58D5" w:rsidRPr="00FB58D5" w:rsidRDefault="00FB58D5" w:rsidP="00FB58D5">
      <w:pPr>
        <w:rPr>
          <w:lang w:eastAsia="lt-LT"/>
        </w:rPr>
      </w:pPr>
    </w:p>
    <w:p w14:paraId="6A06FCA1" w14:textId="5570343C" w:rsidR="002C5749" w:rsidRDefault="002C5749" w:rsidP="002C5749">
      <w:pPr>
        <w:widowControl w:val="0"/>
        <w:jc w:val="both"/>
        <w:rPr>
          <w:lang w:eastAsia="lt-LT"/>
        </w:rPr>
      </w:pPr>
    </w:p>
    <w:p w14:paraId="2916A98C" w14:textId="77777777" w:rsidR="002C5749" w:rsidRDefault="002C5749" w:rsidP="002C5749">
      <w:pPr>
        <w:jc w:val="both"/>
        <w:rPr>
          <w:rFonts w:eastAsia="Calibri"/>
          <w:color w:val="000000"/>
          <w:sz w:val="20"/>
          <w:lang w:eastAsia="lt-LT"/>
        </w:rPr>
      </w:pPr>
      <w:r>
        <w:rPr>
          <w:rFonts w:eastAsia="Arial Unicode MS"/>
          <w:color w:val="000000"/>
          <w:sz w:val="20"/>
          <w:lang w:eastAsia="lt-LT" w:bidi="lt-LT"/>
        </w:rPr>
        <w:t>Šaltinis: Lietuvos statistikos departamento duomenų bazė</w:t>
      </w:r>
      <w:r>
        <w:rPr>
          <w:rFonts w:eastAsia="Arial Unicode MS"/>
          <w:color w:val="0066CC"/>
          <w:sz w:val="20"/>
          <w:u w:val="single"/>
          <w:lang w:eastAsia="lt-LT" w:bidi="lt-LT"/>
        </w:rPr>
        <w:t xml:space="preserve"> </w:t>
      </w:r>
      <w:r>
        <w:rPr>
          <w:rFonts w:eastAsia="Arial Unicode MS"/>
          <w:i/>
          <w:iCs/>
          <w:color w:val="0066CC"/>
          <w:sz w:val="20"/>
          <w:u w:val="single"/>
          <w:lang w:eastAsia="lt-LT" w:bidi="lt-LT"/>
        </w:rPr>
        <w:t>www.stat.gov.lt</w:t>
      </w:r>
      <w:r>
        <w:rPr>
          <w:rFonts w:eastAsia="Arial Unicode MS"/>
          <w:color w:val="0066CC"/>
          <w:sz w:val="20"/>
          <w:u w:val="single"/>
          <w:lang w:val="en-US" w:bidi="en-US"/>
        </w:rPr>
        <w:t>.</w:t>
      </w:r>
    </w:p>
    <w:p w14:paraId="65731967" w14:textId="77777777" w:rsidR="002C5749" w:rsidRDefault="002C5749" w:rsidP="002C5749">
      <w:pPr>
        <w:jc w:val="both"/>
        <w:rPr>
          <w:rFonts w:eastAsia="Calibri"/>
          <w:color w:val="000000"/>
          <w:lang w:eastAsia="lt-LT"/>
        </w:rPr>
      </w:pPr>
    </w:p>
    <w:p w14:paraId="0BA27171" w14:textId="77777777" w:rsidR="002C5749" w:rsidRDefault="002C5749" w:rsidP="002C5749">
      <w:pPr>
        <w:jc w:val="both"/>
        <w:rPr>
          <w:color w:val="000000"/>
          <w:lang w:eastAsia="lt-LT"/>
        </w:rPr>
      </w:pPr>
      <w:r>
        <w:rPr>
          <w:b/>
          <w:bCs/>
          <w:color w:val="000000"/>
          <w:lang w:eastAsia="lt-LT"/>
        </w:rPr>
        <w:t xml:space="preserve">4.2.2 Negalia. </w:t>
      </w:r>
    </w:p>
    <w:p w14:paraId="71E6BA8A" w14:textId="77777777" w:rsidR="002C5749" w:rsidRDefault="002C5749" w:rsidP="002C5749">
      <w:pPr>
        <w:widowControl w:val="0"/>
        <w:ind w:firstLine="851"/>
        <w:jc w:val="both"/>
        <w:rPr>
          <w:lang w:eastAsia="lt-LT"/>
        </w:rPr>
      </w:pPr>
      <w:r>
        <w:rPr>
          <w:lang w:eastAsia="lt-LT"/>
        </w:rPr>
        <w:t xml:space="preserve">Neįgalieji – labiausiai pažeidžiamų asmenų grupė, kuriai reikia nuolatinės pagalbos. Dėl savo fizinės ar psichinės būklės bei nepritaikytos socialinės aplinkos neįgalieji praranda savarankiškumą, gyvenimo bendruomenėje įgūdžius, didėja jų socialinė atskirtis. Įgyvendinant neįgaliųjų socialinės integracijos tikslus, svarbu teikti paslaugas neįgaliesiems ir jų šeimoms, užtikrinti galimybes šiems asmenims dalyvauti visose gyvenimo srityse. </w:t>
      </w:r>
    </w:p>
    <w:p w14:paraId="3B8F2CB4" w14:textId="77777777" w:rsidR="002C5749" w:rsidRDefault="002C5749" w:rsidP="002C5749">
      <w:pPr>
        <w:widowControl w:val="0"/>
        <w:ind w:firstLine="851"/>
        <w:jc w:val="both"/>
        <w:rPr>
          <w:lang w:eastAsia="lt-LT"/>
        </w:rPr>
      </w:pPr>
      <w:r>
        <w:rPr>
          <w:lang w:eastAsia="lt-LT"/>
        </w:rPr>
        <w:t xml:space="preserve">Neįgaliųjų bei jų artimųjų gyvenimą dažnai apsunkina ir tai, jog ne visi neįgalieji sugeba prisitaikyti prie besikeičiančios aplinkos, įsitvirtinti darbo rinkoje. Tokiems asmenims labai svarbu suteikti galimybes dalyvauti neformaliojo užimtumo veiklose, padedančiose atstatyti fizines, protines, socialines ir profesines galimybes, suformuoti darbinius įgūdžius. Neįgalaus asmens gebėjimas dalyvauti įvairiose darbinės veiklos formose tiesiogiai priklauso nuo taikomų kompleksinės reabilitacijos priemonių efektyvumo, specialiųjų poreikių tenkinimo lygio. Atsižvelgiant į demografinę, ekonominę ir socialinę Šilalės rajono situaciją, specialiųjų paslaugų poreikis kasmet didėja. Asmenims, kuriems nustatyta vidutinė ar sunki negalia, reikalinga nuolatinė globa ar priežiūra, kurią sudėtinga užtikrinti tiek darbingo amžiaus šeimos nariams, tiek pensinio amžiaus ir turintiems sveikatos problemų artimiesiems, todėl gana dažnai šie asmenys apgyvendinami globos namuose. Siekiant sumažinti į globos namus patenkančių neįgaliųjų skaičių, labai svarbu užtikrinti efektyvų nestacionarių socialinių paslaugų teikimą. </w:t>
      </w:r>
    </w:p>
    <w:p w14:paraId="7EB2D6DE" w14:textId="77777777" w:rsidR="002C5749" w:rsidRDefault="002C5749" w:rsidP="002C5749">
      <w:pPr>
        <w:jc w:val="both"/>
        <w:rPr>
          <w:color w:val="000000"/>
          <w:lang w:eastAsia="lt-LT" w:bidi="lt-LT"/>
        </w:rPr>
      </w:pPr>
    </w:p>
    <w:p w14:paraId="2DEA0EEA" w14:textId="77777777" w:rsidR="002C5749" w:rsidRDefault="002C5749" w:rsidP="002C5749">
      <w:pPr>
        <w:widowControl w:val="0"/>
        <w:spacing w:line="240" w:lineRule="exact"/>
        <w:rPr>
          <w:bCs/>
          <w:color w:val="000000"/>
          <w:lang w:eastAsia="lt-LT" w:bidi="lt-LT"/>
        </w:rPr>
      </w:pPr>
      <w:r>
        <w:rPr>
          <w:bCs/>
          <w:color w:val="000000"/>
          <w:lang w:eastAsia="lt-LT" w:bidi="lt-LT"/>
        </w:rPr>
        <w:t>Nustatyti specialieji poreikiai:</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3"/>
        <w:gridCol w:w="1075"/>
        <w:gridCol w:w="1075"/>
        <w:gridCol w:w="1075"/>
        <w:gridCol w:w="1075"/>
        <w:gridCol w:w="1075"/>
        <w:gridCol w:w="1075"/>
      </w:tblGrid>
      <w:tr w:rsidR="002C5749" w14:paraId="652CC1A9" w14:textId="77777777" w:rsidTr="00C44DF3">
        <w:tc>
          <w:tcPr>
            <w:tcW w:w="576" w:type="dxa"/>
            <w:tcBorders>
              <w:top w:val="single" w:sz="4" w:space="0" w:color="auto"/>
              <w:left w:val="single" w:sz="4" w:space="0" w:color="auto"/>
              <w:bottom w:val="single" w:sz="4" w:space="0" w:color="auto"/>
              <w:right w:val="single" w:sz="4" w:space="0" w:color="auto"/>
            </w:tcBorders>
          </w:tcPr>
          <w:p w14:paraId="074B020D" w14:textId="77777777" w:rsidR="002C5749" w:rsidRDefault="002C5749" w:rsidP="00C44DF3">
            <w:pPr>
              <w:widowControl w:val="0"/>
              <w:spacing w:line="240" w:lineRule="exact"/>
              <w:rPr>
                <w:b/>
                <w:bCs/>
                <w:color w:val="000000"/>
                <w:lang w:eastAsia="lt-LT" w:bidi="lt-LT"/>
              </w:rPr>
            </w:pPr>
          </w:p>
        </w:tc>
        <w:tc>
          <w:tcPr>
            <w:tcW w:w="2313" w:type="dxa"/>
            <w:tcBorders>
              <w:top w:val="single" w:sz="4" w:space="0" w:color="auto"/>
              <w:left w:val="single" w:sz="4" w:space="0" w:color="auto"/>
              <w:bottom w:val="single" w:sz="4" w:space="0" w:color="auto"/>
              <w:right w:val="single" w:sz="4" w:space="0" w:color="auto"/>
            </w:tcBorders>
          </w:tcPr>
          <w:p w14:paraId="639A546F" w14:textId="77777777" w:rsidR="002C5749" w:rsidRDefault="002C5749" w:rsidP="00C44DF3">
            <w:pPr>
              <w:widowControl w:val="0"/>
              <w:spacing w:line="240" w:lineRule="exact"/>
              <w:rPr>
                <w:b/>
                <w:bCs/>
                <w:color w:val="000000"/>
                <w:lang w:eastAsia="lt-LT" w:bidi="lt-LT"/>
              </w:rPr>
            </w:pPr>
          </w:p>
        </w:tc>
        <w:tc>
          <w:tcPr>
            <w:tcW w:w="1075" w:type="dxa"/>
            <w:tcBorders>
              <w:top w:val="single" w:sz="4" w:space="0" w:color="auto"/>
              <w:left w:val="single" w:sz="4" w:space="0" w:color="auto"/>
              <w:bottom w:val="single" w:sz="4" w:space="0" w:color="auto"/>
              <w:right w:val="single" w:sz="4" w:space="0" w:color="auto"/>
            </w:tcBorders>
          </w:tcPr>
          <w:p w14:paraId="32A60A81" w14:textId="54B73476"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2016 m.</w:t>
            </w:r>
          </w:p>
        </w:tc>
        <w:tc>
          <w:tcPr>
            <w:tcW w:w="1075" w:type="dxa"/>
            <w:tcBorders>
              <w:top w:val="single" w:sz="4" w:space="0" w:color="auto"/>
              <w:left w:val="single" w:sz="4" w:space="0" w:color="auto"/>
              <w:bottom w:val="single" w:sz="4" w:space="0" w:color="auto"/>
              <w:right w:val="single" w:sz="4" w:space="0" w:color="auto"/>
            </w:tcBorders>
          </w:tcPr>
          <w:p w14:paraId="26EDCB16" w14:textId="45F255D6"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2017m</w:t>
            </w:r>
            <w:r w:rsidR="002C5749">
              <w:rPr>
                <w:b/>
                <w:bCs/>
                <w:color w:val="000000"/>
                <w:sz w:val="22"/>
                <w:szCs w:val="22"/>
                <w:lang w:eastAsia="lt-LT" w:bidi="lt-LT"/>
              </w:rPr>
              <w:t>.</w:t>
            </w:r>
          </w:p>
        </w:tc>
        <w:tc>
          <w:tcPr>
            <w:tcW w:w="1075" w:type="dxa"/>
            <w:tcBorders>
              <w:top w:val="single" w:sz="4" w:space="0" w:color="auto"/>
              <w:left w:val="single" w:sz="4" w:space="0" w:color="auto"/>
              <w:bottom w:val="single" w:sz="4" w:space="0" w:color="auto"/>
              <w:right w:val="single" w:sz="4" w:space="0" w:color="auto"/>
            </w:tcBorders>
          </w:tcPr>
          <w:p w14:paraId="0B94C4C4" w14:textId="7A1C8ADF"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2018 m.</w:t>
            </w:r>
          </w:p>
        </w:tc>
        <w:tc>
          <w:tcPr>
            <w:tcW w:w="1075" w:type="dxa"/>
            <w:tcBorders>
              <w:top w:val="single" w:sz="4" w:space="0" w:color="auto"/>
              <w:left w:val="single" w:sz="4" w:space="0" w:color="auto"/>
              <w:bottom w:val="single" w:sz="4" w:space="0" w:color="auto"/>
              <w:right w:val="single" w:sz="4" w:space="0" w:color="auto"/>
            </w:tcBorders>
          </w:tcPr>
          <w:p w14:paraId="654D4866" w14:textId="34462F04"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2019</w:t>
            </w:r>
          </w:p>
        </w:tc>
        <w:tc>
          <w:tcPr>
            <w:tcW w:w="1075" w:type="dxa"/>
            <w:tcBorders>
              <w:top w:val="single" w:sz="4" w:space="0" w:color="auto"/>
              <w:left w:val="single" w:sz="4" w:space="0" w:color="auto"/>
              <w:bottom w:val="single" w:sz="4" w:space="0" w:color="auto"/>
              <w:right w:val="single" w:sz="4" w:space="0" w:color="auto"/>
            </w:tcBorders>
          </w:tcPr>
          <w:p w14:paraId="60DF6FE8" w14:textId="73A36FA6"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2020 m.</w:t>
            </w:r>
          </w:p>
        </w:tc>
        <w:tc>
          <w:tcPr>
            <w:tcW w:w="1075" w:type="dxa"/>
            <w:tcBorders>
              <w:top w:val="single" w:sz="4" w:space="0" w:color="auto"/>
              <w:left w:val="single" w:sz="4" w:space="0" w:color="auto"/>
              <w:bottom w:val="single" w:sz="4" w:space="0" w:color="auto"/>
              <w:right w:val="single" w:sz="4" w:space="0" w:color="auto"/>
            </w:tcBorders>
          </w:tcPr>
          <w:p w14:paraId="76D504F9" w14:textId="1268EDB6" w:rsidR="002C5749" w:rsidRDefault="0037222A" w:rsidP="00C44DF3">
            <w:pPr>
              <w:widowControl w:val="0"/>
              <w:spacing w:line="240" w:lineRule="exact"/>
              <w:rPr>
                <w:b/>
                <w:bCs/>
                <w:color w:val="000000"/>
                <w:sz w:val="22"/>
                <w:szCs w:val="22"/>
                <w:lang w:eastAsia="lt-LT" w:bidi="lt-LT"/>
              </w:rPr>
            </w:pPr>
            <w:r>
              <w:rPr>
                <w:b/>
                <w:bCs/>
                <w:color w:val="000000"/>
                <w:sz w:val="22"/>
                <w:szCs w:val="22"/>
                <w:lang w:eastAsia="lt-LT" w:bidi="lt-LT"/>
              </w:rPr>
              <w:t>2021 m.</w:t>
            </w:r>
          </w:p>
        </w:tc>
      </w:tr>
      <w:tr w:rsidR="002C5749" w14:paraId="2765B894" w14:textId="77777777" w:rsidTr="00C44DF3">
        <w:tc>
          <w:tcPr>
            <w:tcW w:w="576" w:type="dxa"/>
            <w:tcBorders>
              <w:top w:val="single" w:sz="4" w:space="0" w:color="auto"/>
              <w:left w:val="single" w:sz="4" w:space="0" w:color="auto"/>
              <w:bottom w:val="single" w:sz="4" w:space="0" w:color="auto"/>
              <w:right w:val="single" w:sz="4" w:space="0" w:color="auto"/>
            </w:tcBorders>
            <w:hideMark/>
          </w:tcPr>
          <w:p w14:paraId="010E5E52" w14:textId="77777777" w:rsidR="002C5749" w:rsidRDefault="002C5749" w:rsidP="00C44DF3">
            <w:pPr>
              <w:widowControl w:val="0"/>
              <w:spacing w:line="240" w:lineRule="exact"/>
              <w:rPr>
                <w:color w:val="000000"/>
                <w:lang w:eastAsia="lt-LT" w:bidi="lt-LT"/>
              </w:rPr>
            </w:pPr>
            <w:r>
              <w:rPr>
                <w:color w:val="000000"/>
                <w:lang w:eastAsia="lt-LT" w:bidi="lt-LT"/>
              </w:rPr>
              <w:t>1.</w:t>
            </w:r>
          </w:p>
        </w:tc>
        <w:tc>
          <w:tcPr>
            <w:tcW w:w="2313" w:type="dxa"/>
            <w:tcBorders>
              <w:top w:val="single" w:sz="4" w:space="0" w:color="auto"/>
              <w:left w:val="single" w:sz="4" w:space="0" w:color="auto"/>
              <w:bottom w:val="single" w:sz="4" w:space="0" w:color="auto"/>
              <w:right w:val="single" w:sz="4" w:space="0" w:color="auto"/>
            </w:tcBorders>
            <w:hideMark/>
          </w:tcPr>
          <w:p w14:paraId="1F450ED0" w14:textId="77777777" w:rsidR="002C5749" w:rsidRDefault="002C5749" w:rsidP="00C44DF3">
            <w:pPr>
              <w:widowControl w:val="0"/>
              <w:spacing w:line="240" w:lineRule="exact"/>
              <w:rPr>
                <w:b/>
                <w:bCs/>
                <w:color w:val="000000"/>
                <w:lang w:eastAsia="lt-LT" w:bidi="lt-LT"/>
              </w:rPr>
            </w:pPr>
            <w:r>
              <w:rPr>
                <w:b/>
                <w:color w:val="000000"/>
                <w:lang w:eastAsia="lt-LT" w:bidi="lt-LT"/>
              </w:rPr>
              <w:t>Asmenų skaičius, kuriems nustatytas:</w:t>
            </w:r>
          </w:p>
        </w:tc>
        <w:tc>
          <w:tcPr>
            <w:tcW w:w="1075" w:type="dxa"/>
            <w:tcBorders>
              <w:top w:val="single" w:sz="4" w:space="0" w:color="auto"/>
              <w:left w:val="single" w:sz="4" w:space="0" w:color="auto"/>
              <w:bottom w:val="single" w:sz="4" w:space="0" w:color="auto"/>
              <w:right w:val="single" w:sz="4" w:space="0" w:color="auto"/>
            </w:tcBorders>
          </w:tcPr>
          <w:p w14:paraId="3755FCAF" w14:textId="60F45B82" w:rsidR="002C5749" w:rsidRDefault="0037222A" w:rsidP="00C44DF3">
            <w:pPr>
              <w:widowControl w:val="0"/>
              <w:spacing w:line="240" w:lineRule="exact"/>
              <w:rPr>
                <w:b/>
                <w:bCs/>
                <w:color w:val="000000"/>
                <w:lang w:eastAsia="lt-LT" w:bidi="lt-LT"/>
              </w:rPr>
            </w:pPr>
            <w:r>
              <w:rPr>
                <w:b/>
                <w:bCs/>
                <w:color w:val="000000"/>
                <w:lang w:eastAsia="lt-LT" w:bidi="lt-LT"/>
              </w:rPr>
              <w:t>1304</w:t>
            </w:r>
          </w:p>
        </w:tc>
        <w:tc>
          <w:tcPr>
            <w:tcW w:w="1075" w:type="dxa"/>
            <w:tcBorders>
              <w:top w:val="single" w:sz="4" w:space="0" w:color="auto"/>
              <w:left w:val="single" w:sz="4" w:space="0" w:color="auto"/>
              <w:bottom w:val="single" w:sz="4" w:space="0" w:color="auto"/>
              <w:right w:val="single" w:sz="4" w:space="0" w:color="auto"/>
            </w:tcBorders>
          </w:tcPr>
          <w:p w14:paraId="78CB909D" w14:textId="0CD860C9" w:rsidR="002C5749" w:rsidRDefault="0037222A" w:rsidP="00C44DF3">
            <w:pPr>
              <w:widowControl w:val="0"/>
              <w:spacing w:line="240" w:lineRule="exact"/>
              <w:rPr>
                <w:b/>
                <w:bCs/>
                <w:color w:val="000000"/>
                <w:lang w:eastAsia="lt-LT" w:bidi="lt-LT"/>
              </w:rPr>
            </w:pPr>
            <w:r>
              <w:rPr>
                <w:b/>
                <w:bCs/>
                <w:color w:val="000000"/>
                <w:lang w:eastAsia="lt-LT" w:bidi="lt-LT"/>
              </w:rPr>
              <w:t>1233</w:t>
            </w:r>
          </w:p>
        </w:tc>
        <w:tc>
          <w:tcPr>
            <w:tcW w:w="1075" w:type="dxa"/>
            <w:tcBorders>
              <w:top w:val="single" w:sz="4" w:space="0" w:color="auto"/>
              <w:left w:val="single" w:sz="4" w:space="0" w:color="auto"/>
              <w:bottom w:val="single" w:sz="4" w:space="0" w:color="auto"/>
              <w:right w:val="single" w:sz="4" w:space="0" w:color="auto"/>
            </w:tcBorders>
          </w:tcPr>
          <w:p w14:paraId="3477C0AF" w14:textId="608790A0" w:rsidR="002C5749" w:rsidRDefault="002C5749" w:rsidP="00C44DF3">
            <w:pPr>
              <w:widowControl w:val="0"/>
              <w:spacing w:line="240" w:lineRule="exact"/>
              <w:rPr>
                <w:b/>
                <w:bCs/>
                <w:color w:val="000000"/>
                <w:lang w:eastAsia="lt-LT" w:bidi="lt-LT"/>
              </w:rPr>
            </w:pPr>
            <w:r>
              <w:rPr>
                <w:b/>
                <w:bCs/>
                <w:color w:val="000000"/>
                <w:lang w:eastAsia="lt-LT" w:bidi="lt-LT"/>
              </w:rPr>
              <w:t>1</w:t>
            </w:r>
            <w:r w:rsidR="0037222A">
              <w:rPr>
                <w:b/>
                <w:bCs/>
                <w:color w:val="000000"/>
                <w:lang w:eastAsia="lt-LT" w:bidi="lt-LT"/>
              </w:rPr>
              <w:t>450</w:t>
            </w:r>
          </w:p>
        </w:tc>
        <w:tc>
          <w:tcPr>
            <w:tcW w:w="1075" w:type="dxa"/>
            <w:tcBorders>
              <w:top w:val="single" w:sz="4" w:space="0" w:color="auto"/>
              <w:left w:val="single" w:sz="4" w:space="0" w:color="auto"/>
              <w:bottom w:val="single" w:sz="4" w:space="0" w:color="auto"/>
              <w:right w:val="single" w:sz="4" w:space="0" w:color="auto"/>
            </w:tcBorders>
          </w:tcPr>
          <w:p w14:paraId="7127D7E8" w14:textId="0E75B63D" w:rsidR="002C5749" w:rsidRDefault="002C5749" w:rsidP="00C44DF3">
            <w:pPr>
              <w:widowControl w:val="0"/>
              <w:spacing w:line="240" w:lineRule="exact"/>
              <w:rPr>
                <w:b/>
                <w:bCs/>
                <w:color w:val="000000"/>
                <w:lang w:eastAsia="lt-LT" w:bidi="lt-LT"/>
              </w:rPr>
            </w:pPr>
            <w:r>
              <w:rPr>
                <w:b/>
                <w:bCs/>
                <w:color w:val="000000"/>
                <w:lang w:eastAsia="lt-LT" w:bidi="lt-LT"/>
              </w:rPr>
              <w:t>1</w:t>
            </w:r>
            <w:r w:rsidR="0037222A">
              <w:rPr>
                <w:b/>
                <w:bCs/>
                <w:color w:val="000000"/>
                <w:lang w:eastAsia="lt-LT" w:bidi="lt-LT"/>
              </w:rPr>
              <w:t>332</w:t>
            </w:r>
          </w:p>
        </w:tc>
        <w:tc>
          <w:tcPr>
            <w:tcW w:w="1075" w:type="dxa"/>
            <w:tcBorders>
              <w:top w:val="single" w:sz="4" w:space="0" w:color="auto"/>
              <w:left w:val="single" w:sz="4" w:space="0" w:color="auto"/>
              <w:bottom w:val="single" w:sz="4" w:space="0" w:color="auto"/>
              <w:right w:val="single" w:sz="4" w:space="0" w:color="auto"/>
            </w:tcBorders>
          </w:tcPr>
          <w:p w14:paraId="2092D36C" w14:textId="65AFA7BE" w:rsidR="002C5749" w:rsidRDefault="0037222A" w:rsidP="00C44DF3">
            <w:pPr>
              <w:widowControl w:val="0"/>
              <w:spacing w:line="240" w:lineRule="exact"/>
              <w:rPr>
                <w:b/>
                <w:bCs/>
                <w:color w:val="000000"/>
                <w:lang w:eastAsia="lt-LT" w:bidi="lt-LT"/>
              </w:rPr>
            </w:pPr>
            <w:r>
              <w:rPr>
                <w:b/>
                <w:bCs/>
                <w:color w:val="000000"/>
                <w:lang w:eastAsia="lt-LT" w:bidi="lt-LT"/>
              </w:rPr>
              <w:t>1308</w:t>
            </w:r>
          </w:p>
        </w:tc>
        <w:tc>
          <w:tcPr>
            <w:tcW w:w="1075" w:type="dxa"/>
            <w:tcBorders>
              <w:top w:val="single" w:sz="4" w:space="0" w:color="auto"/>
              <w:left w:val="single" w:sz="4" w:space="0" w:color="auto"/>
              <w:bottom w:val="single" w:sz="4" w:space="0" w:color="auto"/>
              <w:right w:val="single" w:sz="4" w:space="0" w:color="auto"/>
            </w:tcBorders>
          </w:tcPr>
          <w:p w14:paraId="3BC59EB1" w14:textId="7F413E55" w:rsidR="002C5749" w:rsidRDefault="002C5749" w:rsidP="00C44DF3">
            <w:pPr>
              <w:widowControl w:val="0"/>
              <w:spacing w:line="240" w:lineRule="exact"/>
              <w:rPr>
                <w:b/>
                <w:bCs/>
                <w:color w:val="000000"/>
                <w:lang w:eastAsia="lt-LT" w:bidi="lt-LT"/>
              </w:rPr>
            </w:pPr>
          </w:p>
        </w:tc>
      </w:tr>
      <w:tr w:rsidR="0037222A" w14:paraId="6900251C" w14:textId="77777777" w:rsidTr="00C44DF3">
        <w:tc>
          <w:tcPr>
            <w:tcW w:w="576" w:type="dxa"/>
            <w:tcBorders>
              <w:top w:val="single" w:sz="4" w:space="0" w:color="auto"/>
              <w:left w:val="single" w:sz="4" w:space="0" w:color="auto"/>
              <w:bottom w:val="single" w:sz="4" w:space="0" w:color="auto"/>
              <w:right w:val="single" w:sz="4" w:space="0" w:color="auto"/>
            </w:tcBorders>
            <w:hideMark/>
          </w:tcPr>
          <w:p w14:paraId="0466DC29" w14:textId="77777777" w:rsidR="0037222A" w:rsidRDefault="0037222A" w:rsidP="0037222A">
            <w:pPr>
              <w:widowControl w:val="0"/>
              <w:spacing w:line="240" w:lineRule="exact"/>
              <w:rPr>
                <w:bCs/>
                <w:color w:val="000000"/>
                <w:lang w:eastAsia="lt-LT" w:bidi="lt-LT"/>
              </w:rPr>
            </w:pPr>
            <w:r>
              <w:rPr>
                <w:bCs/>
                <w:color w:val="000000"/>
                <w:lang w:eastAsia="lt-LT" w:bidi="lt-LT"/>
              </w:rPr>
              <w:t>1.1.</w:t>
            </w:r>
          </w:p>
        </w:tc>
        <w:tc>
          <w:tcPr>
            <w:tcW w:w="2313" w:type="dxa"/>
            <w:tcBorders>
              <w:top w:val="single" w:sz="4" w:space="0" w:color="auto"/>
              <w:left w:val="single" w:sz="4" w:space="0" w:color="auto"/>
              <w:bottom w:val="single" w:sz="4" w:space="0" w:color="auto"/>
              <w:right w:val="single" w:sz="4" w:space="0" w:color="auto"/>
            </w:tcBorders>
            <w:hideMark/>
          </w:tcPr>
          <w:p w14:paraId="7918D4ED" w14:textId="77777777" w:rsidR="0037222A" w:rsidRDefault="0037222A" w:rsidP="0037222A">
            <w:pPr>
              <w:widowControl w:val="0"/>
              <w:spacing w:line="240" w:lineRule="exact"/>
              <w:rPr>
                <w:b/>
                <w:bCs/>
                <w:color w:val="000000"/>
                <w:lang w:eastAsia="lt-LT" w:bidi="lt-LT"/>
              </w:rPr>
            </w:pPr>
            <w:r>
              <w:rPr>
                <w:b/>
                <w:color w:val="000000"/>
                <w:lang w:eastAsia="lt-LT" w:bidi="lt-LT"/>
              </w:rPr>
              <w:t>specialusis nuolatinės slaugos poreikis</w:t>
            </w:r>
          </w:p>
        </w:tc>
        <w:tc>
          <w:tcPr>
            <w:tcW w:w="1075" w:type="dxa"/>
            <w:tcBorders>
              <w:top w:val="single" w:sz="4" w:space="0" w:color="auto"/>
              <w:left w:val="single" w:sz="4" w:space="0" w:color="auto"/>
              <w:bottom w:val="single" w:sz="4" w:space="0" w:color="auto"/>
              <w:right w:val="single" w:sz="4" w:space="0" w:color="auto"/>
            </w:tcBorders>
          </w:tcPr>
          <w:p w14:paraId="48AD859A" w14:textId="3634AA82" w:rsidR="0037222A" w:rsidRDefault="0037222A" w:rsidP="0037222A">
            <w:pPr>
              <w:widowControl w:val="0"/>
              <w:spacing w:line="240" w:lineRule="exact"/>
              <w:rPr>
                <w:bCs/>
                <w:color w:val="000000"/>
                <w:lang w:eastAsia="lt-LT" w:bidi="lt-LT"/>
              </w:rPr>
            </w:pPr>
            <w:r>
              <w:rPr>
                <w:bCs/>
                <w:color w:val="000000"/>
                <w:lang w:eastAsia="lt-LT" w:bidi="lt-LT"/>
              </w:rPr>
              <w:t>433</w:t>
            </w:r>
          </w:p>
        </w:tc>
        <w:tc>
          <w:tcPr>
            <w:tcW w:w="1075" w:type="dxa"/>
            <w:tcBorders>
              <w:top w:val="single" w:sz="4" w:space="0" w:color="auto"/>
              <w:left w:val="single" w:sz="4" w:space="0" w:color="auto"/>
              <w:bottom w:val="single" w:sz="4" w:space="0" w:color="auto"/>
              <w:right w:val="single" w:sz="4" w:space="0" w:color="auto"/>
            </w:tcBorders>
          </w:tcPr>
          <w:p w14:paraId="43EB4860" w14:textId="6A382643" w:rsidR="0037222A" w:rsidRDefault="0037222A" w:rsidP="0037222A">
            <w:pPr>
              <w:widowControl w:val="0"/>
              <w:spacing w:line="240" w:lineRule="exact"/>
              <w:rPr>
                <w:bCs/>
                <w:color w:val="000000"/>
                <w:lang w:eastAsia="lt-LT" w:bidi="lt-LT"/>
              </w:rPr>
            </w:pPr>
            <w:r>
              <w:rPr>
                <w:bCs/>
                <w:color w:val="000000"/>
                <w:lang w:eastAsia="lt-LT" w:bidi="lt-LT"/>
              </w:rPr>
              <w:t>403</w:t>
            </w:r>
          </w:p>
        </w:tc>
        <w:tc>
          <w:tcPr>
            <w:tcW w:w="1075" w:type="dxa"/>
            <w:tcBorders>
              <w:top w:val="single" w:sz="4" w:space="0" w:color="auto"/>
              <w:left w:val="single" w:sz="4" w:space="0" w:color="auto"/>
              <w:bottom w:val="single" w:sz="4" w:space="0" w:color="auto"/>
              <w:right w:val="single" w:sz="4" w:space="0" w:color="auto"/>
            </w:tcBorders>
          </w:tcPr>
          <w:p w14:paraId="34446624" w14:textId="536BD357" w:rsidR="0037222A" w:rsidRDefault="0037222A" w:rsidP="0037222A">
            <w:pPr>
              <w:widowControl w:val="0"/>
              <w:spacing w:line="240" w:lineRule="exact"/>
              <w:rPr>
                <w:bCs/>
                <w:color w:val="000000"/>
                <w:lang w:eastAsia="lt-LT" w:bidi="lt-LT"/>
              </w:rPr>
            </w:pPr>
            <w:r>
              <w:rPr>
                <w:bCs/>
                <w:color w:val="000000"/>
                <w:lang w:eastAsia="lt-LT" w:bidi="lt-LT"/>
              </w:rPr>
              <w:t>497</w:t>
            </w:r>
          </w:p>
        </w:tc>
        <w:tc>
          <w:tcPr>
            <w:tcW w:w="1075" w:type="dxa"/>
            <w:tcBorders>
              <w:top w:val="single" w:sz="4" w:space="0" w:color="auto"/>
              <w:left w:val="single" w:sz="4" w:space="0" w:color="auto"/>
              <w:bottom w:val="single" w:sz="4" w:space="0" w:color="auto"/>
              <w:right w:val="single" w:sz="4" w:space="0" w:color="auto"/>
            </w:tcBorders>
          </w:tcPr>
          <w:p w14:paraId="3F0F2FB2" w14:textId="49A79947" w:rsidR="0037222A" w:rsidRDefault="0037222A" w:rsidP="0037222A">
            <w:pPr>
              <w:widowControl w:val="0"/>
              <w:spacing w:line="240" w:lineRule="exact"/>
              <w:rPr>
                <w:bCs/>
                <w:color w:val="000000"/>
                <w:lang w:eastAsia="lt-LT" w:bidi="lt-LT"/>
              </w:rPr>
            </w:pPr>
            <w:r>
              <w:rPr>
                <w:bCs/>
                <w:color w:val="000000"/>
                <w:lang w:eastAsia="lt-LT" w:bidi="lt-LT"/>
              </w:rPr>
              <w:t>485</w:t>
            </w:r>
          </w:p>
        </w:tc>
        <w:tc>
          <w:tcPr>
            <w:tcW w:w="1075" w:type="dxa"/>
            <w:tcBorders>
              <w:top w:val="single" w:sz="4" w:space="0" w:color="auto"/>
              <w:left w:val="single" w:sz="4" w:space="0" w:color="auto"/>
              <w:bottom w:val="single" w:sz="4" w:space="0" w:color="auto"/>
              <w:right w:val="single" w:sz="4" w:space="0" w:color="auto"/>
            </w:tcBorders>
          </w:tcPr>
          <w:p w14:paraId="44A5977B" w14:textId="367558DC" w:rsidR="0037222A" w:rsidRDefault="0037222A" w:rsidP="0037222A">
            <w:pPr>
              <w:widowControl w:val="0"/>
              <w:spacing w:line="240" w:lineRule="exact"/>
              <w:rPr>
                <w:bCs/>
                <w:color w:val="000000"/>
                <w:lang w:eastAsia="lt-LT" w:bidi="lt-LT"/>
              </w:rPr>
            </w:pPr>
            <w:r>
              <w:rPr>
                <w:bCs/>
                <w:color w:val="000000"/>
                <w:lang w:eastAsia="lt-LT" w:bidi="lt-LT"/>
              </w:rPr>
              <w:t>456</w:t>
            </w:r>
          </w:p>
        </w:tc>
        <w:tc>
          <w:tcPr>
            <w:tcW w:w="1075" w:type="dxa"/>
            <w:tcBorders>
              <w:top w:val="single" w:sz="4" w:space="0" w:color="auto"/>
              <w:left w:val="single" w:sz="4" w:space="0" w:color="auto"/>
              <w:bottom w:val="single" w:sz="4" w:space="0" w:color="auto"/>
              <w:right w:val="single" w:sz="4" w:space="0" w:color="auto"/>
            </w:tcBorders>
          </w:tcPr>
          <w:p w14:paraId="1FB11F07" w14:textId="5236702D" w:rsidR="0037222A" w:rsidRDefault="006617B9" w:rsidP="0037222A">
            <w:pPr>
              <w:widowControl w:val="0"/>
              <w:spacing w:line="240" w:lineRule="exact"/>
              <w:rPr>
                <w:bCs/>
                <w:color w:val="000000"/>
                <w:lang w:eastAsia="lt-LT" w:bidi="lt-LT"/>
              </w:rPr>
            </w:pPr>
            <w:r>
              <w:rPr>
                <w:bCs/>
                <w:color w:val="000000"/>
                <w:lang w:eastAsia="lt-LT" w:bidi="lt-LT"/>
              </w:rPr>
              <w:t>384</w:t>
            </w:r>
          </w:p>
        </w:tc>
      </w:tr>
      <w:tr w:rsidR="0037222A" w14:paraId="4318315F" w14:textId="77777777" w:rsidTr="00C44DF3">
        <w:tc>
          <w:tcPr>
            <w:tcW w:w="576" w:type="dxa"/>
            <w:tcBorders>
              <w:top w:val="single" w:sz="4" w:space="0" w:color="auto"/>
              <w:left w:val="single" w:sz="4" w:space="0" w:color="auto"/>
              <w:bottom w:val="single" w:sz="4" w:space="0" w:color="auto"/>
              <w:right w:val="single" w:sz="4" w:space="0" w:color="auto"/>
            </w:tcBorders>
            <w:hideMark/>
          </w:tcPr>
          <w:p w14:paraId="459C8DA5" w14:textId="77777777" w:rsidR="0037222A" w:rsidRDefault="0037222A" w:rsidP="0037222A">
            <w:pPr>
              <w:widowControl w:val="0"/>
              <w:spacing w:line="240" w:lineRule="exact"/>
              <w:rPr>
                <w:bCs/>
                <w:color w:val="000000"/>
                <w:lang w:eastAsia="lt-LT" w:bidi="lt-LT"/>
              </w:rPr>
            </w:pPr>
            <w:r>
              <w:rPr>
                <w:bCs/>
                <w:color w:val="000000"/>
                <w:lang w:eastAsia="lt-LT" w:bidi="lt-LT"/>
              </w:rPr>
              <w:t>1.2.</w:t>
            </w:r>
          </w:p>
        </w:tc>
        <w:tc>
          <w:tcPr>
            <w:tcW w:w="2313" w:type="dxa"/>
            <w:tcBorders>
              <w:top w:val="single" w:sz="4" w:space="0" w:color="auto"/>
              <w:left w:val="single" w:sz="4" w:space="0" w:color="auto"/>
              <w:bottom w:val="single" w:sz="4" w:space="0" w:color="auto"/>
              <w:right w:val="single" w:sz="4" w:space="0" w:color="auto"/>
            </w:tcBorders>
            <w:hideMark/>
          </w:tcPr>
          <w:p w14:paraId="21F2D10E" w14:textId="77777777" w:rsidR="0037222A" w:rsidRDefault="0037222A" w:rsidP="0037222A">
            <w:pPr>
              <w:widowControl w:val="0"/>
              <w:spacing w:line="240" w:lineRule="exact"/>
              <w:rPr>
                <w:b/>
                <w:bCs/>
                <w:color w:val="000000"/>
                <w:lang w:eastAsia="lt-LT" w:bidi="lt-LT"/>
              </w:rPr>
            </w:pPr>
            <w:r>
              <w:rPr>
                <w:b/>
                <w:color w:val="000000"/>
                <w:lang w:eastAsia="lt-LT" w:bidi="lt-LT"/>
              </w:rPr>
              <w:t>specialusis nuolatinės priežiūros (pagalbos) poreikis</w:t>
            </w:r>
          </w:p>
        </w:tc>
        <w:tc>
          <w:tcPr>
            <w:tcW w:w="1075" w:type="dxa"/>
            <w:tcBorders>
              <w:top w:val="single" w:sz="4" w:space="0" w:color="auto"/>
              <w:left w:val="single" w:sz="4" w:space="0" w:color="auto"/>
              <w:bottom w:val="single" w:sz="4" w:space="0" w:color="auto"/>
              <w:right w:val="single" w:sz="4" w:space="0" w:color="auto"/>
            </w:tcBorders>
          </w:tcPr>
          <w:p w14:paraId="7B4ABEF4" w14:textId="17924EA6" w:rsidR="0037222A" w:rsidRDefault="0037222A" w:rsidP="0037222A">
            <w:pPr>
              <w:widowControl w:val="0"/>
              <w:spacing w:line="240" w:lineRule="exact"/>
              <w:rPr>
                <w:bCs/>
                <w:color w:val="000000"/>
                <w:lang w:eastAsia="lt-LT" w:bidi="lt-LT"/>
              </w:rPr>
            </w:pPr>
            <w:r>
              <w:rPr>
                <w:bCs/>
                <w:color w:val="000000"/>
                <w:lang w:eastAsia="lt-LT" w:bidi="lt-LT"/>
              </w:rPr>
              <w:t>871</w:t>
            </w:r>
          </w:p>
        </w:tc>
        <w:tc>
          <w:tcPr>
            <w:tcW w:w="1075" w:type="dxa"/>
            <w:tcBorders>
              <w:top w:val="single" w:sz="4" w:space="0" w:color="auto"/>
              <w:left w:val="single" w:sz="4" w:space="0" w:color="auto"/>
              <w:bottom w:val="single" w:sz="4" w:space="0" w:color="auto"/>
              <w:right w:val="single" w:sz="4" w:space="0" w:color="auto"/>
            </w:tcBorders>
          </w:tcPr>
          <w:p w14:paraId="7D8C91AB" w14:textId="1DA28635" w:rsidR="0037222A" w:rsidRDefault="0037222A" w:rsidP="0037222A">
            <w:pPr>
              <w:widowControl w:val="0"/>
              <w:spacing w:line="240" w:lineRule="exact"/>
              <w:rPr>
                <w:bCs/>
                <w:color w:val="000000"/>
                <w:lang w:eastAsia="lt-LT" w:bidi="lt-LT"/>
              </w:rPr>
            </w:pPr>
            <w:r>
              <w:rPr>
                <w:bCs/>
                <w:color w:val="000000"/>
                <w:lang w:eastAsia="lt-LT" w:bidi="lt-LT"/>
              </w:rPr>
              <w:t>830</w:t>
            </w:r>
          </w:p>
        </w:tc>
        <w:tc>
          <w:tcPr>
            <w:tcW w:w="1075" w:type="dxa"/>
            <w:tcBorders>
              <w:top w:val="single" w:sz="4" w:space="0" w:color="auto"/>
              <w:left w:val="single" w:sz="4" w:space="0" w:color="auto"/>
              <w:bottom w:val="single" w:sz="4" w:space="0" w:color="auto"/>
              <w:right w:val="single" w:sz="4" w:space="0" w:color="auto"/>
            </w:tcBorders>
          </w:tcPr>
          <w:p w14:paraId="14BD5738" w14:textId="7C93C316" w:rsidR="0037222A" w:rsidRDefault="0037222A" w:rsidP="0037222A">
            <w:pPr>
              <w:widowControl w:val="0"/>
              <w:spacing w:line="240" w:lineRule="exact"/>
              <w:rPr>
                <w:bCs/>
                <w:color w:val="000000"/>
                <w:lang w:eastAsia="lt-LT" w:bidi="lt-LT"/>
              </w:rPr>
            </w:pPr>
            <w:r>
              <w:rPr>
                <w:bCs/>
                <w:color w:val="000000"/>
                <w:lang w:eastAsia="lt-LT" w:bidi="lt-LT"/>
              </w:rPr>
              <w:t>953</w:t>
            </w:r>
          </w:p>
        </w:tc>
        <w:tc>
          <w:tcPr>
            <w:tcW w:w="1075" w:type="dxa"/>
            <w:tcBorders>
              <w:top w:val="single" w:sz="4" w:space="0" w:color="auto"/>
              <w:left w:val="single" w:sz="4" w:space="0" w:color="auto"/>
              <w:bottom w:val="single" w:sz="4" w:space="0" w:color="auto"/>
              <w:right w:val="single" w:sz="4" w:space="0" w:color="auto"/>
            </w:tcBorders>
          </w:tcPr>
          <w:p w14:paraId="3EC7A9D4" w14:textId="6091A650" w:rsidR="0037222A" w:rsidRDefault="0037222A" w:rsidP="0037222A">
            <w:pPr>
              <w:widowControl w:val="0"/>
              <w:spacing w:line="240" w:lineRule="exact"/>
              <w:rPr>
                <w:bCs/>
                <w:color w:val="000000"/>
                <w:lang w:eastAsia="lt-LT" w:bidi="lt-LT"/>
              </w:rPr>
            </w:pPr>
            <w:r>
              <w:rPr>
                <w:bCs/>
                <w:color w:val="000000"/>
                <w:lang w:eastAsia="lt-LT" w:bidi="lt-LT"/>
              </w:rPr>
              <w:t>847</w:t>
            </w:r>
          </w:p>
        </w:tc>
        <w:tc>
          <w:tcPr>
            <w:tcW w:w="1075" w:type="dxa"/>
            <w:tcBorders>
              <w:top w:val="single" w:sz="4" w:space="0" w:color="auto"/>
              <w:left w:val="single" w:sz="4" w:space="0" w:color="auto"/>
              <w:bottom w:val="single" w:sz="4" w:space="0" w:color="auto"/>
              <w:right w:val="single" w:sz="4" w:space="0" w:color="auto"/>
            </w:tcBorders>
          </w:tcPr>
          <w:p w14:paraId="0CCB037C" w14:textId="5B5FA4C7" w:rsidR="0037222A" w:rsidRDefault="0037222A" w:rsidP="0037222A">
            <w:pPr>
              <w:widowControl w:val="0"/>
              <w:spacing w:line="240" w:lineRule="exact"/>
              <w:rPr>
                <w:bCs/>
                <w:color w:val="000000"/>
                <w:lang w:eastAsia="lt-LT" w:bidi="lt-LT"/>
              </w:rPr>
            </w:pPr>
            <w:r>
              <w:rPr>
                <w:bCs/>
                <w:color w:val="000000"/>
                <w:lang w:eastAsia="lt-LT" w:bidi="lt-LT"/>
              </w:rPr>
              <w:t>852</w:t>
            </w:r>
          </w:p>
        </w:tc>
        <w:tc>
          <w:tcPr>
            <w:tcW w:w="1075" w:type="dxa"/>
            <w:tcBorders>
              <w:top w:val="single" w:sz="4" w:space="0" w:color="auto"/>
              <w:left w:val="single" w:sz="4" w:space="0" w:color="auto"/>
              <w:bottom w:val="single" w:sz="4" w:space="0" w:color="auto"/>
              <w:right w:val="single" w:sz="4" w:space="0" w:color="auto"/>
            </w:tcBorders>
          </w:tcPr>
          <w:p w14:paraId="63515AE0" w14:textId="75DAA5E0" w:rsidR="0037222A" w:rsidRDefault="006617B9" w:rsidP="0037222A">
            <w:pPr>
              <w:widowControl w:val="0"/>
              <w:spacing w:line="240" w:lineRule="exact"/>
              <w:rPr>
                <w:bCs/>
                <w:color w:val="000000"/>
                <w:lang w:eastAsia="lt-LT" w:bidi="lt-LT"/>
              </w:rPr>
            </w:pPr>
            <w:r>
              <w:rPr>
                <w:bCs/>
                <w:color w:val="000000"/>
                <w:lang w:eastAsia="lt-LT" w:bidi="lt-LT"/>
              </w:rPr>
              <w:t>676</w:t>
            </w:r>
          </w:p>
        </w:tc>
      </w:tr>
    </w:tbl>
    <w:p w14:paraId="122AD5DE" w14:textId="77777777" w:rsidR="002C5749" w:rsidRDefault="002C5749" w:rsidP="002C5749">
      <w:pPr>
        <w:widowControl w:val="0"/>
        <w:spacing w:line="180" w:lineRule="exact"/>
        <w:rPr>
          <w:i/>
          <w:iCs/>
          <w:sz w:val="18"/>
          <w:szCs w:val="18"/>
          <w:lang w:eastAsia="lt-LT"/>
        </w:rPr>
      </w:pPr>
      <w:r>
        <w:rPr>
          <w:i/>
          <w:iCs/>
          <w:color w:val="000000"/>
          <w:sz w:val="18"/>
          <w:szCs w:val="18"/>
          <w:lang w:bidi="lt-LT"/>
        </w:rPr>
        <w:t>Šaltinis: Turto ir socialinės paramos  skyriaus duomenys.</w:t>
      </w:r>
    </w:p>
    <w:p w14:paraId="105B5CA6" w14:textId="77777777" w:rsidR="002C5749" w:rsidRDefault="002C5749" w:rsidP="002C5749">
      <w:pPr>
        <w:widowControl w:val="0"/>
        <w:spacing w:line="240" w:lineRule="exact"/>
        <w:rPr>
          <w:bCs/>
          <w:color w:val="000000"/>
          <w:lang w:eastAsia="lt-LT" w:bidi="lt-LT"/>
        </w:rPr>
      </w:pPr>
    </w:p>
    <w:p w14:paraId="1BFE0C39" w14:textId="77777777" w:rsidR="002C5749" w:rsidRDefault="002C5749" w:rsidP="002C5749">
      <w:pPr>
        <w:jc w:val="both"/>
        <w:rPr>
          <w:b/>
          <w:bCs/>
          <w:color w:val="000000"/>
          <w:lang w:eastAsia="lt-LT"/>
        </w:rPr>
      </w:pPr>
      <w:r>
        <w:rPr>
          <w:b/>
          <w:bCs/>
          <w:color w:val="000000"/>
          <w:lang w:eastAsia="lt-LT"/>
        </w:rPr>
        <w:t>4.2.3 Socialinė rizika</w:t>
      </w:r>
    </w:p>
    <w:p w14:paraId="7C2797DB" w14:textId="77777777" w:rsidR="002C5749" w:rsidRDefault="002C5749" w:rsidP="002C5749">
      <w:pPr>
        <w:widowControl w:val="0"/>
        <w:ind w:firstLine="851"/>
        <w:jc w:val="both"/>
        <w:rPr>
          <w:lang w:eastAsia="lt-LT"/>
        </w:rPr>
      </w:pPr>
      <w:r>
        <w:rPr>
          <w:b/>
          <w:bCs/>
          <w:color w:val="000000"/>
          <w:lang w:eastAsia="lt-LT" w:bidi="lt-LT"/>
        </w:rPr>
        <w:t>Socialinė rizika –</w:t>
      </w:r>
      <w:r>
        <w:rPr>
          <w:color w:val="000000"/>
          <w:lang w:eastAsia="lt-LT" w:bidi="lt-LT"/>
        </w:rPr>
        <w:t xml:space="preserve"> </w:t>
      </w:r>
      <w:r>
        <w:rPr>
          <w:lang w:eastAsia="lt-LT"/>
        </w:rPr>
        <w:t xml:space="preserve"> tai veiksniai ir aplinkybės, dėl kurių asmenys patiria ar yra pavojus patirti jiems socialinę atskirtį. </w:t>
      </w:r>
    </w:p>
    <w:p w14:paraId="15F9B2C2" w14:textId="77777777" w:rsidR="002C5749" w:rsidRDefault="002C5749" w:rsidP="002C5749">
      <w:pPr>
        <w:widowControl w:val="0"/>
        <w:ind w:firstLine="851"/>
        <w:jc w:val="both"/>
        <w:rPr>
          <w:lang w:eastAsia="lt-LT"/>
        </w:rPr>
      </w:pPr>
      <w:r>
        <w:rPr>
          <w:iCs/>
          <w:lang w:eastAsia="lt-LT"/>
        </w:rPr>
        <w:t>Socialinę riziką patirianti šeima</w:t>
      </w:r>
      <w:r>
        <w:rPr>
          <w:i/>
          <w:iCs/>
          <w:lang w:eastAsia="lt-LT"/>
        </w:rPr>
        <w:t xml:space="preserve"> </w:t>
      </w:r>
      <w:r>
        <w:rPr>
          <w:lang w:eastAsia="lt-LT"/>
        </w:rPr>
        <w:t>apibrėžiama kaip šeima, kurioje auga iki 18 metų vaikai ir bent vienas iš tėvų piktnaudžiauja alkoholiu, psichotropinėmis ar toksinėmis medžiagomis, dėl socialinių įgūdžių stokos nemoka ir negali tinkamai prižiūrėti savo vaikų, naudoja prieš juos psichologinę, fizinę ar seksualinę prievartą. Šeimose vyrauja ilgalaikis nedarbas, šeimyninių santykių nestabilumas, prievarta tarp partnerių ir prieš vaikus. Dažnai šeimoms trūksta socialinių įgūdžių tinkamai disponuoti gaunamomis pajamomis, tikslingai panaudojant šeimos poreikiams.</w:t>
      </w:r>
    </w:p>
    <w:p w14:paraId="274B7C3E" w14:textId="77777777" w:rsidR="002C5749" w:rsidRDefault="002C5749" w:rsidP="002C5749">
      <w:pPr>
        <w:widowControl w:val="0"/>
        <w:spacing w:line="240" w:lineRule="exact"/>
        <w:rPr>
          <w:bCs/>
          <w:color w:val="000000"/>
          <w:lang w:eastAsia="lt-LT" w:bidi="lt-LT"/>
        </w:rPr>
      </w:pPr>
    </w:p>
    <w:p w14:paraId="15EA201B" w14:textId="77777777" w:rsidR="002C5749" w:rsidRDefault="002C5749" w:rsidP="002C5749">
      <w:pPr>
        <w:widowControl w:val="0"/>
        <w:spacing w:line="240" w:lineRule="exact"/>
        <w:rPr>
          <w:bCs/>
          <w:color w:val="000000"/>
          <w:lang w:eastAsia="lt-LT" w:bidi="lt-LT"/>
        </w:rPr>
      </w:pPr>
      <w:r>
        <w:rPr>
          <w:bCs/>
          <w:color w:val="000000"/>
          <w:lang w:eastAsia="lt-LT" w:bidi="lt-LT"/>
        </w:rPr>
        <w:t>Socialinę riziką patiriančių šeimų, auginančių nepilnamečius  vaikus, situacija savivaldybėje:</w:t>
      </w:r>
    </w:p>
    <w:p w14:paraId="51DE6D85" w14:textId="77777777" w:rsidR="002C5749" w:rsidRDefault="002C5749" w:rsidP="002C5749">
      <w:pPr>
        <w:widowControl w:val="0"/>
        <w:spacing w:line="240" w:lineRule="exact"/>
        <w:rPr>
          <w:bCs/>
          <w:color w:val="000000"/>
          <w:lang w:eastAsia="lt-LT" w:bidi="lt-LT"/>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68"/>
        <w:gridCol w:w="1141"/>
        <w:gridCol w:w="1141"/>
        <w:gridCol w:w="1141"/>
        <w:gridCol w:w="1141"/>
        <w:gridCol w:w="1141"/>
        <w:gridCol w:w="1141"/>
      </w:tblGrid>
      <w:tr w:rsidR="002C5749" w14:paraId="0B915F8B" w14:textId="77777777" w:rsidTr="00C44DF3">
        <w:tc>
          <w:tcPr>
            <w:tcW w:w="570" w:type="dxa"/>
            <w:tcBorders>
              <w:top w:val="single" w:sz="4" w:space="0" w:color="auto"/>
              <w:left w:val="single" w:sz="4" w:space="0" w:color="auto"/>
              <w:bottom w:val="single" w:sz="4" w:space="0" w:color="auto"/>
              <w:right w:val="single" w:sz="4" w:space="0" w:color="auto"/>
            </w:tcBorders>
            <w:hideMark/>
          </w:tcPr>
          <w:p w14:paraId="5D1C6C9E" w14:textId="77777777" w:rsidR="002C5749" w:rsidRDefault="002C5749" w:rsidP="00C44DF3">
            <w:pPr>
              <w:widowControl w:val="0"/>
              <w:spacing w:line="240" w:lineRule="exact"/>
              <w:rPr>
                <w:b/>
                <w:bCs/>
                <w:color w:val="000000"/>
                <w:lang w:eastAsia="lt-LT" w:bidi="lt-LT"/>
              </w:rPr>
            </w:pPr>
            <w:r>
              <w:rPr>
                <w:b/>
                <w:bCs/>
                <w:color w:val="000000"/>
                <w:lang w:eastAsia="lt-LT" w:bidi="lt-LT"/>
              </w:rPr>
              <w:t>Eil. Nr.</w:t>
            </w:r>
          </w:p>
        </w:tc>
        <w:tc>
          <w:tcPr>
            <w:tcW w:w="2268" w:type="dxa"/>
            <w:tcBorders>
              <w:top w:val="single" w:sz="4" w:space="0" w:color="auto"/>
              <w:left w:val="single" w:sz="4" w:space="0" w:color="auto"/>
              <w:bottom w:val="single" w:sz="4" w:space="0" w:color="auto"/>
              <w:right w:val="single" w:sz="4" w:space="0" w:color="auto"/>
            </w:tcBorders>
            <w:hideMark/>
          </w:tcPr>
          <w:p w14:paraId="267FD96B" w14:textId="77777777" w:rsidR="002C5749" w:rsidRDefault="002C5749" w:rsidP="00C44DF3">
            <w:pPr>
              <w:widowControl w:val="0"/>
              <w:spacing w:line="240" w:lineRule="exact"/>
              <w:rPr>
                <w:b/>
                <w:bCs/>
                <w:color w:val="000000"/>
                <w:lang w:eastAsia="lt-LT" w:bidi="lt-LT"/>
              </w:rPr>
            </w:pPr>
            <w:r>
              <w:rPr>
                <w:b/>
                <w:color w:val="000000"/>
                <w:lang w:eastAsia="lt-LT" w:bidi="lt-LT"/>
              </w:rPr>
              <w:t>Apskaitoje įrašyta</w:t>
            </w:r>
          </w:p>
        </w:tc>
        <w:tc>
          <w:tcPr>
            <w:tcW w:w="1141" w:type="dxa"/>
            <w:tcBorders>
              <w:top w:val="single" w:sz="4" w:space="0" w:color="auto"/>
              <w:left w:val="single" w:sz="4" w:space="0" w:color="auto"/>
              <w:bottom w:val="single" w:sz="4" w:space="0" w:color="auto"/>
              <w:right w:val="single" w:sz="4" w:space="0" w:color="auto"/>
            </w:tcBorders>
          </w:tcPr>
          <w:p w14:paraId="11C4A68E" w14:textId="0A219ECB" w:rsidR="002C5749" w:rsidRDefault="002C5749" w:rsidP="00C44DF3">
            <w:pPr>
              <w:widowControl w:val="0"/>
              <w:spacing w:line="240" w:lineRule="exact"/>
              <w:rPr>
                <w:b/>
                <w:bCs/>
                <w:color w:val="000000"/>
                <w:sz w:val="22"/>
                <w:szCs w:val="22"/>
                <w:lang w:eastAsia="lt-LT" w:bidi="lt-LT"/>
              </w:rPr>
            </w:pPr>
            <w:r>
              <w:rPr>
                <w:b/>
                <w:bCs/>
                <w:color w:val="000000"/>
                <w:sz w:val="22"/>
                <w:szCs w:val="22"/>
                <w:lang w:eastAsia="lt-LT" w:bidi="lt-LT"/>
              </w:rPr>
              <w:t>201</w:t>
            </w:r>
            <w:r w:rsidR="006214C3">
              <w:rPr>
                <w:b/>
                <w:bCs/>
                <w:color w:val="000000"/>
                <w:sz w:val="22"/>
                <w:szCs w:val="22"/>
                <w:lang w:eastAsia="lt-LT" w:bidi="lt-LT"/>
              </w:rPr>
              <w:t>6</w:t>
            </w:r>
            <w:r>
              <w:rPr>
                <w:b/>
                <w:bCs/>
                <w:color w:val="000000"/>
                <w:sz w:val="22"/>
                <w:szCs w:val="22"/>
                <w:lang w:eastAsia="lt-LT" w:bidi="lt-LT"/>
              </w:rPr>
              <w:t xml:space="preserve"> m.</w:t>
            </w:r>
          </w:p>
        </w:tc>
        <w:tc>
          <w:tcPr>
            <w:tcW w:w="1141" w:type="dxa"/>
            <w:tcBorders>
              <w:top w:val="single" w:sz="4" w:space="0" w:color="auto"/>
              <w:left w:val="single" w:sz="4" w:space="0" w:color="auto"/>
              <w:bottom w:val="single" w:sz="4" w:space="0" w:color="auto"/>
              <w:right w:val="single" w:sz="4" w:space="0" w:color="auto"/>
            </w:tcBorders>
          </w:tcPr>
          <w:p w14:paraId="40365068" w14:textId="063146BB" w:rsidR="002C5749" w:rsidRDefault="002C5749" w:rsidP="00C44DF3">
            <w:pPr>
              <w:widowControl w:val="0"/>
              <w:spacing w:line="240" w:lineRule="exact"/>
              <w:rPr>
                <w:b/>
                <w:bCs/>
                <w:color w:val="000000"/>
                <w:sz w:val="22"/>
                <w:szCs w:val="22"/>
                <w:lang w:eastAsia="lt-LT" w:bidi="lt-LT"/>
              </w:rPr>
            </w:pPr>
            <w:r>
              <w:rPr>
                <w:b/>
                <w:bCs/>
                <w:color w:val="000000"/>
                <w:sz w:val="22"/>
                <w:szCs w:val="22"/>
                <w:lang w:eastAsia="lt-LT" w:bidi="lt-LT"/>
              </w:rPr>
              <w:t>201</w:t>
            </w:r>
            <w:r w:rsidR="006214C3">
              <w:rPr>
                <w:b/>
                <w:bCs/>
                <w:color w:val="000000"/>
                <w:sz w:val="22"/>
                <w:szCs w:val="22"/>
                <w:lang w:eastAsia="lt-LT" w:bidi="lt-LT"/>
              </w:rPr>
              <w:t>7</w:t>
            </w:r>
            <w:r>
              <w:rPr>
                <w:b/>
                <w:bCs/>
                <w:color w:val="000000"/>
                <w:sz w:val="22"/>
                <w:szCs w:val="22"/>
                <w:lang w:eastAsia="lt-LT" w:bidi="lt-LT"/>
              </w:rPr>
              <w:t xml:space="preserve"> m.</w:t>
            </w:r>
          </w:p>
        </w:tc>
        <w:tc>
          <w:tcPr>
            <w:tcW w:w="1141" w:type="dxa"/>
            <w:tcBorders>
              <w:top w:val="single" w:sz="4" w:space="0" w:color="auto"/>
              <w:left w:val="single" w:sz="4" w:space="0" w:color="auto"/>
              <w:bottom w:val="single" w:sz="4" w:space="0" w:color="auto"/>
              <w:right w:val="single" w:sz="4" w:space="0" w:color="auto"/>
            </w:tcBorders>
          </w:tcPr>
          <w:p w14:paraId="7EB76FCF" w14:textId="7BFAF5F8" w:rsidR="002C5749" w:rsidRDefault="002C5749" w:rsidP="00C44DF3">
            <w:pPr>
              <w:widowControl w:val="0"/>
              <w:spacing w:line="240" w:lineRule="exact"/>
              <w:rPr>
                <w:b/>
                <w:bCs/>
                <w:color w:val="000000"/>
                <w:sz w:val="22"/>
                <w:szCs w:val="22"/>
                <w:lang w:eastAsia="lt-LT" w:bidi="lt-LT"/>
              </w:rPr>
            </w:pPr>
            <w:r>
              <w:rPr>
                <w:b/>
                <w:bCs/>
                <w:color w:val="000000"/>
                <w:sz w:val="22"/>
                <w:szCs w:val="22"/>
                <w:lang w:eastAsia="lt-LT" w:bidi="lt-LT"/>
              </w:rPr>
              <w:t>201</w:t>
            </w:r>
            <w:r w:rsidR="006214C3">
              <w:rPr>
                <w:b/>
                <w:bCs/>
                <w:color w:val="000000"/>
                <w:sz w:val="22"/>
                <w:szCs w:val="22"/>
                <w:lang w:eastAsia="lt-LT" w:bidi="lt-LT"/>
              </w:rPr>
              <w:t>8</w:t>
            </w:r>
            <w:r>
              <w:rPr>
                <w:b/>
                <w:bCs/>
                <w:color w:val="000000"/>
                <w:sz w:val="22"/>
                <w:szCs w:val="22"/>
                <w:lang w:eastAsia="lt-LT" w:bidi="lt-LT"/>
              </w:rPr>
              <w:t xml:space="preserve"> m.</w:t>
            </w:r>
          </w:p>
        </w:tc>
        <w:tc>
          <w:tcPr>
            <w:tcW w:w="1141" w:type="dxa"/>
            <w:tcBorders>
              <w:top w:val="single" w:sz="4" w:space="0" w:color="auto"/>
              <w:left w:val="single" w:sz="4" w:space="0" w:color="auto"/>
              <w:bottom w:val="single" w:sz="4" w:space="0" w:color="auto"/>
              <w:right w:val="single" w:sz="4" w:space="0" w:color="auto"/>
            </w:tcBorders>
          </w:tcPr>
          <w:p w14:paraId="5E4943B8" w14:textId="5650ED30" w:rsidR="002C5749" w:rsidRDefault="002C5749" w:rsidP="00C44DF3">
            <w:pPr>
              <w:widowControl w:val="0"/>
              <w:spacing w:line="240" w:lineRule="exact"/>
              <w:rPr>
                <w:b/>
                <w:bCs/>
                <w:color w:val="000000"/>
                <w:sz w:val="22"/>
                <w:szCs w:val="22"/>
                <w:lang w:eastAsia="lt-LT" w:bidi="lt-LT"/>
              </w:rPr>
            </w:pPr>
            <w:r>
              <w:rPr>
                <w:b/>
                <w:bCs/>
                <w:color w:val="000000"/>
                <w:sz w:val="22"/>
                <w:szCs w:val="22"/>
                <w:lang w:eastAsia="lt-LT" w:bidi="lt-LT"/>
              </w:rPr>
              <w:t>201</w:t>
            </w:r>
            <w:r w:rsidR="006214C3">
              <w:rPr>
                <w:b/>
                <w:bCs/>
                <w:color w:val="000000"/>
                <w:sz w:val="22"/>
                <w:szCs w:val="22"/>
                <w:lang w:eastAsia="lt-LT" w:bidi="lt-LT"/>
              </w:rPr>
              <w:t>9</w:t>
            </w:r>
            <w:r>
              <w:rPr>
                <w:b/>
                <w:bCs/>
                <w:color w:val="000000"/>
                <w:sz w:val="22"/>
                <w:szCs w:val="22"/>
                <w:lang w:eastAsia="lt-LT" w:bidi="lt-LT"/>
              </w:rPr>
              <w:t xml:space="preserve"> m.</w:t>
            </w:r>
          </w:p>
        </w:tc>
        <w:tc>
          <w:tcPr>
            <w:tcW w:w="1141" w:type="dxa"/>
            <w:tcBorders>
              <w:top w:val="single" w:sz="4" w:space="0" w:color="auto"/>
              <w:left w:val="single" w:sz="4" w:space="0" w:color="auto"/>
              <w:bottom w:val="single" w:sz="4" w:space="0" w:color="auto"/>
              <w:right w:val="single" w:sz="4" w:space="0" w:color="auto"/>
            </w:tcBorders>
          </w:tcPr>
          <w:p w14:paraId="3BB7DCDC" w14:textId="27ABD041" w:rsidR="002C5749" w:rsidRDefault="006214C3" w:rsidP="00C44DF3">
            <w:pPr>
              <w:widowControl w:val="0"/>
              <w:spacing w:line="240" w:lineRule="exact"/>
              <w:rPr>
                <w:b/>
                <w:bCs/>
                <w:color w:val="000000"/>
                <w:sz w:val="22"/>
                <w:szCs w:val="22"/>
                <w:lang w:eastAsia="lt-LT" w:bidi="lt-LT"/>
              </w:rPr>
            </w:pPr>
            <w:r>
              <w:rPr>
                <w:b/>
                <w:bCs/>
                <w:color w:val="000000"/>
                <w:sz w:val="22"/>
                <w:szCs w:val="22"/>
                <w:lang w:eastAsia="lt-LT" w:bidi="lt-LT"/>
              </w:rPr>
              <w:t>2020 m.</w:t>
            </w:r>
          </w:p>
        </w:tc>
        <w:tc>
          <w:tcPr>
            <w:tcW w:w="1141" w:type="dxa"/>
            <w:tcBorders>
              <w:top w:val="single" w:sz="4" w:space="0" w:color="auto"/>
              <w:left w:val="single" w:sz="4" w:space="0" w:color="auto"/>
              <w:bottom w:val="single" w:sz="4" w:space="0" w:color="auto"/>
              <w:right w:val="single" w:sz="4" w:space="0" w:color="auto"/>
            </w:tcBorders>
          </w:tcPr>
          <w:p w14:paraId="17A0B6CC" w14:textId="3E46ACE2" w:rsidR="002C5749" w:rsidRDefault="006214C3" w:rsidP="00C44DF3">
            <w:pPr>
              <w:widowControl w:val="0"/>
              <w:spacing w:line="240" w:lineRule="exact"/>
              <w:rPr>
                <w:b/>
                <w:bCs/>
                <w:color w:val="000000"/>
                <w:sz w:val="22"/>
                <w:szCs w:val="22"/>
                <w:lang w:eastAsia="lt-LT" w:bidi="lt-LT"/>
              </w:rPr>
            </w:pPr>
            <w:r>
              <w:rPr>
                <w:b/>
                <w:bCs/>
                <w:color w:val="000000"/>
                <w:sz w:val="22"/>
                <w:szCs w:val="22"/>
                <w:lang w:eastAsia="lt-LT" w:bidi="lt-LT"/>
              </w:rPr>
              <w:t>2021 m.</w:t>
            </w:r>
          </w:p>
        </w:tc>
      </w:tr>
      <w:tr w:rsidR="002C5749" w14:paraId="74D1E33E" w14:textId="77777777" w:rsidTr="00C44DF3">
        <w:tc>
          <w:tcPr>
            <w:tcW w:w="570" w:type="dxa"/>
            <w:tcBorders>
              <w:top w:val="single" w:sz="4" w:space="0" w:color="auto"/>
              <w:left w:val="single" w:sz="4" w:space="0" w:color="auto"/>
              <w:bottom w:val="single" w:sz="4" w:space="0" w:color="auto"/>
              <w:right w:val="single" w:sz="4" w:space="0" w:color="auto"/>
            </w:tcBorders>
            <w:hideMark/>
          </w:tcPr>
          <w:p w14:paraId="630B0A25" w14:textId="77777777" w:rsidR="002C5749" w:rsidRDefault="002C5749" w:rsidP="00C44DF3">
            <w:pPr>
              <w:widowControl w:val="0"/>
              <w:spacing w:line="240" w:lineRule="exact"/>
              <w:rPr>
                <w:bCs/>
                <w:color w:val="000000"/>
                <w:lang w:eastAsia="lt-LT" w:bidi="lt-LT"/>
              </w:rPr>
            </w:pPr>
            <w:r>
              <w:rPr>
                <w:bCs/>
                <w:color w:val="000000"/>
                <w:lang w:eastAsia="lt-LT" w:bidi="lt-LT"/>
              </w:rPr>
              <w:t>1.</w:t>
            </w:r>
          </w:p>
        </w:tc>
        <w:tc>
          <w:tcPr>
            <w:tcW w:w="2268" w:type="dxa"/>
            <w:tcBorders>
              <w:top w:val="single" w:sz="4" w:space="0" w:color="auto"/>
              <w:left w:val="single" w:sz="4" w:space="0" w:color="auto"/>
              <w:bottom w:val="single" w:sz="4" w:space="0" w:color="auto"/>
              <w:right w:val="single" w:sz="4" w:space="0" w:color="auto"/>
            </w:tcBorders>
            <w:hideMark/>
          </w:tcPr>
          <w:p w14:paraId="3991258D" w14:textId="77777777" w:rsidR="002C5749" w:rsidRDefault="002C5749" w:rsidP="00C44DF3">
            <w:pPr>
              <w:widowControl w:val="0"/>
              <w:spacing w:line="240" w:lineRule="exact"/>
              <w:rPr>
                <w:bCs/>
                <w:color w:val="000000"/>
                <w:lang w:eastAsia="lt-LT" w:bidi="lt-LT"/>
              </w:rPr>
            </w:pPr>
            <w:r>
              <w:rPr>
                <w:color w:val="000000"/>
                <w:lang w:eastAsia="lt-LT" w:bidi="lt-LT"/>
              </w:rPr>
              <w:t>Socialinę riziką patiriančių šeimų</w:t>
            </w:r>
          </w:p>
        </w:tc>
        <w:tc>
          <w:tcPr>
            <w:tcW w:w="1141" w:type="dxa"/>
            <w:tcBorders>
              <w:top w:val="single" w:sz="4" w:space="0" w:color="auto"/>
              <w:left w:val="single" w:sz="4" w:space="0" w:color="auto"/>
              <w:bottom w:val="single" w:sz="4" w:space="0" w:color="auto"/>
              <w:right w:val="single" w:sz="4" w:space="0" w:color="auto"/>
            </w:tcBorders>
          </w:tcPr>
          <w:p w14:paraId="105A7295" w14:textId="77777777" w:rsidR="002C5749" w:rsidRDefault="002C5749" w:rsidP="00C44DF3">
            <w:pPr>
              <w:widowControl w:val="0"/>
              <w:spacing w:line="240" w:lineRule="exact"/>
              <w:rPr>
                <w:bCs/>
                <w:color w:val="000000"/>
                <w:lang w:eastAsia="lt-LT" w:bidi="lt-LT"/>
              </w:rPr>
            </w:pPr>
            <w:r>
              <w:rPr>
                <w:bCs/>
                <w:color w:val="000000"/>
                <w:lang w:eastAsia="lt-LT" w:bidi="lt-LT"/>
              </w:rPr>
              <w:t>114</w:t>
            </w:r>
          </w:p>
        </w:tc>
        <w:tc>
          <w:tcPr>
            <w:tcW w:w="1141" w:type="dxa"/>
            <w:tcBorders>
              <w:top w:val="single" w:sz="4" w:space="0" w:color="auto"/>
              <w:left w:val="single" w:sz="4" w:space="0" w:color="auto"/>
              <w:bottom w:val="single" w:sz="4" w:space="0" w:color="auto"/>
              <w:right w:val="single" w:sz="4" w:space="0" w:color="auto"/>
            </w:tcBorders>
          </w:tcPr>
          <w:p w14:paraId="78EA883B" w14:textId="616C141A" w:rsidR="002C5749" w:rsidRDefault="006214C3" w:rsidP="00C44DF3">
            <w:pPr>
              <w:widowControl w:val="0"/>
              <w:spacing w:line="240" w:lineRule="exact"/>
              <w:rPr>
                <w:bCs/>
                <w:color w:val="000000"/>
                <w:lang w:eastAsia="lt-LT" w:bidi="lt-LT"/>
              </w:rPr>
            </w:pPr>
            <w:r>
              <w:rPr>
                <w:bCs/>
                <w:color w:val="000000"/>
                <w:lang w:eastAsia="lt-LT" w:bidi="lt-LT"/>
              </w:rPr>
              <w:t>118</w:t>
            </w:r>
          </w:p>
        </w:tc>
        <w:tc>
          <w:tcPr>
            <w:tcW w:w="1141" w:type="dxa"/>
            <w:tcBorders>
              <w:top w:val="single" w:sz="4" w:space="0" w:color="auto"/>
              <w:left w:val="single" w:sz="4" w:space="0" w:color="auto"/>
              <w:bottom w:val="single" w:sz="4" w:space="0" w:color="auto"/>
              <w:right w:val="single" w:sz="4" w:space="0" w:color="auto"/>
            </w:tcBorders>
          </w:tcPr>
          <w:p w14:paraId="587931EC" w14:textId="4A136AA0" w:rsidR="002C5749" w:rsidRDefault="006214C3" w:rsidP="00C44DF3">
            <w:pPr>
              <w:widowControl w:val="0"/>
              <w:spacing w:line="240" w:lineRule="exact"/>
              <w:rPr>
                <w:bCs/>
                <w:color w:val="000000"/>
                <w:lang w:eastAsia="lt-LT" w:bidi="lt-LT"/>
              </w:rPr>
            </w:pPr>
            <w:r>
              <w:rPr>
                <w:bCs/>
                <w:color w:val="000000"/>
                <w:lang w:eastAsia="lt-LT" w:bidi="lt-LT"/>
              </w:rPr>
              <w:t>137</w:t>
            </w:r>
          </w:p>
        </w:tc>
        <w:tc>
          <w:tcPr>
            <w:tcW w:w="1141" w:type="dxa"/>
            <w:tcBorders>
              <w:top w:val="single" w:sz="4" w:space="0" w:color="auto"/>
              <w:left w:val="single" w:sz="4" w:space="0" w:color="auto"/>
              <w:bottom w:val="single" w:sz="4" w:space="0" w:color="auto"/>
              <w:right w:val="single" w:sz="4" w:space="0" w:color="auto"/>
            </w:tcBorders>
          </w:tcPr>
          <w:p w14:paraId="3C7D198E" w14:textId="77777777" w:rsidR="002C5749" w:rsidRDefault="002C5749" w:rsidP="00C44DF3">
            <w:pPr>
              <w:widowControl w:val="0"/>
              <w:spacing w:line="240" w:lineRule="exact"/>
              <w:rPr>
                <w:bCs/>
                <w:color w:val="000000"/>
                <w:lang w:eastAsia="lt-LT" w:bidi="lt-LT"/>
              </w:rPr>
            </w:pPr>
            <w:r>
              <w:rPr>
                <w:bCs/>
                <w:color w:val="000000"/>
                <w:lang w:eastAsia="lt-LT" w:bidi="lt-LT"/>
              </w:rPr>
              <w:t>137</w:t>
            </w:r>
          </w:p>
        </w:tc>
        <w:tc>
          <w:tcPr>
            <w:tcW w:w="1141" w:type="dxa"/>
            <w:tcBorders>
              <w:top w:val="single" w:sz="4" w:space="0" w:color="auto"/>
              <w:left w:val="single" w:sz="4" w:space="0" w:color="auto"/>
              <w:bottom w:val="single" w:sz="4" w:space="0" w:color="auto"/>
              <w:right w:val="single" w:sz="4" w:space="0" w:color="auto"/>
            </w:tcBorders>
          </w:tcPr>
          <w:p w14:paraId="264A28DD" w14:textId="3F26FD86" w:rsidR="002C5749" w:rsidRDefault="006214C3" w:rsidP="00C44DF3">
            <w:pPr>
              <w:widowControl w:val="0"/>
              <w:spacing w:line="240" w:lineRule="exact"/>
              <w:rPr>
                <w:bCs/>
                <w:color w:val="000000"/>
                <w:lang w:eastAsia="lt-LT" w:bidi="lt-LT"/>
              </w:rPr>
            </w:pPr>
            <w:r>
              <w:rPr>
                <w:bCs/>
                <w:color w:val="000000"/>
                <w:lang w:eastAsia="lt-LT" w:bidi="lt-LT"/>
              </w:rPr>
              <w:t>125</w:t>
            </w:r>
          </w:p>
        </w:tc>
        <w:tc>
          <w:tcPr>
            <w:tcW w:w="1141" w:type="dxa"/>
            <w:tcBorders>
              <w:top w:val="single" w:sz="4" w:space="0" w:color="auto"/>
              <w:left w:val="single" w:sz="4" w:space="0" w:color="auto"/>
              <w:bottom w:val="single" w:sz="4" w:space="0" w:color="auto"/>
              <w:right w:val="single" w:sz="4" w:space="0" w:color="auto"/>
            </w:tcBorders>
          </w:tcPr>
          <w:p w14:paraId="060E7CAE" w14:textId="4659E725" w:rsidR="002C5749" w:rsidRDefault="0097705A" w:rsidP="00C44DF3">
            <w:pPr>
              <w:widowControl w:val="0"/>
              <w:spacing w:line="240" w:lineRule="exact"/>
              <w:rPr>
                <w:bCs/>
                <w:color w:val="000000"/>
                <w:lang w:eastAsia="lt-LT" w:bidi="lt-LT"/>
              </w:rPr>
            </w:pPr>
            <w:r>
              <w:rPr>
                <w:bCs/>
                <w:color w:val="000000"/>
                <w:lang w:eastAsia="lt-LT" w:bidi="lt-LT"/>
              </w:rPr>
              <w:t>182</w:t>
            </w:r>
          </w:p>
        </w:tc>
      </w:tr>
      <w:tr w:rsidR="002C5749" w14:paraId="50C322CA" w14:textId="77777777" w:rsidTr="00C44DF3">
        <w:tc>
          <w:tcPr>
            <w:tcW w:w="570" w:type="dxa"/>
            <w:tcBorders>
              <w:top w:val="single" w:sz="4" w:space="0" w:color="auto"/>
              <w:left w:val="single" w:sz="4" w:space="0" w:color="auto"/>
              <w:bottom w:val="single" w:sz="4" w:space="0" w:color="auto"/>
              <w:right w:val="single" w:sz="4" w:space="0" w:color="auto"/>
            </w:tcBorders>
            <w:hideMark/>
          </w:tcPr>
          <w:p w14:paraId="3307BF08" w14:textId="77777777" w:rsidR="002C5749" w:rsidRDefault="002C5749" w:rsidP="00C44DF3">
            <w:pPr>
              <w:widowControl w:val="0"/>
              <w:spacing w:line="240" w:lineRule="exact"/>
              <w:rPr>
                <w:bCs/>
                <w:color w:val="000000"/>
                <w:lang w:eastAsia="lt-LT" w:bidi="lt-LT"/>
              </w:rPr>
            </w:pPr>
            <w:r>
              <w:rPr>
                <w:bCs/>
                <w:color w:val="000000"/>
                <w:lang w:eastAsia="lt-LT" w:bidi="lt-LT"/>
              </w:rPr>
              <w:t>2.</w:t>
            </w:r>
          </w:p>
        </w:tc>
        <w:tc>
          <w:tcPr>
            <w:tcW w:w="2268" w:type="dxa"/>
            <w:tcBorders>
              <w:top w:val="single" w:sz="4" w:space="0" w:color="auto"/>
              <w:left w:val="single" w:sz="4" w:space="0" w:color="auto"/>
              <w:bottom w:val="single" w:sz="4" w:space="0" w:color="auto"/>
              <w:right w:val="single" w:sz="4" w:space="0" w:color="auto"/>
            </w:tcBorders>
            <w:hideMark/>
          </w:tcPr>
          <w:p w14:paraId="4B3852F9" w14:textId="77777777" w:rsidR="002C5749" w:rsidRDefault="002C5749" w:rsidP="00C44DF3">
            <w:pPr>
              <w:widowControl w:val="0"/>
              <w:spacing w:line="240" w:lineRule="exact"/>
              <w:rPr>
                <w:bCs/>
                <w:color w:val="000000"/>
                <w:lang w:eastAsia="lt-LT" w:bidi="lt-LT"/>
              </w:rPr>
            </w:pPr>
            <w:r>
              <w:rPr>
                <w:color w:val="000000"/>
                <w:lang w:eastAsia="lt-LT" w:bidi="lt-LT"/>
              </w:rPr>
              <w:t>Vaikų, augančių šiose šeimose</w:t>
            </w:r>
          </w:p>
        </w:tc>
        <w:tc>
          <w:tcPr>
            <w:tcW w:w="1141" w:type="dxa"/>
            <w:tcBorders>
              <w:top w:val="single" w:sz="4" w:space="0" w:color="auto"/>
              <w:left w:val="single" w:sz="4" w:space="0" w:color="auto"/>
              <w:bottom w:val="single" w:sz="4" w:space="0" w:color="auto"/>
              <w:right w:val="single" w:sz="4" w:space="0" w:color="auto"/>
            </w:tcBorders>
          </w:tcPr>
          <w:p w14:paraId="4AD3F5B8" w14:textId="6741A481" w:rsidR="002C5749" w:rsidRDefault="006214C3" w:rsidP="00C44DF3">
            <w:pPr>
              <w:widowControl w:val="0"/>
              <w:spacing w:line="240" w:lineRule="exact"/>
              <w:rPr>
                <w:bCs/>
                <w:color w:val="000000"/>
                <w:lang w:eastAsia="lt-LT" w:bidi="lt-LT"/>
              </w:rPr>
            </w:pPr>
            <w:r>
              <w:rPr>
                <w:bCs/>
                <w:color w:val="000000"/>
                <w:lang w:eastAsia="lt-LT" w:bidi="lt-LT"/>
              </w:rPr>
              <w:t>301</w:t>
            </w:r>
          </w:p>
        </w:tc>
        <w:tc>
          <w:tcPr>
            <w:tcW w:w="1141" w:type="dxa"/>
            <w:tcBorders>
              <w:top w:val="single" w:sz="4" w:space="0" w:color="auto"/>
              <w:left w:val="single" w:sz="4" w:space="0" w:color="auto"/>
              <w:bottom w:val="single" w:sz="4" w:space="0" w:color="auto"/>
              <w:right w:val="single" w:sz="4" w:space="0" w:color="auto"/>
            </w:tcBorders>
          </w:tcPr>
          <w:p w14:paraId="408676D3" w14:textId="2FA0E5DF" w:rsidR="002C5749" w:rsidRDefault="006214C3" w:rsidP="00C44DF3">
            <w:pPr>
              <w:widowControl w:val="0"/>
              <w:spacing w:line="240" w:lineRule="exact"/>
              <w:rPr>
                <w:bCs/>
                <w:color w:val="000000"/>
                <w:lang w:eastAsia="lt-LT" w:bidi="lt-LT"/>
              </w:rPr>
            </w:pPr>
            <w:r>
              <w:rPr>
                <w:bCs/>
                <w:color w:val="000000"/>
                <w:lang w:eastAsia="lt-LT" w:bidi="lt-LT"/>
              </w:rPr>
              <w:t>251</w:t>
            </w:r>
          </w:p>
        </w:tc>
        <w:tc>
          <w:tcPr>
            <w:tcW w:w="1141" w:type="dxa"/>
            <w:tcBorders>
              <w:top w:val="single" w:sz="4" w:space="0" w:color="auto"/>
              <w:left w:val="single" w:sz="4" w:space="0" w:color="auto"/>
              <w:bottom w:val="single" w:sz="4" w:space="0" w:color="auto"/>
              <w:right w:val="single" w:sz="4" w:space="0" w:color="auto"/>
            </w:tcBorders>
          </w:tcPr>
          <w:p w14:paraId="01895479" w14:textId="2B6D1BD3" w:rsidR="002C5749" w:rsidRDefault="006214C3" w:rsidP="00C44DF3">
            <w:pPr>
              <w:widowControl w:val="0"/>
              <w:spacing w:line="240" w:lineRule="exact"/>
              <w:rPr>
                <w:bCs/>
                <w:color w:val="000000"/>
                <w:lang w:eastAsia="lt-LT" w:bidi="lt-LT"/>
              </w:rPr>
            </w:pPr>
            <w:r>
              <w:rPr>
                <w:bCs/>
                <w:color w:val="000000"/>
                <w:lang w:eastAsia="lt-LT" w:bidi="lt-LT"/>
              </w:rPr>
              <w:t>318</w:t>
            </w:r>
          </w:p>
        </w:tc>
        <w:tc>
          <w:tcPr>
            <w:tcW w:w="1141" w:type="dxa"/>
            <w:tcBorders>
              <w:top w:val="single" w:sz="4" w:space="0" w:color="auto"/>
              <w:left w:val="single" w:sz="4" w:space="0" w:color="auto"/>
              <w:bottom w:val="single" w:sz="4" w:space="0" w:color="auto"/>
              <w:right w:val="single" w:sz="4" w:space="0" w:color="auto"/>
            </w:tcBorders>
          </w:tcPr>
          <w:p w14:paraId="0C7A54F1" w14:textId="77777777" w:rsidR="002C5749" w:rsidRDefault="002C5749" w:rsidP="00C44DF3">
            <w:pPr>
              <w:widowControl w:val="0"/>
              <w:spacing w:line="240" w:lineRule="exact"/>
              <w:rPr>
                <w:bCs/>
                <w:color w:val="000000"/>
                <w:lang w:eastAsia="lt-LT" w:bidi="lt-LT"/>
              </w:rPr>
            </w:pPr>
            <w:r>
              <w:rPr>
                <w:bCs/>
                <w:color w:val="000000"/>
                <w:lang w:eastAsia="lt-LT" w:bidi="lt-LT"/>
              </w:rPr>
              <w:t>318</w:t>
            </w:r>
          </w:p>
        </w:tc>
        <w:tc>
          <w:tcPr>
            <w:tcW w:w="1141" w:type="dxa"/>
            <w:tcBorders>
              <w:top w:val="single" w:sz="4" w:space="0" w:color="auto"/>
              <w:left w:val="single" w:sz="4" w:space="0" w:color="auto"/>
              <w:bottom w:val="single" w:sz="4" w:space="0" w:color="auto"/>
              <w:right w:val="single" w:sz="4" w:space="0" w:color="auto"/>
            </w:tcBorders>
          </w:tcPr>
          <w:p w14:paraId="4C1950C2" w14:textId="2EF0A080" w:rsidR="002C5749" w:rsidRDefault="006214C3" w:rsidP="00C44DF3">
            <w:pPr>
              <w:widowControl w:val="0"/>
              <w:spacing w:line="240" w:lineRule="exact"/>
              <w:rPr>
                <w:bCs/>
                <w:color w:val="000000"/>
                <w:lang w:eastAsia="lt-LT" w:bidi="lt-LT"/>
              </w:rPr>
            </w:pPr>
            <w:r>
              <w:rPr>
                <w:bCs/>
                <w:color w:val="000000"/>
                <w:lang w:eastAsia="lt-LT" w:bidi="lt-LT"/>
              </w:rPr>
              <w:t>270</w:t>
            </w:r>
          </w:p>
        </w:tc>
        <w:tc>
          <w:tcPr>
            <w:tcW w:w="1141" w:type="dxa"/>
            <w:tcBorders>
              <w:top w:val="single" w:sz="4" w:space="0" w:color="auto"/>
              <w:left w:val="single" w:sz="4" w:space="0" w:color="auto"/>
              <w:bottom w:val="single" w:sz="4" w:space="0" w:color="auto"/>
              <w:right w:val="single" w:sz="4" w:space="0" w:color="auto"/>
            </w:tcBorders>
          </w:tcPr>
          <w:p w14:paraId="023BF218" w14:textId="573E2855" w:rsidR="002C5749" w:rsidRDefault="00FC657F" w:rsidP="00C44DF3">
            <w:pPr>
              <w:widowControl w:val="0"/>
              <w:spacing w:line="240" w:lineRule="exact"/>
              <w:rPr>
                <w:bCs/>
                <w:color w:val="000000"/>
                <w:lang w:eastAsia="lt-LT" w:bidi="lt-LT"/>
              </w:rPr>
            </w:pPr>
            <w:r>
              <w:rPr>
                <w:bCs/>
                <w:color w:val="000000"/>
                <w:lang w:eastAsia="lt-LT" w:bidi="lt-LT"/>
              </w:rPr>
              <w:t>354</w:t>
            </w:r>
          </w:p>
        </w:tc>
      </w:tr>
    </w:tbl>
    <w:p w14:paraId="691A6F55" w14:textId="77777777" w:rsidR="002C5749" w:rsidRDefault="002C5749" w:rsidP="002C5749">
      <w:pPr>
        <w:widowControl w:val="0"/>
        <w:spacing w:line="180" w:lineRule="exact"/>
        <w:rPr>
          <w:i/>
          <w:iCs/>
          <w:color w:val="000000"/>
          <w:sz w:val="18"/>
          <w:szCs w:val="18"/>
          <w:lang w:eastAsia="lt-LT" w:bidi="lt-LT"/>
        </w:rPr>
      </w:pPr>
      <w:r>
        <w:rPr>
          <w:i/>
          <w:iCs/>
          <w:color w:val="000000"/>
          <w:sz w:val="18"/>
          <w:szCs w:val="18"/>
          <w:lang w:bidi="lt-LT"/>
        </w:rPr>
        <w:t>Šaltinis: Turto ir socialinės paramos  skyriaus duomenys.</w:t>
      </w:r>
    </w:p>
    <w:p w14:paraId="362DF974" w14:textId="77777777" w:rsidR="002C5749" w:rsidRDefault="002C5749" w:rsidP="002C5749">
      <w:pPr>
        <w:widowControl w:val="0"/>
        <w:spacing w:line="180" w:lineRule="exact"/>
        <w:rPr>
          <w:i/>
          <w:iCs/>
          <w:sz w:val="18"/>
          <w:szCs w:val="18"/>
        </w:rPr>
      </w:pPr>
    </w:p>
    <w:p w14:paraId="1CC7AE5C" w14:textId="77777777" w:rsidR="002C5749" w:rsidRDefault="002C5749" w:rsidP="002C5749">
      <w:pPr>
        <w:widowControl w:val="0"/>
        <w:ind w:firstLine="851"/>
        <w:jc w:val="both"/>
        <w:rPr>
          <w:rFonts w:eastAsia="SimSun" w:cs="Mangal"/>
          <w:i/>
          <w:kern w:val="2"/>
          <w:lang w:eastAsia="hi-IN" w:bidi="hi-IN"/>
        </w:rPr>
      </w:pPr>
      <w:r>
        <w:rPr>
          <w:rFonts w:eastAsia="Calibri"/>
          <w:lang w:eastAsia="lt-LT"/>
        </w:rPr>
        <w:t>- Socialinę riziką patiriančių šeimų skaičiaus kitimą lemia padėties šeimoje pagerėjimas/ pablogėjimas, nepilnamečių vaikų tapimas pilnamečiais, šeimų migracija į kitą savivaldybę.</w:t>
      </w:r>
    </w:p>
    <w:p w14:paraId="3378C362" w14:textId="77777777" w:rsidR="002C5749" w:rsidRDefault="002C5749" w:rsidP="002C5749">
      <w:pPr>
        <w:widowControl w:val="0"/>
        <w:ind w:firstLine="851"/>
        <w:jc w:val="both"/>
        <w:rPr>
          <w:rFonts w:eastAsia="SimSun" w:cs="Mangal"/>
          <w:kern w:val="2"/>
          <w:lang w:eastAsia="hi-IN" w:bidi="hi-IN"/>
        </w:rPr>
      </w:pPr>
      <w:r>
        <w:rPr>
          <w:rFonts w:eastAsia="SimSun" w:cs="Mangal"/>
          <w:kern w:val="2"/>
          <w:lang w:eastAsia="hi-IN" w:bidi="hi-IN"/>
        </w:rPr>
        <w:t xml:space="preserve">- Socialinę riziką patiriančioms šeimoms ir jose augantiems vaikams reikalingos bendrosios, </w:t>
      </w:r>
      <w:r>
        <w:rPr>
          <w:rFonts w:eastAsia="SimSun" w:cs="Mangal"/>
          <w:kern w:val="2"/>
          <w:lang w:eastAsia="hi-IN" w:bidi="hi-IN"/>
        </w:rPr>
        <w:lastRenderedPageBreak/>
        <w:t>socialinių įgūdžių ugdymo ir palaikymo, laikino apnakvindinimo, krizių įveikimo paslaugos.</w:t>
      </w:r>
    </w:p>
    <w:p w14:paraId="3AEC56C7" w14:textId="11619A85" w:rsidR="002C5749" w:rsidRDefault="002C5749" w:rsidP="002C5749">
      <w:pPr>
        <w:ind w:firstLine="806"/>
        <w:jc w:val="both"/>
        <w:rPr>
          <w:color w:val="000000"/>
          <w:lang w:eastAsia="lt-LT"/>
        </w:rPr>
      </w:pPr>
      <w:r>
        <w:rPr>
          <w:color w:val="000000"/>
          <w:lang w:eastAsia="lt-LT"/>
        </w:rPr>
        <w:t>- Suaugę socialinę riziką patiriantys asmenys</w:t>
      </w:r>
      <w:r>
        <w:rPr>
          <w:b/>
          <w:bCs/>
          <w:color w:val="000000"/>
          <w:lang w:eastAsia="lt-LT"/>
        </w:rPr>
        <w:t xml:space="preserve"> </w:t>
      </w:r>
      <w:r>
        <w:rPr>
          <w:color w:val="000000"/>
          <w:lang w:eastAsia="lt-LT"/>
        </w:rPr>
        <w:t xml:space="preserve">(grįžę iš laisvės atėmimo vietų, piktnaudžiaujantys alkoholiu, </w:t>
      </w:r>
      <w:r w:rsidR="00D621D1">
        <w:rPr>
          <w:color w:val="000000"/>
          <w:lang w:eastAsia="lt-LT"/>
        </w:rPr>
        <w:t>psichotropinėmis</w:t>
      </w:r>
      <w:r>
        <w:rPr>
          <w:color w:val="000000"/>
          <w:lang w:eastAsia="lt-LT"/>
        </w:rPr>
        <w:t xml:space="preserve"> medžiagomis, benamiai, socialiai pažeisti asmenys ir kt.) </w:t>
      </w:r>
    </w:p>
    <w:p w14:paraId="17C9D169" w14:textId="57EF412F" w:rsidR="002C5749" w:rsidRDefault="002C5749" w:rsidP="002C5749">
      <w:pPr>
        <w:ind w:firstLine="672"/>
        <w:jc w:val="both"/>
        <w:rPr>
          <w:rFonts w:eastAsia="Calibri"/>
          <w:color w:val="000000"/>
          <w:lang w:eastAsia="lt-LT"/>
        </w:rPr>
      </w:pPr>
      <w:r>
        <w:rPr>
          <w:rFonts w:eastAsia="Calibri"/>
          <w:color w:val="000000"/>
          <w:lang w:eastAsia="lt-LT"/>
        </w:rPr>
        <w:t>Žalingi įpročiai (piktnaudžiavimas alkoholiu, psichotropinių medžiagų vartojimas), socialinės problemos, (bedarbystė, menkos pragyvenimo lėšos, socialinės integracijos problemos, gyvenamojo būsto neturėjimas, negebėjimas spręsti savo socialines problemas) yra pagrindinės socialinę riziką patiriančių suaugusių asmenų tikslinei grupei priklausančių asmenų problemos. Šilalės rajone šiuo metu yra virš 200 socialinės rizikos asmenų. Socialinę riziką patiriančių asmenų problemas padeda spręsti seniūnijų bendruomenės, nevyriausybinės organizacijos, biudžetinės įstaigos. Ugdant socialinius įgūdžius ir plečiant socialinių paslaugų įvairovę, skatinama socialinę riziką patiriančių suaugusių asmenų socialinė integracija. Rajono socialinę riziką patiriantiems suaugusiems asmenims, neturintiems gyvenamojo būsto, teikiama Šilalės rajono socialinių paslaugų namuose nakvynės paslauga (per 202</w:t>
      </w:r>
      <w:r w:rsidR="00EB3EF7">
        <w:rPr>
          <w:rFonts w:eastAsia="Calibri"/>
          <w:color w:val="000000"/>
          <w:lang w:eastAsia="lt-LT"/>
        </w:rPr>
        <w:t>1</w:t>
      </w:r>
      <w:r>
        <w:rPr>
          <w:rFonts w:eastAsia="Calibri"/>
          <w:color w:val="000000"/>
          <w:lang w:eastAsia="lt-LT"/>
        </w:rPr>
        <w:t xml:space="preserve"> m. </w:t>
      </w:r>
      <w:r w:rsidR="00EB3EF7">
        <w:rPr>
          <w:rFonts w:eastAsia="Calibri"/>
          <w:color w:val="000000"/>
          <w:lang w:eastAsia="lt-LT"/>
        </w:rPr>
        <w:t>8</w:t>
      </w:r>
      <w:r>
        <w:rPr>
          <w:rFonts w:eastAsia="Calibri"/>
          <w:color w:val="000000"/>
          <w:lang w:eastAsia="lt-LT"/>
        </w:rPr>
        <w:t xml:space="preserve"> asmenims), kuri užtikrina suaugusiems socialinę riziką patiriantiems asmenims laikiną prieglobstį, būtiniausias asmens higienos paslaugas. Nuo 2013 m. gegužės mėn. Šilalės rajono savivaldybės tarybos sprendimu patvirtinta vykdoma Priklausomybės nuo alkoholio mažinimo ir Tuberkuliozės profilaktikos programos, kurių tikslinės grupės – socialinę riziką patiriantys asmenys bei asmenys iš socialinę riziką patiriančių šeimų. Šilalės rajono savivaldybės visuomenės sveikatos biurui bendradarbiaujant su rajono seniūnijų socialiniais darbuotojais per 202</w:t>
      </w:r>
      <w:r w:rsidR="001D2AB1">
        <w:rPr>
          <w:rFonts w:eastAsia="Calibri"/>
          <w:color w:val="000000"/>
          <w:lang w:eastAsia="lt-LT"/>
        </w:rPr>
        <w:t>1</w:t>
      </w:r>
      <w:r>
        <w:rPr>
          <w:rFonts w:eastAsia="Calibri"/>
          <w:color w:val="000000"/>
          <w:lang w:eastAsia="lt-LT"/>
        </w:rPr>
        <w:t xml:space="preserve"> m. alkoholio mažinimo programoje dalyvavo 5</w:t>
      </w:r>
      <w:r w:rsidR="001D2AB1">
        <w:rPr>
          <w:rFonts w:eastAsia="Calibri"/>
          <w:color w:val="000000"/>
          <w:lang w:eastAsia="lt-LT"/>
        </w:rPr>
        <w:t xml:space="preserve">7 </w:t>
      </w:r>
      <w:r>
        <w:rPr>
          <w:rFonts w:eastAsia="Calibri"/>
          <w:color w:val="000000"/>
          <w:lang w:eastAsia="lt-LT"/>
        </w:rPr>
        <w:t xml:space="preserve"> rajono gyventojai. </w:t>
      </w:r>
      <w:r w:rsidR="001D2AB1">
        <w:rPr>
          <w:rFonts w:eastAsia="Calibri"/>
          <w:color w:val="000000"/>
          <w:lang w:eastAsia="lt-LT"/>
        </w:rPr>
        <w:t xml:space="preserve">Suteikta 330 konsultacijų. Išvežta gydyti dėl priklausomybės nuo alkoholio 30 asmenų. </w:t>
      </w:r>
      <w:r>
        <w:rPr>
          <w:rFonts w:eastAsia="Calibri"/>
          <w:color w:val="000000"/>
          <w:lang w:eastAsia="lt-LT"/>
        </w:rPr>
        <w:t xml:space="preserve">Įgyvendinant tuberkuliozės profilaktikos programą atlikta </w:t>
      </w:r>
      <w:r w:rsidR="001D2AB1">
        <w:rPr>
          <w:rFonts w:eastAsia="Calibri"/>
          <w:color w:val="000000"/>
          <w:lang w:eastAsia="lt-LT"/>
        </w:rPr>
        <w:t xml:space="preserve">20 </w:t>
      </w:r>
      <w:r>
        <w:rPr>
          <w:rFonts w:eastAsia="Calibri"/>
          <w:color w:val="000000"/>
          <w:lang w:eastAsia="lt-LT"/>
        </w:rPr>
        <w:t>profilaktiniai patikrinimai. Pasitikrinusiems dėl tuberkuliozės asmenims buvo išduoti maisto ir būtiniausių asmens higienos priemonių vienkartiniai paketai</w:t>
      </w:r>
      <w:r w:rsidR="0006580A">
        <w:rPr>
          <w:rFonts w:eastAsia="Calibri"/>
          <w:color w:val="000000"/>
          <w:lang w:eastAsia="lt-LT"/>
        </w:rPr>
        <w:t>, apmokėtos transporto išlaidos nuvežimui į Klaipėdos respublikinės ligoninės tuberkuliozės filialą. Suteikta 450 individualių psichologo konsultacijų.</w:t>
      </w:r>
    </w:p>
    <w:p w14:paraId="347356B4" w14:textId="77777777" w:rsidR="002C5749" w:rsidRDefault="002C5749" w:rsidP="002C5749">
      <w:pPr>
        <w:jc w:val="both"/>
        <w:rPr>
          <w:rFonts w:eastAsia="Calibri"/>
          <w:color w:val="000000"/>
          <w:lang w:eastAsia="lt-LT"/>
        </w:rPr>
      </w:pPr>
    </w:p>
    <w:p w14:paraId="47D1FBA6" w14:textId="77777777" w:rsidR="002C5749" w:rsidRDefault="002C5749" w:rsidP="002C5749">
      <w:pPr>
        <w:jc w:val="both"/>
        <w:rPr>
          <w:rFonts w:eastAsia="Calibri"/>
          <w:b/>
          <w:bCs/>
          <w:lang w:eastAsia="lt-LT"/>
        </w:rPr>
      </w:pPr>
      <w:r>
        <w:rPr>
          <w:rFonts w:eastAsia="Calibri"/>
          <w:b/>
          <w:bCs/>
          <w:lang w:eastAsia="lt-LT"/>
        </w:rPr>
        <w:t xml:space="preserve">4.2.4. Mažiau galimybių turintis jaunimas ir neaktyvūs jauni žmonės. </w:t>
      </w:r>
    </w:p>
    <w:p w14:paraId="5DAFFB5A" w14:textId="77777777" w:rsidR="002C5749" w:rsidRDefault="002C5749" w:rsidP="002C5749">
      <w:pPr>
        <w:ind w:firstLine="567"/>
        <w:jc w:val="both"/>
        <w:rPr>
          <w:rFonts w:eastAsia="Calibri"/>
          <w:lang w:eastAsia="lt-LT"/>
        </w:rPr>
      </w:pPr>
      <w:r>
        <w:rPr>
          <w:rFonts w:eastAsia="Calibri"/>
          <w:lang w:eastAsia="lt-LT"/>
        </w:rPr>
        <w:t>Mažiau galimybių turintis jaunimas – jaunimas, neturintis tokių pat sąlygų kaip bendraamžiai savo kompetencijoms ir veikloms plėtoti, nes gyvena nepalankiomis sąlygomis ar patiria socialinių, ekonominių, išsilavinimo, kultūrinių, geografinių sunkumų, turi negalią ir (ar) sveikatos problemų.</w:t>
      </w:r>
    </w:p>
    <w:p w14:paraId="434A82B0" w14:textId="77777777" w:rsidR="002C5749" w:rsidRDefault="002C5749" w:rsidP="002C5749">
      <w:pPr>
        <w:ind w:firstLine="567"/>
        <w:jc w:val="both"/>
        <w:rPr>
          <w:rFonts w:eastAsia="Calibri"/>
          <w:lang w:eastAsia="lt-LT"/>
        </w:rPr>
      </w:pPr>
      <w:r>
        <w:rPr>
          <w:rFonts w:eastAsia="Calibri"/>
          <w:lang w:eastAsia="lt-LT"/>
        </w:rPr>
        <w:t xml:space="preserve">Neaktyvus jaunas žmogus – nesimokantis, nestudijuojantis, nedirbantis pagal darbo sutartį ar savarankiškai, neturintis kitų darbo santykiams prilygintų teisinių santykių, nevykdantis neatlygintinio užimtumo veiklos, neieškantis darbo jaunas žmogus. </w:t>
      </w:r>
    </w:p>
    <w:p w14:paraId="1C846F5C" w14:textId="77777777" w:rsidR="002C5749" w:rsidRDefault="002C5749" w:rsidP="002C5749">
      <w:pPr>
        <w:spacing w:line="254" w:lineRule="auto"/>
        <w:ind w:firstLine="567"/>
        <w:jc w:val="both"/>
        <w:rPr>
          <w:rFonts w:eastAsia="Calibri"/>
          <w:lang w:eastAsia="lt-LT"/>
        </w:rPr>
      </w:pPr>
      <w:r>
        <w:rPr>
          <w:rFonts w:eastAsia="Calibri"/>
          <w:lang w:eastAsia="lt-LT"/>
        </w:rPr>
        <w:t>Atvirasis darbas su jaunimu – tai tokia darbo su jaunimu forma, kuria siekiama visiems jauniems žmonėms, nepriklausomai nuo jų socialinės padėties, suteikti galimybes saugiai leisti laisvalaikį, užsiimti juos dominančia veikla, o esant poreikiui – padedant kompetentingiems jaunimo darbuotojams spręsti kasdienybėje kylančius iššūkius ir klausimus. Atviras darbas savitas tuo, kad dalyvavimas siūlomose veiklose nėra saistomas „privalomumu“: norintis dalyvauti jaunas žmogus neprivalo įsipareigoti lankytis nuolat ir nustatytu laiku užsiimti tam tikra veikla – jaunas žmogus pats sprendžia, kaip naudoti savo laiką.</w:t>
      </w:r>
    </w:p>
    <w:p w14:paraId="1FB0D299" w14:textId="77777777" w:rsidR="002C5749" w:rsidRDefault="002C5749" w:rsidP="002C5749">
      <w:pPr>
        <w:spacing w:line="254" w:lineRule="auto"/>
        <w:ind w:left="567"/>
        <w:jc w:val="both"/>
        <w:rPr>
          <w:rFonts w:eastAsia="Calibri"/>
          <w:lang w:eastAsia="lt-LT"/>
        </w:rPr>
      </w:pPr>
      <w:r>
        <w:rPr>
          <w:rFonts w:eastAsia="Calibri"/>
          <w:lang w:eastAsia="lt-LT"/>
        </w:rPr>
        <w:t>Atvirasis darbas yra skirtas jaunuoliams, kurie:</w:t>
      </w:r>
    </w:p>
    <w:p w14:paraId="5D8BF792"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ieško saugios aplinkos, naujų bendrumo, buvimo kartu formų;</w:t>
      </w:r>
    </w:p>
    <w:p w14:paraId="5DA57A86"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turi laisvo laiko, tačiau nežino, kaip ir kur jį turiningai praleisti;</w:t>
      </w:r>
    </w:p>
    <w:p w14:paraId="305A4265"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išsiskiria savo rūbais, kalba, elgesiu, taip išreikšdami savąjį kitoniškumą.</w:t>
      </w:r>
    </w:p>
    <w:p w14:paraId="11B1DCC2" w14:textId="77777777" w:rsidR="002C5749" w:rsidRDefault="002C5749" w:rsidP="002C5749">
      <w:pPr>
        <w:spacing w:line="254" w:lineRule="auto"/>
        <w:ind w:left="567"/>
        <w:jc w:val="both"/>
        <w:rPr>
          <w:rFonts w:eastAsia="Calibri"/>
          <w:lang w:eastAsia="lt-LT"/>
        </w:rPr>
      </w:pPr>
      <w:r>
        <w:rPr>
          <w:rFonts w:eastAsia="Calibri"/>
          <w:lang w:eastAsia="lt-LT"/>
        </w:rPr>
        <w:t>Ypatingas dėmesys skiriamas tiems jauniems žmonėms, kurie:</w:t>
      </w:r>
    </w:p>
    <w:p w14:paraId="6F6EBD90"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dėl savo elgesio ar išvaizdos nepritampa prie bendraamžių ar suaugusiųjų visuomenės;</w:t>
      </w:r>
    </w:p>
    <w:p w14:paraId="066B3B45"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nemato tikslo savo gyvenime;</w:t>
      </w:r>
    </w:p>
    <w:p w14:paraId="5ACD8694"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stokoja motyvacijos mokytis ir jėgų kūrybiškai tvarkyti savąją kasdienybę;</w:t>
      </w:r>
    </w:p>
    <w:p w14:paraId="19B0C4AB" w14:textId="77777777" w:rsidR="002C5749" w:rsidRDefault="002C5749" w:rsidP="002C5749">
      <w:pPr>
        <w:tabs>
          <w:tab w:val="left" w:pos="720"/>
        </w:tabs>
        <w:ind w:left="567" w:hanging="360"/>
        <w:jc w:val="both"/>
        <w:rPr>
          <w:lang w:eastAsia="lt-LT"/>
        </w:rPr>
      </w:pPr>
      <w:r>
        <w:rPr>
          <w:rFonts w:ascii="Symbol" w:eastAsia="Calibri" w:hAnsi="Symbol"/>
          <w:sz w:val="20"/>
          <w:lang w:eastAsia="lt-LT"/>
        </w:rPr>
        <w:t></w:t>
      </w:r>
      <w:r>
        <w:rPr>
          <w:rFonts w:ascii="Symbol" w:eastAsia="Calibri" w:hAnsi="Symbol"/>
          <w:sz w:val="20"/>
          <w:lang w:eastAsia="lt-LT"/>
        </w:rPr>
        <w:tab/>
      </w:r>
      <w:r>
        <w:rPr>
          <w:lang w:eastAsia="lt-LT"/>
        </w:rPr>
        <w:t>linkę nusikalsti, vartoja alkoholį bei kitas svaiginamąsias medžiagas.</w:t>
      </w:r>
    </w:p>
    <w:p w14:paraId="2D7592FD" w14:textId="77777777" w:rsidR="002C5749" w:rsidRDefault="002C5749" w:rsidP="002C5749">
      <w:pPr>
        <w:spacing w:line="256" w:lineRule="auto"/>
        <w:ind w:firstLine="567"/>
        <w:jc w:val="both"/>
        <w:rPr>
          <w:rFonts w:eastAsia="Calibri"/>
          <w:lang w:eastAsia="lt-LT"/>
        </w:rPr>
      </w:pPr>
      <w:r>
        <w:rPr>
          <w:rFonts w:eastAsia="Calibri"/>
          <w:lang w:eastAsia="lt-LT"/>
        </w:rPr>
        <w:t>Veiklos Centruose ir Erdvėse nėra apmokestinamos, taip suteikiant galimybę įsitraukti visiems to norintiems.</w:t>
      </w:r>
    </w:p>
    <w:p w14:paraId="1294B699" w14:textId="77777777" w:rsidR="002C5749" w:rsidRDefault="002C5749" w:rsidP="002C5749">
      <w:pPr>
        <w:ind w:firstLine="1054"/>
        <w:jc w:val="both"/>
        <w:rPr>
          <w:lang w:eastAsia="lt-LT"/>
        </w:rPr>
      </w:pPr>
    </w:p>
    <w:p w14:paraId="6E2DD862" w14:textId="77777777" w:rsidR="002C5749" w:rsidRDefault="002C5749" w:rsidP="002C5749">
      <w:pPr>
        <w:widowControl w:val="0"/>
        <w:spacing w:line="274" w:lineRule="exact"/>
        <w:jc w:val="both"/>
        <w:rPr>
          <w:b/>
          <w:lang w:eastAsia="lt-LT"/>
        </w:rPr>
      </w:pPr>
      <w:r>
        <w:rPr>
          <w:b/>
          <w:color w:val="333333"/>
        </w:rPr>
        <w:lastRenderedPageBreak/>
        <w:t xml:space="preserve">4.3. </w:t>
      </w:r>
      <w:r>
        <w:rPr>
          <w:b/>
        </w:rPr>
        <w:t>Nedarbas</w:t>
      </w:r>
    </w:p>
    <w:p w14:paraId="6FD30868" w14:textId="4EC60189" w:rsidR="002C5749" w:rsidRDefault="002C5749" w:rsidP="002C5749">
      <w:pPr>
        <w:widowControl w:val="0"/>
        <w:ind w:firstLine="913"/>
        <w:jc w:val="both"/>
        <w:rPr>
          <w:color w:val="000000"/>
        </w:rPr>
      </w:pPr>
      <w:r>
        <w:rPr>
          <w:lang w:eastAsia="lt-LT"/>
        </w:rPr>
        <w:t>Nedarbas –  viena iš pagrindinių skurdo ir emigracijos priežasčių. Kaip viena iš pagrindinių problemų, neleidžiančių bedarbiams įsitvirtinti ir išlikti konkurencingais darbo rinkoje įvardijama nepakankama kvalifikacija ir darbo patirties stoka. Ne mažiau svarbus veiksnys – pačių gyventojų motyvacijos stoka, kurią lemia tai, kad gyventojams dažnai finansiškai naudingiau gyventi gaunant pašalpas ir įvairias valstybės siūlomas kompensacijas bei lengvatas, nei dirbti gaunant minimalų darbo užmokestį, kurio neužtenka asmens poreikiams patenkinti</w:t>
      </w:r>
      <w:r>
        <w:rPr>
          <w:color w:val="000000"/>
        </w:rPr>
        <w:t xml:space="preserve">. </w:t>
      </w:r>
      <w:r>
        <w:t>Nedarbo lygį pakoregavo ir COVID-19 epidemija</w:t>
      </w:r>
      <w:r w:rsidR="00E30D3E">
        <w:t>, ekstremali situacija</w:t>
      </w:r>
      <w:r>
        <w:t>.</w:t>
      </w:r>
      <w:r>
        <w:rPr>
          <w:color w:val="FF0000"/>
        </w:rPr>
        <w:t xml:space="preserve"> </w:t>
      </w:r>
      <w:r>
        <w:rPr>
          <w:color w:val="000000"/>
        </w:rPr>
        <w:t>Dažniausiai šiai socialinei grupei reikalingos tarpininkavimo ir atstovavimo, maitinimo, aprūpinimo drabužiais ir kitos socialinės paslaugos.</w:t>
      </w:r>
    </w:p>
    <w:p w14:paraId="0DF671B3" w14:textId="77777777" w:rsidR="002C5749" w:rsidRDefault="002C5749" w:rsidP="002C5749">
      <w:pPr>
        <w:widowControl w:val="0"/>
        <w:spacing w:line="274" w:lineRule="exact"/>
        <w:jc w:val="both"/>
      </w:pPr>
    </w:p>
    <w:p w14:paraId="42749381" w14:textId="77777777" w:rsidR="002C5749" w:rsidRDefault="002C5749" w:rsidP="002C5749">
      <w:pPr>
        <w:widowControl w:val="0"/>
        <w:spacing w:line="274" w:lineRule="exact"/>
        <w:jc w:val="both"/>
      </w:pPr>
      <w:r>
        <w:t>Registruotų bedarbių ir darbingo amžiaus gyventojų santykis proc.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054"/>
        <w:gridCol w:w="992"/>
        <w:gridCol w:w="992"/>
        <w:gridCol w:w="1134"/>
        <w:gridCol w:w="993"/>
        <w:gridCol w:w="993"/>
      </w:tblGrid>
      <w:tr w:rsidR="002C5749" w14:paraId="7CA9778E" w14:textId="77777777" w:rsidTr="00C44DF3">
        <w:tc>
          <w:tcPr>
            <w:tcW w:w="1493" w:type="dxa"/>
            <w:tcBorders>
              <w:top w:val="single" w:sz="4" w:space="0" w:color="auto"/>
              <w:left w:val="single" w:sz="4" w:space="0" w:color="auto"/>
              <w:bottom w:val="single" w:sz="4" w:space="0" w:color="auto"/>
              <w:right w:val="single" w:sz="4" w:space="0" w:color="auto"/>
            </w:tcBorders>
          </w:tcPr>
          <w:p w14:paraId="0D4B8D8A" w14:textId="77777777" w:rsidR="002C5749" w:rsidRDefault="002C5749" w:rsidP="00C44DF3">
            <w:pPr>
              <w:widowControl w:val="0"/>
              <w:spacing w:line="274" w:lineRule="exact"/>
              <w:jc w:val="both"/>
              <w:rPr>
                <w:lang w:eastAsia="lt-LT" w:bidi="lt-LT"/>
              </w:rPr>
            </w:pPr>
          </w:p>
        </w:tc>
        <w:tc>
          <w:tcPr>
            <w:tcW w:w="1054" w:type="dxa"/>
            <w:tcBorders>
              <w:top w:val="single" w:sz="4" w:space="0" w:color="auto"/>
              <w:left w:val="single" w:sz="4" w:space="0" w:color="auto"/>
              <w:bottom w:val="single" w:sz="4" w:space="0" w:color="auto"/>
              <w:right w:val="single" w:sz="4" w:space="0" w:color="auto"/>
            </w:tcBorders>
            <w:hideMark/>
          </w:tcPr>
          <w:p w14:paraId="26819A29" w14:textId="1EA72827"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2016 m.</w:t>
            </w:r>
            <w:r w:rsidR="002C5749">
              <w:rPr>
                <w:b/>
                <w:bCs/>
                <w:sz w:val="22"/>
                <w:szCs w:val="22"/>
                <w:lang w:eastAsia="lt-LT" w:bidi="lt-LT"/>
              </w:rPr>
              <w:t>.</w:t>
            </w:r>
          </w:p>
        </w:tc>
        <w:tc>
          <w:tcPr>
            <w:tcW w:w="992" w:type="dxa"/>
            <w:tcBorders>
              <w:top w:val="single" w:sz="4" w:space="0" w:color="auto"/>
              <w:left w:val="single" w:sz="4" w:space="0" w:color="auto"/>
              <w:bottom w:val="single" w:sz="4" w:space="0" w:color="auto"/>
              <w:right w:val="single" w:sz="4" w:space="0" w:color="auto"/>
            </w:tcBorders>
            <w:hideMark/>
          </w:tcPr>
          <w:p w14:paraId="5503E51E" w14:textId="41238293"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2017 m.</w:t>
            </w:r>
          </w:p>
        </w:tc>
        <w:tc>
          <w:tcPr>
            <w:tcW w:w="992" w:type="dxa"/>
            <w:tcBorders>
              <w:top w:val="single" w:sz="4" w:space="0" w:color="auto"/>
              <w:left w:val="single" w:sz="4" w:space="0" w:color="auto"/>
              <w:bottom w:val="single" w:sz="4" w:space="0" w:color="auto"/>
              <w:right w:val="single" w:sz="4" w:space="0" w:color="auto"/>
            </w:tcBorders>
            <w:hideMark/>
          </w:tcPr>
          <w:p w14:paraId="1179A204" w14:textId="138FBB6D"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2018 m.</w:t>
            </w:r>
          </w:p>
        </w:tc>
        <w:tc>
          <w:tcPr>
            <w:tcW w:w="1134" w:type="dxa"/>
            <w:tcBorders>
              <w:top w:val="single" w:sz="4" w:space="0" w:color="auto"/>
              <w:left w:val="single" w:sz="4" w:space="0" w:color="auto"/>
              <w:bottom w:val="single" w:sz="4" w:space="0" w:color="auto"/>
              <w:right w:val="single" w:sz="4" w:space="0" w:color="auto"/>
            </w:tcBorders>
            <w:hideMark/>
          </w:tcPr>
          <w:p w14:paraId="02493F6F" w14:textId="177BAD97"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2019 m.</w:t>
            </w:r>
          </w:p>
        </w:tc>
        <w:tc>
          <w:tcPr>
            <w:tcW w:w="993" w:type="dxa"/>
            <w:tcBorders>
              <w:top w:val="single" w:sz="4" w:space="0" w:color="auto"/>
              <w:left w:val="single" w:sz="4" w:space="0" w:color="auto"/>
              <w:bottom w:val="single" w:sz="4" w:space="0" w:color="auto"/>
              <w:right w:val="single" w:sz="4" w:space="0" w:color="auto"/>
            </w:tcBorders>
            <w:hideMark/>
          </w:tcPr>
          <w:p w14:paraId="4F133FD8" w14:textId="1F909AA3"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2020 m.</w:t>
            </w:r>
          </w:p>
        </w:tc>
        <w:tc>
          <w:tcPr>
            <w:tcW w:w="993" w:type="dxa"/>
            <w:tcBorders>
              <w:top w:val="single" w:sz="4" w:space="0" w:color="auto"/>
              <w:left w:val="single" w:sz="4" w:space="0" w:color="auto"/>
              <w:bottom w:val="single" w:sz="4" w:space="0" w:color="auto"/>
              <w:right w:val="single" w:sz="4" w:space="0" w:color="auto"/>
            </w:tcBorders>
          </w:tcPr>
          <w:p w14:paraId="308515FE" w14:textId="7174366D" w:rsidR="002C5749" w:rsidRDefault="00E30D3E" w:rsidP="00C44DF3">
            <w:pPr>
              <w:widowControl w:val="0"/>
              <w:spacing w:line="274" w:lineRule="exact"/>
              <w:jc w:val="both"/>
              <w:rPr>
                <w:b/>
                <w:bCs/>
                <w:sz w:val="22"/>
                <w:szCs w:val="22"/>
                <w:lang w:eastAsia="lt-LT" w:bidi="lt-LT"/>
              </w:rPr>
            </w:pPr>
            <w:r>
              <w:rPr>
                <w:b/>
                <w:bCs/>
                <w:sz w:val="22"/>
                <w:szCs w:val="22"/>
                <w:lang w:eastAsia="lt-LT" w:bidi="lt-LT"/>
              </w:rPr>
              <w:t>2021 m</w:t>
            </w:r>
          </w:p>
        </w:tc>
      </w:tr>
      <w:tr w:rsidR="002C5749" w14:paraId="430C045D" w14:textId="77777777" w:rsidTr="00C44DF3">
        <w:tc>
          <w:tcPr>
            <w:tcW w:w="1493" w:type="dxa"/>
            <w:tcBorders>
              <w:top w:val="single" w:sz="4" w:space="0" w:color="auto"/>
              <w:left w:val="single" w:sz="4" w:space="0" w:color="auto"/>
              <w:bottom w:val="single" w:sz="4" w:space="0" w:color="auto"/>
              <w:right w:val="single" w:sz="4" w:space="0" w:color="auto"/>
            </w:tcBorders>
            <w:hideMark/>
          </w:tcPr>
          <w:p w14:paraId="0C5C6AF7" w14:textId="77777777" w:rsidR="002C5749" w:rsidRDefault="002C5749" w:rsidP="00C44DF3">
            <w:pPr>
              <w:widowControl w:val="0"/>
              <w:spacing w:line="274" w:lineRule="exact"/>
              <w:jc w:val="both"/>
              <w:rPr>
                <w:lang w:eastAsia="lt-LT" w:bidi="lt-LT"/>
              </w:rPr>
            </w:pPr>
            <w:r>
              <w:rPr>
                <w:lang w:eastAsia="lt-LT" w:bidi="lt-LT"/>
              </w:rPr>
              <w:t>Lietuvos Respublika</w:t>
            </w:r>
          </w:p>
        </w:tc>
        <w:tc>
          <w:tcPr>
            <w:tcW w:w="1054" w:type="dxa"/>
            <w:tcBorders>
              <w:top w:val="single" w:sz="4" w:space="0" w:color="auto"/>
              <w:left w:val="single" w:sz="4" w:space="0" w:color="auto"/>
              <w:bottom w:val="single" w:sz="4" w:space="0" w:color="auto"/>
              <w:right w:val="single" w:sz="4" w:space="0" w:color="auto"/>
            </w:tcBorders>
            <w:hideMark/>
          </w:tcPr>
          <w:p w14:paraId="50803A41" w14:textId="6C402D94" w:rsidR="002C5749" w:rsidRDefault="00E30D3E" w:rsidP="00C44DF3">
            <w:pPr>
              <w:widowControl w:val="0"/>
              <w:spacing w:line="274" w:lineRule="exact"/>
              <w:jc w:val="both"/>
              <w:rPr>
                <w:lang w:eastAsia="lt-LT" w:bidi="lt-LT"/>
              </w:rPr>
            </w:pPr>
            <w:r>
              <w:rPr>
                <w:lang w:eastAsia="lt-LT" w:bidi="lt-LT"/>
              </w:rPr>
              <w:t>8,4</w:t>
            </w:r>
          </w:p>
        </w:tc>
        <w:tc>
          <w:tcPr>
            <w:tcW w:w="992" w:type="dxa"/>
            <w:tcBorders>
              <w:top w:val="single" w:sz="4" w:space="0" w:color="auto"/>
              <w:left w:val="single" w:sz="4" w:space="0" w:color="auto"/>
              <w:bottom w:val="single" w:sz="4" w:space="0" w:color="auto"/>
              <w:right w:val="single" w:sz="4" w:space="0" w:color="auto"/>
            </w:tcBorders>
            <w:hideMark/>
          </w:tcPr>
          <w:p w14:paraId="6247B61D" w14:textId="13E14081" w:rsidR="002C5749" w:rsidRDefault="00E30D3E" w:rsidP="00C44DF3">
            <w:pPr>
              <w:widowControl w:val="0"/>
              <w:spacing w:line="274" w:lineRule="exact"/>
              <w:jc w:val="both"/>
              <w:rPr>
                <w:lang w:eastAsia="lt-LT" w:bidi="lt-LT"/>
              </w:rPr>
            </w:pPr>
            <w:r>
              <w:rPr>
                <w:lang w:eastAsia="lt-LT" w:bidi="lt-LT"/>
              </w:rPr>
              <w:t>8,2</w:t>
            </w:r>
          </w:p>
        </w:tc>
        <w:tc>
          <w:tcPr>
            <w:tcW w:w="992" w:type="dxa"/>
            <w:tcBorders>
              <w:top w:val="single" w:sz="4" w:space="0" w:color="auto"/>
              <w:left w:val="single" w:sz="4" w:space="0" w:color="auto"/>
              <w:bottom w:val="single" w:sz="4" w:space="0" w:color="auto"/>
              <w:right w:val="single" w:sz="4" w:space="0" w:color="auto"/>
            </w:tcBorders>
            <w:hideMark/>
          </w:tcPr>
          <w:p w14:paraId="742262F4" w14:textId="1660E877" w:rsidR="002C5749" w:rsidRDefault="00E30D3E" w:rsidP="00C44DF3">
            <w:pPr>
              <w:widowControl w:val="0"/>
              <w:spacing w:line="274" w:lineRule="exact"/>
              <w:jc w:val="both"/>
              <w:rPr>
                <w:lang w:eastAsia="lt-LT" w:bidi="lt-LT"/>
              </w:rPr>
            </w:pPr>
            <w:r>
              <w:rPr>
                <w:lang w:eastAsia="lt-LT" w:bidi="lt-LT"/>
              </w:rPr>
              <w:t>8,7</w:t>
            </w:r>
          </w:p>
        </w:tc>
        <w:tc>
          <w:tcPr>
            <w:tcW w:w="1134" w:type="dxa"/>
            <w:tcBorders>
              <w:top w:val="single" w:sz="4" w:space="0" w:color="auto"/>
              <w:left w:val="single" w:sz="4" w:space="0" w:color="auto"/>
              <w:bottom w:val="single" w:sz="4" w:space="0" w:color="auto"/>
              <w:right w:val="single" w:sz="4" w:space="0" w:color="auto"/>
            </w:tcBorders>
            <w:hideMark/>
          </w:tcPr>
          <w:p w14:paraId="663B2479" w14:textId="0FC6E7A3" w:rsidR="002C5749" w:rsidRDefault="00E30D3E" w:rsidP="00C44DF3">
            <w:pPr>
              <w:widowControl w:val="0"/>
              <w:spacing w:line="274" w:lineRule="exact"/>
              <w:jc w:val="both"/>
              <w:rPr>
                <w:lang w:eastAsia="lt-LT" w:bidi="lt-LT"/>
              </w:rPr>
            </w:pPr>
            <w:r>
              <w:rPr>
                <w:lang w:eastAsia="lt-LT" w:bidi="lt-LT"/>
              </w:rPr>
              <w:t>8,5</w:t>
            </w:r>
          </w:p>
        </w:tc>
        <w:tc>
          <w:tcPr>
            <w:tcW w:w="993" w:type="dxa"/>
            <w:tcBorders>
              <w:top w:val="single" w:sz="4" w:space="0" w:color="auto"/>
              <w:left w:val="single" w:sz="4" w:space="0" w:color="auto"/>
              <w:bottom w:val="single" w:sz="4" w:space="0" w:color="auto"/>
              <w:right w:val="single" w:sz="4" w:space="0" w:color="auto"/>
            </w:tcBorders>
            <w:hideMark/>
          </w:tcPr>
          <w:p w14:paraId="05F31D49" w14:textId="53547D69" w:rsidR="002C5749" w:rsidRDefault="00E30D3E" w:rsidP="00C44DF3">
            <w:pPr>
              <w:widowControl w:val="0"/>
              <w:spacing w:line="274" w:lineRule="exact"/>
              <w:jc w:val="both"/>
              <w:rPr>
                <w:lang w:eastAsia="lt-LT" w:bidi="lt-LT"/>
              </w:rPr>
            </w:pPr>
            <w:r>
              <w:rPr>
                <w:lang w:eastAsia="lt-LT" w:bidi="lt-LT"/>
              </w:rPr>
              <w:t>16,1</w:t>
            </w:r>
          </w:p>
        </w:tc>
        <w:tc>
          <w:tcPr>
            <w:tcW w:w="993" w:type="dxa"/>
            <w:tcBorders>
              <w:top w:val="single" w:sz="4" w:space="0" w:color="auto"/>
              <w:left w:val="single" w:sz="4" w:space="0" w:color="auto"/>
              <w:bottom w:val="single" w:sz="4" w:space="0" w:color="auto"/>
              <w:right w:val="single" w:sz="4" w:space="0" w:color="auto"/>
            </w:tcBorders>
          </w:tcPr>
          <w:p w14:paraId="5AB73F80" w14:textId="175C1BA1" w:rsidR="002C5749" w:rsidRDefault="00F511AF" w:rsidP="00C44DF3">
            <w:pPr>
              <w:widowControl w:val="0"/>
              <w:spacing w:line="274" w:lineRule="exact"/>
              <w:jc w:val="both"/>
              <w:rPr>
                <w:lang w:eastAsia="lt-LT" w:bidi="lt-LT"/>
              </w:rPr>
            </w:pPr>
            <w:r>
              <w:rPr>
                <w:lang w:eastAsia="lt-LT" w:bidi="lt-LT"/>
              </w:rPr>
              <w:t>6,0</w:t>
            </w:r>
          </w:p>
        </w:tc>
      </w:tr>
      <w:tr w:rsidR="002C5749" w14:paraId="57CFAD5A" w14:textId="77777777" w:rsidTr="00C44DF3">
        <w:tc>
          <w:tcPr>
            <w:tcW w:w="1493" w:type="dxa"/>
            <w:tcBorders>
              <w:top w:val="single" w:sz="4" w:space="0" w:color="auto"/>
              <w:left w:val="single" w:sz="4" w:space="0" w:color="auto"/>
              <w:bottom w:val="single" w:sz="4" w:space="0" w:color="auto"/>
              <w:right w:val="single" w:sz="4" w:space="0" w:color="auto"/>
            </w:tcBorders>
            <w:hideMark/>
          </w:tcPr>
          <w:p w14:paraId="3F104F15" w14:textId="77777777" w:rsidR="002C5749" w:rsidRDefault="002C5749" w:rsidP="00C44DF3">
            <w:pPr>
              <w:widowControl w:val="0"/>
              <w:spacing w:line="274" w:lineRule="exact"/>
              <w:jc w:val="both"/>
              <w:rPr>
                <w:lang w:eastAsia="lt-LT" w:bidi="lt-LT"/>
              </w:rPr>
            </w:pPr>
            <w:r>
              <w:rPr>
                <w:lang w:eastAsia="lt-LT" w:bidi="lt-LT"/>
              </w:rPr>
              <w:t>Šilalės r. sav.</w:t>
            </w:r>
          </w:p>
        </w:tc>
        <w:tc>
          <w:tcPr>
            <w:tcW w:w="1054" w:type="dxa"/>
            <w:tcBorders>
              <w:top w:val="single" w:sz="4" w:space="0" w:color="auto"/>
              <w:left w:val="single" w:sz="4" w:space="0" w:color="auto"/>
              <w:bottom w:val="single" w:sz="4" w:space="0" w:color="auto"/>
              <w:right w:val="single" w:sz="4" w:space="0" w:color="auto"/>
            </w:tcBorders>
            <w:hideMark/>
          </w:tcPr>
          <w:p w14:paraId="6FB6B6A9" w14:textId="1F67FB68" w:rsidR="002C5749" w:rsidRDefault="00E30D3E" w:rsidP="00C44DF3">
            <w:pPr>
              <w:widowControl w:val="0"/>
              <w:spacing w:line="274" w:lineRule="exact"/>
              <w:jc w:val="both"/>
              <w:rPr>
                <w:lang w:eastAsia="lt-LT" w:bidi="lt-LT"/>
              </w:rPr>
            </w:pPr>
            <w:r>
              <w:rPr>
                <w:lang w:eastAsia="lt-LT" w:bidi="lt-LT"/>
              </w:rPr>
              <w:t>7,2</w:t>
            </w:r>
          </w:p>
        </w:tc>
        <w:tc>
          <w:tcPr>
            <w:tcW w:w="992" w:type="dxa"/>
            <w:tcBorders>
              <w:top w:val="single" w:sz="4" w:space="0" w:color="auto"/>
              <w:left w:val="single" w:sz="4" w:space="0" w:color="auto"/>
              <w:bottom w:val="single" w:sz="4" w:space="0" w:color="auto"/>
              <w:right w:val="single" w:sz="4" w:space="0" w:color="auto"/>
            </w:tcBorders>
            <w:hideMark/>
          </w:tcPr>
          <w:p w14:paraId="4F8A7006" w14:textId="740B0036" w:rsidR="002C5749" w:rsidRDefault="00E30D3E" w:rsidP="00C44DF3">
            <w:pPr>
              <w:widowControl w:val="0"/>
              <w:spacing w:line="274" w:lineRule="exact"/>
              <w:jc w:val="both"/>
              <w:rPr>
                <w:lang w:eastAsia="lt-LT" w:bidi="lt-LT"/>
              </w:rPr>
            </w:pPr>
            <w:r>
              <w:rPr>
                <w:lang w:eastAsia="lt-LT" w:bidi="lt-LT"/>
              </w:rPr>
              <w:t>6,2</w:t>
            </w:r>
          </w:p>
        </w:tc>
        <w:tc>
          <w:tcPr>
            <w:tcW w:w="992" w:type="dxa"/>
            <w:tcBorders>
              <w:top w:val="single" w:sz="4" w:space="0" w:color="auto"/>
              <w:left w:val="single" w:sz="4" w:space="0" w:color="auto"/>
              <w:bottom w:val="single" w:sz="4" w:space="0" w:color="auto"/>
              <w:right w:val="single" w:sz="4" w:space="0" w:color="auto"/>
            </w:tcBorders>
            <w:hideMark/>
          </w:tcPr>
          <w:p w14:paraId="0CF86F1F" w14:textId="24792C47" w:rsidR="002C5749" w:rsidRDefault="00E30D3E" w:rsidP="00C44DF3">
            <w:pPr>
              <w:widowControl w:val="0"/>
              <w:spacing w:line="274" w:lineRule="exact"/>
              <w:jc w:val="both"/>
              <w:rPr>
                <w:lang w:eastAsia="lt-LT" w:bidi="lt-LT"/>
              </w:rPr>
            </w:pPr>
            <w:r>
              <w:rPr>
                <w:lang w:eastAsia="lt-LT" w:bidi="lt-LT"/>
              </w:rPr>
              <w:t>6,1</w:t>
            </w:r>
          </w:p>
        </w:tc>
        <w:tc>
          <w:tcPr>
            <w:tcW w:w="1134" w:type="dxa"/>
            <w:tcBorders>
              <w:top w:val="single" w:sz="4" w:space="0" w:color="auto"/>
              <w:left w:val="single" w:sz="4" w:space="0" w:color="auto"/>
              <w:bottom w:val="single" w:sz="4" w:space="0" w:color="auto"/>
              <w:right w:val="single" w:sz="4" w:space="0" w:color="auto"/>
            </w:tcBorders>
            <w:hideMark/>
          </w:tcPr>
          <w:p w14:paraId="31CBC30B" w14:textId="0A642F89" w:rsidR="002C5749" w:rsidRDefault="00E30D3E" w:rsidP="00C44DF3">
            <w:pPr>
              <w:widowControl w:val="0"/>
              <w:spacing w:line="274" w:lineRule="exact"/>
              <w:jc w:val="both"/>
              <w:rPr>
                <w:lang w:eastAsia="lt-LT" w:bidi="lt-LT"/>
              </w:rPr>
            </w:pPr>
            <w:r>
              <w:rPr>
                <w:lang w:eastAsia="lt-LT" w:bidi="lt-LT"/>
              </w:rPr>
              <w:t>6,4</w:t>
            </w:r>
          </w:p>
        </w:tc>
        <w:tc>
          <w:tcPr>
            <w:tcW w:w="993" w:type="dxa"/>
            <w:tcBorders>
              <w:top w:val="single" w:sz="4" w:space="0" w:color="auto"/>
              <w:left w:val="single" w:sz="4" w:space="0" w:color="auto"/>
              <w:bottom w:val="single" w:sz="4" w:space="0" w:color="auto"/>
              <w:right w:val="single" w:sz="4" w:space="0" w:color="auto"/>
            </w:tcBorders>
            <w:hideMark/>
          </w:tcPr>
          <w:p w14:paraId="71063B1C" w14:textId="0FE455BA" w:rsidR="002C5749" w:rsidRDefault="00E30D3E" w:rsidP="00C44DF3">
            <w:pPr>
              <w:widowControl w:val="0"/>
              <w:spacing w:line="274" w:lineRule="exact"/>
              <w:jc w:val="both"/>
              <w:rPr>
                <w:lang w:eastAsia="lt-LT" w:bidi="lt-LT"/>
              </w:rPr>
            </w:pPr>
            <w:r>
              <w:rPr>
                <w:lang w:eastAsia="lt-LT" w:bidi="lt-LT"/>
              </w:rPr>
              <w:t>18,0</w:t>
            </w:r>
          </w:p>
        </w:tc>
        <w:tc>
          <w:tcPr>
            <w:tcW w:w="993" w:type="dxa"/>
            <w:tcBorders>
              <w:top w:val="single" w:sz="4" w:space="0" w:color="auto"/>
              <w:left w:val="single" w:sz="4" w:space="0" w:color="auto"/>
              <w:bottom w:val="single" w:sz="4" w:space="0" w:color="auto"/>
              <w:right w:val="single" w:sz="4" w:space="0" w:color="auto"/>
            </w:tcBorders>
          </w:tcPr>
          <w:p w14:paraId="17169144" w14:textId="1892CB79" w:rsidR="002C5749" w:rsidRDefault="00F511AF" w:rsidP="00C44DF3">
            <w:pPr>
              <w:widowControl w:val="0"/>
              <w:spacing w:line="274" w:lineRule="exact"/>
              <w:jc w:val="both"/>
              <w:rPr>
                <w:lang w:eastAsia="lt-LT" w:bidi="lt-LT"/>
              </w:rPr>
            </w:pPr>
            <w:r>
              <w:rPr>
                <w:lang w:eastAsia="lt-LT" w:bidi="lt-LT"/>
              </w:rPr>
              <w:t>5,7</w:t>
            </w:r>
          </w:p>
        </w:tc>
      </w:tr>
    </w:tbl>
    <w:p w14:paraId="553A32C1" w14:textId="77777777" w:rsidR="002C5749" w:rsidRDefault="002C5749" w:rsidP="002C5749">
      <w:pPr>
        <w:jc w:val="both"/>
        <w:rPr>
          <w:rFonts w:eastAsia="Calibri"/>
          <w:color w:val="000000"/>
          <w:sz w:val="20"/>
          <w:lang w:eastAsia="lt-LT"/>
        </w:rPr>
      </w:pPr>
      <w:r>
        <w:rPr>
          <w:rFonts w:eastAsia="Arial Unicode MS"/>
          <w:color w:val="000000"/>
          <w:sz w:val="20"/>
          <w:lang w:eastAsia="lt-LT" w:bidi="lt-LT"/>
        </w:rPr>
        <w:t>Šaltinis: Lietuvos statistikos departamento duomenų bazė</w:t>
      </w:r>
      <w:r>
        <w:rPr>
          <w:rFonts w:eastAsia="Arial Unicode MS"/>
          <w:color w:val="0066CC"/>
          <w:sz w:val="20"/>
          <w:u w:val="single"/>
          <w:lang w:eastAsia="lt-LT" w:bidi="lt-LT"/>
        </w:rPr>
        <w:t xml:space="preserve"> </w:t>
      </w:r>
      <w:r>
        <w:rPr>
          <w:rFonts w:eastAsia="Arial Unicode MS"/>
          <w:i/>
          <w:iCs/>
          <w:color w:val="0066CC"/>
          <w:sz w:val="20"/>
          <w:u w:val="single"/>
          <w:lang w:eastAsia="lt-LT" w:bidi="lt-LT"/>
        </w:rPr>
        <w:t>www.stat.gov.lt</w:t>
      </w:r>
      <w:r>
        <w:rPr>
          <w:rFonts w:eastAsia="Arial Unicode MS"/>
          <w:color w:val="0066CC"/>
          <w:sz w:val="20"/>
          <w:u w:val="single"/>
          <w:lang w:val="en-US" w:bidi="en-US"/>
        </w:rPr>
        <w:t>.</w:t>
      </w:r>
    </w:p>
    <w:p w14:paraId="34BA06E2" w14:textId="77777777" w:rsidR="002C5749" w:rsidRDefault="002C5749" w:rsidP="002C5749">
      <w:pPr>
        <w:rPr>
          <w:sz w:val="22"/>
          <w:szCs w:val="22"/>
        </w:rPr>
      </w:pPr>
    </w:p>
    <w:p w14:paraId="5FA6CDBD" w14:textId="01376C0F" w:rsidR="002C5749" w:rsidRDefault="002C5749" w:rsidP="002C5749">
      <w:pPr>
        <w:widowControl w:val="0"/>
        <w:spacing w:line="274" w:lineRule="exact"/>
        <w:ind w:right="240"/>
        <w:jc w:val="both"/>
        <w:rPr>
          <w:color w:val="000000"/>
          <w:lang w:eastAsia="lt-LT" w:bidi="lt-LT"/>
        </w:rPr>
      </w:pPr>
      <w:r>
        <w:rPr>
          <w:b/>
          <w:bCs/>
          <w:color w:val="000000"/>
          <w:lang w:eastAsia="lt-LT" w:bidi="lt-LT"/>
        </w:rPr>
        <w:t xml:space="preserve">Mažos pajamos. </w:t>
      </w:r>
      <w:r>
        <w:rPr>
          <w:color w:val="000000"/>
          <w:lang w:eastAsia="lt-LT" w:bidi="lt-LT"/>
        </w:rPr>
        <w:t>Mažas pajamas gaunantiems asmenims (šeimoms) mokamos socialinės pašalpos. Vidutiniškai 202</w:t>
      </w:r>
      <w:r w:rsidR="00BF6ABB">
        <w:rPr>
          <w:color w:val="000000"/>
          <w:lang w:eastAsia="lt-LT" w:bidi="lt-LT"/>
        </w:rPr>
        <w:t>1</w:t>
      </w:r>
      <w:r>
        <w:rPr>
          <w:color w:val="000000"/>
          <w:lang w:eastAsia="lt-LT" w:bidi="lt-LT"/>
        </w:rPr>
        <w:t xml:space="preserve"> metais socialinės pašalpos buvo mokamos apie </w:t>
      </w:r>
      <w:r w:rsidR="008A2CD1" w:rsidRPr="008A2CD1">
        <w:rPr>
          <w:color w:val="000000"/>
          <w:lang w:eastAsia="lt-LT" w:bidi="lt-LT"/>
        </w:rPr>
        <w:t>672</w:t>
      </w:r>
      <w:r>
        <w:rPr>
          <w:color w:val="000000"/>
          <w:lang w:eastAsia="lt-LT" w:bidi="lt-LT"/>
        </w:rPr>
        <w:t xml:space="preserve"> šeimų, per metus išmokėta apie </w:t>
      </w:r>
      <w:r w:rsidR="008A2CD1" w:rsidRPr="008A2CD1">
        <w:rPr>
          <w:color w:val="000000"/>
          <w:lang w:eastAsia="lt-LT" w:bidi="lt-LT"/>
        </w:rPr>
        <w:t>875,2</w:t>
      </w:r>
      <w:r>
        <w:rPr>
          <w:color w:val="000000"/>
          <w:lang w:eastAsia="lt-LT" w:bidi="lt-LT"/>
        </w:rPr>
        <w:t xml:space="preserve"> tūkst. eurų. Socialinė pašalpa buvo skiriama ne tik bedarbiams, bet ją gaudavo ir dalis dirbančiųjų šeimų, nes jų gaunamų pajamų dydis buvo mažesnis nei valstybės remiamų pajamų dydis. Asmenų (šeimų) bedarbystės ar nepritekliaus atvejais teikiama ne tik piniginė socialinė parama, bet ir socialinės paslaugos: daug dėmesio skiriama informavimui, tarpininkavimui, atstovavimui, aprūpinimui maisto produktais.</w:t>
      </w:r>
    </w:p>
    <w:p w14:paraId="1D2FA9FF" w14:textId="77777777" w:rsidR="002C5749" w:rsidRDefault="002C5749" w:rsidP="002C5749">
      <w:pPr>
        <w:widowControl w:val="0"/>
        <w:spacing w:line="274" w:lineRule="exact"/>
        <w:ind w:right="240" w:firstLine="62"/>
        <w:jc w:val="both"/>
        <w:rPr>
          <w:color w:val="000000"/>
          <w:lang w:eastAsia="lt-LT" w:bidi="lt-LT"/>
        </w:rPr>
      </w:pPr>
    </w:p>
    <w:p w14:paraId="48996969" w14:textId="77777777" w:rsidR="002C5749" w:rsidRDefault="002C5749" w:rsidP="002C5749">
      <w:pPr>
        <w:widowControl w:val="0"/>
        <w:jc w:val="both"/>
        <w:rPr>
          <w:b/>
          <w:color w:val="000000"/>
          <w:lang w:eastAsia="lt-LT" w:bidi="lt-LT"/>
        </w:rPr>
      </w:pPr>
      <w:r>
        <w:rPr>
          <w:b/>
          <w:lang w:eastAsia="lt-LT"/>
        </w:rPr>
        <w:t>5. Esamos socialinių paslaugų infrastruktūros savivaldybėje analizė</w:t>
      </w:r>
      <w:r>
        <w:rPr>
          <w:b/>
          <w:color w:val="000000"/>
          <w:lang w:eastAsia="lt-LT" w:bidi="lt-LT"/>
        </w:rPr>
        <w:t xml:space="preserve"> </w:t>
      </w:r>
    </w:p>
    <w:p w14:paraId="406DCFD0" w14:textId="77777777" w:rsidR="002C5749" w:rsidRDefault="002C5749" w:rsidP="002C5749">
      <w:pPr>
        <w:widowControl w:val="0"/>
        <w:ind w:firstLine="851"/>
        <w:jc w:val="both"/>
        <w:rPr>
          <w:color w:val="000000"/>
          <w:lang w:eastAsia="lt-LT" w:bidi="lt-LT"/>
        </w:rPr>
      </w:pPr>
      <w:r>
        <w:rPr>
          <w:color w:val="000000"/>
          <w:lang w:eastAsia="lt-LT" w:bidi="lt-LT"/>
        </w:rPr>
        <w:t>Vadovaudamasi Lietuvos Respublikos socialinių paslaugų įstatymu, Savivaldybė atsako už socialinių paslaugų teikimo savo teritorijos gyventojams užtikrinimą, planuoja ir organizuoja socialines paslaugas, kontroliuoja bendrųjų socialinių paslaugų ir socialinės priežiūros kokybę. Socialinių paslaugų tinklą Šilalės rajono savivaldybėje sudaro stacionarios ir nestacionarios paslaugų įstaigos, taip pat paslaugos, perkamos iš kito pavaldumo socialinių įstaigų.</w:t>
      </w:r>
    </w:p>
    <w:p w14:paraId="4FCA4344" w14:textId="77777777" w:rsidR="002C5749" w:rsidRDefault="002C5749" w:rsidP="002C5749">
      <w:pPr>
        <w:jc w:val="both"/>
        <w:rPr>
          <w:b/>
        </w:rPr>
      </w:pPr>
    </w:p>
    <w:p w14:paraId="1D836657" w14:textId="77777777" w:rsidR="002C5749" w:rsidRDefault="002C5749" w:rsidP="002C5749">
      <w:pPr>
        <w:jc w:val="both"/>
        <w:rPr>
          <w:b/>
        </w:rPr>
      </w:pPr>
      <w:r>
        <w:rPr>
          <w:b/>
        </w:rPr>
        <w:t>Šilalės rajono savivaldybėje veikiančios socialinių paslaugų įstaigos, organizacijos</w:t>
      </w:r>
    </w:p>
    <w:p w14:paraId="54F9DAE4" w14:textId="77777777" w:rsidR="002C5749" w:rsidRDefault="002C5749" w:rsidP="002C5749">
      <w:pPr>
        <w:jc w:val="cente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061"/>
        <w:gridCol w:w="2061"/>
        <w:gridCol w:w="1704"/>
        <w:gridCol w:w="1196"/>
        <w:gridCol w:w="1608"/>
      </w:tblGrid>
      <w:tr w:rsidR="002C5749" w14:paraId="46B36094" w14:textId="77777777" w:rsidTr="00C44DF3">
        <w:trPr>
          <w:cantSplit/>
        </w:trPr>
        <w:tc>
          <w:tcPr>
            <w:tcW w:w="519" w:type="pct"/>
            <w:vMerge w:val="restart"/>
            <w:tcBorders>
              <w:top w:val="single" w:sz="4" w:space="0" w:color="auto"/>
              <w:left w:val="single" w:sz="4" w:space="0" w:color="auto"/>
              <w:bottom w:val="single" w:sz="4" w:space="0" w:color="auto"/>
              <w:right w:val="single" w:sz="4" w:space="0" w:color="auto"/>
            </w:tcBorders>
            <w:vAlign w:val="center"/>
            <w:hideMark/>
          </w:tcPr>
          <w:p w14:paraId="104F3B04" w14:textId="77777777" w:rsidR="002C5749" w:rsidRDefault="002C5749" w:rsidP="00C44DF3">
            <w:pPr>
              <w:rPr>
                <w:sz w:val="8"/>
                <w:szCs w:val="8"/>
              </w:rPr>
            </w:pPr>
          </w:p>
          <w:p w14:paraId="4A97C84B" w14:textId="77777777" w:rsidR="002C5749" w:rsidRDefault="002C5749" w:rsidP="00C44DF3">
            <w:pPr>
              <w:ind w:firstLine="124"/>
              <w:jc w:val="center"/>
            </w:pPr>
            <w:r>
              <w:t>Eil. Nr.</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14:paraId="3BEBB5CB" w14:textId="77777777" w:rsidR="002C5749" w:rsidRDefault="002C5749" w:rsidP="00C44DF3">
            <w:pPr>
              <w:rPr>
                <w:sz w:val="8"/>
                <w:szCs w:val="8"/>
              </w:rPr>
            </w:pPr>
          </w:p>
          <w:p w14:paraId="5CAA10B3" w14:textId="77777777" w:rsidR="002C5749" w:rsidRDefault="002C5749" w:rsidP="00C44DF3">
            <w:pPr>
              <w:jc w:val="center"/>
            </w:pPr>
            <w:r>
              <w:t>Socialinių paslaugų įstaigos tipas pagal žmonių socialines grupes</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14:paraId="034F88B6" w14:textId="77777777" w:rsidR="002C5749" w:rsidRDefault="002C5749" w:rsidP="00C44DF3">
            <w:pPr>
              <w:rPr>
                <w:sz w:val="8"/>
                <w:szCs w:val="8"/>
              </w:rPr>
            </w:pPr>
          </w:p>
          <w:p w14:paraId="1D3C4DE4" w14:textId="77777777" w:rsidR="002C5749" w:rsidRDefault="002C5749" w:rsidP="00C44DF3">
            <w:pPr>
              <w:jc w:val="center"/>
            </w:pPr>
            <w:r>
              <w:t>Socialinių paslaugų įstaigos pavadinimas</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14:paraId="2D84D7E8" w14:textId="77777777" w:rsidR="002C5749" w:rsidRDefault="002C5749" w:rsidP="00C44DF3">
            <w:pPr>
              <w:rPr>
                <w:sz w:val="8"/>
                <w:szCs w:val="8"/>
              </w:rPr>
            </w:pPr>
          </w:p>
          <w:p w14:paraId="5C5BB2FA" w14:textId="77777777" w:rsidR="002C5749" w:rsidRDefault="002C5749" w:rsidP="00C44DF3">
            <w:pPr>
              <w:jc w:val="center"/>
            </w:pPr>
            <w:r>
              <w:t>Pavaldumas</w:t>
            </w:r>
          </w:p>
        </w:tc>
        <w:tc>
          <w:tcPr>
            <w:tcW w:w="1456" w:type="pct"/>
            <w:gridSpan w:val="2"/>
            <w:tcBorders>
              <w:top w:val="single" w:sz="4" w:space="0" w:color="auto"/>
              <w:left w:val="single" w:sz="4" w:space="0" w:color="auto"/>
              <w:bottom w:val="single" w:sz="4" w:space="0" w:color="auto"/>
              <w:right w:val="single" w:sz="4" w:space="0" w:color="auto"/>
            </w:tcBorders>
            <w:vAlign w:val="center"/>
            <w:hideMark/>
          </w:tcPr>
          <w:p w14:paraId="44EDF68A" w14:textId="77777777" w:rsidR="002C5749" w:rsidRDefault="002C5749" w:rsidP="00C44DF3">
            <w:pPr>
              <w:rPr>
                <w:sz w:val="8"/>
                <w:szCs w:val="8"/>
              </w:rPr>
            </w:pPr>
          </w:p>
          <w:p w14:paraId="7817DE2D" w14:textId="77777777" w:rsidR="002C5749" w:rsidRDefault="002C5749" w:rsidP="00C44DF3">
            <w:pPr>
              <w:jc w:val="center"/>
            </w:pPr>
            <w:r>
              <w:t>Vietų (gavėjų) skaičius</w:t>
            </w:r>
          </w:p>
        </w:tc>
      </w:tr>
      <w:tr w:rsidR="002C5749" w14:paraId="1C719BED" w14:textId="77777777" w:rsidTr="00C44DF3">
        <w:trPr>
          <w:cantSplit/>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CEDE5"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F6C1E"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39364"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A2AA9" w14:textId="77777777" w:rsidR="002C5749" w:rsidRDefault="002C5749" w:rsidP="00C44DF3"/>
        </w:tc>
        <w:tc>
          <w:tcPr>
            <w:tcW w:w="621" w:type="pct"/>
            <w:tcBorders>
              <w:top w:val="single" w:sz="4" w:space="0" w:color="auto"/>
              <w:left w:val="single" w:sz="4" w:space="0" w:color="auto"/>
              <w:bottom w:val="single" w:sz="4" w:space="0" w:color="auto"/>
              <w:right w:val="single" w:sz="4" w:space="0" w:color="auto"/>
            </w:tcBorders>
            <w:hideMark/>
          </w:tcPr>
          <w:p w14:paraId="44336C3D" w14:textId="77777777" w:rsidR="002C5749" w:rsidRDefault="002C5749" w:rsidP="00C44DF3">
            <w:pPr>
              <w:rPr>
                <w:sz w:val="8"/>
                <w:szCs w:val="8"/>
              </w:rPr>
            </w:pPr>
          </w:p>
          <w:p w14:paraId="03CC27A5" w14:textId="77777777" w:rsidR="002C5749" w:rsidRDefault="002C5749" w:rsidP="00C44DF3">
            <w:pPr>
              <w:jc w:val="center"/>
            </w:pPr>
            <w:r>
              <w:t>iš viso</w:t>
            </w:r>
          </w:p>
        </w:tc>
        <w:tc>
          <w:tcPr>
            <w:tcW w:w="835" w:type="pct"/>
            <w:tcBorders>
              <w:top w:val="single" w:sz="4" w:space="0" w:color="auto"/>
              <w:left w:val="single" w:sz="4" w:space="0" w:color="auto"/>
              <w:bottom w:val="single" w:sz="4" w:space="0" w:color="auto"/>
              <w:right w:val="single" w:sz="4" w:space="0" w:color="auto"/>
            </w:tcBorders>
            <w:hideMark/>
          </w:tcPr>
          <w:p w14:paraId="4A19A35B" w14:textId="77777777" w:rsidR="002C5749" w:rsidRDefault="002C5749" w:rsidP="00C44DF3">
            <w:pPr>
              <w:rPr>
                <w:sz w:val="8"/>
                <w:szCs w:val="8"/>
              </w:rPr>
            </w:pPr>
          </w:p>
          <w:p w14:paraId="549CBFA9" w14:textId="77777777" w:rsidR="002C5749" w:rsidRDefault="002C5749" w:rsidP="00C44DF3">
            <w:r>
              <w:t>iš jų finansuojamų savivaldybės</w:t>
            </w:r>
          </w:p>
        </w:tc>
      </w:tr>
      <w:tr w:rsidR="002C5749" w14:paraId="6618F3DC" w14:textId="77777777" w:rsidTr="00C44DF3">
        <w:trPr>
          <w:cantSplit/>
          <w:trHeight w:val="855"/>
        </w:trPr>
        <w:tc>
          <w:tcPr>
            <w:tcW w:w="519" w:type="pct"/>
            <w:vMerge w:val="restart"/>
            <w:tcBorders>
              <w:top w:val="single" w:sz="4" w:space="0" w:color="auto"/>
              <w:left w:val="single" w:sz="4" w:space="0" w:color="auto"/>
              <w:bottom w:val="single" w:sz="4" w:space="0" w:color="auto"/>
              <w:right w:val="single" w:sz="4" w:space="0" w:color="auto"/>
            </w:tcBorders>
            <w:hideMark/>
          </w:tcPr>
          <w:p w14:paraId="4D778B4B" w14:textId="77777777" w:rsidR="002C5749" w:rsidRDefault="002C5749" w:rsidP="00C44DF3">
            <w:pPr>
              <w:rPr>
                <w:sz w:val="8"/>
                <w:szCs w:val="8"/>
              </w:rPr>
            </w:pPr>
          </w:p>
          <w:p w14:paraId="7E279EEC" w14:textId="77777777" w:rsidR="002C5749" w:rsidRDefault="002C5749" w:rsidP="00C44DF3">
            <w:pPr>
              <w:jc w:val="center"/>
            </w:pPr>
            <w:r>
              <w:t>1.</w:t>
            </w:r>
          </w:p>
        </w:tc>
        <w:tc>
          <w:tcPr>
            <w:tcW w:w="1070" w:type="pct"/>
            <w:vMerge w:val="restart"/>
            <w:tcBorders>
              <w:top w:val="single" w:sz="4" w:space="0" w:color="auto"/>
              <w:left w:val="single" w:sz="4" w:space="0" w:color="auto"/>
              <w:bottom w:val="single" w:sz="4" w:space="0" w:color="auto"/>
              <w:right w:val="single" w:sz="4" w:space="0" w:color="auto"/>
            </w:tcBorders>
            <w:hideMark/>
          </w:tcPr>
          <w:p w14:paraId="5108CC67" w14:textId="77777777" w:rsidR="002C5749" w:rsidRDefault="002C5749" w:rsidP="00C44DF3">
            <w:pPr>
              <w:rPr>
                <w:sz w:val="8"/>
                <w:szCs w:val="8"/>
              </w:rPr>
            </w:pPr>
          </w:p>
          <w:p w14:paraId="5996713F" w14:textId="77777777" w:rsidR="002C5749" w:rsidRDefault="002C5749" w:rsidP="00C44DF3">
            <w:pPr>
              <w:jc w:val="center"/>
            </w:pPr>
            <w:r>
              <w:t xml:space="preserve">Socialinės globos namai </w:t>
            </w:r>
          </w:p>
        </w:tc>
        <w:tc>
          <w:tcPr>
            <w:tcW w:w="1070" w:type="pct"/>
            <w:tcBorders>
              <w:top w:val="single" w:sz="4" w:space="0" w:color="auto"/>
              <w:left w:val="single" w:sz="4" w:space="0" w:color="auto"/>
              <w:bottom w:val="single" w:sz="4" w:space="0" w:color="auto"/>
              <w:right w:val="single" w:sz="4" w:space="0" w:color="auto"/>
            </w:tcBorders>
            <w:hideMark/>
          </w:tcPr>
          <w:p w14:paraId="7B8351F4" w14:textId="77777777" w:rsidR="002C5749" w:rsidRDefault="002C5749" w:rsidP="00C44DF3">
            <w:r>
              <w:t>Šilalės rajono socialinių paslaugų namų Pajūrio paramos šeimai padalinys</w:t>
            </w:r>
          </w:p>
        </w:tc>
        <w:tc>
          <w:tcPr>
            <w:tcW w:w="885" w:type="pct"/>
            <w:tcBorders>
              <w:top w:val="single" w:sz="4" w:space="0" w:color="auto"/>
              <w:left w:val="single" w:sz="4" w:space="0" w:color="auto"/>
              <w:bottom w:val="single" w:sz="4" w:space="0" w:color="auto"/>
              <w:right w:val="single" w:sz="4" w:space="0" w:color="auto"/>
            </w:tcBorders>
            <w:hideMark/>
          </w:tcPr>
          <w:p w14:paraId="77EBF632" w14:textId="77777777" w:rsidR="002C5749" w:rsidRDefault="002C5749" w:rsidP="00C44DF3">
            <w:pPr>
              <w:rPr>
                <w:sz w:val="8"/>
                <w:szCs w:val="8"/>
              </w:rPr>
            </w:pPr>
          </w:p>
          <w:p w14:paraId="3250E668" w14:textId="77777777" w:rsidR="002C5749" w:rsidRDefault="002C5749" w:rsidP="00C44DF3">
            <w:r>
              <w:t>Savivaldybės biudžetinė įstaiga</w:t>
            </w:r>
          </w:p>
        </w:tc>
        <w:tc>
          <w:tcPr>
            <w:tcW w:w="621" w:type="pct"/>
            <w:tcBorders>
              <w:top w:val="single" w:sz="4" w:space="0" w:color="auto"/>
              <w:left w:val="single" w:sz="4" w:space="0" w:color="auto"/>
              <w:bottom w:val="single" w:sz="4" w:space="0" w:color="auto"/>
              <w:right w:val="single" w:sz="4" w:space="0" w:color="auto"/>
            </w:tcBorders>
            <w:vAlign w:val="center"/>
            <w:hideMark/>
          </w:tcPr>
          <w:p w14:paraId="64A40290" w14:textId="77777777" w:rsidR="002C5749" w:rsidRDefault="002C5749" w:rsidP="00C44DF3">
            <w:pPr>
              <w:rPr>
                <w:sz w:val="8"/>
                <w:szCs w:val="8"/>
              </w:rPr>
            </w:pPr>
          </w:p>
          <w:p w14:paraId="030345E7" w14:textId="77777777" w:rsidR="002C5749" w:rsidRDefault="002C5749" w:rsidP="00C44DF3">
            <w:pPr>
              <w:jc w:val="center"/>
            </w:pPr>
            <w:r>
              <w:t>34</w:t>
            </w:r>
          </w:p>
        </w:tc>
        <w:tc>
          <w:tcPr>
            <w:tcW w:w="835" w:type="pct"/>
            <w:tcBorders>
              <w:top w:val="single" w:sz="4" w:space="0" w:color="auto"/>
              <w:left w:val="single" w:sz="4" w:space="0" w:color="auto"/>
              <w:bottom w:val="single" w:sz="4" w:space="0" w:color="auto"/>
              <w:right w:val="single" w:sz="4" w:space="0" w:color="auto"/>
            </w:tcBorders>
            <w:vAlign w:val="center"/>
            <w:hideMark/>
          </w:tcPr>
          <w:p w14:paraId="2F9D5E80" w14:textId="77777777" w:rsidR="002C5749" w:rsidRDefault="002C5749" w:rsidP="00C44DF3">
            <w:pPr>
              <w:rPr>
                <w:sz w:val="8"/>
                <w:szCs w:val="8"/>
              </w:rPr>
            </w:pPr>
          </w:p>
          <w:p w14:paraId="433F1517" w14:textId="6A7293BF" w:rsidR="002C5749" w:rsidRDefault="000B54DD" w:rsidP="00C44DF3">
            <w:pPr>
              <w:jc w:val="center"/>
            </w:pPr>
            <w:r>
              <w:t>23</w:t>
            </w:r>
          </w:p>
        </w:tc>
      </w:tr>
      <w:tr w:rsidR="002C5749" w14:paraId="582CBC8B" w14:textId="77777777" w:rsidTr="00C44DF3">
        <w:trPr>
          <w:cantSplit/>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03D53"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D8367"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4BB6CF9F" w14:textId="77777777" w:rsidR="002C5749" w:rsidRDefault="002C5749" w:rsidP="00C44DF3">
            <w:pPr>
              <w:rPr>
                <w:sz w:val="8"/>
                <w:szCs w:val="8"/>
              </w:rPr>
            </w:pPr>
          </w:p>
          <w:p w14:paraId="3F47F25C" w14:textId="77777777" w:rsidR="002C5749" w:rsidRDefault="002C5749" w:rsidP="00C44DF3">
            <w:r>
              <w:t>Kaltinėnų parapijos senelių globos namai</w:t>
            </w:r>
          </w:p>
        </w:tc>
        <w:tc>
          <w:tcPr>
            <w:tcW w:w="885" w:type="pct"/>
            <w:tcBorders>
              <w:top w:val="single" w:sz="4" w:space="0" w:color="auto"/>
              <w:left w:val="single" w:sz="4" w:space="0" w:color="auto"/>
              <w:bottom w:val="single" w:sz="4" w:space="0" w:color="auto"/>
              <w:right w:val="single" w:sz="4" w:space="0" w:color="auto"/>
            </w:tcBorders>
          </w:tcPr>
          <w:p w14:paraId="462986F8" w14:textId="77777777" w:rsidR="002C5749" w:rsidRDefault="002C5749" w:rsidP="00C44DF3">
            <w:pPr>
              <w:rPr>
                <w:sz w:val="8"/>
                <w:szCs w:val="8"/>
              </w:rPr>
            </w:pPr>
          </w:p>
          <w:p w14:paraId="422B9FE0" w14:textId="77777777" w:rsidR="002C5749" w:rsidRDefault="002C5749" w:rsidP="00C44DF3">
            <w:r>
              <w:t>Parapija</w:t>
            </w:r>
          </w:p>
          <w:p w14:paraId="1EA12EAA" w14:textId="77777777" w:rsidR="002C5749" w:rsidRDefault="002C5749" w:rsidP="00C44DF3">
            <w:pPr>
              <w:rPr>
                <w:sz w:val="8"/>
                <w:szCs w:val="8"/>
              </w:rPr>
            </w:pPr>
          </w:p>
          <w:p w14:paraId="288804E1" w14:textId="77777777" w:rsidR="002C5749" w:rsidRDefault="002C5749" w:rsidP="00C44DF3"/>
        </w:tc>
        <w:tc>
          <w:tcPr>
            <w:tcW w:w="621" w:type="pct"/>
            <w:tcBorders>
              <w:top w:val="single" w:sz="4" w:space="0" w:color="auto"/>
              <w:left w:val="single" w:sz="4" w:space="0" w:color="auto"/>
              <w:bottom w:val="single" w:sz="4" w:space="0" w:color="auto"/>
              <w:right w:val="single" w:sz="4" w:space="0" w:color="auto"/>
            </w:tcBorders>
            <w:vAlign w:val="center"/>
            <w:hideMark/>
          </w:tcPr>
          <w:p w14:paraId="052FEC68" w14:textId="77777777" w:rsidR="002C5749" w:rsidRDefault="002C5749" w:rsidP="00C44DF3">
            <w:pPr>
              <w:rPr>
                <w:sz w:val="8"/>
                <w:szCs w:val="8"/>
              </w:rPr>
            </w:pPr>
          </w:p>
          <w:p w14:paraId="1A8CFBE5" w14:textId="77777777" w:rsidR="002C5749" w:rsidRDefault="002C5749" w:rsidP="00C44DF3">
            <w:pPr>
              <w:jc w:val="center"/>
            </w:pPr>
            <w:r>
              <w:t>60</w:t>
            </w:r>
          </w:p>
        </w:tc>
        <w:tc>
          <w:tcPr>
            <w:tcW w:w="835" w:type="pct"/>
            <w:tcBorders>
              <w:top w:val="single" w:sz="4" w:space="0" w:color="auto"/>
              <w:left w:val="single" w:sz="4" w:space="0" w:color="auto"/>
              <w:bottom w:val="single" w:sz="4" w:space="0" w:color="auto"/>
              <w:right w:val="single" w:sz="4" w:space="0" w:color="auto"/>
            </w:tcBorders>
            <w:vAlign w:val="center"/>
            <w:hideMark/>
          </w:tcPr>
          <w:p w14:paraId="2DA836D1" w14:textId="77777777" w:rsidR="002C5749" w:rsidRDefault="002C5749" w:rsidP="00C44DF3">
            <w:pPr>
              <w:rPr>
                <w:sz w:val="8"/>
                <w:szCs w:val="8"/>
              </w:rPr>
            </w:pPr>
          </w:p>
          <w:p w14:paraId="294BB35D" w14:textId="329D2DC8" w:rsidR="002C5749" w:rsidRDefault="000B54DD" w:rsidP="00C44DF3">
            <w:pPr>
              <w:jc w:val="center"/>
            </w:pPr>
            <w:r>
              <w:t>21</w:t>
            </w:r>
          </w:p>
        </w:tc>
      </w:tr>
      <w:tr w:rsidR="002C5749" w14:paraId="0402B980" w14:textId="77777777" w:rsidTr="00C44DF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9FE75"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39FCC"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12065863" w14:textId="77777777" w:rsidR="002C5749" w:rsidRDefault="002C5749" w:rsidP="00C44DF3">
            <w:pPr>
              <w:rPr>
                <w:sz w:val="8"/>
                <w:szCs w:val="8"/>
              </w:rPr>
            </w:pPr>
          </w:p>
          <w:p w14:paraId="18798A6F" w14:textId="77777777" w:rsidR="002C5749" w:rsidRDefault="002C5749" w:rsidP="00C44DF3">
            <w:r>
              <w:t>Kvėdarnos parapijos senelių globos namai</w:t>
            </w:r>
          </w:p>
        </w:tc>
        <w:tc>
          <w:tcPr>
            <w:tcW w:w="885" w:type="pct"/>
            <w:tcBorders>
              <w:top w:val="single" w:sz="4" w:space="0" w:color="auto"/>
              <w:left w:val="single" w:sz="4" w:space="0" w:color="auto"/>
              <w:bottom w:val="single" w:sz="4" w:space="0" w:color="auto"/>
              <w:right w:val="single" w:sz="4" w:space="0" w:color="auto"/>
            </w:tcBorders>
            <w:hideMark/>
          </w:tcPr>
          <w:p w14:paraId="09C08E35" w14:textId="77777777" w:rsidR="002C5749" w:rsidRDefault="002C5749" w:rsidP="00C44DF3">
            <w:pPr>
              <w:rPr>
                <w:sz w:val="8"/>
                <w:szCs w:val="8"/>
              </w:rPr>
            </w:pPr>
          </w:p>
          <w:p w14:paraId="3B1C3E7A" w14:textId="77777777" w:rsidR="002C5749" w:rsidRDefault="002C5749" w:rsidP="00C44DF3">
            <w:r>
              <w:t>Parapija</w:t>
            </w:r>
          </w:p>
        </w:tc>
        <w:tc>
          <w:tcPr>
            <w:tcW w:w="621" w:type="pct"/>
            <w:tcBorders>
              <w:top w:val="single" w:sz="4" w:space="0" w:color="auto"/>
              <w:left w:val="single" w:sz="4" w:space="0" w:color="auto"/>
              <w:bottom w:val="single" w:sz="4" w:space="0" w:color="auto"/>
              <w:right w:val="single" w:sz="4" w:space="0" w:color="auto"/>
            </w:tcBorders>
            <w:hideMark/>
          </w:tcPr>
          <w:p w14:paraId="4595A324" w14:textId="77777777" w:rsidR="002C5749" w:rsidRDefault="002C5749" w:rsidP="00C44DF3">
            <w:pPr>
              <w:rPr>
                <w:sz w:val="8"/>
                <w:szCs w:val="8"/>
              </w:rPr>
            </w:pPr>
          </w:p>
          <w:p w14:paraId="18A0673C" w14:textId="77777777" w:rsidR="002C5749" w:rsidRDefault="002C5749" w:rsidP="00C44DF3">
            <w:pPr>
              <w:jc w:val="center"/>
            </w:pPr>
            <w:r>
              <w:t>34</w:t>
            </w:r>
          </w:p>
          <w:p w14:paraId="5CA52364" w14:textId="77777777" w:rsidR="002C5749" w:rsidRDefault="002C5749" w:rsidP="00C44DF3">
            <w:pPr>
              <w:rPr>
                <w:sz w:val="8"/>
                <w:szCs w:val="8"/>
              </w:rPr>
            </w:pPr>
          </w:p>
          <w:p w14:paraId="464B8ED1" w14:textId="77777777" w:rsidR="002C5749" w:rsidRDefault="002C5749" w:rsidP="00C44DF3">
            <w:pPr>
              <w:jc w:val="center"/>
              <w:rPr>
                <w:b/>
                <w:bCs/>
                <w:sz w:val="20"/>
              </w:rPr>
            </w:pPr>
          </w:p>
        </w:tc>
        <w:tc>
          <w:tcPr>
            <w:tcW w:w="835" w:type="pct"/>
            <w:tcBorders>
              <w:top w:val="single" w:sz="4" w:space="0" w:color="auto"/>
              <w:left w:val="single" w:sz="4" w:space="0" w:color="auto"/>
              <w:bottom w:val="single" w:sz="4" w:space="0" w:color="auto"/>
              <w:right w:val="single" w:sz="4" w:space="0" w:color="auto"/>
            </w:tcBorders>
            <w:hideMark/>
          </w:tcPr>
          <w:p w14:paraId="5BB2B972" w14:textId="77777777" w:rsidR="002C5749" w:rsidRDefault="002C5749" w:rsidP="00C44DF3">
            <w:pPr>
              <w:rPr>
                <w:sz w:val="8"/>
                <w:szCs w:val="8"/>
              </w:rPr>
            </w:pPr>
          </w:p>
          <w:p w14:paraId="72813C3A" w14:textId="0983B10E" w:rsidR="002C5749" w:rsidRDefault="000B54DD" w:rsidP="00C44DF3">
            <w:pPr>
              <w:ind w:firstLine="620"/>
            </w:pPr>
            <w:r>
              <w:t>1</w:t>
            </w:r>
          </w:p>
          <w:p w14:paraId="62F079E6" w14:textId="77777777" w:rsidR="002C5749" w:rsidRDefault="002C5749" w:rsidP="00C44DF3">
            <w:pPr>
              <w:rPr>
                <w:sz w:val="8"/>
                <w:szCs w:val="8"/>
              </w:rPr>
            </w:pPr>
          </w:p>
          <w:p w14:paraId="3E815E12" w14:textId="77777777" w:rsidR="002C5749" w:rsidRDefault="002C5749" w:rsidP="00C44DF3">
            <w:pPr>
              <w:ind w:firstLine="496"/>
            </w:pPr>
          </w:p>
        </w:tc>
      </w:tr>
      <w:tr w:rsidR="002C5749" w14:paraId="76E2D386" w14:textId="77777777" w:rsidTr="00C44DF3">
        <w:tc>
          <w:tcPr>
            <w:tcW w:w="519" w:type="pct"/>
            <w:vMerge w:val="restart"/>
            <w:tcBorders>
              <w:top w:val="single" w:sz="4" w:space="0" w:color="auto"/>
              <w:left w:val="single" w:sz="4" w:space="0" w:color="auto"/>
              <w:bottom w:val="single" w:sz="4" w:space="0" w:color="auto"/>
              <w:right w:val="single" w:sz="4" w:space="0" w:color="auto"/>
            </w:tcBorders>
            <w:hideMark/>
          </w:tcPr>
          <w:p w14:paraId="7793189F" w14:textId="77777777" w:rsidR="002C5749" w:rsidRDefault="002C5749" w:rsidP="00C44DF3">
            <w:pPr>
              <w:rPr>
                <w:sz w:val="8"/>
                <w:szCs w:val="8"/>
              </w:rPr>
            </w:pPr>
          </w:p>
          <w:p w14:paraId="612483A5" w14:textId="77777777" w:rsidR="002C5749" w:rsidRDefault="002C5749" w:rsidP="00C44DF3">
            <w:pPr>
              <w:jc w:val="center"/>
            </w:pPr>
            <w:r>
              <w:t>2.</w:t>
            </w:r>
          </w:p>
        </w:tc>
        <w:tc>
          <w:tcPr>
            <w:tcW w:w="1070" w:type="pct"/>
            <w:vMerge w:val="restart"/>
            <w:tcBorders>
              <w:top w:val="single" w:sz="4" w:space="0" w:color="auto"/>
              <w:left w:val="single" w:sz="4" w:space="0" w:color="auto"/>
              <w:bottom w:val="single" w:sz="4" w:space="0" w:color="auto"/>
              <w:right w:val="single" w:sz="4" w:space="0" w:color="auto"/>
            </w:tcBorders>
            <w:hideMark/>
          </w:tcPr>
          <w:p w14:paraId="50DB42C2" w14:textId="77777777" w:rsidR="002C5749" w:rsidRDefault="002C5749" w:rsidP="00C44DF3">
            <w:pPr>
              <w:rPr>
                <w:sz w:val="8"/>
                <w:szCs w:val="8"/>
              </w:rPr>
            </w:pPr>
          </w:p>
          <w:p w14:paraId="069CE2F3" w14:textId="77777777" w:rsidR="002C5749" w:rsidRDefault="002C5749" w:rsidP="00C44DF3">
            <w:pPr>
              <w:jc w:val="center"/>
            </w:pPr>
            <w:r>
              <w:lastRenderedPageBreak/>
              <w:t>Bendruomeninės įstaigos</w:t>
            </w:r>
          </w:p>
        </w:tc>
        <w:tc>
          <w:tcPr>
            <w:tcW w:w="1070" w:type="pct"/>
            <w:tcBorders>
              <w:top w:val="single" w:sz="4" w:space="0" w:color="auto"/>
              <w:left w:val="single" w:sz="4" w:space="0" w:color="auto"/>
              <w:bottom w:val="single" w:sz="4" w:space="0" w:color="auto"/>
              <w:right w:val="single" w:sz="4" w:space="0" w:color="auto"/>
            </w:tcBorders>
            <w:hideMark/>
          </w:tcPr>
          <w:p w14:paraId="4BBB28EB" w14:textId="77777777" w:rsidR="002C5749" w:rsidRDefault="002C5749" w:rsidP="00C44DF3">
            <w:pPr>
              <w:rPr>
                <w:sz w:val="8"/>
                <w:szCs w:val="8"/>
              </w:rPr>
            </w:pPr>
          </w:p>
          <w:p w14:paraId="661D9264" w14:textId="77777777" w:rsidR="002C5749" w:rsidRDefault="002C5749" w:rsidP="00C44DF3">
            <w:r>
              <w:lastRenderedPageBreak/>
              <w:t>VšĮ Lietuvos aklųjų ir silpnaregių sąjungos pietvakarių centro Šilalės rajono filialas</w:t>
            </w:r>
          </w:p>
        </w:tc>
        <w:tc>
          <w:tcPr>
            <w:tcW w:w="885" w:type="pct"/>
            <w:tcBorders>
              <w:top w:val="single" w:sz="4" w:space="0" w:color="auto"/>
              <w:left w:val="single" w:sz="4" w:space="0" w:color="auto"/>
              <w:bottom w:val="single" w:sz="4" w:space="0" w:color="auto"/>
              <w:right w:val="single" w:sz="4" w:space="0" w:color="auto"/>
            </w:tcBorders>
          </w:tcPr>
          <w:p w14:paraId="1785EA0F" w14:textId="77777777" w:rsidR="002C5749" w:rsidRDefault="002C5749" w:rsidP="00C44DF3">
            <w:pPr>
              <w:rPr>
                <w:sz w:val="8"/>
                <w:szCs w:val="8"/>
              </w:rPr>
            </w:pPr>
          </w:p>
          <w:p w14:paraId="0771123A" w14:textId="77777777" w:rsidR="002C5749" w:rsidRDefault="002C5749" w:rsidP="00C44DF3"/>
          <w:p w14:paraId="17D4E735" w14:textId="77777777" w:rsidR="002C5749" w:rsidRDefault="002C5749" w:rsidP="00C44DF3">
            <w:pPr>
              <w:rPr>
                <w:sz w:val="8"/>
                <w:szCs w:val="8"/>
              </w:rPr>
            </w:pPr>
          </w:p>
          <w:p w14:paraId="5DB68F34"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tcPr>
          <w:p w14:paraId="3FA0AB83" w14:textId="77777777" w:rsidR="002C5749" w:rsidRDefault="002C5749" w:rsidP="00C44DF3">
            <w:pPr>
              <w:rPr>
                <w:sz w:val="8"/>
                <w:szCs w:val="8"/>
              </w:rPr>
            </w:pPr>
          </w:p>
          <w:p w14:paraId="11E09077" w14:textId="77777777" w:rsidR="002C5749" w:rsidRDefault="002C5749" w:rsidP="00C44DF3">
            <w:pPr>
              <w:jc w:val="center"/>
            </w:pPr>
          </w:p>
          <w:p w14:paraId="6F12F0D5" w14:textId="77777777" w:rsidR="002C5749" w:rsidRDefault="002C5749" w:rsidP="00C44DF3">
            <w:pPr>
              <w:rPr>
                <w:sz w:val="8"/>
                <w:szCs w:val="8"/>
              </w:rPr>
            </w:pPr>
          </w:p>
          <w:p w14:paraId="44ADFFC8" w14:textId="579A896F" w:rsidR="002C5749" w:rsidRDefault="002128C0" w:rsidP="00C44DF3">
            <w:pPr>
              <w:jc w:val="center"/>
            </w:pPr>
            <w:r>
              <w:t>1</w:t>
            </w:r>
            <w:r w:rsidR="002C5749">
              <w:t>5</w:t>
            </w:r>
          </w:p>
        </w:tc>
        <w:tc>
          <w:tcPr>
            <w:tcW w:w="835" w:type="pct"/>
            <w:tcBorders>
              <w:top w:val="single" w:sz="4" w:space="0" w:color="auto"/>
              <w:left w:val="single" w:sz="4" w:space="0" w:color="auto"/>
              <w:bottom w:val="single" w:sz="4" w:space="0" w:color="auto"/>
              <w:right w:val="single" w:sz="4" w:space="0" w:color="auto"/>
            </w:tcBorders>
          </w:tcPr>
          <w:p w14:paraId="623A84C7" w14:textId="77777777" w:rsidR="002C5749" w:rsidRDefault="002C5749" w:rsidP="00C44DF3">
            <w:pPr>
              <w:rPr>
                <w:sz w:val="8"/>
                <w:szCs w:val="8"/>
              </w:rPr>
            </w:pPr>
          </w:p>
          <w:p w14:paraId="7A04C06C" w14:textId="77777777" w:rsidR="002C5749" w:rsidRDefault="002C5749" w:rsidP="00C44DF3">
            <w:pPr>
              <w:jc w:val="center"/>
            </w:pPr>
          </w:p>
          <w:p w14:paraId="2356F249" w14:textId="77777777" w:rsidR="002C5749" w:rsidRDefault="002C5749" w:rsidP="00C44DF3">
            <w:pPr>
              <w:rPr>
                <w:sz w:val="8"/>
                <w:szCs w:val="8"/>
              </w:rPr>
            </w:pPr>
          </w:p>
          <w:p w14:paraId="5999A885" w14:textId="77777777" w:rsidR="002C5749" w:rsidRDefault="002C5749" w:rsidP="00C44DF3">
            <w:pPr>
              <w:jc w:val="center"/>
            </w:pPr>
            <w:r>
              <w:t>-</w:t>
            </w:r>
          </w:p>
        </w:tc>
      </w:tr>
      <w:tr w:rsidR="002C5749" w14:paraId="6222ABCA" w14:textId="77777777" w:rsidTr="00C44DF3">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9BA61"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02170"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vAlign w:val="bottom"/>
          </w:tcPr>
          <w:p w14:paraId="609F8573" w14:textId="77777777" w:rsidR="002C5749" w:rsidRDefault="002C5749" w:rsidP="00C44DF3">
            <w:pPr>
              <w:rPr>
                <w:sz w:val="8"/>
                <w:szCs w:val="8"/>
              </w:rPr>
            </w:pPr>
          </w:p>
          <w:p w14:paraId="62CF7CB8" w14:textId="77777777" w:rsidR="002C5749" w:rsidRDefault="002C5749" w:rsidP="00C44DF3">
            <w:r>
              <w:t>Šilalės krašto neįgaliųjų sąjunga</w:t>
            </w:r>
          </w:p>
          <w:p w14:paraId="4CF086EB" w14:textId="77777777" w:rsidR="002C5749" w:rsidRDefault="002C5749" w:rsidP="00C44DF3">
            <w:pPr>
              <w:rPr>
                <w:sz w:val="8"/>
                <w:szCs w:val="8"/>
              </w:rPr>
            </w:pPr>
          </w:p>
          <w:p w14:paraId="4274CAAD" w14:textId="77777777" w:rsidR="002C5749" w:rsidRDefault="002C5749" w:rsidP="00C44DF3"/>
        </w:tc>
        <w:tc>
          <w:tcPr>
            <w:tcW w:w="885" w:type="pct"/>
            <w:tcBorders>
              <w:top w:val="single" w:sz="4" w:space="0" w:color="auto"/>
              <w:left w:val="single" w:sz="4" w:space="0" w:color="auto"/>
              <w:bottom w:val="single" w:sz="4" w:space="0" w:color="auto"/>
              <w:right w:val="single" w:sz="4" w:space="0" w:color="auto"/>
            </w:tcBorders>
            <w:hideMark/>
          </w:tcPr>
          <w:p w14:paraId="15901881" w14:textId="77777777" w:rsidR="002C5749" w:rsidRDefault="002C5749" w:rsidP="00C44DF3">
            <w:pPr>
              <w:rPr>
                <w:sz w:val="8"/>
                <w:szCs w:val="8"/>
              </w:rPr>
            </w:pPr>
          </w:p>
          <w:p w14:paraId="5408D58B"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tcPr>
          <w:p w14:paraId="71F516AD" w14:textId="77777777" w:rsidR="002C5749" w:rsidRDefault="002C5749" w:rsidP="00C44DF3">
            <w:pPr>
              <w:rPr>
                <w:sz w:val="8"/>
                <w:szCs w:val="8"/>
              </w:rPr>
            </w:pPr>
          </w:p>
          <w:p w14:paraId="6273DB3D" w14:textId="77777777" w:rsidR="002C5749" w:rsidRDefault="002C5749" w:rsidP="00C44DF3">
            <w:pPr>
              <w:jc w:val="center"/>
            </w:pPr>
          </w:p>
          <w:p w14:paraId="11AE9EAF" w14:textId="77777777" w:rsidR="002C5749" w:rsidRDefault="002C5749" w:rsidP="00C44DF3">
            <w:pPr>
              <w:rPr>
                <w:sz w:val="8"/>
                <w:szCs w:val="8"/>
              </w:rPr>
            </w:pPr>
          </w:p>
          <w:p w14:paraId="730A6C26" w14:textId="599B022D" w:rsidR="002C5749" w:rsidRDefault="002128C0" w:rsidP="00C44DF3">
            <w:pPr>
              <w:jc w:val="center"/>
            </w:pPr>
            <w:r>
              <w:t>20</w:t>
            </w:r>
          </w:p>
        </w:tc>
        <w:tc>
          <w:tcPr>
            <w:tcW w:w="835" w:type="pct"/>
            <w:tcBorders>
              <w:top w:val="single" w:sz="4" w:space="0" w:color="auto"/>
              <w:left w:val="single" w:sz="4" w:space="0" w:color="auto"/>
              <w:bottom w:val="single" w:sz="4" w:space="0" w:color="auto"/>
              <w:right w:val="single" w:sz="4" w:space="0" w:color="auto"/>
            </w:tcBorders>
          </w:tcPr>
          <w:p w14:paraId="71E3E011" w14:textId="77777777" w:rsidR="002C5749" w:rsidRDefault="002C5749" w:rsidP="00C44DF3">
            <w:pPr>
              <w:rPr>
                <w:sz w:val="8"/>
                <w:szCs w:val="8"/>
              </w:rPr>
            </w:pPr>
          </w:p>
          <w:p w14:paraId="4E17EC87" w14:textId="77777777" w:rsidR="002C5749" w:rsidRDefault="002C5749" w:rsidP="00C44DF3">
            <w:pPr>
              <w:jc w:val="center"/>
            </w:pPr>
          </w:p>
          <w:p w14:paraId="06D9D6BB" w14:textId="77777777" w:rsidR="002C5749" w:rsidRDefault="002C5749" w:rsidP="00C44DF3">
            <w:pPr>
              <w:rPr>
                <w:sz w:val="8"/>
                <w:szCs w:val="8"/>
              </w:rPr>
            </w:pPr>
          </w:p>
          <w:p w14:paraId="6E0F75AF" w14:textId="77777777" w:rsidR="002C5749" w:rsidRDefault="002C5749" w:rsidP="00C44DF3">
            <w:pPr>
              <w:jc w:val="center"/>
            </w:pPr>
            <w:r>
              <w:t>-</w:t>
            </w:r>
          </w:p>
        </w:tc>
      </w:tr>
      <w:tr w:rsidR="002C5749" w14:paraId="53B6657F" w14:textId="77777777" w:rsidTr="00C44DF3">
        <w:tc>
          <w:tcPr>
            <w:tcW w:w="0" w:type="auto"/>
            <w:vMerge/>
            <w:tcBorders>
              <w:top w:val="single" w:sz="4" w:space="0" w:color="auto"/>
              <w:left w:val="single" w:sz="4" w:space="0" w:color="auto"/>
              <w:bottom w:val="single" w:sz="4" w:space="0" w:color="auto"/>
              <w:right w:val="single" w:sz="4" w:space="0" w:color="auto"/>
            </w:tcBorders>
            <w:vAlign w:val="center"/>
            <w:hideMark/>
          </w:tcPr>
          <w:p w14:paraId="67254FE7"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743DC"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03731AD4" w14:textId="6C3D7246" w:rsidR="002C5749" w:rsidRDefault="002C5749" w:rsidP="00C44DF3">
            <w:pPr>
              <w:rPr>
                <w:sz w:val="8"/>
                <w:szCs w:val="8"/>
              </w:rPr>
            </w:pPr>
          </w:p>
          <w:p w14:paraId="71D8EA90" w14:textId="77777777" w:rsidR="002C5749" w:rsidRDefault="002C5749" w:rsidP="00C44DF3">
            <w:r>
              <w:t>Šilalės sutrikusios psichikos žmonių globos bendrija</w:t>
            </w:r>
          </w:p>
        </w:tc>
        <w:tc>
          <w:tcPr>
            <w:tcW w:w="885" w:type="pct"/>
            <w:tcBorders>
              <w:top w:val="single" w:sz="4" w:space="0" w:color="auto"/>
              <w:left w:val="single" w:sz="4" w:space="0" w:color="auto"/>
              <w:bottom w:val="single" w:sz="4" w:space="0" w:color="auto"/>
              <w:right w:val="single" w:sz="4" w:space="0" w:color="auto"/>
            </w:tcBorders>
          </w:tcPr>
          <w:p w14:paraId="29AB9551" w14:textId="77777777" w:rsidR="002C5749" w:rsidRDefault="002C5749" w:rsidP="00C44DF3">
            <w:pPr>
              <w:rPr>
                <w:sz w:val="8"/>
                <w:szCs w:val="8"/>
              </w:rPr>
            </w:pPr>
          </w:p>
          <w:p w14:paraId="368C19C5" w14:textId="77777777" w:rsidR="002C5749" w:rsidRDefault="002C5749" w:rsidP="00C44DF3"/>
          <w:p w14:paraId="37C57023" w14:textId="77777777" w:rsidR="002C5749" w:rsidRDefault="002C5749" w:rsidP="00C44DF3">
            <w:pPr>
              <w:rPr>
                <w:sz w:val="8"/>
                <w:szCs w:val="8"/>
              </w:rPr>
            </w:pPr>
          </w:p>
          <w:p w14:paraId="2C6BB2D4"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tcPr>
          <w:p w14:paraId="3AB826C3" w14:textId="77777777" w:rsidR="002C5749" w:rsidRDefault="002C5749" w:rsidP="00C44DF3">
            <w:pPr>
              <w:rPr>
                <w:sz w:val="8"/>
                <w:szCs w:val="8"/>
              </w:rPr>
            </w:pPr>
          </w:p>
          <w:p w14:paraId="45B3E613" w14:textId="77777777" w:rsidR="002C5749" w:rsidRDefault="002C5749" w:rsidP="00C44DF3">
            <w:pPr>
              <w:jc w:val="center"/>
            </w:pPr>
          </w:p>
          <w:p w14:paraId="218E3B93" w14:textId="77777777" w:rsidR="002C5749" w:rsidRDefault="002C5749" w:rsidP="00C44DF3">
            <w:pPr>
              <w:rPr>
                <w:sz w:val="8"/>
                <w:szCs w:val="8"/>
              </w:rPr>
            </w:pPr>
          </w:p>
          <w:p w14:paraId="6890339E" w14:textId="25A8CBAE" w:rsidR="002C5749" w:rsidRDefault="002128C0" w:rsidP="00C44DF3">
            <w:pPr>
              <w:jc w:val="center"/>
            </w:pPr>
            <w:r>
              <w:t>9</w:t>
            </w:r>
          </w:p>
        </w:tc>
        <w:tc>
          <w:tcPr>
            <w:tcW w:w="835" w:type="pct"/>
            <w:tcBorders>
              <w:top w:val="single" w:sz="4" w:space="0" w:color="auto"/>
              <w:left w:val="single" w:sz="4" w:space="0" w:color="auto"/>
              <w:bottom w:val="single" w:sz="4" w:space="0" w:color="auto"/>
              <w:right w:val="single" w:sz="4" w:space="0" w:color="auto"/>
            </w:tcBorders>
          </w:tcPr>
          <w:p w14:paraId="7F191D98" w14:textId="77777777" w:rsidR="002C5749" w:rsidRDefault="002C5749" w:rsidP="00C44DF3">
            <w:pPr>
              <w:rPr>
                <w:sz w:val="8"/>
                <w:szCs w:val="8"/>
              </w:rPr>
            </w:pPr>
          </w:p>
          <w:p w14:paraId="01915153" w14:textId="77777777" w:rsidR="002C5749" w:rsidRDefault="002C5749" w:rsidP="00C44DF3">
            <w:pPr>
              <w:jc w:val="center"/>
            </w:pPr>
          </w:p>
          <w:p w14:paraId="3EE98F6E" w14:textId="77777777" w:rsidR="002C5749" w:rsidRDefault="002C5749" w:rsidP="00C44DF3">
            <w:pPr>
              <w:rPr>
                <w:sz w:val="8"/>
                <w:szCs w:val="8"/>
              </w:rPr>
            </w:pPr>
          </w:p>
          <w:p w14:paraId="2130443C" w14:textId="77777777" w:rsidR="002C5749" w:rsidRDefault="002C5749" w:rsidP="00C44DF3">
            <w:pPr>
              <w:jc w:val="center"/>
            </w:pPr>
            <w:r>
              <w:t>-</w:t>
            </w:r>
          </w:p>
        </w:tc>
      </w:tr>
      <w:tr w:rsidR="002C5749" w14:paraId="59069F18" w14:textId="77777777" w:rsidTr="00C44DF3">
        <w:tc>
          <w:tcPr>
            <w:tcW w:w="0" w:type="auto"/>
            <w:vMerge/>
            <w:tcBorders>
              <w:top w:val="single" w:sz="4" w:space="0" w:color="auto"/>
              <w:left w:val="single" w:sz="4" w:space="0" w:color="auto"/>
              <w:bottom w:val="single" w:sz="4" w:space="0" w:color="auto"/>
              <w:right w:val="single" w:sz="4" w:space="0" w:color="auto"/>
            </w:tcBorders>
            <w:vAlign w:val="center"/>
            <w:hideMark/>
          </w:tcPr>
          <w:p w14:paraId="17609FB7"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BFC81"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4272D693" w14:textId="77777777" w:rsidR="002C5749" w:rsidRDefault="002C5749" w:rsidP="00C44DF3">
            <w:pPr>
              <w:rPr>
                <w:sz w:val="8"/>
                <w:szCs w:val="8"/>
              </w:rPr>
            </w:pPr>
          </w:p>
          <w:p w14:paraId="4A9EAD07" w14:textId="77777777" w:rsidR="002C5749" w:rsidRDefault="002C5749" w:rsidP="00C44DF3">
            <w:r>
              <w:t>Telšių vyskupijos Šilalės Šv. Pranciškaus Asyžiečio parapijos „Caritas“</w:t>
            </w:r>
          </w:p>
        </w:tc>
        <w:tc>
          <w:tcPr>
            <w:tcW w:w="885" w:type="pct"/>
            <w:tcBorders>
              <w:top w:val="single" w:sz="4" w:space="0" w:color="auto"/>
              <w:left w:val="single" w:sz="4" w:space="0" w:color="auto"/>
              <w:bottom w:val="single" w:sz="4" w:space="0" w:color="auto"/>
              <w:right w:val="single" w:sz="4" w:space="0" w:color="auto"/>
            </w:tcBorders>
          </w:tcPr>
          <w:p w14:paraId="4460C766" w14:textId="77777777" w:rsidR="002C5749" w:rsidRDefault="002C5749" w:rsidP="00C44DF3">
            <w:pPr>
              <w:rPr>
                <w:sz w:val="8"/>
                <w:szCs w:val="8"/>
              </w:rPr>
            </w:pPr>
          </w:p>
          <w:p w14:paraId="4FCE766F" w14:textId="77777777" w:rsidR="002C5749" w:rsidRDefault="002C5749" w:rsidP="00C44DF3"/>
          <w:p w14:paraId="3EA26D1F" w14:textId="77777777" w:rsidR="002C5749" w:rsidRDefault="002C5749" w:rsidP="00C44DF3">
            <w:pPr>
              <w:rPr>
                <w:sz w:val="8"/>
                <w:szCs w:val="8"/>
              </w:rPr>
            </w:pPr>
          </w:p>
          <w:p w14:paraId="78410E35"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tcPr>
          <w:p w14:paraId="72CB002F" w14:textId="77777777" w:rsidR="002C5749" w:rsidRDefault="002C5749" w:rsidP="00C44DF3">
            <w:pPr>
              <w:rPr>
                <w:sz w:val="8"/>
                <w:szCs w:val="8"/>
              </w:rPr>
            </w:pPr>
          </w:p>
          <w:p w14:paraId="70D311DE" w14:textId="77777777" w:rsidR="002C5749" w:rsidRDefault="002C5749" w:rsidP="00C44DF3">
            <w:pPr>
              <w:jc w:val="center"/>
            </w:pPr>
          </w:p>
          <w:p w14:paraId="6C616928" w14:textId="77777777" w:rsidR="002C5749" w:rsidRDefault="002C5749" w:rsidP="00C44DF3">
            <w:pPr>
              <w:rPr>
                <w:sz w:val="8"/>
                <w:szCs w:val="8"/>
              </w:rPr>
            </w:pPr>
          </w:p>
          <w:p w14:paraId="700C18F1" w14:textId="77777777" w:rsidR="002C5749" w:rsidRDefault="002C5749" w:rsidP="00C44DF3">
            <w:pPr>
              <w:jc w:val="center"/>
            </w:pPr>
            <w:r>
              <w:t>6</w:t>
            </w:r>
          </w:p>
        </w:tc>
        <w:tc>
          <w:tcPr>
            <w:tcW w:w="835" w:type="pct"/>
            <w:tcBorders>
              <w:top w:val="single" w:sz="4" w:space="0" w:color="auto"/>
              <w:left w:val="single" w:sz="4" w:space="0" w:color="auto"/>
              <w:bottom w:val="single" w:sz="4" w:space="0" w:color="auto"/>
              <w:right w:val="single" w:sz="4" w:space="0" w:color="auto"/>
            </w:tcBorders>
          </w:tcPr>
          <w:p w14:paraId="1B25C7AB" w14:textId="77777777" w:rsidR="002C5749" w:rsidRDefault="002C5749" w:rsidP="00C44DF3">
            <w:pPr>
              <w:rPr>
                <w:sz w:val="8"/>
                <w:szCs w:val="8"/>
              </w:rPr>
            </w:pPr>
          </w:p>
          <w:p w14:paraId="1369B72D" w14:textId="77777777" w:rsidR="002C5749" w:rsidRDefault="002C5749" w:rsidP="00C44DF3">
            <w:pPr>
              <w:jc w:val="center"/>
            </w:pPr>
          </w:p>
          <w:p w14:paraId="59A4FAD5" w14:textId="77777777" w:rsidR="002C5749" w:rsidRDefault="002C5749" w:rsidP="00C44DF3">
            <w:pPr>
              <w:rPr>
                <w:sz w:val="8"/>
                <w:szCs w:val="8"/>
              </w:rPr>
            </w:pPr>
          </w:p>
          <w:p w14:paraId="2937B424" w14:textId="77777777" w:rsidR="002C5749" w:rsidRDefault="002C5749" w:rsidP="00C44DF3">
            <w:pPr>
              <w:jc w:val="center"/>
            </w:pPr>
            <w:r>
              <w:t>-</w:t>
            </w:r>
          </w:p>
        </w:tc>
      </w:tr>
      <w:tr w:rsidR="002C5749" w14:paraId="04D81663" w14:textId="77777777" w:rsidTr="00C44DF3">
        <w:tc>
          <w:tcPr>
            <w:tcW w:w="0" w:type="auto"/>
            <w:vMerge/>
            <w:tcBorders>
              <w:top w:val="single" w:sz="4" w:space="0" w:color="auto"/>
              <w:left w:val="single" w:sz="4" w:space="0" w:color="auto"/>
              <w:bottom w:val="single" w:sz="4" w:space="0" w:color="auto"/>
              <w:right w:val="single" w:sz="4" w:space="0" w:color="auto"/>
            </w:tcBorders>
            <w:vAlign w:val="center"/>
            <w:hideMark/>
          </w:tcPr>
          <w:p w14:paraId="6E1249A3"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FDDF6"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661307FF" w14:textId="77777777" w:rsidR="002C5749" w:rsidRDefault="002C5749" w:rsidP="00C44DF3">
            <w:pPr>
              <w:rPr>
                <w:sz w:val="8"/>
                <w:szCs w:val="8"/>
              </w:rPr>
            </w:pPr>
          </w:p>
          <w:p w14:paraId="0326B57B" w14:textId="77777777" w:rsidR="002C5749" w:rsidRDefault="002C5749" w:rsidP="00C44DF3">
            <w:r>
              <w:t>Koordinacinis centras „Gilė“</w:t>
            </w:r>
          </w:p>
        </w:tc>
        <w:tc>
          <w:tcPr>
            <w:tcW w:w="885" w:type="pct"/>
            <w:tcBorders>
              <w:top w:val="single" w:sz="4" w:space="0" w:color="auto"/>
              <w:left w:val="single" w:sz="4" w:space="0" w:color="auto"/>
              <w:bottom w:val="single" w:sz="4" w:space="0" w:color="auto"/>
              <w:right w:val="single" w:sz="4" w:space="0" w:color="auto"/>
            </w:tcBorders>
            <w:hideMark/>
          </w:tcPr>
          <w:p w14:paraId="7F0CDC1D" w14:textId="77777777" w:rsidR="002C5749" w:rsidRDefault="002C5749" w:rsidP="00C44DF3">
            <w:pPr>
              <w:rPr>
                <w:sz w:val="8"/>
                <w:szCs w:val="8"/>
              </w:rPr>
            </w:pPr>
          </w:p>
          <w:p w14:paraId="2B6539BA"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hideMark/>
          </w:tcPr>
          <w:p w14:paraId="6564626B" w14:textId="77777777" w:rsidR="002C5749" w:rsidRDefault="002C5749" w:rsidP="00C44DF3">
            <w:pPr>
              <w:rPr>
                <w:sz w:val="8"/>
                <w:szCs w:val="8"/>
              </w:rPr>
            </w:pPr>
          </w:p>
          <w:p w14:paraId="57209882" w14:textId="77777777" w:rsidR="002C5749" w:rsidRDefault="002C5749" w:rsidP="00C44DF3">
            <w:pPr>
              <w:jc w:val="center"/>
            </w:pPr>
            <w:r>
              <w:t>13</w:t>
            </w:r>
          </w:p>
        </w:tc>
        <w:tc>
          <w:tcPr>
            <w:tcW w:w="835" w:type="pct"/>
            <w:tcBorders>
              <w:top w:val="single" w:sz="4" w:space="0" w:color="auto"/>
              <w:left w:val="single" w:sz="4" w:space="0" w:color="auto"/>
              <w:bottom w:val="single" w:sz="4" w:space="0" w:color="auto"/>
              <w:right w:val="single" w:sz="4" w:space="0" w:color="auto"/>
            </w:tcBorders>
            <w:hideMark/>
          </w:tcPr>
          <w:p w14:paraId="188793D0" w14:textId="77777777" w:rsidR="002C5749" w:rsidRDefault="002C5749" w:rsidP="00C44DF3">
            <w:pPr>
              <w:rPr>
                <w:sz w:val="8"/>
                <w:szCs w:val="8"/>
              </w:rPr>
            </w:pPr>
          </w:p>
          <w:p w14:paraId="243E4B36" w14:textId="77777777" w:rsidR="002C5749" w:rsidRDefault="002C5749" w:rsidP="00C44DF3">
            <w:pPr>
              <w:jc w:val="center"/>
            </w:pPr>
            <w:r>
              <w:t>-</w:t>
            </w:r>
          </w:p>
        </w:tc>
      </w:tr>
      <w:tr w:rsidR="002C5749" w14:paraId="65D08EA6" w14:textId="77777777" w:rsidTr="00C44DF3">
        <w:tc>
          <w:tcPr>
            <w:tcW w:w="0" w:type="auto"/>
            <w:vMerge/>
            <w:tcBorders>
              <w:top w:val="single" w:sz="4" w:space="0" w:color="auto"/>
              <w:left w:val="single" w:sz="4" w:space="0" w:color="auto"/>
              <w:bottom w:val="single" w:sz="4" w:space="0" w:color="auto"/>
              <w:right w:val="single" w:sz="4" w:space="0" w:color="auto"/>
            </w:tcBorders>
            <w:vAlign w:val="center"/>
            <w:hideMark/>
          </w:tcPr>
          <w:p w14:paraId="70DF772E"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C07C9"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44F38F66" w14:textId="77777777" w:rsidR="002C5749" w:rsidRDefault="002C5749" w:rsidP="00C44DF3">
            <w:pPr>
              <w:rPr>
                <w:sz w:val="8"/>
                <w:szCs w:val="8"/>
              </w:rPr>
            </w:pPr>
          </w:p>
          <w:p w14:paraId="4ED10CAD" w14:textId="77777777" w:rsidR="002C5749" w:rsidRDefault="002C5749" w:rsidP="00C44DF3">
            <w:r>
              <w:t>VšĮ Klaipėdos kurčiųjų reabilitacijos centras Šilalės filialas</w:t>
            </w:r>
          </w:p>
        </w:tc>
        <w:tc>
          <w:tcPr>
            <w:tcW w:w="885" w:type="pct"/>
            <w:tcBorders>
              <w:top w:val="single" w:sz="4" w:space="0" w:color="auto"/>
              <w:left w:val="single" w:sz="4" w:space="0" w:color="auto"/>
              <w:bottom w:val="single" w:sz="4" w:space="0" w:color="auto"/>
              <w:right w:val="single" w:sz="4" w:space="0" w:color="auto"/>
            </w:tcBorders>
            <w:hideMark/>
          </w:tcPr>
          <w:p w14:paraId="44E033C5" w14:textId="77777777" w:rsidR="002C5749" w:rsidRDefault="002C5749" w:rsidP="00C44DF3">
            <w:pPr>
              <w:rPr>
                <w:sz w:val="8"/>
                <w:szCs w:val="8"/>
              </w:rPr>
            </w:pPr>
          </w:p>
          <w:p w14:paraId="682EEE1F" w14:textId="77777777" w:rsidR="002C5749" w:rsidRDefault="002C5749" w:rsidP="00C44DF3">
            <w:r>
              <w:t>NVO</w:t>
            </w:r>
          </w:p>
        </w:tc>
        <w:tc>
          <w:tcPr>
            <w:tcW w:w="621" w:type="pct"/>
            <w:tcBorders>
              <w:top w:val="single" w:sz="4" w:space="0" w:color="auto"/>
              <w:left w:val="single" w:sz="4" w:space="0" w:color="auto"/>
              <w:bottom w:val="single" w:sz="4" w:space="0" w:color="auto"/>
              <w:right w:val="single" w:sz="4" w:space="0" w:color="auto"/>
            </w:tcBorders>
            <w:hideMark/>
          </w:tcPr>
          <w:p w14:paraId="6B720821" w14:textId="77777777" w:rsidR="002C5749" w:rsidRDefault="002C5749" w:rsidP="00C44DF3">
            <w:pPr>
              <w:rPr>
                <w:sz w:val="8"/>
                <w:szCs w:val="8"/>
              </w:rPr>
            </w:pPr>
          </w:p>
          <w:p w14:paraId="10AED746" w14:textId="77777777" w:rsidR="002C5749" w:rsidRDefault="002C5749" w:rsidP="00C44DF3">
            <w:pPr>
              <w:jc w:val="center"/>
            </w:pPr>
            <w:r>
              <w:t>15</w:t>
            </w:r>
          </w:p>
        </w:tc>
        <w:tc>
          <w:tcPr>
            <w:tcW w:w="835" w:type="pct"/>
            <w:tcBorders>
              <w:top w:val="single" w:sz="4" w:space="0" w:color="auto"/>
              <w:left w:val="single" w:sz="4" w:space="0" w:color="auto"/>
              <w:bottom w:val="single" w:sz="4" w:space="0" w:color="auto"/>
              <w:right w:val="single" w:sz="4" w:space="0" w:color="auto"/>
            </w:tcBorders>
            <w:hideMark/>
          </w:tcPr>
          <w:p w14:paraId="1E854085" w14:textId="77777777" w:rsidR="002C5749" w:rsidRDefault="002C5749" w:rsidP="00C44DF3">
            <w:pPr>
              <w:rPr>
                <w:sz w:val="8"/>
                <w:szCs w:val="8"/>
              </w:rPr>
            </w:pPr>
          </w:p>
          <w:p w14:paraId="7908E89C" w14:textId="77777777" w:rsidR="002C5749" w:rsidRDefault="002C5749" w:rsidP="00C44DF3">
            <w:pPr>
              <w:jc w:val="center"/>
            </w:pPr>
            <w:r>
              <w:t>-</w:t>
            </w:r>
          </w:p>
        </w:tc>
      </w:tr>
      <w:tr w:rsidR="002C5749" w14:paraId="3A11776D" w14:textId="77777777" w:rsidTr="00C44DF3">
        <w:tc>
          <w:tcPr>
            <w:tcW w:w="519" w:type="pct"/>
            <w:vMerge w:val="restart"/>
            <w:tcBorders>
              <w:top w:val="single" w:sz="4" w:space="0" w:color="auto"/>
              <w:left w:val="single" w:sz="4" w:space="0" w:color="auto"/>
              <w:bottom w:val="single" w:sz="4" w:space="0" w:color="auto"/>
              <w:right w:val="single" w:sz="4" w:space="0" w:color="auto"/>
            </w:tcBorders>
            <w:hideMark/>
          </w:tcPr>
          <w:p w14:paraId="0CFD5864" w14:textId="77777777" w:rsidR="002C5749" w:rsidRDefault="002C5749" w:rsidP="00C44DF3">
            <w:pPr>
              <w:rPr>
                <w:sz w:val="8"/>
                <w:szCs w:val="8"/>
              </w:rPr>
            </w:pPr>
          </w:p>
          <w:p w14:paraId="6E349EE3" w14:textId="77777777" w:rsidR="002C5749" w:rsidRDefault="002C5749" w:rsidP="00C44DF3">
            <w:pPr>
              <w:jc w:val="center"/>
            </w:pPr>
            <w:r>
              <w:t>3.</w:t>
            </w:r>
          </w:p>
        </w:tc>
        <w:tc>
          <w:tcPr>
            <w:tcW w:w="1070" w:type="pct"/>
            <w:vMerge w:val="restart"/>
            <w:tcBorders>
              <w:top w:val="single" w:sz="4" w:space="0" w:color="auto"/>
              <w:left w:val="single" w:sz="4" w:space="0" w:color="auto"/>
              <w:bottom w:val="single" w:sz="4" w:space="0" w:color="auto"/>
              <w:right w:val="single" w:sz="4" w:space="0" w:color="auto"/>
            </w:tcBorders>
            <w:hideMark/>
          </w:tcPr>
          <w:p w14:paraId="73C04AE5" w14:textId="77777777" w:rsidR="002C5749" w:rsidRDefault="002C5749" w:rsidP="00C44DF3">
            <w:pPr>
              <w:rPr>
                <w:sz w:val="8"/>
                <w:szCs w:val="8"/>
              </w:rPr>
            </w:pPr>
          </w:p>
          <w:p w14:paraId="33062AB4" w14:textId="77777777" w:rsidR="002C5749" w:rsidRDefault="002C5749" w:rsidP="00C44DF3">
            <w:r>
              <w:t xml:space="preserve">Kitos socialinių paslaugų įstaigos </w:t>
            </w:r>
          </w:p>
        </w:tc>
        <w:tc>
          <w:tcPr>
            <w:tcW w:w="1070" w:type="pct"/>
            <w:vMerge w:val="restart"/>
            <w:tcBorders>
              <w:top w:val="single" w:sz="4" w:space="0" w:color="auto"/>
              <w:left w:val="single" w:sz="4" w:space="0" w:color="auto"/>
              <w:bottom w:val="single" w:sz="4" w:space="0" w:color="auto"/>
              <w:right w:val="single" w:sz="4" w:space="0" w:color="auto"/>
            </w:tcBorders>
            <w:hideMark/>
          </w:tcPr>
          <w:p w14:paraId="0EA10A71" w14:textId="77777777" w:rsidR="002C5749" w:rsidRDefault="002C5749" w:rsidP="00C44DF3">
            <w:pPr>
              <w:rPr>
                <w:sz w:val="8"/>
                <w:szCs w:val="8"/>
              </w:rPr>
            </w:pPr>
          </w:p>
          <w:p w14:paraId="531A5CBA" w14:textId="77777777" w:rsidR="002C5749" w:rsidRDefault="002C5749" w:rsidP="00C44DF3">
            <w:r>
              <w:t xml:space="preserve">Šilalės rajono socialinių paslaugų namai </w:t>
            </w:r>
          </w:p>
        </w:tc>
        <w:tc>
          <w:tcPr>
            <w:tcW w:w="885" w:type="pct"/>
            <w:tcBorders>
              <w:top w:val="single" w:sz="4" w:space="0" w:color="auto"/>
              <w:left w:val="single" w:sz="4" w:space="0" w:color="auto"/>
              <w:bottom w:val="single" w:sz="4" w:space="0" w:color="auto"/>
              <w:right w:val="single" w:sz="4" w:space="0" w:color="auto"/>
            </w:tcBorders>
            <w:hideMark/>
          </w:tcPr>
          <w:p w14:paraId="356436F2" w14:textId="77777777" w:rsidR="002C5749" w:rsidRDefault="002C5749" w:rsidP="00C44DF3">
            <w:pPr>
              <w:rPr>
                <w:sz w:val="8"/>
                <w:szCs w:val="8"/>
              </w:rPr>
            </w:pPr>
          </w:p>
          <w:p w14:paraId="609CA08D" w14:textId="77777777" w:rsidR="002C5749" w:rsidRDefault="002C5749" w:rsidP="00C44DF3">
            <w:r>
              <w:t>Savivaldybės biudžetinė įstaiga</w:t>
            </w:r>
          </w:p>
        </w:tc>
        <w:tc>
          <w:tcPr>
            <w:tcW w:w="621" w:type="pct"/>
            <w:tcBorders>
              <w:top w:val="single" w:sz="4" w:space="0" w:color="auto"/>
              <w:left w:val="single" w:sz="4" w:space="0" w:color="auto"/>
              <w:bottom w:val="single" w:sz="4" w:space="0" w:color="auto"/>
              <w:right w:val="single" w:sz="4" w:space="0" w:color="auto"/>
            </w:tcBorders>
            <w:hideMark/>
          </w:tcPr>
          <w:p w14:paraId="73C83BBA" w14:textId="77777777" w:rsidR="002C5749" w:rsidRDefault="002C5749" w:rsidP="00C44DF3">
            <w:pPr>
              <w:rPr>
                <w:sz w:val="8"/>
                <w:szCs w:val="8"/>
              </w:rPr>
            </w:pPr>
          </w:p>
          <w:p w14:paraId="63A84E19" w14:textId="77777777" w:rsidR="002C5749" w:rsidRDefault="002C5749" w:rsidP="00C44DF3">
            <w:pPr>
              <w:jc w:val="center"/>
            </w:pPr>
            <w:r>
              <w:t>69</w:t>
            </w:r>
          </w:p>
        </w:tc>
        <w:tc>
          <w:tcPr>
            <w:tcW w:w="835" w:type="pct"/>
            <w:tcBorders>
              <w:top w:val="single" w:sz="4" w:space="0" w:color="auto"/>
              <w:left w:val="single" w:sz="4" w:space="0" w:color="auto"/>
              <w:bottom w:val="single" w:sz="4" w:space="0" w:color="auto"/>
              <w:right w:val="single" w:sz="4" w:space="0" w:color="auto"/>
            </w:tcBorders>
            <w:hideMark/>
          </w:tcPr>
          <w:p w14:paraId="4AC8F4EA" w14:textId="77777777" w:rsidR="002C5749" w:rsidRDefault="002C5749" w:rsidP="00C44DF3">
            <w:pPr>
              <w:rPr>
                <w:sz w:val="8"/>
                <w:szCs w:val="8"/>
              </w:rPr>
            </w:pPr>
          </w:p>
          <w:p w14:paraId="1A689B10" w14:textId="77777777" w:rsidR="002C5749" w:rsidRDefault="002C5749" w:rsidP="00C44DF3">
            <w:pPr>
              <w:jc w:val="center"/>
            </w:pPr>
            <w:r>
              <w:t>69</w:t>
            </w:r>
          </w:p>
        </w:tc>
      </w:tr>
      <w:tr w:rsidR="002C5749" w14:paraId="74398A6D" w14:textId="77777777" w:rsidTr="00C44DF3">
        <w:tc>
          <w:tcPr>
            <w:tcW w:w="0" w:type="auto"/>
            <w:vMerge/>
            <w:tcBorders>
              <w:top w:val="single" w:sz="4" w:space="0" w:color="auto"/>
              <w:left w:val="single" w:sz="4" w:space="0" w:color="auto"/>
              <w:bottom w:val="single" w:sz="4" w:space="0" w:color="auto"/>
              <w:right w:val="single" w:sz="4" w:space="0" w:color="auto"/>
            </w:tcBorders>
            <w:vAlign w:val="center"/>
            <w:hideMark/>
          </w:tcPr>
          <w:p w14:paraId="4B1F566E"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39EE5"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35E02" w14:textId="77777777" w:rsidR="002C5749" w:rsidRDefault="002C5749" w:rsidP="00C44DF3"/>
        </w:tc>
        <w:tc>
          <w:tcPr>
            <w:tcW w:w="885" w:type="pct"/>
            <w:tcBorders>
              <w:top w:val="single" w:sz="4" w:space="0" w:color="auto"/>
              <w:left w:val="single" w:sz="4" w:space="0" w:color="auto"/>
              <w:bottom w:val="single" w:sz="4" w:space="0" w:color="auto"/>
              <w:right w:val="single" w:sz="4" w:space="0" w:color="auto"/>
            </w:tcBorders>
            <w:hideMark/>
          </w:tcPr>
          <w:p w14:paraId="62AA29A6" w14:textId="77777777" w:rsidR="002C5749" w:rsidRDefault="002C5749" w:rsidP="00C44DF3">
            <w:pPr>
              <w:rPr>
                <w:sz w:val="8"/>
                <w:szCs w:val="8"/>
              </w:rPr>
            </w:pPr>
          </w:p>
          <w:p w14:paraId="350CA49D" w14:textId="77777777" w:rsidR="002C5749" w:rsidRDefault="002C5749" w:rsidP="00C44DF3">
            <w:r>
              <w:t>Šiauduvos savarankiško gyvenimo namai</w:t>
            </w:r>
          </w:p>
        </w:tc>
        <w:tc>
          <w:tcPr>
            <w:tcW w:w="621" w:type="pct"/>
            <w:tcBorders>
              <w:top w:val="single" w:sz="4" w:space="0" w:color="auto"/>
              <w:left w:val="single" w:sz="4" w:space="0" w:color="auto"/>
              <w:bottom w:val="single" w:sz="4" w:space="0" w:color="auto"/>
              <w:right w:val="single" w:sz="4" w:space="0" w:color="auto"/>
            </w:tcBorders>
            <w:hideMark/>
          </w:tcPr>
          <w:p w14:paraId="4113F6AC" w14:textId="77777777" w:rsidR="002C5749" w:rsidRDefault="002C5749" w:rsidP="00C44DF3">
            <w:pPr>
              <w:rPr>
                <w:sz w:val="8"/>
                <w:szCs w:val="8"/>
              </w:rPr>
            </w:pPr>
          </w:p>
          <w:p w14:paraId="35EB03F2" w14:textId="77777777" w:rsidR="002C5749" w:rsidRDefault="002C5749" w:rsidP="00C44DF3">
            <w:pPr>
              <w:jc w:val="center"/>
            </w:pPr>
            <w:r>
              <w:t>11</w:t>
            </w:r>
          </w:p>
        </w:tc>
        <w:tc>
          <w:tcPr>
            <w:tcW w:w="835" w:type="pct"/>
            <w:tcBorders>
              <w:top w:val="single" w:sz="4" w:space="0" w:color="auto"/>
              <w:left w:val="single" w:sz="4" w:space="0" w:color="auto"/>
              <w:bottom w:val="single" w:sz="4" w:space="0" w:color="auto"/>
              <w:right w:val="single" w:sz="4" w:space="0" w:color="auto"/>
            </w:tcBorders>
            <w:hideMark/>
          </w:tcPr>
          <w:p w14:paraId="14031E21" w14:textId="77777777" w:rsidR="002C5749" w:rsidRDefault="002C5749" w:rsidP="00C44DF3">
            <w:pPr>
              <w:rPr>
                <w:sz w:val="8"/>
                <w:szCs w:val="8"/>
              </w:rPr>
            </w:pPr>
          </w:p>
          <w:p w14:paraId="56A788D7" w14:textId="77777777" w:rsidR="002C5749" w:rsidRDefault="002C5749" w:rsidP="00C44DF3">
            <w:pPr>
              <w:jc w:val="center"/>
            </w:pPr>
            <w:r>
              <w:t>11</w:t>
            </w:r>
          </w:p>
        </w:tc>
      </w:tr>
      <w:tr w:rsidR="002C5749" w14:paraId="3B2C676C" w14:textId="77777777" w:rsidTr="00C44DF3">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06E22"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DF5FB"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32A259AE" w14:textId="77777777" w:rsidR="002C5749" w:rsidRDefault="002C5749" w:rsidP="00C44DF3">
            <w:r>
              <w:t xml:space="preserve">Šilalės suaugusiųjų mokyklos specialių ugdymosi poreikių klasė </w:t>
            </w:r>
          </w:p>
        </w:tc>
        <w:tc>
          <w:tcPr>
            <w:tcW w:w="885" w:type="pct"/>
            <w:tcBorders>
              <w:top w:val="single" w:sz="4" w:space="0" w:color="auto"/>
              <w:left w:val="single" w:sz="4" w:space="0" w:color="auto"/>
              <w:bottom w:val="single" w:sz="4" w:space="0" w:color="auto"/>
              <w:right w:val="single" w:sz="4" w:space="0" w:color="auto"/>
            </w:tcBorders>
            <w:hideMark/>
          </w:tcPr>
          <w:p w14:paraId="1957243C" w14:textId="77777777" w:rsidR="002C5749" w:rsidRDefault="002C5749" w:rsidP="00C44DF3">
            <w:r>
              <w:t>Savivaldybės biudžetinė įstaiga</w:t>
            </w:r>
          </w:p>
        </w:tc>
        <w:tc>
          <w:tcPr>
            <w:tcW w:w="621" w:type="pct"/>
            <w:tcBorders>
              <w:top w:val="single" w:sz="4" w:space="0" w:color="auto"/>
              <w:left w:val="single" w:sz="4" w:space="0" w:color="auto"/>
              <w:bottom w:val="single" w:sz="4" w:space="0" w:color="auto"/>
              <w:right w:val="single" w:sz="4" w:space="0" w:color="auto"/>
            </w:tcBorders>
          </w:tcPr>
          <w:p w14:paraId="3F15BF81" w14:textId="77777777" w:rsidR="002C5749" w:rsidRDefault="002C5749" w:rsidP="00C44DF3">
            <w:pPr>
              <w:rPr>
                <w:sz w:val="8"/>
                <w:szCs w:val="8"/>
              </w:rPr>
            </w:pPr>
          </w:p>
          <w:p w14:paraId="40608A0F" w14:textId="77777777" w:rsidR="002C5749" w:rsidRDefault="002C5749" w:rsidP="00C44DF3">
            <w:pPr>
              <w:jc w:val="center"/>
            </w:pPr>
          </w:p>
          <w:p w14:paraId="529D4541" w14:textId="77777777" w:rsidR="002C5749" w:rsidRDefault="002C5749" w:rsidP="00C44DF3">
            <w:pPr>
              <w:rPr>
                <w:sz w:val="8"/>
                <w:szCs w:val="8"/>
              </w:rPr>
            </w:pPr>
          </w:p>
          <w:p w14:paraId="7676A65A" w14:textId="77777777" w:rsidR="002C5749" w:rsidRDefault="002C5749" w:rsidP="00C44DF3">
            <w:pPr>
              <w:jc w:val="center"/>
            </w:pPr>
            <w:r>
              <w:t>20</w:t>
            </w:r>
          </w:p>
        </w:tc>
        <w:tc>
          <w:tcPr>
            <w:tcW w:w="835" w:type="pct"/>
            <w:tcBorders>
              <w:top w:val="single" w:sz="4" w:space="0" w:color="auto"/>
              <w:left w:val="single" w:sz="4" w:space="0" w:color="auto"/>
              <w:bottom w:val="single" w:sz="4" w:space="0" w:color="auto"/>
              <w:right w:val="single" w:sz="4" w:space="0" w:color="auto"/>
            </w:tcBorders>
          </w:tcPr>
          <w:p w14:paraId="40D8BF6F" w14:textId="77777777" w:rsidR="002C5749" w:rsidRDefault="002C5749" w:rsidP="00C44DF3">
            <w:pPr>
              <w:rPr>
                <w:sz w:val="8"/>
                <w:szCs w:val="8"/>
              </w:rPr>
            </w:pPr>
          </w:p>
          <w:p w14:paraId="5634DF2A" w14:textId="77777777" w:rsidR="002C5749" w:rsidRDefault="002C5749" w:rsidP="00C44DF3">
            <w:pPr>
              <w:jc w:val="center"/>
            </w:pPr>
          </w:p>
          <w:p w14:paraId="45621FEE" w14:textId="77777777" w:rsidR="002C5749" w:rsidRDefault="002C5749" w:rsidP="00C44DF3">
            <w:pPr>
              <w:rPr>
                <w:sz w:val="8"/>
                <w:szCs w:val="8"/>
              </w:rPr>
            </w:pPr>
          </w:p>
          <w:p w14:paraId="606FC6D9" w14:textId="77777777" w:rsidR="002C5749" w:rsidRDefault="002C5749" w:rsidP="00C44DF3">
            <w:pPr>
              <w:jc w:val="center"/>
            </w:pPr>
            <w:r>
              <w:t>20</w:t>
            </w:r>
          </w:p>
        </w:tc>
      </w:tr>
      <w:tr w:rsidR="002C5749" w14:paraId="108EBEC4" w14:textId="77777777" w:rsidTr="00C44DF3">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865FD"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D66E3" w14:textId="77777777" w:rsidR="002C5749" w:rsidRDefault="002C5749" w:rsidP="00C44DF3"/>
        </w:tc>
        <w:tc>
          <w:tcPr>
            <w:tcW w:w="1070" w:type="pct"/>
            <w:tcBorders>
              <w:top w:val="single" w:sz="4" w:space="0" w:color="auto"/>
              <w:left w:val="single" w:sz="4" w:space="0" w:color="auto"/>
              <w:bottom w:val="single" w:sz="4" w:space="0" w:color="auto"/>
              <w:right w:val="single" w:sz="4" w:space="0" w:color="auto"/>
            </w:tcBorders>
            <w:hideMark/>
          </w:tcPr>
          <w:p w14:paraId="7520F358" w14:textId="77777777" w:rsidR="002C5749" w:rsidRDefault="002C5749" w:rsidP="00C44DF3">
            <w:pPr>
              <w:rPr>
                <w:sz w:val="8"/>
                <w:szCs w:val="8"/>
              </w:rPr>
            </w:pPr>
          </w:p>
          <w:p w14:paraId="0C2471DB" w14:textId="77777777" w:rsidR="002C5749" w:rsidRDefault="002C5749" w:rsidP="00C44DF3">
            <w:r>
              <w:t>VšĮ Kaltinėnų PSPC palaikomojo gydymo ir slaugos ligoninė</w:t>
            </w:r>
            <w:r>
              <w:rPr>
                <w:i/>
              </w:rPr>
              <w:t xml:space="preserve"> </w:t>
            </w:r>
          </w:p>
        </w:tc>
        <w:tc>
          <w:tcPr>
            <w:tcW w:w="885" w:type="pct"/>
            <w:tcBorders>
              <w:top w:val="single" w:sz="4" w:space="0" w:color="auto"/>
              <w:left w:val="single" w:sz="4" w:space="0" w:color="auto"/>
              <w:bottom w:val="single" w:sz="4" w:space="0" w:color="auto"/>
              <w:right w:val="single" w:sz="4" w:space="0" w:color="auto"/>
            </w:tcBorders>
            <w:hideMark/>
          </w:tcPr>
          <w:p w14:paraId="6D308DD6" w14:textId="77777777" w:rsidR="002C5749" w:rsidRDefault="002C5749" w:rsidP="00C44DF3">
            <w:pPr>
              <w:rPr>
                <w:sz w:val="8"/>
                <w:szCs w:val="8"/>
              </w:rPr>
            </w:pPr>
          </w:p>
          <w:p w14:paraId="7ABE3C2E" w14:textId="77777777" w:rsidR="002C5749" w:rsidRDefault="002C5749" w:rsidP="00C44DF3">
            <w:r>
              <w:t>Steigėjas Šilalės rajono savivaldybės taryba</w:t>
            </w:r>
          </w:p>
        </w:tc>
        <w:tc>
          <w:tcPr>
            <w:tcW w:w="621" w:type="pct"/>
            <w:tcBorders>
              <w:top w:val="single" w:sz="4" w:space="0" w:color="auto"/>
              <w:left w:val="single" w:sz="4" w:space="0" w:color="auto"/>
              <w:bottom w:val="single" w:sz="4" w:space="0" w:color="auto"/>
              <w:right w:val="single" w:sz="4" w:space="0" w:color="auto"/>
            </w:tcBorders>
          </w:tcPr>
          <w:p w14:paraId="6F17B136" w14:textId="77777777" w:rsidR="002C5749" w:rsidRDefault="002C5749" w:rsidP="00C44DF3">
            <w:pPr>
              <w:rPr>
                <w:sz w:val="8"/>
                <w:szCs w:val="8"/>
              </w:rPr>
            </w:pPr>
          </w:p>
          <w:p w14:paraId="7AF6523C" w14:textId="77777777" w:rsidR="002C5749" w:rsidRDefault="002C5749" w:rsidP="00C44DF3">
            <w:pPr>
              <w:jc w:val="center"/>
            </w:pPr>
          </w:p>
          <w:p w14:paraId="56BDBE1C" w14:textId="77777777" w:rsidR="002C5749" w:rsidRDefault="002C5749" w:rsidP="00C44DF3">
            <w:pPr>
              <w:rPr>
                <w:sz w:val="8"/>
                <w:szCs w:val="8"/>
              </w:rPr>
            </w:pPr>
          </w:p>
          <w:p w14:paraId="48330AD1" w14:textId="77777777" w:rsidR="002C5749" w:rsidRDefault="002C5749" w:rsidP="00C44DF3">
            <w:pPr>
              <w:jc w:val="center"/>
            </w:pPr>
            <w:r>
              <w:t>18</w:t>
            </w:r>
          </w:p>
        </w:tc>
        <w:tc>
          <w:tcPr>
            <w:tcW w:w="835" w:type="pct"/>
            <w:tcBorders>
              <w:top w:val="single" w:sz="4" w:space="0" w:color="auto"/>
              <w:left w:val="single" w:sz="4" w:space="0" w:color="auto"/>
              <w:bottom w:val="single" w:sz="4" w:space="0" w:color="auto"/>
              <w:right w:val="single" w:sz="4" w:space="0" w:color="auto"/>
            </w:tcBorders>
          </w:tcPr>
          <w:p w14:paraId="6932DB2D" w14:textId="77777777" w:rsidR="002C5749" w:rsidRDefault="002C5749" w:rsidP="00C44DF3">
            <w:pPr>
              <w:rPr>
                <w:sz w:val="8"/>
                <w:szCs w:val="8"/>
              </w:rPr>
            </w:pPr>
          </w:p>
          <w:p w14:paraId="5F0F32B9" w14:textId="77777777" w:rsidR="002C5749" w:rsidRDefault="002C5749" w:rsidP="00C44DF3">
            <w:pPr>
              <w:jc w:val="center"/>
            </w:pPr>
          </w:p>
          <w:p w14:paraId="6519DA31" w14:textId="77777777" w:rsidR="002C5749" w:rsidRDefault="002C5749" w:rsidP="00C44DF3">
            <w:pPr>
              <w:rPr>
                <w:sz w:val="8"/>
                <w:szCs w:val="8"/>
              </w:rPr>
            </w:pPr>
          </w:p>
          <w:p w14:paraId="2BD474BA" w14:textId="2335CA02" w:rsidR="002C5749" w:rsidRDefault="002C5749" w:rsidP="00C44DF3">
            <w:pPr>
              <w:jc w:val="center"/>
            </w:pPr>
            <w:r>
              <w:t>1</w:t>
            </w:r>
            <w:r w:rsidR="002128C0">
              <w:t>2</w:t>
            </w:r>
          </w:p>
        </w:tc>
      </w:tr>
      <w:tr w:rsidR="002C5749" w14:paraId="25E81755" w14:textId="77777777" w:rsidTr="00C44DF3">
        <w:trPr>
          <w:trHeight w:val="1125"/>
        </w:trPr>
        <w:tc>
          <w:tcPr>
            <w:tcW w:w="519" w:type="pct"/>
            <w:tcBorders>
              <w:top w:val="single" w:sz="4" w:space="0" w:color="auto"/>
              <w:left w:val="single" w:sz="4" w:space="0" w:color="auto"/>
              <w:bottom w:val="single" w:sz="4" w:space="0" w:color="auto"/>
              <w:right w:val="single" w:sz="4" w:space="0" w:color="auto"/>
            </w:tcBorders>
            <w:vAlign w:val="center"/>
            <w:hideMark/>
          </w:tcPr>
          <w:p w14:paraId="4F392BB6" w14:textId="77777777" w:rsidR="002C5749" w:rsidRDefault="002C5749" w:rsidP="00C44DF3">
            <w:pPr>
              <w:jc w:val="center"/>
            </w:pPr>
            <w:r>
              <w:t>4.</w:t>
            </w:r>
          </w:p>
        </w:tc>
        <w:tc>
          <w:tcPr>
            <w:tcW w:w="1070" w:type="pct"/>
            <w:tcBorders>
              <w:top w:val="single" w:sz="4" w:space="0" w:color="auto"/>
              <w:left w:val="single" w:sz="4" w:space="0" w:color="auto"/>
              <w:bottom w:val="single" w:sz="4" w:space="0" w:color="auto"/>
              <w:right w:val="single" w:sz="4" w:space="0" w:color="auto"/>
            </w:tcBorders>
            <w:vAlign w:val="center"/>
            <w:hideMark/>
          </w:tcPr>
          <w:p w14:paraId="5F4EBC08" w14:textId="77777777" w:rsidR="002C5749" w:rsidRDefault="002C5749" w:rsidP="00C44DF3">
            <w:r>
              <w:t>Atviras jaunimo centras</w:t>
            </w:r>
          </w:p>
        </w:tc>
        <w:tc>
          <w:tcPr>
            <w:tcW w:w="1070" w:type="pct"/>
            <w:tcBorders>
              <w:top w:val="single" w:sz="4" w:space="0" w:color="auto"/>
              <w:left w:val="single" w:sz="4" w:space="0" w:color="auto"/>
              <w:bottom w:val="single" w:sz="4" w:space="0" w:color="auto"/>
              <w:right w:val="single" w:sz="4" w:space="0" w:color="auto"/>
            </w:tcBorders>
            <w:hideMark/>
          </w:tcPr>
          <w:p w14:paraId="6A9073B8" w14:textId="77777777" w:rsidR="002C5749" w:rsidRDefault="002C5749" w:rsidP="00C44DF3">
            <w:pPr>
              <w:rPr>
                <w:sz w:val="8"/>
                <w:szCs w:val="8"/>
              </w:rPr>
            </w:pPr>
          </w:p>
          <w:p w14:paraId="42B43A80" w14:textId="77777777" w:rsidR="002C5749" w:rsidRDefault="002C5749" w:rsidP="00C44DF3">
            <w:r>
              <w:t>Šilalės rajono savivaldybės kultūros centro Atviras jaunimo centras</w:t>
            </w:r>
          </w:p>
        </w:tc>
        <w:tc>
          <w:tcPr>
            <w:tcW w:w="885" w:type="pct"/>
            <w:tcBorders>
              <w:top w:val="single" w:sz="4" w:space="0" w:color="auto"/>
              <w:left w:val="single" w:sz="4" w:space="0" w:color="auto"/>
              <w:bottom w:val="single" w:sz="4" w:space="0" w:color="auto"/>
              <w:right w:val="single" w:sz="4" w:space="0" w:color="auto"/>
            </w:tcBorders>
            <w:hideMark/>
          </w:tcPr>
          <w:p w14:paraId="1735267B" w14:textId="77777777" w:rsidR="002C5749" w:rsidRDefault="002C5749" w:rsidP="00C44DF3">
            <w:pPr>
              <w:rPr>
                <w:sz w:val="8"/>
                <w:szCs w:val="8"/>
              </w:rPr>
            </w:pPr>
          </w:p>
          <w:p w14:paraId="6D11F853" w14:textId="77777777" w:rsidR="002C5749" w:rsidRDefault="002C5749" w:rsidP="00C44DF3">
            <w:r>
              <w:t>Kultūros centro padalinys</w:t>
            </w:r>
          </w:p>
        </w:tc>
        <w:tc>
          <w:tcPr>
            <w:tcW w:w="621" w:type="pct"/>
            <w:tcBorders>
              <w:top w:val="single" w:sz="4" w:space="0" w:color="auto"/>
              <w:left w:val="single" w:sz="4" w:space="0" w:color="auto"/>
              <w:bottom w:val="single" w:sz="4" w:space="0" w:color="auto"/>
              <w:right w:val="single" w:sz="4" w:space="0" w:color="auto"/>
            </w:tcBorders>
          </w:tcPr>
          <w:p w14:paraId="65707878" w14:textId="77777777" w:rsidR="002C5749" w:rsidRDefault="002C5749" w:rsidP="00C44DF3">
            <w:pPr>
              <w:rPr>
                <w:sz w:val="8"/>
                <w:szCs w:val="8"/>
              </w:rPr>
            </w:pPr>
          </w:p>
          <w:p w14:paraId="26CA7839" w14:textId="77777777" w:rsidR="002C5749" w:rsidRDefault="002C5749" w:rsidP="00C44DF3">
            <w:pPr>
              <w:jc w:val="center"/>
            </w:pPr>
          </w:p>
          <w:p w14:paraId="4072FA60" w14:textId="77777777" w:rsidR="002C5749" w:rsidRDefault="002C5749" w:rsidP="00C44DF3">
            <w:pPr>
              <w:rPr>
                <w:sz w:val="8"/>
                <w:szCs w:val="8"/>
              </w:rPr>
            </w:pPr>
          </w:p>
          <w:p w14:paraId="15FBFC49" w14:textId="009BE8BF" w:rsidR="002C5749" w:rsidRDefault="002128C0" w:rsidP="00C44DF3">
            <w:pPr>
              <w:jc w:val="center"/>
            </w:pPr>
            <w:r>
              <w:t>14</w:t>
            </w:r>
          </w:p>
        </w:tc>
        <w:tc>
          <w:tcPr>
            <w:tcW w:w="835" w:type="pct"/>
            <w:tcBorders>
              <w:top w:val="single" w:sz="4" w:space="0" w:color="auto"/>
              <w:left w:val="single" w:sz="4" w:space="0" w:color="auto"/>
              <w:bottom w:val="single" w:sz="4" w:space="0" w:color="auto"/>
              <w:right w:val="single" w:sz="4" w:space="0" w:color="auto"/>
            </w:tcBorders>
          </w:tcPr>
          <w:p w14:paraId="7F0A33F7" w14:textId="77777777" w:rsidR="002C5749" w:rsidRDefault="002C5749" w:rsidP="00C44DF3">
            <w:pPr>
              <w:rPr>
                <w:sz w:val="8"/>
                <w:szCs w:val="8"/>
              </w:rPr>
            </w:pPr>
          </w:p>
          <w:p w14:paraId="45787474" w14:textId="77777777" w:rsidR="002C5749" w:rsidRDefault="002C5749" w:rsidP="00C44DF3">
            <w:pPr>
              <w:jc w:val="center"/>
            </w:pPr>
          </w:p>
          <w:p w14:paraId="39186B5F" w14:textId="77777777" w:rsidR="002C5749" w:rsidRDefault="002C5749" w:rsidP="00C44DF3">
            <w:pPr>
              <w:rPr>
                <w:sz w:val="8"/>
                <w:szCs w:val="8"/>
              </w:rPr>
            </w:pPr>
          </w:p>
          <w:p w14:paraId="78DBDE32" w14:textId="346D66EE" w:rsidR="002C5749" w:rsidRDefault="002128C0" w:rsidP="00C44DF3">
            <w:pPr>
              <w:jc w:val="center"/>
            </w:pPr>
            <w:r>
              <w:t>14</w:t>
            </w:r>
          </w:p>
        </w:tc>
      </w:tr>
    </w:tbl>
    <w:p w14:paraId="53D3D266" w14:textId="77777777" w:rsidR="002C5749" w:rsidRDefault="002C5749" w:rsidP="002C5749">
      <w:pPr>
        <w:ind w:firstLine="782"/>
        <w:jc w:val="both"/>
        <w:rPr>
          <w:color w:val="333333"/>
        </w:rPr>
      </w:pPr>
    </w:p>
    <w:p w14:paraId="003B6794" w14:textId="77777777" w:rsidR="002C5749" w:rsidRDefault="002C5749" w:rsidP="002C5749">
      <w:pPr>
        <w:ind w:firstLine="558"/>
        <w:jc w:val="both"/>
      </w:pPr>
      <w:r>
        <w:rPr>
          <w:b/>
          <w:color w:val="000000"/>
        </w:rPr>
        <w:lastRenderedPageBreak/>
        <w:t>Šilalės rajono socialinių paslaugų namai bei šios įstaigos Pajūrio pagalbos šeimai padalinys</w:t>
      </w:r>
      <w:r>
        <w:rPr>
          <w:color w:val="000000"/>
        </w:rPr>
        <w:t xml:space="preserve"> </w:t>
      </w:r>
      <w:r>
        <w:t xml:space="preserve">teikia daugumą Socialinių paslaugų kataloge numatytų paslaugų, aprūpina gyventojus kompensacine technika, organizuoja akcijas ir vykdo programas įvairioms savivaldybės gyventojų socialinėms grupėms, bendradarbiaudami su administracijos Turto ir socialinės paramos skyriumi, tarnybomis, nevyriausybinėmis organizacijomis, teisėsaugos ir teisėtvarkos institucijomis, švietimo, gydymo ir sveikatos priežiūros bei kitomis įstaigomis. </w:t>
      </w:r>
    </w:p>
    <w:p w14:paraId="0201480D" w14:textId="77777777" w:rsidR="002C5749" w:rsidRDefault="002C5749" w:rsidP="002C5749">
      <w:pPr>
        <w:ind w:firstLine="558"/>
        <w:jc w:val="both"/>
      </w:pPr>
      <w:r>
        <w:t>Šilalės rajono socialinių paslaugų namai teikia:</w:t>
      </w:r>
    </w:p>
    <w:p w14:paraId="0635BF71" w14:textId="77777777" w:rsidR="002C5749" w:rsidRDefault="002C5749" w:rsidP="002C5749">
      <w:pPr>
        <w:ind w:left="720" w:hanging="360"/>
        <w:jc w:val="both"/>
        <w:rPr>
          <w:color w:val="333333"/>
        </w:rPr>
      </w:pPr>
      <w:r>
        <w:t>1.</w:t>
      </w:r>
      <w:r>
        <w:tab/>
        <w:t xml:space="preserve">Bendrąsias socialines paslaugas: </w:t>
      </w:r>
    </w:p>
    <w:p w14:paraId="56FE140D" w14:textId="77777777" w:rsidR="002C5749" w:rsidRDefault="002C5749" w:rsidP="002C5749">
      <w:pPr>
        <w:ind w:left="720" w:hanging="360"/>
        <w:jc w:val="both"/>
        <w:rPr>
          <w:color w:val="333333"/>
        </w:rPr>
      </w:pPr>
      <w:r>
        <w:t>1.1.</w:t>
      </w:r>
      <w:r>
        <w:tab/>
        <w:t>informavimas;</w:t>
      </w:r>
    </w:p>
    <w:p w14:paraId="6C5411A5" w14:textId="77777777" w:rsidR="002C5749" w:rsidRDefault="002C5749" w:rsidP="002C5749">
      <w:pPr>
        <w:ind w:left="720" w:hanging="360"/>
        <w:jc w:val="both"/>
        <w:rPr>
          <w:color w:val="333333"/>
        </w:rPr>
      </w:pPr>
      <w:r>
        <w:t>1.2.</w:t>
      </w:r>
      <w:r>
        <w:tab/>
        <w:t xml:space="preserve">konsultavimas, </w:t>
      </w:r>
    </w:p>
    <w:p w14:paraId="7035E412" w14:textId="77777777" w:rsidR="002C5749" w:rsidRDefault="002C5749" w:rsidP="002C5749">
      <w:pPr>
        <w:ind w:left="720" w:hanging="360"/>
        <w:jc w:val="both"/>
        <w:rPr>
          <w:color w:val="333333"/>
        </w:rPr>
      </w:pPr>
      <w:r>
        <w:t>1.3.</w:t>
      </w:r>
      <w:r>
        <w:tab/>
        <w:t>tarpininkavimas ir atstovavimas,</w:t>
      </w:r>
    </w:p>
    <w:p w14:paraId="5E7B6D90" w14:textId="77777777" w:rsidR="002C5749" w:rsidRDefault="002C5749" w:rsidP="002C5749">
      <w:pPr>
        <w:ind w:left="720" w:hanging="360"/>
        <w:jc w:val="both"/>
        <w:rPr>
          <w:color w:val="333333"/>
        </w:rPr>
      </w:pPr>
      <w:r>
        <w:t>1.4.</w:t>
      </w:r>
      <w:r>
        <w:tab/>
        <w:t xml:space="preserve">sociokultūrinės paslaugos, </w:t>
      </w:r>
    </w:p>
    <w:p w14:paraId="40272439" w14:textId="77777777" w:rsidR="002C5749" w:rsidRDefault="002C5749" w:rsidP="002C5749">
      <w:pPr>
        <w:ind w:left="720" w:hanging="360"/>
        <w:jc w:val="both"/>
        <w:rPr>
          <w:color w:val="333333"/>
        </w:rPr>
      </w:pPr>
      <w:r>
        <w:t>1.5.</w:t>
      </w:r>
      <w:r>
        <w:tab/>
        <w:t xml:space="preserve">maitinimo organizavimas, </w:t>
      </w:r>
    </w:p>
    <w:p w14:paraId="38A582AA" w14:textId="77777777" w:rsidR="002C5749" w:rsidRDefault="002C5749" w:rsidP="002C5749">
      <w:pPr>
        <w:ind w:left="720" w:hanging="360"/>
        <w:jc w:val="both"/>
        <w:rPr>
          <w:color w:val="333333"/>
        </w:rPr>
      </w:pPr>
      <w:r>
        <w:t>1.6.</w:t>
      </w:r>
      <w:r>
        <w:tab/>
        <w:t>asmeninės higienos paslaugų organizavimas (dušo, skalbinių skalbimo ir lyginimo),</w:t>
      </w:r>
    </w:p>
    <w:p w14:paraId="40927313" w14:textId="77777777" w:rsidR="002C5749" w:rsidRDefault="002C5749" w:rsidP="002C5749">
      <w:pPr>
        <w:ind w:left="720" w:hanging="360"/>
        <w:jc w:val="both"/>
        <w:rPr>
          <w:color w:val="333333"/>
        </w:rPr>
      </w:pPr>
      <w:r>
        <w:t>1.7.</w:t>
      </w:r>
      <w:r>
        <w:tab/>
        <w:t>aprūpinimas būtiniausiais drabužiais ir avalyne,</w:t>
      </w:r>
    </w:p>
    <w:p w14:paraId="4D556609" w14:textId="77777777" w:rsidR="002C5749" w:rsidRDefault="002C5749" w:rsidP="002C5749">
      <w:pPr>
        <w:ind w:left="720" w:hanging="360"/>
        <w:jc w:val="both"/>
        <w:rPr>
          <w:color w:val="333333"/>
        </w:rPr>
      </w:pPr>
      <w:r>
        <w:t>1.8.</w:t>
      </w:r>
      <w:r>
        <w:tab/>
        <w:t xml:space="preserve">transporto paslaugų organizavimas; </w:t>
      </w:r>
    </w:p>
    <w:p w14:paraId="603841B5" w14:textId="77777777" w:rsidR="002C5749" w:rsidRDefault="002C5749" w:rsidP="002C5749">
      <w:pPr>
        <w:ind w:left="720" w:hanging="360"/>
        <w:jc w:val="both"/>
        <w:rPr>
          <w:color w:val="333333"/>
        </w:rPr>
      </w:pPr>
      <w:r>
        <w:t>2.</w:t>
      </w:r>
      <w:r>
        <w:tab/>
        <w:t xml:space="preserve">Socialinės priežiūros paslaugas: </w:t>
      </w:r>
    </w:p>
    <w:p w14:paraId="693D9FCF" w14:textId="77777777" w:rsidR="002C5749" w:rsidRDefault="002C5749" w:rsidP="002C5749">
      <w:pPr>
        <w:ind w:left="720" w:hanging="360"/>
        <w:jc w:val="both"/>
        <w:rPr>
          <w:color w:val="333333"/>
        </w:rPr>
      </w:pPr>
      <w:r>
        <w:t>2.1.</w:t>
      </w:r>
      <w:r>
        <w:tab/>
        <w:t xml:space="preserve">pagalba į namus, </w:t>
      </w:r>
    </w:p>
    <w:p w14:paraId="7C28A6FB" w14:textId="77777777" w:rsidR="002C5749" w:rsidRDefault="002C5749" w:rsidP="002C5749">
      <w:pPr>
        <w:ind w:left="720" w:hanging="360"/>
        <w:jc w:val="both"/>
        <w:rPr>
          <w:color w:val="333333"/>
        </w:rPr>
      </w:pPr>
      <w:r>
        <w:t>2.2.</w:t>
      </w:r>
      <w:r>
        <w:tab/>
        <w:t xml:space="preserve">apgyvendinimas savarankiško gyvenimo namuose, </w:t>
      </w:r>
    </w:p>
    <w:p w14:paraId="3E9AE2C5" w14:textId="77777777" w:rsidR="002C5749" w:rsidRDefault="002C5749" w:rsidP="002C5749">
      <w:pPr>
        <w:ind w:left="720" w:hanging="360"/>
        <w:jc w:val="both"/>
        <w:rPr>
          <w:color w:val="333333"/>
        </w:rPr>
      </w:pPr>
      <w:r>
        <w:t>2.3.</w:t>
      </w:r>
      <w:r>
        <w:tab/>
        <w:t xml:space="preserve">laikinas apnakvindinimas, </w:t>
      </w:r>
    </w:p>
    <w:p w14:paraId="56FA7582" w14:textId="77777777" w:rsidR="002C5749" w:rsidRDefault="002C5749" w:rsidP="002C5749">
      <w:pPr>
        <w:ind w:left="720" w:hanging="360"/>
        <w:jc w:val="both"/>
        <w:rPr>
          <w:color w:val="333333"/>
        </w:rPr>
      </w:pPr>
      <w:r>
        <w:t>2.4.</w:t>
      </w:r>
      <w:r>
        <w:tab/>
        <w:t xml:space="preserve">apgyvendinimas krizių atvejais, </w:t>
      </w:r>
    </w:p>
    <w:p w14:paraId="617AE32D" w14:textId="77777777" w:rsidR="002C5749" w:rsidRDefault="002C5749" w:rsidP="002C5749">
      <w:pPr>
        <w:ind w:left="720" w:hanging="360"/>
        <w:jc w:val="both"/>
      </w:pPr>
      <w:r>
        <w:t>2.5.</w:t>
      </w:r>
      <w:r>
        <w:tab/>
        <w:t xml:space="preserve">socialinių įgūdžių ugdymas ir palaikymas vaikams Vaikų dienos centre; </w:t>
      </w:r>
    </w:p>
    <w:p w14:paraId="426A2537" w14:textId="77777777" w:rsidR="002C5749" w:rsidRDefault="002C5749" w:rsidP="002C5749">
      <w:pPr>
        <w:ind w:firstLine="360"/>
        <w:jc w:val="both"/>
        <w:rPr>
          <w:color w:val="333333"/>
        </w:rPr>
      </w:pPr>
      <w:r>
        <w:t>2.6.         socialinių įgūdžių ugdymas ir palaikymas socialinę riziką patiriančioms šeimoms (nuo 2021-01-01)</w:t>
      </w:r>
    </w:p>
    <w:p w14:paraId="7D229016" w14:textId="77777777" w:rsidR="002C5749" w:rsidRDefault="002C5749" w:rsidP="002C5749">
      <w:pPr>
        <w:ind w:left="720" w:hanging="360"/>
        <w:jc w:val="both"/>
        <w:rPr>
          <w:color w:val="333333"/>
        </w:rPr>
      </w:pPr>
      <w:r>
        <w:t>3.</w:t>
      </w:r>
      <w:r>
        <w:tab/>
        <w:t xml:space="preserve">Socialinės globos paslaugas: </w:t>
      </w:r>
    </w:p>
    <w:p w14:paraId="31FE856B" w14:textId="77777777" w:rsidR="002C5749" w:rsidRDefault="002C5749" w:rsidP="002C5749">
      <w:pPr>
        <w:ind w:left="720" w:hanging="360"/>
        <w:jc w:val="both"/>
        <w:rPr>
          <w:color w:val="333333"/>
        </w:rPr>
      </w:pPr>
      <w:r>
        <w:t>3.1.</w:t>
      </w:r>
      <w:r>
        <w:tab/>
        <w:t xml:space="preserve">dienos socialinės globos paslaugas asmens namuose ir institucijoje, </w:t>
      </w:r>
    </w:p>
    <w:p w14:paraId="0C51233B" w14:textId="77777777" w:rsidR="002C5749" w:rsidRDefault="002C5749" w:rsidP="002C5749">
      <w:pPr>
        <w:ind w:firstLine="346"/>
        <w:jc w:val="both"/>
        <w:rPr>
          <w:color w:val="000000"/>
        </w:rPr>
      </w:pPr>
      <w:r>
        <w:rPr>
          <w:color w:val="000000"/>
        </w:rPr>
        <w:t xml:space="preserve">3.2. trumpalaikės ir ilgalaikės  socialinės globos paslaugos teikiamos paslaugos vaikams, kuriems nustatyta laikinoji globa (rūpyba). </w:t>
      </w:r>
    </w:p>
    <w:p w14:paraId="1FC13B3E" w14:textId="77777777" w:rsidR="002C5749" w:rsidRDefault="002C5749" w:rsidP="002C5749">
      <w:pPr>
        <w:ind w:firstLine="346"/>
        <w:jc w:val="both"/>
        <w:rPr>
          <w:color w:val="000000"/>
        </w:rPr>
      </w:pPr>
      <w:r>
        <w:rPr>
          <w:color w:val="000000"/>
        </w:rPr>
        <w:t>3.3. palydimosios globos paslauga (16–21 m. amžiaus asmenims, paliekantiems/palikusiems globos sistemą arba socialinę riziką patiriančią šeimą).</w:t>
      </w:r>
    </w:p>
    <w:p w14:paraId="530A84D3" w14:textId="016F23E2" w:rsidR="002C5749" w:rsidRDefault="002C5749" w:rsidP="002C5749">
      <w:pPr>
        <w:widowControl w:val="0"/>
        <w:tabs>
          <w:tab w:val="left" w:pos="1129"/>
        </w:tabs>
        <w:spacing w:line="278" w:lineRule="exact"/>
        <w:ind w:firstLine="709"/>
        <w:jc w:val="both"/>
      </w:pPr>
      <w:r>
        <w:rPr>
          <w:color w:val="000000"/>
          <w:lang w:bidi="lt-LT"/>
        </w:rPr>
        <w:t>Šilalės rajono socialinių paslaugų namai įgyvendina projektą „Integralios  pagalbos plėtra Šilalės rajone“, kur teikiamos kompleksinės paslaugos. 202</w:t>
      </w:r>
      <w:r w:rsidR="00E024B0">
        <w:rPr>
          <w:color w:val="000000"/>
          <w:lang w:bidi="lt-LT"/>
        </w:rPr>
        <w:t xml:space="preserve">1 </w:t>
      </w:r>
      <w:r>
        <w:rPr>
          <w:color w:val="000000"/>
          <w:lang w:bidi="lt-LT"/>
        </w:rPr>
        <w:t>metais suteikta paslaugų 4</w:t>
      </w:r>
      <w:r w:rsidR="00E024B0">
        <w:rPr>
          <w:color w:val="000000"/>
          <w:lang w:bidi="lt-LT"/>
        </w:rPr>
        <w:t>4</w:t>
      </w:r>
      <w:r>
        <w:rPr>
          <w:color w:val="000000"/>
          <w:lang w:bidi="lt-LT"/>
        </w:rPr>
        <w:t xml:space="preserve"> asmenims jų namuose.</w:t>
      </w:r>
    </w:p>
    <w:p w14:paraId="5596818C" w14:textId="77777777" w:rsidR="002C5749" w:rsidRDefault="002C5749" w:rsidP="002C5749">
      <w:pPr>
        <w:widowControl w:val="0"/>
        <w:tabs>
          <w:tab w:val="left" w:pos="1053"/>
        </w:tabs>
        <w:spacing w:line="278" w:lineRule="exact"/>
        <w:ind w:firstLine="682"/>
        <w:jc w:val="both"/>
      </w:pPr>
      <w:r>
        <w:rPr>
          <w:color w:val="000000"/>
          <w:lang w:bidi="lt-LT"/>
        </w:rPr>
        <w:t>Ši įstaiga vykdo globėjų (rūpintojų) ir įtėvių paieškos, rengimo, atrankos, konsultavimo ir pagalbos jiems teikimo programą.</w:t>
      </w:r>
    </w:p>
    <w:p w14:paraId="09F4AB1C" w14:textId="42F9BA5C" w:rsidR="002C5749" w:rsidRDefault="002C5749" w:rsidP="002C5749">
      <w:pPr>
        <w:widowControl w:val="0"/>
        <w:tabs>
          <w:tab w:val="left" w:pos="1053"/>
        </w:tabs>
        <w:spacing w:line="278" w:lineRule="exact"/>
        <w:ind w:firstLine="744"/>
        <w:jc w:val="both"/>
        <w:rPr>
          <w:color w:val="000000"/>
          <w:lang w:bidi="lt-LT"/>
        </w:rPr>
      </w:pPr>
      <w:r>
        <w:rPr>
          <w:color w:val="000000"/>
          <w:lang w:bidi="lt-LT"/>
        </w:rPr>
        <w:t xml:space="preserve">Įstaiga dalyvauja Europos pagalbos labiausiai skurstantiems asmenims fondo projekte ir bendradarbiauja  su labdaros ir paramos fondu „Maisto bankas“ (akcijų metu surinkta parama išdalinta </w:t>
      </w:r>
      <w:r w:rsidR="00E024B0">
        <w:rPr>
          <w:color w:val="000000"/>
          <w:lang w:bidi="lt-LT"/>
        </w:rPr>
        <w:t>239</w:t>
      </w:r>
      <w:r>
        <w:rPr>
          <w:color w:val="000000"/>
          <w:lang w:bidi="lt-LT"/>
        </w:rPr>
        <w:t xml:space="preserve"> asmenų).</w:t>
      </w:r>
    </w:p>
    <w:p w14:paraId="0A54FD15" w14:textId="5F19C48D" w:rsidR="002C5749" w:rsidRDefault="002C5749" w:rsidP="002C5749">
      <w:pPr>
        <w:widowControl w:val="0"/>
        <w:tabs>
          <w:tab w:val="left" w:pos="1053"/>
        </w:tabs>
        <w:spacing w:line="278" w:lineRule="exact"/>
        <w:ind w:firstLine="682"/>
        <w:jc w:val="both"/>
        <w:rPr>
          <w:color w:val="000000"/>
          <w:lang w:bidi="lt-LT"/>
        </w:rPr>
      </w:pPr>
      <w:r>
        <w:rPr>
          <w:color w:val="000000"/>
          <w:lang w:bidi="lt-LT"/>
        </w:rPr>
        <w:t>Tęstinio projekto „Kompleksinės pagalbos vaikui ir šeimai dienos centras“ metu dėmesys skirtas vaikų užimtumui: organizuotos pažintinės kelionės, edukacinės išvykos, įsigytos priemonės veiklos vykdymui.</w:t>
      </w:r>
      <w:r w:rsidR="00951C10">
        <w:rPr>
          <w:color w:val="000000"/>
          <w:lang w:bidi="lt-LT"/>
        </w:rPr>
        <w:t xml:space="preserve"> Šilalės rajono etninės plėtros programa „ Atrask save praeities lobiuose-11“ vykdyta įtraukiant Pajūrio vaikų dienos centro lankytojus bei Pajūrio paramos šeimai padalinyje gyvenančius globotinius.</w:t>
      </w:r>
      <w:r w:rsidR="00FA0744">
        <w:rPr>
          <w:color w:val="000000"/>
          <w:lang w:bidi="lt-LT"/>
        </w:rPr>
        <w:t xml:space="preserve"> Programa „Pasisemk vasaros energijos“ vykdyta įtraukiant 10 12-17 metų vaikus, lankančius Pajūrio vaikų dienos centrą. Programoje „Sveikatingumo išvykos-2“ dalyvavo P</w:t>
      </w:r>
      <w:r w:rsidR="009A6DDF">
        <w:rPr>
          <w:color w:val="000000"/>
          <w:lang w:bidi="lt-LT"/>
        </w:rPr>
        <w:t>a</w:t>
      </w:r>
      <w:r w:rsidR="00FA0744">
        <w:rPr>
          <w:color w:val="000000"/>
          <w:lang w:bidi="lt-LT"/>
        </w:rPr>
        <w:t xml:space="preserve">jūrio paramos šeimai padalinyje bei Drobūkščių BVNG gyvenantys globotiniai.. </w:t>
      </w:r>
    </w:p>
    <w:p w14:paraId="452E5E5D" w14:textId="26EB8E42" w:rsidR="002C5749" w:rsidRDefault="002C5749" w:rsidP="002C5749">
      <w:pPr>
        <w:widowControl w:val="0"/>
        <w:tabs>
          <w:tab w:val="left" w:pos="1053"/>
        </w:tabs>
        <w:spacing w:line="278" w:lineRule="exact"/>
        <w:ind w:firstLine="806"/>
        <w:jc w:val="both"/>
        <w:rPr>
          <w:iCs/>
        </w:rPr>
      </w:pPr>
      <w:r>
        <w:rPr>
          <w:bCs/>
        </w:rPr>
        <w:t xml:space="preserve">Šilalės rajono savivaldybės administracija 2017 m. gegužės 30 d. pasirašė sutartį su Europos socialinio fondo agentūra dėl projekto </w:t>
      </w:r>
      <w:r>
        <w:t>„Kompleksinių paslaugų šeimai teikimas Šilalės rajono savivaldybėje“ įgyvendinimo</w:t>
      </w:r>
      <w:r>
        <w:rPr>
          <w:bCs/>
        </w:rPr>
        <w:t xml:space="preserve">, kuriame Šilalės rajono socialinių paslaugų namai yra partneris. Projektas baigtas 2020 m. rugsėjo mėn. </w:t>
      </w:r>
      <w:r w:rsidR="00833549">
        <w:rPr>
          <w:bCs/>
        </w:rPr>
        <w:t xml:space="preserve">Šis projektas bus tęsiamas ir 2022 m. </w:t>
      </w:r>
      <w:r>
        <w:rPr>
          <w:iCs/>
        </w:rPr>
        <w:t>Be to, nuo 2019 m. rugsėjo mėn. pradėtas finansuoti ir vykdomas Asmeninio asistento paslaugų organizavimo ir teikimo projektas, kurio metu teikiamos paslaugos 4 rajono neįgaliesiems, turintiems fizinę (kompleksinę) negalią.</w:t>
      </w:r>
      <w:r w:rsidR="00833549">
        <w:rPr>
          <w:iCs/>
        </w:rPr>
        <w:t xml:space="preserve"> Šis projektas tęsiamas.</w:t>
      </w:r>
    </w:p>
    <w:p w14:paraId="1EE6EC08" w14:textId="7E274E3B" w:rsidR="002C5749" w:rsidRDefault="002C5749" w:rsidP="002C5749">
      <w:pPr>
        <w:widowControl w:val="0"/>
        <w:tabs>
          <w:tab w:val="left" w:pos="1053"/>
        </w:tabs>
        <w:spacing w:line="278" w:lineRule="exact"/>
        <w:ind w:firstLine="744"/>
        <w:jc w:val="both"/>
        <w:rPr>
          <w:color w:val="000000"/>
          <w:lang w:bidi="lt-LT"/>
        </w:rPr>
      </w:pPr>
      <w:r>
        <w:rPr>
          <w:color w:val="000000"/>
        </w:rPr>
        <w:lastRenderedPageBreak/>
        <w:t>Šilalės rajono socialinių paslaugų namai pateikė tris paraiškas vaikų dienos centrų plėtrai 2020 m. Upynoje ir Kvėdarnoje.</w:t>
      </w:r>
      <w:r>
        <w:rPr>
          <w:color w:val="000000"/>
          <w:lang w:bidi="lt-LT"/>
        </w:rPr>
        <w:t xml:space="preserve"> </w:t>
      </w:r>
      <w:r w:rsidR="00175D54">
        <w:rPr>
          <w:color w:val="000000"/>
          <w:lang w:bidi="lt-LT"/>
        </w:rPr>
        <w:t>Vaikų dienos centrus numatoma įveiklinti 2022 metais.</w:t>
      </w:r>
      <w:r w:rsidR="00513070">
        <w:rPr>
          <w:color w:val="000000"/>
          <w:lang w:bidi="lt-LT"/>
        </w:rPr>
        <w:t xml:space="preserve"> </w:t>
      </w:r>
      <w:r>
        <w:rPr>
          <w:color w:val="000000"/>
          <w:lang w:bidi="lt-LT"/>
        </w:rPr>
        <w:t>Numatoma dalyvauti savivaldybės ir Socialinės apsaugos ir darbo ministerijos skelbiamuose projektuose.</w:t>
      </w:r>
    </w:p>
    <w:p w14:paraId="1BF9A502" w14:textId="21B75975" w:rsidR="002C5749" w:rsidRDefault="002C5749" w:rsidP="002C5749">
      <w:pPr>
        <w:widowControl w:val="0"/>
        <w:tabs>
          <w:tab w:val="left" w:pos="1053"/>
        </w:tabs>
        <w:spacing w:line="278" w:lineRule="exact"/>
        <w:ind w:firstLine="744"/>
        <w:jc w:val="both"/>
        <w:rPr>
          <w:sz w:val="20"/>
        </w:rPr>
      </w:pPr>
      <w:r>
        <w:rPr>
          <w:color w:val="000000"/>
          <w:lang w:bidi="lt-LT"/>
        </w:rPr>
        <w:t>Įgyvendinamas projektas „Vaikų gerovės ir saugumo didinimo, paslaugų šeimai, globėjams (rūpintojams) kokybės didinimo bei prieinamumo plėtra“</w:t>
      </w:r>
      <w:r w:rsidR="00513070">
        <w:rPr>
          <w:color w:val="000000"/>
          <w:lang w:bidi="lt-LT"/>
        </w:rPr>
        <w:t xml:space="preserve"> „Institucinės globos pertvarka“</w:t>
      </w:r>
      <w:r>
        <w:rPr>
          <w:color w:val="000000"/>
          <w:lang w:bidi="lt-LT"/>
        </w:rPr>
        <w:t>. Projekto tikslas – įveiklinti globos centrus savivaldybėse, padidinti jų teikiamų paslaugų prieinamumą ir kokybę bei užtikrinti efektyvų mobiliosios komandos darbą savivaldybėse.</w:t>
      </w:r>
    </w:p>
    <w:p w14:paraId="533BF6BF" w14:textId="3348A588" w:rsidR="002C5749" w:rsidRDefault="002C5749" w:rsidP="002C5749">
      <w:pPr>
        <w:widowControl w:val="0"/>
        <w:spacing w:line="274" w:lineRule="exact"/>
        <w:ind w:firstLine="760"/>
        <w:jc w:val="both"/>
      </w:pPr>
      <w:r>
        <w:rPr>
          <w:b/>
        </w:rPr>
        <w:t>Šilalės rajono socialinių paslaugų namų Pajūrio pagalbos šeimai padalinys</w:t>
      </w:r>
      <w:r>
        <w:rPr>
          <w:color w:val="333333"/>
        </w:rPr>
        <w:t xml:space="preserve"> </w:t>
      </w:r>
      <w:r>
        <w:t>teikia ilgalaikės (trumpalaikės) socialinės globos paslaugas vaikams, kuriems nustatyta nuolatinė globa (rūpyba). Globos įstaigos klientai nuo 0 metų iki 18 metų vaikai (išskirtiniais atvejais vyresni, savivaldybės tarybos sprendimu, iki įgis vidurinį išsilavinimą).</w:t>
      </w:r>
      <w:r>
        <w:rPr>
          <w:color w:val="000000"/>
          <w:lang w:bidi="lt-LT"/>
        </w:rPr>
        <w:t xml:space="preserve"> Įstaigoje užtikrinama globojamam ar laikinai globos namuose apgyvendintam vaikui socialinė globa bei kitos socialinės paslaugos.</w:t>
      </w:r>
      <w:r w:rsidR="00836A39">
        <w:rPr>
          <w:color w:val="000000"/>
          <w:lang w:bidi="lt-LT"/>
        </w:rPr>
        <w:t xml:space="preserve"> Pajūrio padalinyje </w:t>
      </w:r>
      <w:r w:rsidR="001235AC">
        <w:rPr>
          <w:color w:val="000000"/>
          <w:lang w:bidi="lt-LT"/>
        </w:rPr>
        <w:t>suteiktos</w:t>
      </w:r>
      <w:r w:rsidR="00836A39">
        <w:rPr>
          <w:color w:val="000000"/>
          <w:lang w:bidi="lt-LT"/>
        </w:rPr>
        <w:t xml:space="preserve"> paslaugos 15 vaikų.</w:t>
      </w:r>
      <w:r w:rsidR="001235AC">
        <w:rPr>
          <w:color w:val="000000"/>
          <w:lang w:bidi="lt-LT"/>
        </w:rPr>
        <w:t xml:space="preserve"> </w:t>
      </w:r>
      <w:r>
        <w:rPr>
          <w:color w:val="000000"/>
          <w:lang w:bidi="lt-LT"/>
        </w:rPr>
        <w:t>Įsteigus Bendruomeninius vaikų globos namus Drobūkščiuose, iš Pajūrio pagalbos šeimos padalinio 8 vaikai apgyvendinti šiuose namuose. Likusi viena šeimyna, kurioje vaikai gyvena po vieną ar po du kambaryje. Socialinis darbas organizuojamas pagal kiekvieno vaiko individualų socialinės globos planą.</w:t>
      </w:r>
      <w:r>
        <w:t xml:space="preserve"> Taip pat įsteigti Savarankiško gyvenimo namai jaunuoliams nuo 16 iki 21 metų amžiaus, teikiant palydimosios globos paslaugas. Šiuo metu gyvena ir paslaugas gauna </w:t>
      </w:r>
      <w:r w:rsidR="00183A4D">
        <w:t>1</w:t>
      </w:r>
      <w:r w:rsidR="006D2A80">
        <w:t>2</w:t>
      </w:r>
      <w:r>
        <w:t xml:space="preserve"> jaunuoli</w:t>
      </w:r>
      <w:r w:rsidR="00836A39">
        <w:t>ų</w:t>
      </w:r>
      <w:r>
        <w:t>, virš 16 metų amžiaus, besiruošiantys palikti globos įstaigą, iki sukaks pilnametystė.</w:t>
      </w:r>
    </w:p>
    <w:p w14:paraId="3E75DFFE" w14:textId="77777777" w:rsidR="002C5749" w:rsidRDefault="002C5749" w:rsidP="002C5749">
      <w:pPr>
        <w:widowControl w:val="0"/>
        <w:spacing w:line="274" w:lineRule="exact"/>
        <w:ind w:firstLine="760"/>
        <w:jc w:val="both"/>
      </w:pPr>
      <w:r>
        <w:t>Dalyvauta jaunimo savanorius priimti ketinančios organizacijos akreditacijoje. Akreditacija priimti jaunimo savanorius padalinyje gauta.</w:t>
      </w:r>
    </w:p>
    <w:p w14:paraId="4B1EEE9C" w14:textId="77777777" w:rsidR="002C5749" w:rsidRDefault="002C5749" w:rsidP="002C5749">
      <w:pPr>
        <w:ind w:firstLine="806"/>
        <w:jc w:val="both"/>
        <w:rPr>
          <w:rFonts w:eastAsia="MS Mincho"/>
        </w:rPr>
      </w:pPr>
      <w:r>
        <w:t>Padalinys kaip projekto partneris dalyvauja Šilalės rajono savivaldybės administracijos rengiamame projekte „Bendruomeninių vaikų globos namų steigimas ir vaikų dienos centrų plėtra Šilalės rajono savivaldybėje“.</w:t>
      </w:r>
      <w:r>
        <w:rPr>
          <w:rFonts w:eastAsia="MS Mincho"/>
        </w:rPr>
        <w:t xml:space="preserve"> Projekto tikslas: siekiant pereiti nuo institucinės globos šeimoje ir bendruomenėje teikiamų paslaugų be tėvų globos likusiems vaikams, įsteigti savivaldybės bendruomeninius vaikų globos namus. </w:t>
      </w:r>
    </w:p>
    <w:p w14:paraId="7CB4C09E" w14:textId="30E7D75B" w:rsidR="002C5749" w:rsidRDefault="002C5749" w:rsidP="002C5749">
      <w:pPr>
        <w:ind w:firstLine="806"/>
        <w:jc w:val="both"/>
        <w:rPr>
          <w:rFonts w:eastAsia="Calibri"/>
          <w:color w:val="FF0000"/>
        </w:rPr>
      </w:pPr>
      <w:r>
        <w:rPr>
          <w:rFonts w:eastAsia="Calibri"/>
        </w:rPr>
        <w:t>202</w:t>
      </w:r>
      <w:r w:rsidR="00183A4D">
        <w:rPr>
          <w:rFonts w:eastAsia="Calibri"/>
        </w:rPr>
        <w:t>2</w:t>
      </w:r>
      <w:r>
        <w:rPr>
          <w:rFonts w:eastAsia="Calibri"/>
        </w:rPr>
        <w:t xml:space="preserve"> m. numatoma dalyvauti Šilalės rajono savivaldybės ir ES skelbiamuose projektuose, kurie atitiks įstaigos veiklos pobūdį. </w:t>
      </w:r>
    </w:p>
    <w:p w14:paraId="3D4E6775" w14:textId="77777777" w:rsidR="002C5749" w:rsidRDefault="002C5749" w:rsidP="002C5749">
      <w:pPr>
        <w:ind w:firstLine="664"/>
        <w:jc w:val="both"/>
      </w:pPr>
      <w:r>
        <w:rPr>
          <w:b/>
        </w:rPr>
        <w:t xml:space="preserve">VšĮ Kaltinėnų PSPC palaikomojo gydymo ir slaugos ligoninėje </w:t>
      </w:r>
      <w:r>
        <w:t xml:space="preserve">teikiamos trumpalaikės socialinės globos paslaugos senyvo amžiaus, suaugusiems asmenims su fizine negalia ir socialinės rizikos asmenims. </w:t>
      </w:r>
    </w:p>
    <w:p w14:paraId="03E3C94D" w14:textId="77777777" w:rsidR="002C5749" w:rsidRDefault="002C5749" w:rsidP="002C5749">
      <w:pPr>
        <w:ind w:firstLine="788"/>
        <w:jc w:val="both"/>
      </w:pPr>
      <w:r>
        <w:rPr>
          <w:b/>
        </w:rPr>
        <w:t>Šilalės rajono Kaltinėnų ir Kvėdarnos parapijų senelių globos namuose</w:t>
      </w:r>
      <w:r>
        <w:t xml:space="preserve"> teikiamos ilgalaikės socialinės globos paslaugos senyvo amžiaus asmenims ir suaugusiems asmenims su  negalia.  </w:t>
      </w:r>
    </w:p>
    <w:p w14:paraId="54AE41A0" w14:textId="0A00C6AC" w:rsidR="002C5749" w:rsidRDefault="002C5749" w:rsidP="002C5749">
      <w:pPr>
        <w:widowControl w:val="0"/>
        <w:spacing w:line="274" w:lineRule="exact"/>
        <w:ind w:firstLine="760"/>
        <w:jc w:val="both"/>
        <w:rPr>
          <w:color w:val="000000"/>
          <w:lang w:eastAsia="lt-LT" w:bidi="lt-LT"/>
        </w:rPr>
      </w:pPr>
      <w:r>
        <w:rPr>
          <w:b/>
          <w:bCs/>
          <w:color w:val="000000"/>
          <w:lang w:eastAsia="lt-LT" w:bidi="lt-LT"/>
        </w:rPr>
        <w:t xml:space="preserve">Nevyriausybinės organizacijos </w:t>
      </w:r>
      <w:r>
        <w:rPr>
          <w:color w:val="000000"/>
          <w:lang w:eastAsia="lt-LT" w:bidi="lt-LT"/>
        </w:rPr>
        <w:t>teikia gyventojams bendrąsias socialines paslaugas, ypač sociokultūrines, tarpusavio pagalbos, socialinių įgūdžių ugdymo ir palaikymo bei kitas paslaugas.</w:t>
      </w:r>
      <w:r w:rsidR="000E1145">
        <w:rPr>
          <w:color w:val="000000"/>
          <w:lang w:eastAsia="lt-LT" w:bidi="lt-LT"/>
        </w:rPr>
        <w:t xml:space="preserve"> Vykdant projektines veiklas vykdoma socialinė reabilitacija, </w:t>
      </w:r>
    </w:p>
    <w:p w14:paraId="3C1868DF" w14:textId="77777777" w:rsidR="002C5749" w:rsidRDefault="002C5749" w:rsidP="002C5749">
      <w:pPr>
        <w:widowControl w:val="0"/>
        <w:spacing w:line="274" w:lineRule="exact"/>
        <w:ind w:firstLine="760"/>
        <w:jc w:val="both"/>
        <w:rPr>
          <w:color w:val="FF0000"/>
          <w:lang w:eastAsia="lt-LT" w:bidi="lt-LT"/>
        </w:rPr>
      </w:pPr>
      <w:r>
        <w:rPr>
          <w:b/>
          <w:bCs/>
          <w:color w:val="000000"/>
          <w:lang w:eastAsia="lt-LT" w:bidi="lt-LT"/>
        </w:rPr>
        <w:t xml:space="preserve">Seniūnijose </w:t>
      </w:r>
      <w:r>
        <w:rPr>
          <w:color w:val="000000"/>
          <w:lang w:eastAsia="lt-LT" w:bidi="lt-LT"/>
        </w:rPr>
        <w:t xml:space="preserve">dirbantys socialiniai darbuotojai teikia informavimo, konsultavimo, tarpininkavimo socialines paslaugas, tiria šeimų gyvenimo ir buities sąlygas, vertina asmenų socialinių paslaugų poreikį, taip pat priima prašymus visoms socialinėms išmokoms, kompensacijoms ir paramai gauti. </w:t>
      </w:r>
    </w:p>
    <w:p w14:paraId="26D309AD" w14:textId="77777777" w:rsidR="00D60A2D" w:rsidRDefault="00D60A2D" w:rsidP="00D60A2D">
      <w:pPr>
        <w:widowControl w:val="0"/>
        <w:spacing w:line="274" w:lineRule="exact"/>
        <w:ind w:firstLine="760"/>
        <w:jc w:val="both"/>
        <w:rPr>
          <w:szCs w:val="20"/>
          <w:lang w:eastAsia="lt-LT" w:bidi="lt-LT"/>
        </w:rPr>
      </w:pPr>
      <w:r w:rsidRPr="00D60A2D">
        <w:rPr>
          <w:b/>
          <w:bCs/>
          <w:lang w:eastAsia="lt-LT" w:bidi="lt-LT"/>
        </w:rPr>
        <w:t>Atvirasis jaunimo centras</w:t>
      </w:r>
      <w:r w:rsidRPr="00D60A2D">
        <w:rPr>
          <w:lang w:eastAsia="lt-LT" w:bidi="lt-LT"/>
        </w:rPr>
        <w:t xml:space="preserve"> – Šilalės rajono savivaldybės kultūros centro padalinys, kurio veiklos vykdymo vieta yra Šilalės rajono savivaldybėje ir kuris atlieka darbą su jaunimu, grindžiamą savanorišku jaunų žmonių apsisprendimu dalyvauti šioje veikloje ir užtikrinantį jų įsitraukimą į šią veiklą.</w:t>
      </w:r>
    </w:p>
    <w:p w14:paraId="25FFED9E" w14:textId="77777777" w:rsidR="002C5749" w:rsidRDefault="002C5749" w:rsidP="002C5749">
      <w:pPr>
        <w:rPr>
          <w:sz w:val="8"/>
          <w:szCs w:val="8"/>
        </w:rPr>
      </w:pPr>
    </w:p>
    <w:p w14:paraId="664B9286" w14:textId="77777777" w:rsidR="002C5749" w:rsidRDefault="002C5749" w:rsidP="002C5749">
      <w:pPr>
        <w:ind w:firstLine="744"/>
        <w:jc w:val="both"/>
        <w:rPr>
          <w:b/>
          <w:color w:val="333333"/>
        </w:rPr>
      </w:pPr>
      <w:r>
        <w:rPr>
          <w:b/>
          <w:color w:val="333333"/>
        </w:rPr>
        <w:t>5.1. Socialinių paslaugų infrastruktūros išsidėstymas ir socialinių paslaugų teikimo savivaldybėje (seniūnijose) pakankamumo lygis</w:t>
      </w:r>
    </w:p>
    <w:p w14:paraId="7C410D7F" w14:textId="77777777" w:rsidR="002C5749" w:rsidRDefault="002C5749" w:rsidP="002C5749">
      <w:pPr>
        <w:rPr>
          <w:sz w:val="8"/>
          <w:szCs w:val="8"/>
        </w:rPr>
      </w:pPr>
    </w:p>
    <w:p w14:paraId="66AFB3C6" w14:textId="77777777" w:rsidR="002C5749" w:rsidRDefault="002C5749" w:rsidP="002C5749">
      <w:pPr>
        <w:ind w:firstLine="607"/>
        <w:jc w:val="both"/>
      </w:pPr>
      <w:r>
        <w:t xml:space="preserve">Socialinių paslaugų teikėjų pasiskirstymas pagal seniūnijas: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692"/>
      </w:tblGrid>
      <w:tr w:rsidR="002C5749" w14:paraId="1CF51988" w14:textId="77777777" w:rsidTr="00C44DF3">
        <w:trPr>
          <w:jc w:val="center"/>
        </w:trPr>
        <w:tc>
          <w:tcPr>
            <w:tcW w:w="1006" w:type="pct"/>
            <w:tcBorders>
              <w:top w:val="single" w:sz="4" w:space="0" w:color="auto"/>
              <w:left w:val="single" w:sz="4" w:space="0" w:color="auto"/>
              <w:bottom w:val="single" w:sz="4" w:space="0" w:color="auto"/>
              <w:right w:val="single" w:sz="4" w:space="0" w:color="auto"/>
            </w:tcBorders>
            <w:vAlign w:val="center"/>
            <w:hideMark/>
          </w:tcPr>
          <w:p w14:paraId="7D90AFD5" w14:textId="77777777" w:rsidR="002C5749" w:rsidRDefault="002C5749" w:rsidP="00C44DF3">
            <w:pPr>
              <w:jc w:val="center"/>
              <w:rPr>
                <w:b/>
              </w:rPr>
            </w:pPr>
            <w:r>
              <w:rPr>
                <w:b/>
              </w:rPr>
              <w:t>Seniūnijos pavadinimas</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2B676B7" w14:textId="77777777" w:rsidR="002C5749" w:rsidRDefault="002C5749" w:rsidP="00C44DF3">
            <w:pPr>
              <w:jc w:val="center"/>
              <w:rPr>
                <w:b/>
              </w:rPr>
            </w:pPr>
            <w:r>
              <w:rPr>
                <w:b/>
              </w:rPr>
              <w:t>Socialinės paskirties įstaigos ir nevyriausybinės organizacijos  pavadinimas</w:t>
            </w:r>
          </w:p>
        </w:tc>
      </w:tr>
      <w:tr w:rsidR="002C5749" w14:paraId="57FFE401" w14:textId="77777777" w:rsidTr="00C44DF3">
        <w:trPr>
          <w:trHeight w:val="329"/>
          <w:jc w:val="center"/>
        </w:trPr>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01E14217" w14:textId="77777777" w:rsidR="002C5749" w:rsidRDefault="002C5749" w:rsidP="00C44DF3">
            <w:pPr>
              <w:jc w:val="center"/>
              <w:rPr>
                <w:b/>
              </w:rPr>
            </w:pPr>
            <w:r>
              <w:rPr>
                <w:b/>
              </w:rPr>
              <w:t>Šilalės miesto</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9B10B00" w14:textId="77777777" w:rsidR="002C5749" w:rsidRDefault="002C5749" w:rsidP="00C44DF3">
            <w:pPr>
              <w:jc w:val="both"/>
            </w:pPr>
            <w:r>
              <w:t>Šilalės rajono socialinių paslaugų namai</w:t>
            </w:r>
          </w:p>
        </w:tc>
      </w:tr>
      <w:tr w:rsidR="002C5749" w14:paraId="66A51A71" w14:textId="77777777" w:rsidTr="00C44DF3">
        <w:trPr>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AE584"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7EA3A2AF" w14:textId="77777777" w:rsidR="002C5749" w:rsidRDefault="002C5749" w:rsidP="00C44DF3">
            <w:pPr>
              <w:jc w:val="both"/>
            </w:pPr>
            <w:r>
              <w:t>Telšių vyskupijos Šilalės Šv. Pranciškaus Asyžiečio parapijos „Caritas“</w:t>
            </w:r>
          </w:p>
        </w:tc>
      </w:tr>
      <w:tr w:rsidR="002C5749" w14:paraId="1566F889"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45F74"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47FECF64" w14:textId="77777777" w:rsidR="002C5749" w:rsidRDefault="002C5749" w:rsidP="00C44DF3">
            <w:pPr>
              <w:jc w:val="both"/>
            </w:pPr>
            <w:r>
              <w:t>Šilalės krašto neįgaliųjų sąjunga</w:t>
            </w:r>
          </w:p>
        </w:tc>
      </w:tr>
      <w:tr w:rsidR="002C5749" w14:paraId="769D746C"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96501"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4284AAE9" w14:textId="77777777" w:rsidR="002C5749" w:rsidRDefault="002C5749" w:rsidP="00C44DF3">
            <w:pPr>
              <w:jc w:val="both"/>
            </w:pPr>
            <w:r>
              <w:t>Lietuvos sutrikusios psichikos žmonių globos bendrijos Šilalės skyrius</w:t>
            </w:r>
          </w:p>
        </w:tc>
      </w:tr>
      <w:tr w:rsidR="002C5749" w14:paraId="45B11B07"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853E4"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360700A9" w14:textId="77777777" w:rsidR="002C5749" w:rsidRDefault="002C5749" w:rsidP="00C44DF3">
            <w:pPr>
              <w:jc w:val="both"/>
            </w:pPr>
            <w:r>
              <w:t>Lietuvos aklųjų ir silpnaregių sąjungos Šilalės skyrius</w:t>
            </w:r>
          </w:p>
        </w:tc>
      </w:tr>
      <w:tr w:rsidR="002C5749" w14:paraId="14FDDC81"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6A7E5"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1B43D98E" w14:textId="77777777" w:rsidR="002C5749" w:rsidRDefault="002C5749" w:rsidP="00C44DF3">
            <w:pPr>
              <w:jc w:val="both"/>
            </w:pPr>
            <w:r>
              <w:t>Šilalės kurčiųjų draugija (VšĮ Klaipėdos kurčiųjų reabilitacijos centras)</w:t>
            </w:r>
          </w:p>
        </w:tc>
      </w:tr>
      <w:tr w:rsidR="002C5749" w14:paraId="6A5ACD92"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0F204"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41516349" w14:textId="77777777" w:rsidR="002C5749" w:rsidRDefault="002C5749" w:rsidP="00C44DF3">
            <w:pPr>
              <w:jc w:val="both"/>
            </w:pPr>
            <w:r>
              <w:t>Koordinacinis centras „Gilė“</w:t>
            </w:r>
          </w:p>
        </w:tc>
      </w:tr>
      <w:tr w:rsidR="00EE03D6" w14:paraId="343203BD"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CD23B9" w14:textId="77777777" w:rsidR="00EE03D6" w:rsidRDefault="00EE03D6"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tcPr>
          <w:p w14:paraId="2CE04E8B" w14:textId="7DDD0864" w:rsidR="00EE03D6" w:rsidRDefault="00EE03D6" w:rsidP="00C44DF3">
            <w:pPr>
              <w:jc w:val="both"/>
            </w:pPr>
            <w:r>
              <w:t>Maltos ordino pagalbos tarnybos Šilalės grupė</w:t>
            </w:r>
          </w:p>
        </w:tc>
      </w:tr>
      <w:tr w:rsidR="00A64E0E" w14:paraId="41A0F81F"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E1E9CB" w14:textId="77777777" w:rsidR="00A64E0E" w:rsidRDefault="00A64E0E"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tcPr>
          <w:p w14:paraId="7CD2E4D0" w14:textId="6B263B5E" w:rsidR="00A64E0E" w:rsidRDefault="00A64E0E" w:rsidP="00C44DF3">
            <w:pPr>
              <w:jc w:val="both"/>
            </w:pPr>
            <w:r>
              <w:t>UAB „Andoka“</w:t>
            </w:r>
          </w:p>
        </w:tc>
      </w:tr>
      <w:tr w:rsidR="002C5749" w14:paraId="196DF373" w14:textId="77777777" w:rsidTr="00C44D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D4304"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vAlign w:val="center"/>
            <w:hideMark/>
          </w:tcPr>
          <w:p w14:paraId="1E50B64A" w14:textId="77777777" w:rsidR="002C5749" w:rsidRDefault="002C5749" w:rsidP="00C44DF3">
            <w:pPr>
              <w:jc w:val="both"/>
            </w:pPr>
            <w:r>
              <w:t>Šilalės rajono savivaldybės kultūros centro Atviras jaunimo centras</w:t>
            </w:r>
          </w:p>
        </w:tc>
      </w:tr>
      <w:tr w:rsidR="002C5749" w14:paraId="24276FF6" w14:textId="77777777" w:rsidTr="00C44DF3">
        <w:trPr>
          <w:trHeight w:val="368"/>
          <w:jc w:val="center"/>
        </w:trPr>
        <w:tc>
          <w:tcPr>
            <w:tcW w:w="1006" w:type="pct"/>
            <w:tcBorders>
              <w:top w:val="single" w:sz="4" w:space="0" w:color="auto"/>
              <w:left w:val="single" w:sz="4" w:space="0" w:color="auto"/>
              <w:bottom w:val="single" w:sz="4" w:space="0" w:color="auto"/>
              <w:right w:val="single" w:sz="4" w:space="0" w:color="auto"/>
            </w:tcBorders>
            <w:vAlign w:val="center"/>
            <w:hideMark/>
          </w:tcPr>
          <w:p w14:paraId="4A08886B" w14:textId="77777777" w:rsidR="002C5749" w:rsidRDefault="002C5749" w:rsidP="00C44DF3">
            <w:pPr>
              <w:jc w:val="center"/>
              <w:rPr>
                <w:b/>
              </w:rPr>
            </w:pPr>
            <w:r>
              <w:rPr>
                <w:b/>
              </w:rPr>
              <w:t>Pajūrio</w:t>
            </w:r>
          </w:p>
        </w:tc>
        <w:tc>
          <w:tcPr>
            <w:tcW w:w="3994" w:type="pct"/>
            <w:tcBorders>
              <w:top w:val="single" w:sz="4" w:space="0" w:color="auto"/>
              <w:left w:val="single" w:sz="4" w:space="0" w:color="auto"/>
              <w:bottom w:val="single" w:sz="4" w:space="0" w:color="auto"/>
              <w:right w:val="single" w:sz="4" w:space="0" w:color="auto"/>
            </w:tcBorders>
            <w:vAlign w:val="center"/>
            <w:hideMark/>
          </w:tcPr>
          <w:p w14:paraId="44665068" w14:textId="77777777" w:rsidR="002C5749" w:rsidRDefault="002C5749" w:rsidP="00C44DF3">
            <w:pPr>
              <w:jc w:val="both"/>
            </w:pPr>
            <w:r>
              <w:t xml:space="preserve">Šilalės rajono socialinių paslaugų namų Pajūrio paramos šeimai padalinys </w:t>
            </w:r>
          </w:p>
        </w:tc>
      </w:tr>
      <w:tr w:rsidR="0074533A" w14:paraId="2C109720" w14:textId="77777777" w:rsidTr="00C44DF3">
        <w:trPr>
          <w:trHeight w:val="368"/>
          <w:jc w:val="center"/>
        </w:trPr>
        <w:tc>
          <w:tcPr>
            <w:tcW w:w="1006" w:type="pct"/>
            <w:tcBorders>
              <w:top w:val="single" w:sz="4" w:space="0" w:color="auto"/>
              <w:left w:val="single" w:sz="4" w:space="0" w:color="auto"/>
              <w:bottom w:val="single" w:sz="4" w:space="0" w:color="auto"/>
              <w:right w:val="single" w:sz="4" w:space="0" w:color="auto"/>
            </w:tcBorders>
            <w:vAlign w:val="center"/>
          </w:tcPr>
          <w:p w14:paraId="4129669C" w14:textId="77777777" w:rsidR="0074533A" w:rsidRDefault="0074533A" w:rsidP="00C44DF3">
            <w:pPr>
              <w:jc w:val="center"/>
              <w:rPr>
                <w:b/>
              </w:rPr>
            </w:pPr>
          </w:p>
        </w:tc>
        <w:tc>
          <w:tcPr>
            <w:tcW w:w="3994" w:type="pct"/>
            <w:tcBorders>
              <w:top w:val="single" w:sz="4" w:space="0" w:color="auto"/>
              <w:left w:val="single" w:sz="4" w:space="0" w:color="auto"/>
              <w:bottom w:val="single" w:sz="4" w:space="0" w:color="auto"/>
              <w:right w:val="single" w:sz="4" w:space="0" w:color="auto"/>
            </w:tcBorders>
            <w:vAlign w:val="center"/>
          </w:tcPr>
          <w:p w14:paraId="6C524AE8" w14:textId="47862F59" w:rsidR="0074533A" w:rsidRDefault="0074533A" w:rsidP="00C44DF3">
            <w:pPr>
              <w:jc w:val="both"/>
            </w:pPr>
            <w:r>
              <w:t>Pajūrio vaikų dienos centras</w:t>
            </w:r>
          </w:p>
        </w:tc>
      </w:tr>
      <w:tr w:rsidR="002C5749" w14:paraId="59667754" w14:textId="77777777" w:rsidTr="00C44DF3">
        <w:trPr>
          <w:trHeight w:val="220"/>
          <w:jc w:val="center"/>
        </w:trPr>
        <w:tc>
          <w:tcPr>
            <w:tcW w:w="1006" w:type="pct"/>
            <w:tcBorders>
              <w:top w:val="single" w:sz="4" w:space="0" w:color="auto"/>
              <w:left w:val="single" w:sz="4" w:space="0" w:color="auto"/>
              <w:bottom w:val="single" w:sz="4" w:space="0" w:color="auto"/>
              <w:right w:val="single" w:sz="4" w:space="0" w:color="auto"/>
            </w:tcBorders>
            <w:hideMark/>
          </w:tcPr>
          <w:p w14:paraId="17FF0377" w14:textId="77777777" w:rsidR="002C5749" w:rsidRDefault="002C5749" w:rsidP="00C44DF3">
            <w:pPr>
              <w:jc w:val="center"/>
              <w:rPr>
                <w:b/>
              </w:rPr>
            </w:pPr>
            <w:r>
              <w:rPr>
                <w:b/>
              </w:rPr>
              <w:t>Kvėdarnos</w:t>
            </w:r>
          </w:p>
        </w:tc>
        <w:tc>
          <w:tcPr>
            <w:tcW w:w="3994" w:type="pct"/>
            <w:tcBorders>
              <w:top w:val="single" w:sz="4" w:space="0" w:color="auto"/>
              <w:left w:val="single" w:sz="4" w:space="0" w:color="auto"/>
              <w:bottom w:val="single" w:sz="4" w:space="0" w:color="auto"/>
              <w:right w:val="single" w:sz="4" w:space="0" w:color="auto"/>
            </w:tcBorders>
            <w:hideMark/>
          </w:tcPr>
          <w:p w14:paraId="2D34B091" w14:textId="77777777" w:rsidR="002C5749" w:rsidRDefault="002C5749" w:rsidP="00C44DF3">
            <w:pPr>
              <w:jc w:val="both"/>
            </w:pPr>
            <w:r>
              <w:t>Kvėdarnos parapijos senelių globos namai</w:t>
            </w:r>
          </w:p>
        </w:tc>
      </w:tr>
      <w:tr w:rsidR="002C5749" w14:paraId="5109CE7E" w14:textId="77777777" w:rsidTr="00C44DF3">
        <w:trPr>
          <w:jc w:val="center"/>
        </w:trPr>
        <w:tc>
          <w:tcPr>
            <w:tcW w:w="1006" w:type="pct"/>
            <w:vMerge w:val="restart"/>
            <w:tcBorders>
              <w:top w:val="single" w:sz="4" w:space="0" w:color="auto"/>
              <w:left w:val="single" w:sz="4" w:space="0" w:color="auto"/>
              <w:bottom w:val="single" w:sz="4" w:space="0" w:color="auto"/>
              <w:right w:val="single" w:sz="4" w:space="0" w:color="auto"/>
            </w:tcBorders>
            <w:hideMark/>
          </w:tcPr>
          <w:p w14:paraId="4AFCA463" w14:textId="77777777" w:rsidR="002C5749" w:rsidRDefault="002C5749" w:rsidP="00C44DF3">
            <w:pPr>
              <w:jc w:val="center"/>
              <w:rPr>
                <w:b/>
              </w:rPr>
            </w:pPr>
            <w:r>
              <w:rPr>
                <w:b/>
              </w:rPr>
              <w:t>Kaltinėnų</w:t>
            </w:r>
          </w:p>
        </w:tc>
        <w:tc>
          <w:tcPr>
            <w:tcW w:w="3994" w:type="pct"/>
            <w:tcBorders>
              <w:top w:val="single" w:sz="4" w:space="0" w:color="auto"/>
              <w:left w:val="single" w:sz="4" w:space="0" w:color="auto"/>
              <w:bottom w:val="single" w:sz="4" w:space="0" w:color="auto"/>
              <w:right w:val="single" w:sz="4" w:space="0" w:color="auto"/>
            </w:tcBorders>
            <w:hideMark/>
          </w:tcPr>
          <w:p w14:paraId="593B3FC2" w14:textId="77777777" w:rsidR="002C5749" w:rsidRDefault="002C5749" w:rsidP="00C44DF3">
            <w:pPr>
              <w:jc w:val="both"/>
            </w:pPr>
            <w:r>
              <w:t>Kaltinėnų  parapijos senelių globos namai</w:t>
            </w:r>
          </w:p>
        </w:tc>
      </w:tr>
      <w:tr w:rsidR="002C5749" w14:paraId="1D76F428" w14:textId="77777777" w:rsidTr="00C44D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38986"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hideMark/>
          </w:tcPr>
          <w:p w14:paraId="39FF93AD" w14:textId="77777777" w:rsidR="002C5749" w:rsidRDefault="002C5749" w:rsidP="00C44DF3">
            <w:pPr>
              <w:rPr>
                <w:sz w:val="8"/>
                <w:szCs w:val="8"/>
              </w:rPr>
            </w:pPr>
          </w:p>
          <w:p w14:paraId="1CD11DF5" w14:textId="77777777" w:rsidR="002C5749" w:rsidRDefault="002C5749" w:rsidP="00C44DF3">
            <w:pPr>
              <w:jc w:val="both"/>
            </w:pPr>
            <w:r>
              <w:t>VšĮ Kaltinėnų PSPC palaikomojo gydymo ir slaugos ligoninė</w:t>
            </w:r>
            <w:r>
              <w:rPr>
                <w:i/>
              </w:rPr>
              <w:t xml:space="preserve"> </w:t>
            </w:r>
          </w:p>
        </w:tc>
      </w:tr>
      <w:tr w:rsidR="002C5749" w14:paraId="7AF4E52D" w14:textId="77777777" w:rsidTr="00C44D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16630"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hideMark/>
          </w:tcPr>
          <w:p w14:paraId="3A3A4077" w14:textId="77777777" w:rsidR="002C5749" w:rsidRDefault="002C5749" w:rsidP="00C44DF3">
            <w:pPr>
              <w:rPr>
                <w:sz w:val="8"/>
                <w:szCs w:val="8"/>
              </w:rPr>
            </w:pPr>
          </w:p>
          <w:p w14:paraId="67C7E6FA" w14:textId="77777777" w:rsidR="002C5749" w:rsidRDefault="002C5749" w:rsidP="00C44DF3">
            <w:pPr>
              <w:jc w:val="both"/>
            </w:pPr>
            <w:r>
              <w:t>Kaltinėnų vaikų dienos centras</w:t>
            </w:r>
          </w:p>
        </w:tc>
      </w:tr>
      <w:tr w:rsidR="002C5749" w14:paraId="3863B0AA" w14:textId="77777777" w:rsidTr="00C44DF3">
        <w:trPr>
          <w:trHeight w:val="345"/>
          <w:jc w:val="center"/>
        </w:trPr>
        <w:tc>
          <w:tcPr>
            <w:tcW w:w="1006" w:type="pct"/>
            <w:vMerge w:val="restart"/>
            <w:tcBorders>
              <w:top w:val="single" w:sz="4" w:space="0" w:color="auto"/>
              <w:left w:val="single" w:sz="4" w:space="0" w:color="auto"/>
              <w:bottom w:val="single" w:sz="4" w:space="0" w:color="auto"/>
              <w:right w:val="single" w:sz="4" w:space="0" w:color="auto"/>
            </w:tcBorders>
            <w:hideMark/>
          </w:tcPr>
          <w:p w14:paraId="2008DFD1" w14:textId="77777777" w:rsidR="002C5749" w:rsidRDefault="002C5749" w:rsidP="00C44DF3">
            <w:pPr>
              <w:jc w:val="center"/>
              <w:rPr>
                <w:b/>
              </w:rPr>
            </w:pPr>
            <w:r>
              <w:rPr>
                <w:b/>
              </w:rPr>
              <w:t>Laukuvos</w:t>
            </w:r>
          </w:p>
        </w:tc>
        <w:tc>
          <w:tcPr>
            <w:tcW w:w="3994" w:type="pct"/>
            <w:tcBorders>
              <w:top w:val="single" w:sz="4" w:space="0" w:color="auto"/>
              <w:left w:val="single" w:sz="4" w:space="0" w:color="auto"/>
              <w:bottom w:val="single" w:sz="4" w:space="0" w:color="auto"/>
              <w:right w:val="single" w:sz="4" w:space="0" w:color="auto"/>
            </w:tcBorders>
            <w:hideMark/>
          </w:tcPr>
          <w:p w14:paraId="0F7F2122" w14:textId="77777777" w:rsidR="002C5749" w:rsidRDefault="002C5749" w:rsidP="00C44DF3">
            <w:pPr>
              <w:rPr>
                <w:sz w:val="8"/>
                <w:szCs w:val="8"/>
              </w:rPr>
            </w:pPr>
          </w:p>
          <w:p w14:paraId="1B26BE6A" w14:textId="77777777" w:rsidR="002C5749" w:rsidRDefault="002C5749" w:rsidP="00C44DF3">
            <w:pPr>
              <w:jc w:val="both"/>
            </w:pPr>
            <w:r>
              <w:t>Laukuvos vaikų dienos centras</w:t>
            </w:r>
          </w:p>
        </w:tc>
      </w:tr>
      <w:tr w:rsidR="002C5749" w14:paraId="00513D47" w14:textId="77777777" w:rsidTr="00C44D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D4086" w14:textId="77777777" w:rsidR="002C5749" w:rsidRDefault="002C5749" w:rsidP="00C44DF3">
            <w:pPr>
              <w:rPr>
                <w:b/>
              </w:rPr>
            </w:pPr>
          </w:p>
        </w:tc>
        <w:tc>
          <w:tcPr>
            <w:tcW w:w="3994" w:type="pct"/>
            <w:tcBorders>
              <w:top w:val="single" w:sz="4" w:space="0" w:color="auto"/>
              <w:left w:val="single" w:sz="4" w:space="0" w:color="auto"/>
              <w:bottom w:val="single" w:sz="4" w:space="0" w:color="auto"/>
              <w:right w:val="single" w:sz="4" w:space="0" w:color="auto"/>
            </w:tcBorders>
            <w:hideMark/>
          </w:tcPr>
          <w:p w14:paraId="57213B8E" w14:textId="77777777" w:rsidR="002C5749" w:rsidRDefault="002C5749" w:rsidP="00C44DF3">
            <w:pPr>
              <w:rPr>
                <w:sz w:val="8"/>
                <w:szCs w:val="8"/>
              </w:rPr>
            </w:pPr>
          </w:p>
          <w:p w14:paraId="30F69F7D" w14:textId="77777777" w:rsidR="002C5749" w:rsidRDefault="002C5749" w:rsidP="00C44DF3">
            <w:pPr>
              <w:jc w:val="both"/>
            </w:pPr>
            <w:r>
              <w:t>Šiauduvos savarankiško gyvenimo namai</w:t>
            </w:r>
          </w:p>
        </w:tc>
      </w:tr>
    </w:tbl>
    <w:p w14:paraId="47A88F7B" w14:textId="77777777" w:rsidR="002C5749" w:rsidRDefault="002C5749" w:rsidP="002C5749">
      <w:pPr>
        <w:rPr>
          <w:sz w:val="8"/>
          <w:szCs w:val="8"/>
        </w:rPr>
      </w:pPr>
    </w:p>
    <w:p w14:paraId="28952E7D" w14:textId="77777777" w:rsidR="002C5749" w:rsidRDefault="002C5749" w:rsidP="002C5749">
      <w:pPr>
        <w:jc w:val="both"/>
        <w:rPr>
          <w:b/>
          <w:color w:val="333333"/>
        </w:rPr>
      </w:pPr>
    </w:p>
    <w:p w14:paraId="7E253A3D" w14:textId="77777777" w:rsidR="002C5749" w:rsidRDefault="002C5749" w:rsidP="002C5749">
      <w:pPr>
        <w:jc w:val="both"/>
        <w:rPr>
          <w:b/>
          <w:color w:val="333333"/>
          <w:sz w:val="18"/>
          <w:szCs w:val="18"/>
        </w:rPr>
      </w:pPr>
      <w:r>
        <w:rPr>
          <w:b/>
          <w:color w:val="333333"/>
        </w:rPr>
        <w:t>6. Savivaldybės galimybių teikti socialines paslaugas ir socialinių paslaugų poreikio įvertinimas</w:t>
      </w:r>
      <w:r>
        <w:rPr>
          <w:b/>
          <w:color w:val="333333"/>
          <w:sz w:val="18"/>
          <w:szCs w:val="18"/>
        </w:rPr>
        <w:t xml:space="preserve"> </w:t>
      </w:r>
    </w:p>
    <w:p w14:paraId="75382547" w14:textId="77777777" w:rsidR="002C5749" w:rsidRDefault="002C5749" w:rsidP="002C5749">
      <w:pPr>
        <w:rPr>
          <w:sz w:val="8"/>
          <w:szCs w:val="8"/>
        </w:rPr>
      </w:pPr>
    </w:p>
    <w:p w14:paraId="05FAFD06" w14:textId="77777777" w:rsidR="002C5749" w:rsidRDefault="002C5749" w:rsidP="002C5749">
      <w:pPr>
        <w:widowControl w:val="0"/>
        <w:spacing w:line="274" w:lineRule="exact"/>
        <w:ind w:firstLine="760"/>
        <w:jc w:val="both"/>
        <w:rPr>
          <w:color w:val="000000"/>
          <w:lang w:eastAsia="lt-LT" w:bidi="lt-LT"/>
        </w:rPr>
      </w:pPr>
      <w:r>
        <w:rPr>
          <w:color w:val="000000"/>
          <w:lang w:eastAsia="lt-LT" w:bidi="lt-LT"/>
        </w:rPr>
        <w:t>Pagrindiniai socialinių paslaugų gavėjai Šilalės rajono savivaldybėje yra senyvo amžiaus asmenys, asmenys su negalia, likę be tėvų globos vaikai, socialinę riziką patiriantys asmenys, socialinę riziką patiriančios šeimos bei jose augantys vaikai, mažiau galimybių turintis jaunimas.</w:t>
      </w:r>
    </w:p>
    <w:p w14:paraId="08C975C5" w14:textId="1382AB50" w:rsidR="002C5749" w:rsidRDefault="002C5749" w:rsidP="002C5749">
      <w:pPr>
        <w:widowControl w:val="0"/>
        <w:spacing w:line="274" w:lineRule="exact"/>
        <w:ind w:firstLine="760"/>
        <w:jc w:val="both"/>
        <w:rPr>
          <w:color w:val="333333"/>
        </w:rPr>
      </w:pPr>
      <w:r>
        <w:rPr>
          <w:color w:val="000000"/>
          <w:lang w:eastAsia="lt-LT" w:bidi="lt-LT"/>
        </w:rPr>
        <w:t>Savivaldybės administracijos Turto ir socialinės paramos skyrius, vykdydamas teisės aktais nustatytas socialinių paslaugų organizavimo funkcijas, atvejo vadybininkai, seniūnijų socialiniai darbuotojai teikia informavimo</w:t>
      </w:r>
      <w:r w:rsidR="003C62D6">
        <w:rPr>
          <w:color w:val="000000"/>
          <w:lang w:eastAsia="lt-LT" w:bidi="lt-LT"/>
        </w:rPr>
        <w:t>, tarpininkavimo</w:t>
      </w:r>
      <w:r>
        <w:rPr>
          <w:color w:val="000000"/>
          <w:lang w:eastAsia="lt-LT" w:bidi="lt-LT"/>
        </w:rPr>
        <w:t xml:space="preserve"> bei konsultavimo paslaugas, vykdo kitas nustatytas administravimo procedūras: socialinių paslaugų skyrimą, socialinių paslaugų poreikio nustatymą, finansinių galimybių vertinimą. Šilalės rajono savivaldybės gyventojams siekiama teikti kuo daugiau ir įvairesnių socialinių paslaugų, atsižvelgiant į jų poreikius</w:t>
      </w:r>
      <w:r>
        <w:rPr>
          <w:color w:val="FF0000"/>
          <w:lang w:eastAsia="lt-LT" w:bidi="lt-LT"/>
        </w:rPr>
        <w:t xml:space="preserve"> </w:t>
      </w:r>
      <w:r>
        <w:rPr>
          <w:lang w:eastAsia="lt-LT" w:bidi="lt-LT"/>
        </w:rPr>
        <w:t xml:space="preserve">pagal </w:t>
      </w:r>
      <w:r>
        <w:t>202</w:t>
      </w:r>
      <w:r w:rsidR="004019A5">
        <w:t>1</w:t>
      </w:r>
      <w:r>
        <w:t xml:space="preserve"> metų duomenis.</w:t>
      </w:r>
    </w:p>
    <w:p w14:paraId="33B7CEF3" w14:textId="77777777" w:rsidR="002C5749" w:rsidRDefault="002C5749" w:rsidP="002C5749">
      <w:pPr>
        <w:widowControl w:val="0"/>
        <w:spacing w:line="274" w:lineRule="exact"/>
        <w:ind w:firstLine="760"/>
        <w:jc w:val="both"/>
        <w:rPr>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321"/>
        <w:gridCol w:w="1107"/>
        <w:gridCol w:w="1246"/>
        <w:gridCol w:w="1107"/>
        <w:gridCol w:w="1213"/>
      </w:tblGrid>
      <w:tr w:rsidR="002C5749" w14:paraId="09A17EF1" w14:textId="77777777" w:rsidTr="00C44DF3">
        <w:trPr>
          <w:cantSplit/>
          <w:trHeight w:val="953"/>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14:paraId="2D8B0596" w14:textId="77777777" w:rsidR="002C5749" w:rsidRDefault="002C5749" w:rsidP="00C44DF3">
            <w:pPr>
              <w:jc w:val="center"/>
              <w:rPr>
                <w:b/>
                <w:sz w:val="20"/>
              </w:rPr>
            </w:pPr>
            <w:r>
              <w:rPr>
                <w:b/>
                <w:sz w:val="20"/>
              </w:rPr>
              <w:t>Eil. Nr.</w:t>
            </w:r>
          </w:p>
        </w:tc>
        <w:tc>
          <w:tcPr>
            <w:tcW w:w="2244" w:type="pct"/>
            <w:vMerge w:val="restart"/>
            <w:tcBorders>
              <w:top w:val="single" w:sz="4" w:space="0" w:color="auto"/>
              <w:left w:val="single" w:sz="4" w:space="0" w:color="auto"/>
              <w:bottom w:val="single" w:sz="4" w:space="0" w:color="auto"/>
              <w:right w:val="single" w:sz="4" w:space="0" w:color="auto"/>
            </w:tcBorders>
            <w:noWrap/>
            <w:vAlign w:val="center"/>
            <w:hideMark/>
          </w:tcPr>
          <w:p w14:paraId="49622601" w14:textId="77777777" w:rsidR="002C5749" w:rsidRDefault="002C5749" w:rsidP="00C44DF3">
            <w:pPr>
              <w:jc w:val="center"/>
              <w:rPr>
                <w:b/>
                <w:sz w:val="20"/>
              </w:rPr>
            </w:pPr>
            <w:r>
              <w:rPr>
                <w:b/>
                <w:sz w:val="20"/>
              </w:rPr>
              <w:t>Socialinių paslaugų rūšys pagal</w:t>
            </w:r>
          </w:p>
          <w:p w14:paraId="5558DE63" w14:textId="77777777" w:rsidR="002C5749" w:rsidRDefault="002C5749" w:rsidP="00C44DF3">
            <w:pPr>
              <w:ind w:firstLine="57"/>
              <w:jc w:val="center"/>
              <w:rPr>
                <w:b/>
                <w:sz w:val="20"/>
              </w:rPr>
            </w:pPr>
            <w:r>
              <w:rPr>
                <w:b/>
                <w:sz w:val="20"/>
              </w:rPr>
              <w:t>žmonių socialines grupes</w:t>
            </w:r>
          </w:p>
        </w:tc>
        <w:tc>
          <w:tcPr>
            <w:tcW w:w="1222" w:type="pct"/>
            <w:gridSpan w:val="2"/>
            <w:tcBorders>
              <w:top w:val="single" w:sz="4" w:space="0" w:color="auto"/>
              <w:left w:val="single" w:sz="4" w:space="0" w:color="auto"/>
              <w:bottom w:val="single" w:sz="4" w:space="0" w:color="auto"/>
              <w:right w:val="single" w:sz="4" w:space="0" w:color="auto"/>
            </w:tcBorders>
            <w:vAlign w:val="center"/>
            <w:hideMark/>
          </w:tcPr>
          <w:p w14:paraId="4D5856A1" w14:textId="77777777" w:rsidR="002C5749" w:rsidRDefault="002C5749" w:rsidP="00C44DF3">
            <w:pPr>
              <w:jc w:val="center"/>
              <w:rPr>
                <w:b/>
                <w:sz w:val="20"/>
              </w:rPr>
            </w:pPr>
            <w:r>
              <w:rPr>
                <w:b/>
                <w:sz w:val="20"/>
              </w:rPr>
              <w:t xml:space="preserve">Asmenų (šeimų) skaičius, kuriems socialinių paslaugų poreikis </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14:paraId="51003016" w14:textId="77777777" w:rsidR="002C5749" w:rsidRDefault="002C5749" w:rsidP="00C44DF3">
            <w:pPr>
              <w:jc w:val="center"/>
              <w:rPr>
                <w:b/>
                <w:sz w:val="20"/>
              </w:rPr>
            </w:pPr>
            <w:r>
              <w:rPr>
                <w:b/>
                <w:sz w:val="20"/>
              </w:rPr>
              <w:t>1000 gyventojų tenka vietų/</w:t>
            </w:r>
          </w:p>
          <w:p w14:paraId="0F418E6B" w14:textId="30F64267" w:rsidR="002C5749" w:rsidRDefault="004019A5" w:rsidP="00C44DF3">
            <w:pPr>
              <w:jc w:val="center"/>
              <w:rPr>
                <w:b/>
                <w:sz w:val="20"/>
              </w:rPr>
            </w:pPr>
            <w:r>
              <w:rPr>
                <w:b/>
                <w:sz w:val="20"/>
              </w:rPr>
              <w:t>23450</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14:paraId="61014ADA" w14:textId="77777777" w:rsidR="002C5749" w:rsidRDefault="002C5749" w:rsidP="00C44DF3">
            <w:pPr>
              <w:jc w:val="center"/>
              <w:rPr>
                <w:b/>
                <w:sz w:val="20"/>
              </w:rPr>
            </w:pPr>
            <w:r>
              <w:rPr>
                <w:b/>
                <w:sz w:val="20"/>
              </w:rPr>
              <w:t>Iš jų finansuoja savivaldybė</w:t>
            </w:r>
          </w:p>
        </w:tc>
      </w:tr>
      <w:tr w:rsidR="002C5749" w14:paraId="7104C27B" w14:textId="77777777" w:rsidTr="00C44DF3">
        <w:trPr>
          <w:cantSplit/>
          <w:trHeight w:val="530"/>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138F8CB1" w14:textId="77777777" w:rsidR="002C5749" w:rsidRDefault="002C5749" w:rsidP="00C44DF3">
            <w:pPr>
              <w:rPr>
                <w:b/>
                <w:sz w:val="20"/>
              </w:rPr>
            </w:pPr>
          </w:p>
        </w:tc>
        <w:tc>
          <w:tcPr>
            <w:tcW w:w="2244" w:type="pct"/>
            <w:vMerge/>
            <w:tcBorders>
              <w:top w:val="single" w:sz="4" w:space="0" w:color="auto"/>
              <w:left w:val="single" w:sz="4" w:space="0" w:color="auto"/>
              <w:bottom w:val="single" w:sz="4" w:space="0" w:color="auto"/>
              <w:right w:val="single" w:sz="4" w:space="0" w:color="auto"/>
            </w:tcBorders>
            <w:vAlign w:val="center"/>
            <w:hideMark/>
          </w:tcPr>
          <w:p w14:paraId="05150B11" w14:textId="77777777" w:rsidR="002C5749" w:rsidRDefault="002C5749" w:rsidP="00C44DF3">
            <w:pPr>
              <w:rPr>
                <w:b/>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13563776" w14:textId="77777777" w:rsidR="002C5749" w:rsidRDefault="002C5749" w:rsidP="00C44DF3">
            <w:pPr>
              <w:rPr>
                <w:b/>
                <w:sz w:val="20"/>
              </w:rPr>
            </w:pPr>
            <w:r>
              <w:rPr>
                <w:b/>
                <w:sz w:val="20"/>
              </w:rPr>
              <w:t xml:space="preserve">įvertintas </w:t>
            </w:r>
          </w:p>
        </w:tc>
        <w:tc>
          <w:tcPr>
            <w:tcW w:w="647" w:type="pct"/>
            <w:tcBorders>
              <w:top w:val="single" w:sz="4" w:space="0" w:color="auto"/>
              <w:left w:val="single" w:sz="4" w:space="0" w:color="auto"/>
              <w:bottom w:val="single" w:sz="4" w:space="0" w:color="auto"/>
              <w:right w:val="single" w:sz="4" w:space="0" w:color="auto"/>
            </w:tcBorders>
            <w:vAlign w:val="center"/>
            <w:hideMark/>
          </w:tcPr>
          <w:p w14:paraId="6D9A6AC1" w14:textId="77777777" w:rsidR="002C5749" w:rsidRDefault="002C5749" w:rsidP="00C44DF3">
            <w:pPr>
              <w:jc w:val="center"/>
              <w:rPr>
                <w:b/>
                <w:sz w:val="20"/>
              </w:rPr>
            </w:pPr>
            <w:r>
              <w:rPr>
                <w:b/>
                <w:sz w:val="20"/>
              </w:rPr>
              <w:t>nepaten-kintas</w:t>
            </w: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57FE537D" w14:textId="77777777" w:rsidR="002C5749" w:rsidRDefault="002C5749" w:rsidP="00C44DF3">
            <w:pPr>
              <w:rPr>
                <w:b/>
                <w:sz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52D5D978" w14:textId="77777777" w:rsidR="002C5749" w:rsidRDefault="002C5749" w:rsidP="00C44DF3">
            <w:pPr>
              <w:rPr>
                <w:b/>
                <w:sz w:val="20"/>
              </w:rPr>
            </w:pPr>
          </w:p>
        </w:tc>
      </w:tr>
      <w:tr w:rsidR="002C5749" w14:paraId="77332CD1" w14:textId="77777777" w:rsidTr="00C44DF3">
        <w:trPr>
          <w:trHeight w:val="233"/>
        </w:trPr>
        <w:tc>
          <w:tcPr>
            <w:tcW w:w="329" w:type="pct"/>
            <w:tcBorders>
              <w:top w:val="single" w:sz="4" w:space="0" w:color="auto"/>
              <w:left w:val="single" w:sz="4" w:space="0" w:color="auto"/>
              <w:bottom w:val="single" w:sz="4" w:space="0" w:color="auto"/>
              <w:right w:val="single" w:sz="4" w:space="0" w:color="auto"/>
            </w:tcBorders>
            <w:vAlign w:val="bottom"/>
            <w:hideMark/>
          </w:tcPr>
          <w:p w14:paraId="5EA5EC7B" w14:textId="77777777" w:rsidR="002C5749" w:rsidRDefault="002C5749" w:rsidP="00C44DF3">
            <w:pPr>
              <w:jc w:val="center"/>
              <w:rPr>
                <w:b/>
                <w:sz w:val="20"/>
              </w:rPr>
            </w:pPr>
            <w:r>
              <w:rPr>
                <w:b/>
                <w:i/>
                <w:sz w:val="20"/>
              </w:rPr>
              <w:t>1</w:t>
            </w:r>
          </w:p>
        </w:tc>
        <w:tc>
          <w:tcPr>
            <w:tcW w:w="2244" w:type="pct"/>
            <w:tcBorders>
              <w:top w:val="single" w:sz="4" w:space="0" w:color="auto"/>
              <w:left w:val="single" w:sz="4" w:space="0" w:color="auto"/>
              <w:bottom w:val="single" w:sz="4" w:space="0" w:color="auto"/>
              <w:right w:val="single" w:sz="4" w:space="0" w:color="auto"/>
            </w:tcBorders>
            <w:noWrap/>
            <w:vAlign w:val="bottom"/>
            <w:hideMark/>
          </w:tcPr>
          <w:p w14:paraId="1E6E1802" w14:textId="77777777" w:rsidR="002C5749" w:rsidRDefault="002C5749" w:rsidP="00C44DF3">
            <w:pPr>
              <w:jc w:val="center"/>
              <w:rPr>
                <w:b/>
                <w:sz w:val="20"/>
              </w:rPr>
            </w:pPr>
            <w:r>
              <w:rPr>
                <w:b/>
                <w:i/>
                <w:sz w:val="20"/>
              </w:rPr>
              <w:t>2</w:t>
            </w:r>
          </w:p>
        </w:tc>
        <w:tc>
          <w:tcPr>
            <w:tcW w:w="575" w:type="pct"/>
            <w:tcBorders>
              <w:top w:val="single" w:sz="4" w:space="0" w:color="auto"/>
              <w:left w:val="single" w:sz="4" w:space="0" w:color="auto"/>
              <w:bottom w:val="single" w:sz="4" w:space="0" w:color="auto"/>
              <w:right w:val="single" w:sz="4" w:space="0" w:color="auto"/>
            </w:tcBorders>
            <w:vAlign w:val="bottom"/>
            <w:hideMark/>
          </w:tcPr>
          <w:p w14:paraId="009BB8BB" w14:textId="77777777" w:rsidR="002C5749" w:rsidRDefault="002C5749" w:rsidP="00C44DF3">
            <w:pPr>
              <w:jc w:val="center"/>
              <w:rPr>
                <w:b/>
                <w:sz w:val="20"/>
              </w:rPr>
            </w:pPr>
            <w:r>
              <w:rPr>
                <w:b/>
                <w:i/>
                <w:sz w:val="20"/>
              </w:rPr>
              <w:t>3</w:t>
            </w:r>
          </w:p>
        </w:tc>
        <w:tc>
          <w:tcPr>
            <w:tcW w:w="647" w:type="pct"/>
            <w:tcBorders>
              <w:top w:val="single" w:sz="4" w:space="0" w:color="auto"/>
              <w:left w:val="single" w:sz="4" w:space="0" w:color="auto"/>
              <w:bottom w:val="single" w:sz="4" w:space="0" w:color="auto"/>
              <w:right w:val="single" w:sz="4" w:space="0" w:color="auto"/>
            </w:tcBorders>
            <w:vAlign w:val="bottom"/>
            <w:hideMark/>
          </w:tcPr>
          <w:p w14:paraId="710A93A8" w14:textId="77777777" w:rsidR="002C5749" w:rsidRDefault="002C5749" w:rsidP="00C44DF3">
            <w:pPr>
              <w:jc w:val="center"/>
              <w:rPr>
                <w:b/>
                <w:sz w:val="20"/>
              </w:rPr>
            </w:pPr>
            <w:r>
              <w:rPr>
                <w:b/>
                <w:i/>
                <w:sz w:val="20"/>
              </w:rPr>
              <w:t>4</w:t>
            </w:r>
          </w:p>
        </w:tc>
        <w:tc>
          <w:tcPr>
            <w:tcW w:w="575" w:type="pct"/>
            <w:tcBorders>
              <w:top w:val="single" w:sz="4" w:space="0" w:color="auto"/>
              <w:left w:val="single" w:sz="4" w:space="0" w:color="auto"/>
              <w:bottom w:val="single" w:sz="4" w:space="0" w:color="auto"/>
              <w:right w:val="single" w:sz="4" w:space="0" w:color="auto"/>
            </w:tcBorders>
            <w:vAlign w:val="bottom"/>
            <w:hideMark/>
          </w:tcPr>
          <w:p w14:paraId="3DCF76F0" w14:textId="77777777" w:rsidR="002C5749" w:rsidRDefault="002C5749" w:rsidP="00C44DF3">
            <w:pPr>
              <w:jc w:val="center"/>
              <w:rPr>
                <w:b/>
                <w:sz w:val="20"/>
              </w:rPr>
            </w:pPr>
            <w:r>
              <w:rPr>
                <w:b/>
                <w:i/>
                <w:sz w:val="20"/>
              </w:rPr>
              <w:t>5</w:t>
            </w:r>
          </w:p>
        </w:tc>
        <w:tc>
          <w:tcPr>
            <w:tcW w:w="630" w:type="pct"/>
            <w:tcBorders>
              <w:top w:val="single" w:sz="4" w:space="0" w:color="auto"/>
              <w:left w:val="single" w:sz="4" w:space="0" w:color="auto"/>
              <w:bottom w:val="single" w:sz="4" w:space="0" w:color="auto"/>
              <w:right w:val="single" w:sz="4" w:space="0" w:color="auto"/>
            </w:tcBorders>
            <w:vAlign w:val="bottom"/>
            <w:hideMark/>
          </w:tcPr>
          <w:p w14:paraId="5B12B193" w14:textId="77777777" w:rsidR="002C5749" w:rsidRDefault="002C5749" w:rsidP="00C44DF3">
            <w:pPr>
              <w:jc w:val="center"/>
              <w:rPr>
                <w:b/>
                <w:sz w:val="20"/>
              </w:rPr>
            </w:pPr>
            <w:r>
              <w:rPr>
                <w:b/>
                <w:i/>
                <w:sz w:val="20"/>
              </w:rPr>
              <w:t>6</w:t>
            </w:r>
          </w:p>
        </w:tc>
      </w:tr>
      <w:tr w:rsidR="002C5749" w14:paraId="04CD4AAB" w14:textId="77777777" w:rsidTr="00C44DF3">
        <w:trPr>
          <w:trHeight w:val="510"/>
        </w:trPr>
        <w:tc>
          <w:tcPr>
            <w:tcW w:w="329" w:type="pct"/>
            <w:vMerge w:val="restart"/>
            <w:tcBorders>
              <w:top w:val="single" w:sz="4" w:space="0" w:color="auto"/>
              <w:left w:val="single" w:sz="4" w:space="0" w:color="auto"/>
              <w:bottom w:val="single" w:sz="4" w:space="0" w:color="auto"/>
              <w:right w:val="single" w:sz="4" w:space="0" w:color="auto"/>
            </w:tcBorders>
            <w:hideMark/>
          </w:tcPr>
          <w:p w14:paraId="014B34A8" w14:textId="77777777" w:rsidR="002C5749" w:rsidRDefault="002C5749" w:rsidP="00C44DF3">
            <w:pPr>
              <w:jc w:val="center"/>
              <w:rPr>
                <w:b/>
                <w:sz w:val="20"/>
              </w:rPr>
            </w:pPr>
            <w:r>
              <w:rPr>
                <w:b/>
                <w:sz w:val="20"/>
              </w:rPr>
              <w:t>1.</w:t>
            </w: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3D2FC5B5" w14:textId="77777777" w:rsidR="002C5749" w:rsidRDefault="002C5749" w:rsidP="00C44DF3">
            <w:pPr>
              <w:rPr>
                <w:b/>
                <w:sz w:val="20"/>
              </w:rPr>
            </w:pPr>
            <w:r>
              <w:rPr>
                <w:b/>
                <w:sz w:val="20"/>
              </w:rPr>
              <w:t xml:space="preserve">Ilgalaikė socialinė globa: </w:t>
            </w:r>
          </w:p>
        </w:tc>
        <w:tc>
          <w:tcPr>
            <w:tcW w:w="575" w:type="pct"/>
            <w:tcBorders>
              <w:top w:val="single" w:sz="4" w:space="0" w:color="auto"/>
              <w:left w:val="single" w:sz="4" w:space="0" w:color="auto"/>
              <w:bottom w:val="single" w:sz="4" w:space="0" w:color="auto"/>
              <w:right w:val="single" w:sz="4" w:space="0" w:color="auto"/>
            </w:tcBorders>
            <w:vAlign w:val="center"/>
            <w:hideMark/>
          </w:tcPr>
          <w:p w14:paraId="6CC07ED4" w14:textId="77777777" w:rsidR="002C5749" w:rsidRDefault="002C5749" w:rsidP="00C44DF3">
            <w:pPr>
              <w:ind w:firstLine="62"/>
              <w:jc w:val="center"/>
              <w:rPr>
                <w:sz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2FCE7AA9" w14:textId="77777777" w:rsidR="002C5749" w:rsidRDefault="002C5749" w:rsidP="00C44DF3">
            <w:pPr>
              <w:ind w:firstLine="62"/>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1F4471C0" w14:textId="77777777" w:rsidR="002C5749" w:rsidRDefault="002C5749" w:rsidP="00C44DF3">
            <w:pPr>
              <w:ind w:firstLine="62"/>
              <w:jc w:val="center"/>
              <w:rPr>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1FCC89C0" w14:textId="77777777" w:rsidR="002C5749" w:rsidRDefault="002C5749" w:rsidP="00C44DF3">
            <w:pPr>
              <w:ind w:firstLine="62"/>
              <w:jc w:val="center"/>
              <w:rPr>
                <w:sz w:val="20"/>
              </w:rPr>
            </w:pPr>
          </w:p>
        </w:tc>
      </w:tr>
      <w:tr w:rsidR="002C5749" w14:paraId="166AB94B" w14:textId="77777777" w:rsidTr="00C44DF3">
        <w:trPr>
          <w:trHeight w:val="300"/>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52B63346"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32D9E444" w14:textId="77777777" w:rsidR="002C5749" w:rsidRDefault="002C5749" w:rsidP="00C44DF3">
            <w:pPr>
              <w:rPr>
                <w:sz w:val="20"/>
              </w:rPr>
            </w:pPr>
            <w:r>
              <w:rPr>
                <w:sz w:val="20"/>
              </w:rPr>
              <w:t>Kaltinėnų parapijos senelių globos namai</w:t>
            </w:r>
          </w:p>
        </w:tc>
        <w:tc>
          <w:tcPr>
            <w:tcW w:w="575" w:type="pct"/>
            <w:tcBorders>
              <w:top w:val="single" w:sz="4" w:space="0" w:color="auto"/>
              <w:left w:val="single" w:sz="4" w:space="0" w:color="auto"/>
              <w:bottom w:val="single" w:sz="4" w:space="0" w:color="auto"/>
              <w:right w:val="single" w:sz="4" w:space="0" w:color="auto"/>
            </w:tcBorders>
            <w:vAlign w:val="center"/>
            <w:hideMark/>
          </w:tcPr>
          <w:p w14:paraId="6C16C464" w14:textId="77777777" w:rsidR="002C5749" w:rsidRDefault="002C5749" w:rsidP="00C44DF3">
            <w:pPr>
              <w:jc w:val="center"/>
              <w:rPr>
                <w:sz w:val="20"/>
              </w:rPr>
            </w:pPr>
            <w:r>
              <w:rPr>
                <w:sz w:val="20"/>
              </w:rPr>
              <w:t>37</w:t>
            </w:r>
          </w:p>
        </w:tc>
        <w:tc>
          <w:tcPr>
            <w:tcW w:w="647" w:type="pct"/>
            <w:tcBorders>
              <w:top w:val="single" w:sz="4" w:space="0" w:color="auto"/>
              <w:left w:val="single" w:sz="4" w:space="0" w:color="auto"/>
              <w:bottom w:val="single" w:sz="4" w:space="0" w:color="auto"/>
              <w:right w:val="single" w:sz="4" w:space="0" w:color="auto"/>
            </w:tcBorders>
            <w:vAlign w:val="center"/>
            <w:hideMark/>
          </w:tcPr>
          <w:p w14:paraId="4079194E" w14:textId="61FD564B" w:rsidR="002C5749" w:rsidRDefault="00FC134E"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00CC8B40" w14:textId="6DFBD48D" w:rsidR="002C5749" w:rsidRDefault="004B6F22" w:rsidP="00C44DF3">
            <w:pPr>
              <w:jc w:val="center"/>
              <w:rPr>
                <w:sz w:val="20"/>
              </w:rPr>
            </w:pPr>
            <w:r>
              <w:rPr>
                <w:sz w:val="20"/>
              </w:rPr>
              <w:t>1,6</w:t>
            </w:r>
          </w:p>
        </w:tc>
        <w:tc>
          <w:tcPr>
            <w:tcW w:w="630" w:type="pct"/>
            <w:tcBorders>
              <w:top w:val="single" w:sz="4" w:space="0" w:color="auto"/>
              <w:left w:val="single" w:sz="4" w:space="0" w:color="auto"/>
              <w:bottom w:val="single" w:sz="4" w:space="0" w:color="auto"/>
              <w:right w:val="single" w:sz="4" w:space="0" w:color="auto"/>
            </w:tcBorders>
            <w:vAlign w:val="center"/>
            <w:hideMark/>
          </w:tcPr>
          <w:p w14:paraId="4206B56C" w14:textId="7F5FBFD1" w:rsidR="002C5749" w:rsidRDefault="004B6F22" w:rsidP="00C44DF3">
            <w:pPr>
              <w:jc w:val="center"/>
              <w:rPr>
                <w:sz w:val="20"/>
              </w:rPr>
            </w:pPr>
            <w:r>
              <w:rPr>
                <w:sz w:val="20"/>
              </w:rPr>
              <w:t>1,6</w:t>
            </w:r>
          </w:p>
        </w:tc>
      </w:tr>
      <w:tr w:rsidR="002C5749" w14:paraId="1E8A7707" w14:textId="77777777" w:rsidTr="00C44DF3">
        <w:trPr>
          <w:trHeight w:val="300"/>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17533503"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6E25617E" w14:textId="77777777" w:rsidR="002C5749" w:rsidRDefault="002C5749" w:rsidP="00C44DF3">
            <w:pPr>
              <w:rPr>
                <w:sz w:val="20"/>
              </w:rPr>
            </w:pPr>
            <w:r>
              <w:rPr>
                <w:sz w:val="20"/>
              </w:rPr>
              <w:t>Kvėdarnos parapijos senelių globos namai</w:t>
            </w:r>
          </w:p>
        </w:tc>
        <w:tc>
          <w:tcPr>
            <w:tcW w:w="575" w:type="pct"/>
            <w:tcBorders>
              <w:top w:val="single" w:sz="4" w:space="0" w:color="auto"/>
              <w:left w:val="single" w:sz="4" w:space="0" w:color="auto"/>
              <w:bottom w:val="single" w:sz="4" w:space="0" w:color="auto"/>
              <w:right w:val="single" w:sz="4" w:space="0" w:color="auto"/>
            </w:tcBorders>
            <w:vAlign w:val="center"/>
            <w:hideMark/>
          </w:tcPr>
          <w:p w14:paraId="2B1A21D3" w14:textId="77777777" w:rsidR="002C5749" w:rsidRDefault="002C5749" w:rsidP="00C44DF3">
            <w:pPr>
              <w:jc w:val="center"/>
              <w:rPr>
                <w:sz w:val="20"/>
              </w:rPr>
            </w:pPr>
            <w:r>
              <w:rPr>
                <w:sz w:val="20"/>
              </w:rPr>
              <w:t>30</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9069A8" w14:textId="2C35F569" w:rsidR="002C5749" w:rsidRDefault="00FC134E" w:rsidP="00C44DF3">
            <w:pPr>
              <w:jc w:val="center"/>
              <w:rPr>
                <w:sz w:val="20"/>
              </w:rPr>
            </w:pPr>
            <w:r>
              <w:rPr>
                <w:sz w:val="20"/>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533208E1" w14:textId="08C56F07" w:rsidR="002C5749" w:rsidRDefault="004B6F22" w:rsidP="00C44DF3">
            <w:pPr>
              <w:jc w:val="center"/>
              <w:rPr>
                <w:sz w:val="20"/>
              </w:rPr>
            </w:pPr>
            <w:r>
              <w:rPr>
                <w:sz w:val="20"/>
              </w:rPr>
              <w:t>1,3</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8B7814" w14:textId="276BF37F" w:rsidR="002C5749" w:rsidRDefault="004B6F22" w:rsidP="00C44DF3">
            <w:pPr>
              <w:jc w:val="center"/>
              <w:rPr>
                <w:sz w:val="20"/>
              </w:rPr>
            </w:pPr>
            <w:r>
              <w:rPr>
                <w:sz w:val="20"/>
              </w:rPr>
              <w:t>1,3</w:t>
            </w:r>
          </w:p>
        </w:tc>
      </w:tr>
      <w:tr w:rsidR="002C5749" w14:paraId="21D576C0" w14:textId="77777777" w:rsidTr="00C44DF3">
        <w:trPr>
          <w:trHeight w:val="705"/>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41050044"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77E7F76F" w14:textId="77777777" w:rsidR="002C5749" w:rsidRDefault="002C5749" w:rsidP="00C44DF3">
            <w:pPr>
              <w:rPr>
                <w:sz w:val="20"/>
              </w:rPr>
            </w:pPr>
            <w:r>
              <w:rPr>
                <w:sz w:val="20"/>
              </w:rPr>
              <w:t>Šilalės rajono socialinių paslaugų namai (Pajūrio  paramos šeimai padalinys)</w:t>
            </w:r>
          </w:p>
        </w:tc>
        <w:tc>
          <w:tcPr>
            <w:tcW w:w="575" w:type="pct"/>
            <w:tcBorders>
              <w:top w:val="single" w:sz="4" w:space="0" w:color="auto"/>
              <w:left w:val="single" w:sz="4" w:space="0" w:color="auto"/>
              <w:bottom w:val="single" w:sz="4" w:space="0" w:color="auto"/>
              <w:right w:val="single" w:sz="4" w:space="0" w:color="auto"/>
            </w:tcBorders>
            <w:vAlign w:val="center"/>
            <w:hideMark/>
          </w:tcPr>
          <w:p w14:paraId="190C4926" w14:textId="3C1955D6" w:rsidR="002C5749" w:rsidRDefault="004019A5" w:rsidP="00C44DF3">
            <w:pPr>
              <w:jc w:val="center"/>
              <w:rPr>
                <w:sz w:val="20"/>
              </w:rPr>
            </w:pPr>
            <w:r>
              <w:rPr>
                <w:sz w:val="20"/>
              </w:rPr>
              <w:t>23</w:t>
            </w:r>
          </w:p>
        </w:tc>
        <w:tc>
          <w:tcPr>
            <w:tcW w:w="647" w:type="pct"/>
            <w:tcBorders>
              <w:top w:val="single" w:sz="4" w:space="0" w:color="auto"/>
              <w:left w:val="single" w:sz="4" w:space="0" w:color="auto"/>
              <w:bottom w:val="single" w:sz="4" w:space="0" w:color="auto"/>
              <w:right w:val="single" w:sz="4" w:space="0" w:color="auto"/>
            </w:tcBorders>
            <w:vAlign w:val="center"/>
            <w:hideMark/>
          </w:tcPr>
          <w:p w14:paraId="075EF8F8" w14:textId="77777777" w:rsidR="002C5749" w:rsidRDefault="002C5749"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6182047A" w14:textId="12C5970C" w:rsidR="002C5749" w:rsidRDefault="004B6F22" w:rsidP="00C44DF3">
            <w:pPr>
              <w:jc w:val="center"/>
              <w:rPr>
                <w:sz w:val="20"/>
              </w:rPr>
            </w:pPr>
            <w:r>
              <w:rPr>
                <w:sz w:val="20"/>
              </w:rPr>
              <w:t>1,0</w:t>
            </w:r>
          </w:p>
        </w:tc>
        <w:tc>
          <w:tcPr>
            <w:tcW w:w="630" w:type="pct"/>
            <w:tcBorders>
              <w:top w:val="single" w:sz="4" w:space="0" w:color="auto"/>
              <w:left w:val="single" w:sz="4" w:space="0" w:color="auto"/>
              <w:bottom w:val="single" w:sz="4" w:space="0" w:color="auto"/>
              <w:right w:val="single" w:sz="4" w:space="0" w:color="auto"/>
            </w:tcBorders>
            <w:vAlign w:val="center"/>
            <w:hideMark/>
          </w:tcPr>
          <w:p w14:paraId="53F2B9F9" w14:textId="010E14A9" w:rsidR="002C5749" w:rsidRDefault="004B6F22" w:rsidP="00C44DF3">
            <w:pPr>
              <w:jc w:val="center"/>
              <w:rPr>
                <w:sz w:val="20"/>
              </w:rPr>
            </w:pPr>
            <w:r>
              <w:rPr>
                <w:sz w:val="20"/>
              </w:rPr>
              <w:t>1,0</w:t>
            </w:r>
          </w:p>
        </w:tc>
      </w:tr>
      <w:tr w:rsidR="002C5749" w14:paraId="1103DFB9" w14:textId="77777777" w:rsidTr="00C44DF3">
        <w:trPr>
          <w:trHeight w:val="705"/>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15396FCE"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5782F352" w14:textId="77777777" w:rsidR="002C5749" w:rsidRDefault="002C5749" w:rsidP="00C44DF3">
            <w:pPr>
              <w:rPr>
                <w:sz w:val="20"/>
              </w:rPr>
            </w:pPr>
            <w:r>
              <w:rPr>
                <w:sz w:val="20"/>
              </w:rPr>
              <w:t>Skalvijos namai</w:t>
            </w:r>
          </w:p>
        </w:tc>
        <w:tc>
          <w:tcPr>
            <w:tcW w:w="575" w:type="pct"/>
            <w:tcBorders>
              <w:top w:val="single" w:sz="4" w:space="0" w:color="auto"/>
              <w:left w:val="single" w:sz="4" w:space="0" w:color="auto"/>
              <w:bottom w:val="single" w:sz="4" w:space="0" w:color="auto"/>
              <w:right w:val="single" w:sz="4" w:space="0" w:color="auto"/>
            </w:tcBorders>
            <w:vAlign w:val="center"/>
            <w:hideMark/>
          </w:tcPr>
          <w:p w14:paraId="55BD878D" w14:textId="5888D004" w:rsidR="002C5749" w:rsidRDefault="00FC134E" w:rsidP="00C44DF3">
            <w:pPr>
              <w:jc w:val="center"/>
              <w:rPr>
                <w:sz w:val="20"/>
              </w:rPr>
            </w:pPr>
            <w:r>
              <w:rPr>
                <w:sz w:val="20"/>
              </w:rPr>
              <w:t>2</w:t>
            </w:r>
          </w:p>
        </w:tc>
        <w:tc>
          <w:tcPr>
            <w:tcW w:w="647" w:type="pct"/>
            <w:tcBorders>
              <w:top w:val="single" w:sz="4" w:space="0" w:color="auto"/>
              <w:left w:val="single" w:sz="4" w:space="0" w:color="auto"/>
              <w:bottom w:val="single" w:sz="4" w:space="0" w:color="auto"/>
              <w:right w:val="single" w:sz="4" w:space="0" w:color="auto"/>
            </w:tcBorders>
            <w:vAlign w:val="center"/>
            <w:hideMark/>
          </w:tcPr>
          <w:p w14:paraId="6306023D" w14:textId="77777777" w:rsidR="002C5749" w:rsidRDefault="002C5749"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7890CC14" w14:textId="77777777" w:rsidR="002C5749" w:rsidRDefault="002C5749" w:rsidP="00C44DF3">
            <w:pPr>
              <w:jc w:val="center"/>
              <w:rPr>
                <w:sz w:val="20"/>
              </w:rPr>
            </w:pPr>
            <w:r>
              <w:rPr>
                <w:sz w:val="20"/>
              </w:rPr>
              <w:t>0,1</w:t>
            </w:r>
          </w:p>
        </w:tc>
        <w:tc>
          <w:tcPr>
            <w:tcW w:w="630" w:type="pct"/>
            <w:tcBorders>
              <w:top w:val="single" w:sz="4" w:space="0" w:color="auto"/>
              <w:left w:val="single" w:sz="4" w:space="0" w:color="auto"/>
              <w:bottom w:val="single" w:sz="4" w:space="0" w:color="auto"/>
              <w:right w:val="single" w:sz="4" w:space="0" w:color="auto"/>
            </w:tcBorders>
            <w:vAlign w:val="center"/>
            <w:hideMark/>
          </w:tcPr>
          <w:p w14:paraId="65F20703" w14:textId="7BC456F0" w:rsidR="002C5749" w:rsidRDefault="002C5749" w:rsidP="00C44DF3">
            <w:pPr>
              <w:jc w:val="center"/>
              <w:rPr>
                <w:sz w:val="20"/>
              </w:rPr>
            </w:pPr>
            <w:r>
              <w:rPr>
                <w:sz w:val="20"/>
              </w:rPr>
              <w:t>0,1  (</w:t>
            </w:r>
            <w:r w:rsidR="0074533A">
              <w:rPr>
                <w:sz w:val="20"/>
              </w:rPr>
              <w:t>2</w:t>
            </w:r>
            <w:r>
              <w:rPr>
                <w:sz w:val="20"/>
              </w:rPr>
              <w:t xml:space="preserve"> )</w:t>
            </w:r>
          </w:p>
        </w:tc>
      </w:tr>
      <w:tr w:rsidR="002C5749" w14:paraId="024195F0" w14:textId="77777777" w:rsidTr="00C44DF3">
        <w:trPr>
          <w:trHeight w:val="330"/>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5CAA89AE"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1570D15F" w14:textId="77777777" w:rsidR="002C5749" w:rsidRDefault="002C5749" w:rsidP="00C44DF3">
            <w:pPr>
              <w:rPr>
                <w:sz w:val="20"/>
              </w:rPr>
            </w:pPr>
            <w:r>
              <w:rPr>
                <w:sz w:val="20"/>
              </w:rPr>
              <w:t>Socialinės globos namai asmenims su proto  negalia</w:t>
            </w:r>
          </w:p>
        </w:tc>
        <w:tc>
          <w:tcPr>
            <w:tcW w:w="575" w:type="pct"/>
            <w:tcBorders>
              <w:top w:val="single" w:sz="4" w:space="0" w:color="auto"/>
              <w:left w:val="single" w:sz="4" w:space="0" w:color="auto"/>
              <w:bottom w:val="single" w:sz="4" w:space="0" w:color="auto"/>
              <w:right w:val="single" w:sz="4" w:space="0" w:color="auto"/>
            </w:tcBorders>
            <w:vAlign w:val="center"/>
            <w:hideMark/>
          </w:tcPr>
          <w:p w14:paraId="241CF857" w14:textId="77777777" w:rsidR="002C5749" w:rsidRDefault="002C5749" w:rsidP="00C44DF3">
            <w:pPr>
              <w:jc w:val="center"/>
              <w:rPr>
                <w:sz w:val="20"/>
              </w:rPr>
            </w:pPr>
            <w:r>
              <w:rPr>
                <w:sz w:val="20"/>
              </w:rPr>
              <w:t>25</w:t>
            </w:r>
          </w:p>
        </w:tc>
        <w:tc>
          <w:tcPr>
            <w:tcW w:w="647" w:type="pct"/>
            <w:tcBorders>
              <w:top w:val="single" w:sz="4" w:space="0" w:color="auto"/>
              <w:left w:val="single" w:sz="4" w:space="0" w:color="auto"/>
              <w:bottom w:val="single" w:sz="4" w:space="0" w:color="auto"/>
              <w:right w:val="single" w:sz="4" w:space="0" w:color="auto"/>
            </w:tcBorders>
            <w:vAlign w:val="center"/>
            <w:hideMark/>
          </w:tcPr>
          <w:p w14:paraId="066FD862" w14:textId="2327C47F" w:rsidR="002C5749" w:rsidRDefault="00FC134E" w:rsidP="00C44DF3">
            <w:pPr>
              <w:jc w:val="center"/>
              <w:rPr>
                <w:sz w:val="20"/>
              </w:rPr>
            </w:pPr>
            <w:r>
              <w:rPr>
                <w:sz w:val="20"/>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0BCCD29D" w14:textId="318115EC" w:rsidR="002C5749" w:rsidRDefault="004B6F22" w:rsidP="00C44DF3">
            <w:pPr>
              <w:jc w:val="center"/>
              <w:rPr>
                <w:sz w:val="20"/>
              </w:rPr>
            </w:pPr>
            <w:r>
              <w:rPr>
                <w:sz w:val="20"/>
              </w:rPr>
              <w:t>1,1</w:t>
            </w:r>
          </w:p>
        </w:tc>
        <w:tc>
          <w:tcPr>
            <w:tcW w:w="630" w:type="pct"/>
            <w:tcBorders>
              <w:top w:val="single" w:sz="4" w:space="0" w:color="auto"/>
              <w:left w:val="single" w:sz="4" w:space="0" w:color="auto"/>
              <w:bottom w:val="single" w:sz="4" w:space="0" w:color="auto"/>
              <w:right w:val="single" w:sz="4" w:space="0" w:color="auto"/>
            </w:tcBorders>
            <w:vAlign w:val="center"/>
            <w:hideMark/>
          </w:tcPr>
          <w:p w14:paraId="4BB88E8D" w14:textId="6D23A2BF" w:rsidR="002C5749" w:rsidRDefault="004B6F22" w:rsidP="00C44DF3">
            <w:pPr>
              <w:jc w:val="center"/>
              <w:rPr>
                <w:sz w:val="20"/>
              </w:rPr>
            </w:pPr>
            <w:r>
              <w:rPr>
                <w:sz w:val="20"/>
              </w:rPr>
              <w:t>1,1</w:t>
            </w:r>
          </w:p>
        </w:tc>
      </w:tr>
      <w:tr w:rsidR="002C5749" w14:paraId="5EF23200" w14:textId="77777777" w:rsidTr="00C44DF3">
        <w:trPr>
          <w:trHeight w:val="555"/>
        </w:trPr>
        <w:tc>
          <w:tcPr>
            <w:tcW w:w="329" w:type="pct"/>
            <w:vMerge w:val="restart"/>
            <w:tcBorders>
              <w:top w:val="single" w:sz="4" w:space="0" w:color="auto"/>
              <w:left w:val="single" w:sz="4" w:space="0" w:color="auto"/>
              <w:bottom w:val="single" w:sz="4" w:space="0" w:color="auto"/>
              <w:right w:val="single" w:sz="4" w:space="0" w:color="auto"/>
            </w:tcBorders>
            <w:hideMark/>
          </w:tcPr>
          <w:p w14:paraId="2921BC14" w14:textId="77777777" w:rsidR="002C5749" w:rsidRDefault="002C5749" w:rsidP="00C44DF3">
            <w:pPr>
              <w:jc w:val="center"/>
              <w:rPr>
                <w:b/>
                <w:sz w:val="20"/>
              </w:rPr>
            </w:pPr>
            <w:r>
              <w:rPr>
                <w:b/>
                <w:sz w:val="20"/>
              </w:rPr>
              <w:t>2.</w:t>
            </w: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0E392556" w14:textId="77777777" w:rsidR="002C5749" w:rsidRDefault="002C5749" w:rsidP="00C44DF3">
            <w:pPr>
              <w:rPr>
                <w:b/>
                <w:sz w:val="20"/>
              </w:rPr>
            </w:pPr>
            <w:r>
              <w:rPr>
                <w:b/>
                <w:sz w:val="20"/>
              </w:rPr>
              <w:t xml:space="preserve">Trumpalaikė socialinė globa: </w:t>
            </w:r>
          </w:p>
        </w:tc>
        <w:tc>
          <w:tcPr>
            <w:tcW w:w="575" w:type="pct"/>
            <w:tcBorders>
              <w:top w:val="single" w:sz="4" w:space="0" w:color="auto"/>
              <w:left w:val="single" w:sz="4" w:space="0" w:color="auto"/>
              <w:bottom w:val="single" w:sz="4" w:space="0" w:color="auto"/>
              <w:right w:val="single" w:sz="4" w:space="0" w:color="auto"/>
            </w:tcBorders>
            <w:vAlign w:val="center"/>
            <w:hideMark/>
          </w:tcPr>
          <w:p w14:paraId="415A0518" w14:textId="77777777" w:rsidR="002C5749" w:rsidRDefault="002C5749" w:rsidP="00C44DF3">
            <w:pPr>
              <w:ind w:firstLine="62"/>
              <w:jc w:val="center"/>
              <w:rPr>
                <w:sz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3582540B" w14:textId="77777777" w:rsidR="002C5749" w:rsidRDefault="002C5749" w:rsidP="00C44DF3">
            <w:pPr>
              <w:ind w:firstLine="62"/>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63DEFA2B" w14:textId="77777777" w:rsidR="002C5749" w:rsidRDefault="002C5749" w:rsidP="00C44DF3">
            <w:pPr>
              <w:ind w:firstLine="62"/>
              <w:jc w:val="center"/>
              <w:rPr>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7C302B18" w14:textId="77777777" w:rsidR="002C5749" w:rsidRDefault="002C5749" w:rsidP="00C44DF3">
            <w:pPr>
              <w:ind w:firstLine="62"/>
              <w:jc w:val="center"/>
              <w:rPr>
                <w:sz w:val="20"/>
              </w:rPr>
            </w:pPr>
          </w:p>
        </w:tc>
      </w:tr>
      <w:tr w:rsidR="002C5749" w14:paraId="39AB3746" w14:textId="77777777" w:rsidTr="00C44DF3">
        <w:trPr>
          <w:trHeight w:val="345"/>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0C7514A0"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02A503D0" w14:textId="77777777" w:rsidR="002C5749" w:rsidRDefault="002C5749" w:rsidP="00C44DF3">
            <w:pPr>
              <w:rPr>
                <w:sz w:val="20"/>
              </w:rPr>
            </w:pPr>
            <w:r>
              <w:rPr>
                <w:sz w:val="20"/>
              </w:rPr>
              <w:t>VšĮ Kaltinėnų PSPC slaugos ir palaikomojo gydymo ligoninė</w:t>
            </w:r>
          </w:p>
        </w:tc>
        <w:tc>
          <w:tcPr>
            <w:tcW w:w="575" w:type="pct"/>
            <w:tcBorders>
              <w:top w:val="single" w:sz="4" w:space="0" w:color="auto"/>
              <w:left w:val="single" w:sz="4" w:space="0" w:color="auto"/>
              <w:bottom w:val="single" w:sz="4" w:space="0" w:color="auto"/>
              <w:right w:val="single" w:sz="4" w:space="0" w:color="auto"/>
            </w:tcBorders>
            <w:vAlign w:val="center"/>
            <w:hideMark/>
          </w:tcPr>
          <w:p w14:paraId="0F8FF332" w14:textId="12EACD72" w:rsidR="002C5749" w:rsidRDefault="004B6F22" w:rsidP="00C44DF3">
            <w:pPr>
              <w:jc w:val="center"/>
              <w:rPr>
                <w:sz w:val="20"/>
              </w:rPr>
            </w:pPr>
            <w:r>
              <w:rPr>
                <w:sz w:val="20"/>
              </w:rPr>
              <w:t>12</w:t>
            </w:r>
          </w:p>
        </w:tc>
        <w:tc>
          <w:tcPr>
            <w:tcW w:w="647" w:type="pct"/>
            <w:tcBorders>
              <w:top w:val="single" w:sz="4" w:space="0" w:color="auto"/>
              <w:left w:val="single" w:sz="4" w:space="0" w:color="auto"/>
              <w:bottom w:val="single" w:sz="4" w:space="0" w:color="auto"/>
              <w:right w:val="single" w:sz="4" w:space="0" w:color="auto"/>
            </w:tcBorders>
            <w:vAlign w:val="center"/>
            <w:hideMark/>
          </w:tcPr>
          <w:p w14:paraId="20717439" w14:textId="77777777" w:rsidR="002C5749" w:rsidRDefault="002C5749"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3B847BE2" w14:textId="1787382A" w:rsidR="002C5749" w:rsidRDefault="004B6F22" w:rsidP="00C44DF3">
            <w:pPr>
              <w:jc w:val="center"/>
              <w:rPr>
                <w:sz w:val="20"/>
              </w:rPr>
            </w:pPr>
            <w:r>
              <w:rPr>
                <w:sz w:val="20"/>
              </w:rPr>
              <w:t>0,5</w:t>
            </w:r>
          </w:p>
        </w:tc>
        <w:tc>
          <w:tcPr>
            <w:tcW w:w="630" w:type="pct"/>
            <w:tcBorders>
              <w:top w:val="single" w:sz="4" w:space="0" w:color="auto"/>
              <w:left w:val="single" w:sz="4" w:space="0" w:color="auto"/>
              <w:bottom w:val="single" w:sz="4" w:space="0" w:color="auto"/>
              <w:right w:val="single" w:sz="4" w:space="0" w:color="auto"/>
            </w:tcBorders>
            <w:vAlign w:val="center"/>
            <w:hideMark/>
          </w:tcPr>
          <w:p w14:paraId="64916A63" w14:textId="22609E45" w:rsidR="002C5749" w:rsidRDefault="004B6F22" w:rsidP="00C44DF3">
            <w:pPr>
              <w:jc w:val="center"/>
              <w:rPr>
                <w:sz w:val="20"/>
              </w:rPr>
            </w:pPr>
            <w:r>
              <w:rPr>
                <w:sz w:val="20"/>
              </w:rPr>
              <w:t>0,5</w:t>
            </w:r>
          </w:p>
        </w:tc>
      </w:tr>
      <w:tr w:rsidR="002C5749" w14:paraId="4316B34D" w14:textId="77777777" w:rsidTr="00C44DF3">
        <w:trPr>
          <w:trHeight w:val="720"/>
        </w:trPr>
        <w:tc>
          <w:tcPr>
            <w:tcW w:w="329" w:type="pct"/>
            <w:vMerge w:val="restart"/>
            <w:tcBorders>
              <w:top w:val="single" w:sz="4" w:space="0" w:color="auto"/>
              <w:left w:val="single" w:sz="4" w:space="0" w:color="auto"/>
              <w:bottom w:val="single" w:sz="4" w:space="0" w:color="auto"/>
              <w:right w:val="single" w:sz="4" w:space="0" w:color="auto"/>
            </w:tcBorders>
            <w:hideMark/>
          </w:tcPr>
          <w:p w14:paraId="78745410" w14:textId="77777777" w:rsidR="002C5749" w:rsidRDefault="002C5749" w:rsidP="00C44DF3">
            <w:pPr>
              <w:jc w:val="center"/>
              <w:rPr>
                <w:b/>
                <w:sz w:val="20"/>
              </w:rPr>
            </w:pPr>
            <w:r>
              <w:rPr>
                <w:b/>
                <w:sz w:val="20"/>
              </w:rPr>
              <w:t>3.</w:t>
            </w: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21C9EFA3" w14:textId="77777777" w:rsidR="002C5749" w:rsidRDefault="002C5749" w:rsidP="00C44DF3">
            <w:pPr>
              <w:rPr>
                <w:b/>
                <w:sz w:val="20"/>
              </w:rPr>
            </w:pPr>
            <w:r>
              <w:rPr>
                <w:b/>
                <w:sz w:val="20"/>
              </w:rPr>
              <w:t>Dienos socialinė globa:</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FB0393" w14:textId="77777777" w:rsidR="002C5749" w:rsidRDefault="002C5749" w:rsidP="00C44DF3">
            <w:pPr>
              <w:ind w:firstLine="62"/>
              <w:jc w:val="center"/>
              <w:rPr>
                <w:sz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6AC5038E" w14:textId="77777777" w:rsidR="002C5749" w:rsidRDefault="002C5749" w:rsidP="00C44DF3">
            <w:pPr>
              <w:ind w:firstLine="62"/>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232640AB" w14:textId="77777777" w:rsidR="002C5749" w:rsidRDefault="002C5749" w:rsidP="00C44DF3">
            <w:pPr>
              <w:ind w:firstLine="62"/>
              <w:jc w:val="center"/>
              <w:rPr>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0D8BB11F" w14:textId="77777777" w:rsidR="002C5749" w:rsidRDefault="002C5749" w:rsidP="00C44DF3">
            <w:pPr>
              <w:ind w:firstLine="62"/>
              <w:jc w:val="center"/>
              <w:rPr>
                <w:sz w:val="20"/>
              </w:rPr>
            </w:pPr>
          </w:p>
        </w:tc>
      </w:tr>
      <w:tr w:rsidR="002C5749" w14:paraId="78ABD8DC" w14:textId="77777777" w:rsidTr="00C44DF3">
        <w:trPr>
          <w:trHeight w:val="255"/>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58E95DEC"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0BC5157B" w14:textId="77777777" w:rsidR="002C5749" w:rsidRDefault="002C5749" w:rsidP="00C44DF3">
            <w:pPr>
              <w:ind w:firstLine="62"/>
              <w:rPr>
                <w:sz w:val="20"/>
              </w:rPr>
            </w:pPr>
            <w:r>
              <w:rPr>
                <w:sz w:val="20"/>
              </w:rPr>
              <w:t>Institucijoje</w:t>
            </w:r>
          </w:p>
        </w:tc>
        <w:tc>
          <w:tcPr>
            <w:tcW w:w="575" w:type="pct"/>
            <w:tcBorders>
              <w:top w:val="single" w:sz="4" w:space="0" w:color="auto"/>
              <w:left w:val="single" w:sz="4" w:space="0" w:color="auto"/>
              <w:bottom w:val="single" w:sz="4" w:space="0" w:color="auto"/>
              <w:right w:val="single" w:sz="4" w:space="0" w:color="auto"/>
            </w:tcBorders>
            <w:vAlign w:val="center"/>
          </w:tcPr>
          <w:p w14:paraId="22D5D4FF" w14:textId="62756CAE" w:rsidR="002C5749" w:rsidRDefault="00FC134E" w:rsidP="00C44DF3">
            <w:pPr>
              <w:jc w:val="center"/>
              <w:rPr>
                <w:sz w:val="20"/>
              </w:rPr>
            </w:pPr>
            <w:r>
              <w:rPr>
                <w:sz w:val="20"/>
              </w:rPr>
              <w:t>23</w:t>
            </w:r>
          </w:p>
          <w:p w14:paraId="0058EECB" w14:textId="77777777" w:rsidR="002C5749" w:rsidRDefault="002C5749" w:rsidP="00C44DF3">
            <w:pPr>
              <w:jc w:val="center"/>
              <w:rPr>
                <w:sz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6ECD7F0A" w14:textId="77777777" w:rsidR="002C5749" w:rsidRDefault="002C5749"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5C8FA3A9" w14:textId="11DD5285" w:rsidR="002C5749" w:rsidRDefault="004B6F22" w:rsidP="00C44DF3">
            <w:pPr>
              <w:jc w:val="center"/>
              <w:rPr>
                <w:sz w:val="20"/>
              </w:rPr>
            </w:pPr>
            <w:r>
              <w:rPr>
                <w:sz w:val="20"/>
              </w:rPr>
              <w:t>0,9</w:t>
            </w:r>
          </w:p>
        </w:tc>
        <w:tc>
          <w:tcPr>
            <w:tcW w:w="630" w:type="pct"/>
            <w:tcBorders>
              <w:top w:val="single" w:sz="4" w:space="0" w:color="auto"/>
              <w:left w:val="single" w:sz="4" w:space="0" w:color="auto"/>
              <w:bottom w:val="single" w:sz="4" w:space="0" w:color="auto"/>
              <w:right w:val="single" w:sz="4" w:space="0" w:color="auto"/>
            </w:tcBorders>
            <w:vAlign w:val="center"/>
            <w:hideMark/>
          </w:tcPr>
          <w:p w14:paraId="0D866A62" w14:textId="3B9FEF44" w:rsidR="002C5749" w:rsidRDefault="004B6F22" w:rsidP="00C44DF3">
            <w:pPr>
              <w:jc w:val="center"/>
              <w:rPr>
                <w:sz w:val="20"/>
              </w:rPr>
            </w:pPr>
            <w:r>
              <w:rPr>
                <w:sz w:val="20"/>
              </w:rPr>
              <w:t>0,9</w:t>
            </w:r>
          </w:p>
        </w:tc>
      </w:tr>
      <w:tr w:rsidR="002C5749" w14:paraId="0DC723DC" w14:textId="77777777" w:rsidTr="00C44DF3">
        <w:trPr>
          <w:trHeight w:val="255"/>
        </w:trPr>
        <w:tc>
          <w:tcPr>
            <w:tcW w:w="329" w:type="pct"/>
            <w:vMerge/>
            <w:tcBorders>
              <w:top w:val="single" w:sz="4" w:space="0" w:color="auto"/>
              <w:left w:val="single" w:sz="4" w:space="0" w:color="auto"/>
              <w:bottom w:val="single" w:sz="4" w:space="0" w:color="auto"/>
              <w:right w:val="single" w:sz="4" w:space="0" w:color="auto"/>
            </w:tcBorders>
            <w:vAlign w:val="center"/>
            <w:hideMark/>
          </w:tcPr>
          <w:p w14:paraId="73AB7704" w14:textId="77777777" w:rsidR="002C5749" w:rsidRDefault="002C5749" w:rsidP="00C44DF3">
            <w:pPr>
              <w:rPr>
                <w:b/>
                <w:sz w:val="20"/>
              </w:rPr>
            </w:pPr>
          </w:p>
        </w:tc>
        <w:tc>
          <w:tcPr>
            <w:tcW w:w="2244" w:type="pct"/>
            <w:tcBorders>
              <w:top w:val="single" w:sz="4" w:space="0" w:color="auto"/>
              <w:left w:val="single" w:sz="4" w:space="0" w:color="auto"/>
              <w:bottom w:val="single" w:sz="4" w:space="0" w:color="auto"/>
              <w:right w:val="single" w:sz="4" w:space="0" w:color="auto"/>
            </w:tcBorders>
            <w:noWrap/>
            <w:vAlign w:val="center"/>
            <w:hideMark/>
          </w:tcPr>
          <w:p w14:paraId="1401C17A" w14:textId="77777777" w:rsidR="002C5749" w:rsidRDefault="002C5749" w:rsidP="00C44DF3">
            <w:pPr>
              <w:rPr>
                <w:sz w:val="20"/>
              </w:rPr>
            </w:pPr>
            <w:r>
              <w:rPr>
                <w:sz w:val="20"/>
              </w:rPr>
              <w:t>Integralios pagalbos teikimas (dienos socialinės globos ir slaugos)</w:t>
            </w:r>
          </w:p>
        </w:tc>
        <w:tc>
          <w:tcPr>
            <w:tcW w:w="575" w:type="pct"/>
            <w:tcBorders>
              <w:top w:val="single" w:sz="4" w:space="0" w:color="auto"/>
              <w:left w:val="single" w:sz="4" w:space="0" w:color="auto"/>
              <w:bottom w:val="single" w:sz="4" w:space="0" w:color="auto"/>
              <w:right w:val="single" w:sz="4" w:space="0" w:color="auto"/>
            </w:tcBorders>
            <w:vAlign w:val="center"/>
            <w:hideMark/>
          </w:tcPr>
          <w:p w14:paraId="226823E3" w14:textId="6725FE5E" w:rsidR="002C5749" w:rsidRDefault="00FC134E" w:rsidP="00C44DF3">
            <w:pPr>
              <w:jc w:val="center"/>
              <w:rPr>
                <w:sz w:val="20"/>
              </w:rPr>
            </w:pPr>
            <w:r>
              <w:rPr>
                <w:sz w:val="20"/>
              </w:rPr>
              <w:t>44</w:t>
            </w:r>
          </w:p>
        </w:tc>
        <w:tc>
          <w:tcPr>
            <w:tcW w:w="647" w:type="pct"/>
            <w:tcBorders>
              <w:top w:val="single" w:sz="4" w:space="0" w:color="auto"/>
              <w:left w:val="single" w:sz="4" w:space="0" w:color="auto"/>
              <w:bottom w:val="single" w:sz="4" w:space="0" w:color="auto"/>
              <w:right w:val="single" w:sz="4" w:space="0" w:color="auto"/>
            </w:tcBorders>
            <w:vAlign w:val="center"/>
            <w:hideMark/>
          </w:tcPr>
          <w:p w14:paraId="103588A5" w14:textId="77777777" w:rsidR="002C5749" w:rsidRDefault="002C5749" w:rsidP="00C44DF3">
            <w:pPr>
              <w:jc w:val="center"/>
              <w:rPr>
                <w:sz w:val="20"/>
              </w:rPr>
            </w:pPr>
            <w:r>
              <w:rPr>
                <w:sz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70C7D8DC" w14:textId="747145A2" w:rsidR="002C5749" w:rsidRDefault="004B6F22" w:rsidP="00C44DF3">
            <w:pPr>
              <w:jc w:val="center"/>
              <w:rPr>
                <w:sz w:val="20"/>
              </w:rPr>
            </w:pPr>
            <w:r>
              <w:rPr>
                <w:sz w:val="20"/>
              </w:rPr>
              <w:t>1,9</w:t>
            </w:r>
          </w:p>
        </w:tc>
        <w:tc>
          <w:tcPr>
            <w:tcW w:w="630" w:type="pct"/>
            <w:tcBorders>
              <w:top w:val="single" w:sz="4" w:space="0" w:color="auto"/>
              <w:left w:val="single" w:sz="4" w:space="0" w:color="auto"/>
              <w:bottom w:val="single" w:sz="4" w:space="0" w:color="auto"/>
              <w:right w:val="single" w:sz="4" w:space="0" w:color="auto"/>
            </w:tcBorders>
            <w:vAlign w:val="center"/>
            <w:hideMark/>
          </w:tcPr>
          <w:p w14:paraId="3DD77598" w14:textId="59059D23" w:rsidR="002C5749" w:rsidRDefault="004B6F22" w:rsidP="00C44DF3">
            <w:pPr>
              <w:jc w:val="center"/>
              <w:rPr>
                <w:sz w:val="20"/>
              </w:rPr>
            </w:pPr>
            <w:r>
              <w:rPr>
                <w:sz w:val="20"/>
              </w:rPr>
              <w:t>1,9</w:t>
            </w:r>
          </w:p>
        </w:tc>
      </w:tr>
    </w:tbl>
    <w:p w14:paraId="2BB76805" w14:textId="77777777" w:rsidR="002C5749" w:rsidRDefault="002C5749" w:rsidP="002C5749">
      <w:pPr>
        <w:rPr>
          <w:sz w:val="8"/>
          <w:szCs w:val="8"/>
        </w:rPr>
      </w:pPr>
    </w:p>
    <w:p w14:paraId="361E4B07" w14:textId="77777777" w:rsidR="002C5749" w:rsidRDefault="002C5749" w:rsidP="002C5749">
      <w:pPr>
        <w:ind w:firstLine="720"/>
        <w:jc w:val="both"/>
      </w:pPr>
      <w:r>
        <w:t xml:space="preserve">Savivaldybės institucijų (Turto ir socialinės paramos skyrius, rajono seniūnijos ir kt.), socialinės paskirties įstaigų ir nevyriausybinių organizacijų, teikiančių rajono gyventojams socialines paslaugas, pastangomis tenkinami rajono gyventojų poreikiai bendrosioms paslaugoms: jie gauna reikalingą informaciją, juos konsultuoja kvalifikuoti institucijų ir įstaigų darbuotojai ir turintys patirtį nevyriausybinėse organizacijose dirbantys savanoriai, nevyriausybinėse organizacijose ir socialinės paskirties įstaigose organizuojamos sociokultūrinės priemonės, kuriose pagrindiniai dalyviai – senyvo amžiaus ir neįgalūs asmenys, tačiau šiose priemonėse, jeigu tik pageidauja, gali dalyvauti ir kitų socialinių grupių asmenys. </w:t>
      </w:r>
    </w:p>
    <w:p w14:paraId="433122C2" w14:textId="77777777" w:rsidR="002C5749" w:rsidRDefault="002C5749" w:rsidP="002C5749">
      <w:pPr>
        <w:rPr>
          <w:sz w:val="8"/>
          <w:szCs w:val="8"/>
        </w:rPr>
      </w:pPr>
    </w:p>
    <w:p w14:paraId="4F0F56CD" w14:textId="77777777" w:rsidR="002C5749" w:rsidRDefault="002C5749" w:rsidP="002C5749">
      <w:pPr>
        <w:jc w:val="both"/>
        <w:rPr>
          <w:b/>
        </w:rPr>
      </w:pPr>
    </w:p>
    <w:p w14:paraId="1A81C6A6" w14:textId="77777777" w:rsidR="002C5749" w:rsidRDefault="002C5749" w:rsidP="002C5749">
      <w:pPr>
        <w:jc w:val="both"/>
        <w:rPr>
          <w:b/>
        </w:rPr>
      </w:pPr>
    </w:p>
    <w:p w14:paraId="7FAE8F6A" w14:textId="77777777" w:rsidR="002C5749" w:rsidRDefault="002C5749" w:rsidP="002C5749">
      <w:pPr>
        <w:jc w:val="both"/>
        <w:rPr>
          <w:b/>
        </w:rPr>
      </w:pPr>
      <w:r>
        <w:rPr>
          <w:b/>
        </w:rPr>
        <w:t>6.1. Savivaldybės organizuojamų socialinių paslaugų analizė</w:t>
      </w:r>
    </w:p>
    <w:p w14:paraId="66C0CFCA" w14:textId="77777777" w:rsidR="002C5749" w:rsidRDefault="002C5749" w:rsidP="002C5749">
      <w:pPr>
        <w:jc w:val="both"/>
        <w:rPr>
          <w:b/>
        </w:rPr>
      </w:pPr>
    </w:p>
    <w:p w14:paraId="0DF06302" w14:textId="77777777" w:rsidR="002C5749" w:rsidRDefault="002C5749" w:rsidP="002C5749">
      <w:pPr>
        <w:widowControl w:val="0"/>
        <w:tabs>
          <w:tab w:val="left" w:pos="1383"/>
        </w:tabs>
        <w:spacing w:line="274" w:lineRule="exact"/>
        <w:ind w:firstLine="760"/>
        <w:jc w:val="both"/>
        <w:rPr>
          <w:color w:val="000000"/>
          <w:lang w:eastAsia="lt-LT" w:bidi="lt-LT"/>
        </w:rPr>
      </w:pPr>
      <w:r>
        <w:rPr>
          <w:b/>
          <w:bCs/>
          <w:color w:val="000000"/>
          <w:lang w:eastAsia="lt-LT" w:bidi="lt-LT"/>
        </w:rPr>
        <w:t>6.1.1.</w:t>
      </w:r>
      <w:r>
        <w:rPr>
          <w:b/>
          <w:bCs/>
          <w:color w:val="000000"/>
          <w:lang w:eastAsia="lt-LT" w:bidi="lt-LT"/>
        </w:rPr>
        <w:tab/>
        <w:t xml:space="preserve">Ilgalaikės socialinės globos paslaugos </w:t>
      </w:r>
      <w:r>
        <w:rPr>
          <w:color w:val="000000"/>
          <w:lang w:eastAsia="lt-LT" w:bidi="lt-LT"/>
        </w:rPr>
        <w:t>teikiamos nesavarankiškiems senyvo amžiaus ir suaugusiems asmenims su negalia ir iš dalies savarankiškiems – neįgaliems bei senyvo amžiaus asmenims, kai artimieji dėl objektyvių priežasčių negali jais pasirūpinti.</w:t>
      </w:r>
    </w:p>
    <w:p w14:paraId="5A130969" w14:textId="6503CA3A" w:rsidR="002C5749" w:rsidRDefault="002C5749" w:rsidP="002C5749">
      <w:pPr>
        <w:widowControl w:val="0"/>
        <w:ind w:firstLine="760"/>
        <w:jc w:val="both"/>
        <w:rPr>
          <w:color w:val="000000"/>
          <w:lang w:eastAsia="lt-LT" w:bidi="lt-LT"/>
        </w:rPr>
      </w:pPr>
      <w:r>
        <w:rPr>
          <w:color w:val="000000"/>
          <w:lang w:eastAsia="lt-LT" w:bidi="lt-LT"/>
        </w:rPr>
        <w:t xml:space="preserve">Socialinės globos paslaugos perkamos iš parapinių Kaltinėnų, Kvėdarnos senelių globos namų bei kitų valstybinių socialinės globos įstaigų </w:t>
      </w:r>
      <w:r w:rsidR="00EB09A8">
        <w:rPr>
          <w:color w:val="000000"/>
          <w:lang w:eastAsia="lt-LT" w:bidi="lt-LT"/>
        </w:rPr>
        <w:t xml:space="preserve"> </w:t>
      </w:r>
      <w:r>
        <w:rPr>
          <w:color w:val="000000"/>
          <w:lang w:eastAsia="lt-LT" w:bidi="lt-LT"/>
        </w:rPr>
        <w:t>8</w:t>
      </w:r>
      <w:r w:rsidR="00F223DB">
        <w:rPr>
          <w:color w:val="000000"/>
          <w:lang w:eastAsia="lt-LT" w:bidi="lt-LT"/>
        </w:rPr>
        <w:t>1</w:t>
      </w:r>
      <w:r>
        <w:rPr>
          <w:color w:val="000000"/>
          <w:lang w:eastAsia="lt-LT" w:bidi="lt-LT"/>
        </w:rPr>
        <w:t xml:space="preserve"> Šilalės rajono savivaldybės gyventojams. 202</w:t>
      </w:r>
      <w:r w:rsidR="00EB09A8">
        <w:rPr>
          <w:color w:val="000000"/>
          <w:lang w:eastAsia="lt-LT" w:bidi="lt-LT"/>
        </w:rPr>
        <w:t>1</w:t>
      </w:r>
      <w:r>
        <w:rPr>
          <w:color w:val="000000"/>
          <w:lang w:eastAsia="lt-LT" w:bidi="lt-LT"/>
        </w:rPr>
        <w:t xml:space="preserve">metais socialinės globos įstaigose apgyvendinta </w:t>
      </w:r>
      <w:r w:rsidR="0047190F">
        <w:rPr>
          <w:color w:val="000000"/>
          <w:lang w:eastAsia="lt-LT" w:bidi="lt-LT"/>
        </w:rPr>
        <w:t>24</w:t>
      </w:r>
      <w:r>
        <w:rPr>
          <w:color w:val="000000"/>
          <w:lang w:eastAsia="lt-LT" w:bidi="lt-LT"/>
        </w:rPr>
        <w:t xml:space="preserve"> asmenų.</w:t>
      </w:r>
    </w:p>
    <w:p w14:paraId="275CD823" w14:textId="77777777" w:rsidR="002C5749" w:rsidRDefault="002C5749" w:rsidP="002C5749">
      <w:pPr>
        <w:widowControl w:val="0"/>
        <w:ind w:firstLine="731"/>
        <w:jc w:val="both"/>
        <w:rPr>
          <w:color w:val="000000"/>
          <w:lang w:eastAsia="lt-LT" w:bidi="lt-LT"/>
        </w:rPr>
      </w:pPr>
      <w:r>
        <w:rPr>
          <w:color w:val="000000"/>
          <w:lang w:eastAsia="lt-LT" w:bidi="lt-LT"/>
        </w:rPr>
        <w:t>Už gyventojams teikiamas ilgalaikės socialinės globos paslaugas, pagal sudarytas paslaugų pirkimo sutartis, yra apmokama iš valstybės biudžeto specialiosios tikslinės dotacijos lėšų, Savivaldybės biudžeto lėšų ir asmens gaunamų lėšų.</w:t>
      </w:r>
    </w:p>
    <w:p w14:paraId="2FDC8C22" w14:textId="77777777" w:rsidR="002C5749" w:rsidRDefault="002C5749" w:rsidP="002C5749">
      <w:pPr>
        <w:widowControl w:val="0"/>
        <w:spacing w:line="274" w:lineRule="exact"/>
        <w:ind w:firstLine="840"/>
        <w:jc w:val="both"/>
        <w:rPr>
          <w:color w:val="000000"/>
          <w:lang w:eastAsia="lt-LT" w:bidi="lt-LT"/>
        </w:rPr>
      </w:pPr>
      <w:r>
        <w:rPr>
          <w:color w:val="000000"/>
          <w:lang w:eastAsia="lt-LT" w:bidi="lt-LT"/>
        </w:rPr>
        <w:t>Skiriant ilgalaikes socialinės globos paslaugas asmenims yra įvertinamos jų finansinės galimybės. Asmuo už paslaugas kiekvieną mėnesį moka 80 proc. gaunamų pajamų, 1 proc. nuo turimo turto vertės, viršijančios normatyvą, ir 100 proc. gaunamos tikslinės slaugos ar tikslinės priežiūros (pagalbos) kompensacijos. Susidaręs skirtumas tarp nustatytos paslaugos kainos per mėnesį ir asmens įmokų nuo gaunamų pajamų apmokamas iš Specialiosios tikslinės dotacijos ir Savivaldybės biudžeto lėšų.</w:t>
      </w:r>
    </w:p>
    <w:p w14:paraId="3AF8D0E3" w14:textId="77777777" w:rsidR="002C5749" w:rsidRDefault="002C5749" w:rsidP="002C5749">
      <w:pPr>
        <w:widowControl w:val="0"/>
        <w:spacing w:line="274" w:lineRule="exact"/>
        <w:ind w:firstLine="760"/>
        <w:jc w:val="both"/>
        <w:rPr>
          <w:rFonts w:ascii="Arial Unicode MS" w:eastAsia="Arial Unicode MS" w:hAnsi="Arial Unicode MS" w:cs="Arial Unicode MS"/>
          <w:color w:val="000000"/>
          <w:lang w:eastAsia="lt-LT" w:bidi="lt-LT"/>
        </w:rPr>
      </w:pPr>
    </w:p>
    <w:tbl>
      <w:tblPr>
        <w:tblW w:w="10090" w:type="dxa"/>
        <w:jc w:val="center"/>
        <w:tblLayout w:type="fixed"/>
        <w:tblCellMar>
          <w:left w:w="10" w:type="dxa"/>
          <w:right w:w="10" w:type="dxa"/>
        </w:tblCellMar>
        <w:tblLook w:val="04A0" w:firstRow="1" w:lastRow="0" w:firstColumn="1" w:lastColumn="0" w:noHBand="0" w:noVBand="1"/>
      </w:tblPr>
      <w:tblGrid>
        <w:gridCol w:w="4139"/>
        <w:gridCol w:w="992"/>
        <w:gridCol w:w="850"/>
        <w:gridCol w:w="851"/>
        <w:gridCol w:w="1134"/>
        <w:gridCol w:w="1134"/>
        <w:gridCol w:w="990"/>
      </w:tblGrid>
      <w:tr w:rsidR="002C5749" w14:paraId="23E09BDF" w14:textId="77777777" w:rsidTr="00C44DF3">
        <w:trPr>
          <w:trHeight w:hRule="exact" w:val="1701"/>
          <w:jc w:val="center"/>
        </w:trPr>
        <w:tc>
          <w:tcPr>
            <w:tcW w:w="4139" w:type="dxa"/>
            <w:tcBorders>
              <w:top w:val="single" w:sz="4" w:space="0" w:color="auto"/>
              <w:left w:val="single" w:sz="4" w:space="0" w:color="auto"/>
              <w:bottom w:val="nil"/>
              <w:right w:val="single" w:sz="4" w:space="0" w:color="000000"/>
            </w:tcBorders>
            <w:shd w:val="clear" w:color="auto" w:fill="FFFFFF"/>
          </w:tcPr>
          <w:p w14:paraId="76727AD0" w14:textId="77777777" w:rsidR="002C5749" w:rsidRDefault="002C5749" w:rsidP="00C44DF3">
            <w:pPr>
              <w:widowControl w:val="0"/>
              <w:spacing w:line="240" w:lineRule="exact"/>
              <w:jc w:val="both"/>
              <w:rPr>
                <w:rFonts w:eastAsia="Arial Unicode MS"/>
                <w:color w:val="000000"/>
                <w:lang w:eastAsia="lt-LT" w:bidi="lt-LT"/>
              </w:rPr>
            </w:pPr>
          </w:p>
          <w:p w14:paraId="20DE826A" w14:textId="77777777" w:rsidR="002C5749" w:rsidRDefault="002C5749" w:rsidP="00C44DF3">
            <w:pPr>
              <w:widowControl w:val="0"/>
              <w:spacing w:line="240" w:lineRule="exact"/>
              <w:jc w:val="both"/>
              <w:rPr>
                <w:rFonts w:ascii="Arial Unicode MS" w:eastAsia="Arial Unicode MS" w:hAnsi="Arial Unicode MS" w:cs="Arial Unicode MS"/>
                <w:b/>
                <w:color w:val="000000"/>
                <w:lang w:eastAsia="lt-LT" w:bidi="lt-LT"/>
              </w:rPr>
            </w:pPr>
            <w:r>
              <w:rPr>
                <w:rFonts w:eastAsia="Arial Unicode MS"/>
                <w:b/>
                <w:color w:val="000000"/>
                <w:lang w:eastAsia="lt-LT" w:bidi="lt-LT"/>
              </w:rPr>
              <w:t>Įstaigos pavadinimas</w:t>
            </w:r>
          </w:p>
        </w:tc>
        <w:tc>
          <w:tcPr>
            <w:tcW w:w="992" w:type="dxa"/>
            <w:tcBorders>
              <w:top w:val="single" w:sz="4" w:space="0" w:color="auto"/>
              <w:left w:val="single" w:sz="4" w:space="0" w:color="000000"/>
              <w:bottom w:val="nil"/>
              <w:right w:val="nil"/>
            </w:tcBorders>
            <w:shd w:val="clear" w:color="auto" w:fill="FFFFFF"/>
            <w:hideMark/>
          </w:tcPr>
          <w:p w14:paraId="133DD1EF" w14:textId="77777777" w:rsidR="002C5749" w:rsidRDefault="002C5749" w:rsidP="00C44DF3">
            <w:pPr>
              <w:widowControl w:val="0"/>
              <w:rPr>
                <w:rFonts w:ascii="Arial Unicode MS" w:eastAsia="Arial Unicode MS" w:hAnsi="Arial Unicode MS" w:cs="Arial Unicode MS"/>
                <w:b/>
                <w:color w:val="000000"/>
                <w:lang w:eastAsia="lt-LT" w:bidi="lt-LT"/>
              </w:rPr>
            </w:pPr>
            <w:r>
              <w:rPr>
                <w:rFonts w:eastAsia="Arial Unicode MS"/>
                <w:b/>
                <w:bCs/>
                <w:color w:val="000000"/>
                <w:lang w:eastAsia="lt-LT" w:bidi="lt-LT"/>
              </w:rPr>
              <w:t>Paslaugų</w:t>
            </w:r>
          </w:p>
          <w:p w14:paraId="45AB84DB" w14:textId="77777777" w:rsidR="002C5749" w:rsidRDefault="002C5749" w:rsidP="00C44DF3">
            <w:pPr>
              <w:widowControl w:val="0"/>
              <w:rPr>
                <w:rFonts w:ascii="Arial Unicode MS" w:eastAsia="Arial Unicode MS" w:hAnsi="Arial Unicode MS" w:cs="Arial Unicode MS"/>
                <w:b/>
                <w:color w:val="000000"/>
                <w:lang w:eastAsia="lt-LT" w:bidi="lt-LT"/>
              </w:rPr>
            </w:pPr>
            <w:r>
              <w:rPr>
                <w:rFonts w:eastAsia="Arial Unicode MS"/>
                <w:b/>
                <w:bCs/>
                <w:color w:val="000000"/>
                <w:lang w:eastAsia="lt-LT" w:bidi="lt-LT"/>
              </w:rPr>
              <w:t>gavėjų</w:t>
            </w:r>
          </w:p>
          <w:p w14:paraId="6014A6E4" w14:textId="77777777" w:rsidR="002C5749" w:rsidRDefault="002C5749" w:rsidP="00C44DF3">
            <w:pPr>
              <w:widowControl w:val="0"/>
              <w:rPr>
                <w:rFonts w:eastAsia="Arial Unicode MS"/>
                <w:b/>
                <w:bCs/>
                <w:color w:val="000000"/>
                <w:lang w:eastAsia="lt-LT" w:bidi="lt-LT"/>
              </w:rPr>
            </w:pPr>
            <w:r>
              <w:rPr>
                <w:rFonts w:eastAsia="Arial Unicode MS"/>
                <w:b/>
                <w:bCs/>
                <w:color w:val="000000"/>
                <w:lang w:eastAsia="lt-LT" w:bidi="lt-LT"/>
              </w:rPr>
              <w:t>skaičius</w:t>
            </w:r>
          </w:p>
          <w:p w14:paraId="135350CC" w14:textId="77777777" w:rsidR="002C5749" w:rsidRDefault="002C5749" w:rsidP="00C44DF3">
            <w:pPr>
              <w:widowControl w:val="0"/>
              <w:rPr>
                <w:rFonts w:ascii="Arial Unicode MS" w:eastAsia="Arial Unicode MS" w:hAnsi="Arial Unicode MS" w:cs="Arial Unicode MS"/>
                <w:b/>
                <w:color w:val="000000"/>
                <w:lang w:eastAsia="lt-LT" w:bidi="lt-LT"/>
              </w:rPr>
            </w:pPr>
          </w:p>
        </w:tc>
        <w:tc>
          <w:tcPr>
            <w:tcW w:w="4959" w:type="dxa"/>
            <w:gridSpan w:val="5"/>
            <w:tcBorders>
              <w:top w:val="single" w:sz="4" w:space="0" w:color="auto"/>
              <w:left w:val="single" w:sz="4" w:space="0" w:color="auto"/>
              <w:bottom w:val="nil"/>
              <w:right w:val="single" w:sz="4" w:space="0" w:color="auto"/>
            </w:tcBorders>
            <w:shd w:val="clear" w:color="auto" w:fill="FFFFFF"/>
            <w:hideMark/>
          </w:tcPr>
          <w:p w14:paraId="7E4F5F06" w14:textId="77777777" w:rsidR="002C5749" w:rsidRDefault="002C5749" w:rsidP="00C44DF3">
            <w:pPr>
              <w:widowControl w:val="0"/>
              <w:spacing w:line="278" w:lineRule="exact"/>
              <w:jc w:val="both"/>
              <w:rPr>
                <w:rFonts w:eastAsia="Arial Unicode MS"/>
                <w:b/>
                <w:bCs/>
                <w:color w:val="000000"/>
                <w:lang w:eastAsia="lt-LT" w:bidi="lt-LT"/>
              </w:rPr>
            </w:pPr>
            <w:r>
              <w:rPr>
                <w:rFonts w:eastAsia="Arial Unicode MS"/>
                <w:b/>
                <w:bCs/>
                <w:color w:val="000000"/>
                <w:lang w:eastAsia="lt-LT" w:bidi="lt-LT"/>
              </w:rPr>
              <w:t>Per metus apgyvendintų</w:t>
            </w:r>
          </w:p>
          <w:p w14:paraId="45FD5CDE" w14:textId="77777777" w:rsidR="002C5749" w:rsidRDefault="002C5749" w:rsidP="00C44DF3">
            <w:pPr>
              <w:widowControl w:val="0"/>
              <w:spacing w:line="278" w:lineRule="exact"/>
              <w:ind w:firstLine="62"/>
              <w:jc w:val="both"/>
              <w:rPr>
                <w:rFonts w:eastAsia="Arial Unicode MS"/>
                <w:bCs/>
                <w:color w:val="000000"/>
                <w:lang w:eastAsia="lt-LT" w:bidi="lt-LT"/>
              </w:rPr>
            </w:pPr>
            <w:r>
              <w:rPr>
                <w:rFonts w:eastAsia="Arial Unicode MS"/>
                <w:b/>
                <w:bCs/>
                <w:color w:val="000000"/>
                <w:lang w:eastAsia="lt-LT" w:bidi="lt-LT"/>
              </w:rPr>
              <w:t>asmenų skaičius</w:t>
            </w:r>
          </w:p>
        </w:tc>
      </w:tr>
      <w:tr w:rsidR="002C5749" w14:paraId="2214009D" w14:textId="77777777" w:rsidTr="00C44DF3">
        <w:trPr>
          <w:trHeight w:hRule="exact" w:val="567"/>
          <w:jc w:val="center"/>
        </w:trPr>
        <w:tc>
          <w:tcPr>
            <w:tcW w:w="4139" w:type="dxa"/>
            <w:tcBorders>
              <w:top w:val="nil"/>
              <w:left w:val="single" w:sz="4" w:space="0" w:color="auto"/>
              <w:bottom w:val="nil"/>
              <w:right w:val="single" w:sz="4" w:space="0" w:color="000000"/>
            </w:tcBorders>
            <w:shd w:val="clear" w:color="auto" w:fill="FFFFFF"/>
          </w:tcPr>
          <w:p w14:paraId="7AC89113" w14:textId="77777777" w:rsidR="002C5749" w:rsidRDefault="002C5749" w:rsidP="00C44DF3">
            <w:pPr>
              <w:widowControl w:val="0"/>
              <w:rPr>
                <w:rFonts w:ascii="Arial Unicode MS" w:eastAsia="Arial Unicode MS" w:hAnsi="Arial Unicode MS" w:cs="Arial Unicode MS"/>
                <w:color w:val="000000"/>
                <w:lang w:eastAsia="lt-LT" w:bidi="lt-LT"/>
              </w:rPr>
            </w:pPr>
          </w:p>
        </w:tc>
        <w:tc>
          <w:tcPr>
            <w:tcW w:w="992" w:type="dxa"/>
            <w:tcBorders>
              <w:top w:val="nil"/>
              <w:left w:val="single" w:sz="4" w:space="0" w:color="000000"/>
              <w:bottom w:val="nil"/>
              <w:right w:val="nil"/>
            </w:tcBorders>
            <w:shd w:val="clear" w:color="auto" w:fill="FFFFFF"/>
            <w:hideMark/>
          </w:tcPr>
          <w:p w14:paraId="7B7288A6" w14:textId="083445CD" w:rsidR="002C5749" w:rsidRDefault="00645C5A" w:rsidP="00C44DF3">
            <w:pPr>
              <w:widowControl w:val="0"/>
              <w:rPr>
                <w:rFonts w:eastAsia="Arial Unicode MS"/>
                <w:b/>
                <w:color w:val="000000"/>
                <w:sz w:val="20"/>
                <w:lang w:eastAsia="lt-LT" w:bidi="lt-LT"/>
              </w:rPr>
            </w:pPr>
            <w:r>
              <w:rPr>
                <w:rFonts w:eastAsia="Arial Unicode MS"/>
                <w:b/>
                <w:color w:val="000000"/>
                <w:sz w:val="20"/>
                <w:lang w:eastAsia="lt-LT" w:bidi="lt-LT"/>
              </w:rPr>
              <w:t>2022-01-01</w:t>
            </w:r>
            <w:r w:rsidR="00997B3D">
              <w:rPr>
                <w:rFonts w:eastAsia="Arial Unicode MS"/>
                <w:b/>
                <w:color w:val="000000"/>
                <w:sz w:val="20"/>
                <w:lang w:eastAsia="lt-LT" w:bidi="lt-LT"/>
              </w:rPr>
              <w:t xml:space="preserve"> m.</w:t>
            </w:r>
          </w:p>
        </w:tc>
        <w:tc>
          <w:tcPr>
            <w:tcW w:w="850" w:type="dxa"/>
            <w:tcBorders>
              <w:top w:val="single" w:sz="4" w:space="0" w:color="auto"/>
              <w:left w:val="single" w:sz="4" w:space="0" w:color="auto"/>
              <w:bottom w:val="nil"/>
              <w:right w:val="nil"/>
            </w:tcBorders>
            <w:shd w:val="clear" w:color="auto" w:fill="FFFFFF"/>
            <w:hideMark/>
          </w:tcPr>
          <w:p w14:paraId="73F14728" w14:textId="59A29549" w:rsidR="002C5749" w:rsidRDefault="00997B3D" w:rsidP="00C44DF3">
            <w:pPr>
              <w:widowControl w:val="0"/>
              <w:spacing w:line="240" w:lineRule="exact"/>
              <w:rPr>
                <w:rFonts w:ascii="Arial Unicode MS" w:eastAsia="Arial Unicode MS" w:hAnsi="Arial Unicode MS" w:cs="Arial Unicode MS"/>
                <w:b/>
                <w:color w:val="000000"/>
                <w:sz w:val="20"/>
                <w:lang w:eastAsia="lt-LT" w:bidi="lt-LT"/>
              </w:rPr>
            </w:pPr>
            <w:r>
              <w:rPr>
                <w:rFonts w:eastAsia="Arial Unicode MS"/>
                <w:b/>
                <w:bCs/>
                <w:color w:val="000000"/>
                <w:sz w:val="20"/>
                <w:lang w:eastAsia="lt-LT" w:bidi="lt-LT"/>
              </w:rPr>
              <w:t>2017 m.</w:t>
            </w:r>
          </w:p>
        </w:tc>
        <w:tc>
          <w:tcPr>
            <w:tcW w:w="851" w:type="dxa"/>
            <w:tcBorders>
              <w:top w:val="single" w:sz="4" w:space="0" w:color="auto"/>
              <w:left w:val="single" w:sz="4" w:space="0" w:color="auto"/>
              <w:bottom w:val="nil"/>
              <w:right w:val="nil"/>
            </w:tcBorders>
            <w:shd w:val="clear" w:color="auto" w:fill="FFFFFF"/>
            <w:hideMark/>
          </w:tcPr>
          <w:p w14:paraId="0A43B74E" w14:textId="6E5B090D" w:rsidR="002C5749" w:rsidRDefault="00997B3D" w:rsidP="00C44DF3">
            <w:pPr>
              <w:widowControl w:val="0"/>
              <w:spacing w:line="240" w:lineRule="exact"/>
              <w:rPr>
                <w:rFonts w:ascii="Arial Unicode MS" w:eastAsia="Arial Unicode MS" w:hAnsi="Arial Unicode MS" w:cs="Arial Unicode MS"/>
                <w:b/>
                <w:color w:val="000000"/>
                <w:sz w:val="20"/>
                <w:lang w:eastAsia="lt-LT" w:bidi="lt-LT"/>
              </w:rPr>
            </w:pPr>
            <w:r>
              <w:rPr>
                <w:rFonts w:eastAsia="Arial Unicode MS"/>
                <w:b/>
                <w:bCs/>
                <w:color w:val="000000"/>
                <w:sz w:val="20"/>
                <w:lang w:eastAsia="lt-LT" w:bidi="lt-LT"/>
              </w:rPr>
              <w:t>2018 m.</w:t>
            </w:r>
          </w:p>
        </w:tc>
        <w:tc>
          <w:tcPr>
            <w:tcW w:w="1134" w:type="dxa"/>
            <w:tcBorders>
              <w:top w:val="single" w:sz="4" w:space="0" w:color="auto"/>
              <w:left w:val="single" w:sz="4" w:space="0" w:color="auto"/>
              <w:bottom w:val="nil"/>
              <w:right w:val="single" w:sz="4" w:space="0" w:color="auto"/>
            </w:tcBorders>
            <w:shd w:val="clear" w:color="auto" w:fill="FFFFFF"/>
            <w:hideMark/>
          </w:tcPr>
          <w:p w14:paraId="62DBE2DB" w14:textId="19AB2EB8" w:rsidR="002C5749" w:rsidRDefault="00997B3D" w:rsidP="00C44DF3">
            <w:pPr>
              <w:widowControl w:val="0"/>
              <w:spacing w:line="240" w:lineRule="exact"/>
              <w:rPr>
                <w:rFonts w:ascii="Arial Unicode MS" w:eastAsia="Arial Unicode MS" w:hAnsi="Arial Unicode MS" w:cs="Arial Unicode MS"/>
                <w:b/>
                <w:color w:val="000000"/>
                <w:sz w:val="20"/>
                <w:lang w:eastAsia="lt-LT" w:bidi="lt-LT"/>
              </w:rPr>
            </w:pPr>
            <w:r>
              <w:rPr>
                <w:rFonts w:eastAsia="Arial Unicode MS"/>
                <w:b/>
                <w:bCs/>
                <w:color w:val="000000"/>
                <w:sz w:val="20"/>
                <w:lang w:eastAsia="lt-LT" w:bidi="lt-LT"/>
              </w:rPr>
              <w:t>201</w:t>
            </w:r>
            <w:r w:rsidR="0038174F">
              <w:rPr>
                <w:rFonts w:eastAsia="Arial Unicode MS"/>
                <w:b/>
                <w:bCs/>
                <w:color w:val="000000"/>
                <w:sz w:val="20"/>
                <w:lang w:eastAsia="lt-LT" w:bidi="lt-LT"/>
              </w:rPr>
              <w:t>9</w:t>
            </w:r>
            <w:r>
              <w:rPr>
                <w:rFonts w:eastAsia="Arial Unicode MS"/>
                <w:b/>
                <w:bCs/>
                <w:color w:val="000000"/>
                <w:sz w:val="20"/>
                <w:lang w:eastAsia="lt-LT" w:bidi="lt-LT"/>
              </w:rPr>
              <w:t xml:space="preserve"> m.</w:t>
            </w:r>
          </w:p>
        </w:tc>
        <w:tc>
          <w:tcPr>
            <w:tcW w:w="1134" w:type="dxa"/>
            <w:tcBorders>
              <w:top w:val="single" w:sz="4" w:space="0" w:color="auto"/>
              <w:left w:val="single" w:sz="4" w:space="0" w:color="auto"/>
              <w:bottom w:val="nil"/>
              <w:right w:val="single" w:sz="4" w:space="0" w:color="auto"/>
            </w:tcBorders>
            <w:shd w:val="clear" w:color="auto" w:fill="FFFFFF"/>
            <w:hideMark/>
          </w:tcPr>
          <w:p w14:paraId="289ADC41" w14:textId="4582F42D" w:rsidR="002C5749" w:rsidRDefault="00997B3D" w:rsidP="00C44DF3">
            <w:pPr>
              <w:widowControl w:val="0"/>
              <w:spacing w:line="240" w:lineRule="exact"/>
              <w:rPr>
                <w:rFonts w:eastAsia="Arial Unicode MS"/>
                <w:b/>
                <w:bCs/>
                <w:color w:val="000000"/>
                <w:sz w:val="20"/>
                <w:lang w:eastAsia="lt-LT" w:bidi="lt-LT"/>
              </w:rPr>
            </w:pPr>
            <w:r>
              <w:rPr>
                <w:rFonts w:eastAsia="Arial Unicode MS"/>
                <w:b/>
                <w:bCs/>
                <w:color w:val="000000"/>
                <w:sz w:val="20"/>
                <w:lang w:eastAsia="lt-LT" w:bidi="lt-LT"/>
              </w:rPr>
              <w:t>2020 m.</w:t>
            </w:r>
          </w:p>
        </w:tc>
        <w:tc>
          <w:tcPr>
            <w:tcW w:w="990" w:type="dxa"/>
            <w:tcBorders>
              <w:top w:val="single" w:sz="4" w:space="0" w:color="auto"/>
              <w:left w:val="single" w:sz="4" w:space="0" w:color="auto"/>
              <w:bottom w:val="nil"/>
              <w:right w:val="single" w:sz="4" w:space="0" w:color="auto"/>
            </w:tcBorders>
            <w:shd w:val="clear" w:color="auto" w:fill="FFFFFF"/>
            <w:hideMark/>
          </w:tcPr>
          <w:p w14:paraId="58006448" w14:textId="58EC8F2F" w:rsidR="002C5749" w:rsidRDefault="00997B3D" w:rsidP="00C44DF3">
            <w:pPr>
              <w:widowControl w:val="0"/>
              <w:spacing w:line="240" w:lineRule="exact"/>
              <w:rPr>
                <w:rFonts w:eastAsia="Arial Unicode MS"/>
                <w:b/>
                <w:bCs/>
                <w:color w:val="000000"/>
                <w:sz w:val="20"/>
                <w:lang w:eastAsia="lt-LT" w:bidi="lt-LT"/>
              </w:rPr>
            </w:pPr>
            <w:r>
              <w:rPr>
                <w:rFonts w:eastAsia="Arial Unicode MS"/>
                <w:b/>
                <w:bCs/>
                <w:color w:val="000000"/>
                <w:sz w:val="20"/>
                <w:lang w:eastAsia="lt-LT" w:bidi="lt-LT"/>
              </w:rPr>
              <w:t>2021 m.</w:t>
            </w:r>
          </w:p>
        </w:tc>
      </w:tr>
      <w:tr w:rsidR="002C5749" w14:paraId="1C04F2C5" w14:textId="77777777" w:rsidTr="00C44DF3">
        <w:trPr>
          <w:trHeight w:hRule="exact" w:val="774"/>
          <w:jc w:val="center"/>
        </w:trPr>
        <w:tc>
          <w:tcPr>
            <w:tcW w:w="4139" w:type="dxa"/>
            <w:tcBorders>
              <w:top w:val="single" w:sz="4" w:space="0" w:color="auto"/>
              <w:left w:val="single" w:sz="4" w:space="0" w:color="auto"/>
              <w:bottom w:val="nil"/>
              <w:right w:val="single" w:sz="4" w:space="0" w:color="000000"/>
            </w:tcBorders>
            <w:shd w:val="clear" w:color="auto" w:fill="FFFFFF"/>
            <w:vAlign w:val="bottom"/>
            <w:hideMark/>
          </w:tcPr>
          <w:p w14:paraId="7468546F" w14:textId="77777777" w:rsidR="002C5749" w:rsidRDefault="002C5749" w:rsidP="00C44DF3">
            <w:pPr>
              <w:widowControl w:val="0"/>
              <w:jc w:val="both"/>
              <w:rPr>
                <w:rFonts w:eastAsia="Arial Unicode MS"/>
                <w:b/>
                <w:bCs/>
                <w:color w:val="000000"/>
                <w:sz w:val="22"/>
                <w:szCs w:val="22"/>
                <w:lang w:eastAsia="lt-LT" w:bidi="lt-LT"/>
              </w:rPr>
            </w:pPr>
            <w:r>
              <w:rPr>
                <w:rFonts w:eastAsia="Arial Unicode MS"/>
                <w:b/>
                <w:bCs/>
                <w:color w:val="000000"/>
                <w:sz w:val="22"/>
                <w:szCs w:val="22"/>
                <w:lang w:eastAsia="lt-LT" w:bidi="lt-LT"/>
              </w:rPr>
              <w:t>1. Ilgalaikės socialinės globos paslaugų teikėjai senyvo amžiaus ir suaugusiems asmenims su negalia</w:t>
            </w:r>
          </w:p>
          <w:p w14:paraId="617C1883" w14:textId="77777777" w:rsidR="002C5749" w:rsidRDefault="002C5749" w:rsidP="00C44DF3">
            <w:pPr>
              <w:widowControl w:val="0"/>
              <w:jc w:val="both"/>
              <w:rPr>
                <w:rFonts w:ascii="Arial Unicode MS" w:eastAsia="Arial Unicode MS" w:hAnsi="Arial Unicode MS" w:cs="Arial Unicode MS"/>
                <w:color w:val="000000"/>
                <w:lang w:eastAsia="lt-LT" w:bidi="lt-LT"/>
              </w:rPr>
            </w:pPr>
            <w:r>
              <w:rPr>
                <w:rFonts w:eastAsia="Arial Unicode MS"/>
                <w:b/>
                <w:bCs/>
                <w:color w:val="000000"/>
                <w:lang w:eastAsia="lt-LT" w:bidi="lt-LT"/>
              </w:rPr>
              <w:t>su negalia</w:t>
            </w:r>
          </w:p>
        </w:tc>
        <w:tc>
          <w:tcPr>
            <w:tcW w:w="992" w:type="dxa"/>
            <w:tcBorders>
              <w:top w:val="single" w:sz="4" w:space="0" w:color="auto"/>
              <w:left w:val="single" w:sz="4" w:space="0" w:color="000000"/>
              <w:bottom w:val="nil"/>
              <w:right w:val="nil"/>
            </w:tcBorders>
            <w:shd w:val="clear" w:color="auto" w:fill="FFFFFF"/>
          </w:tcPr>
          <w:p w14:paraId="70C552E5" w14:textId="77777777" w:rsidR="002C5749" w:rsidRDefault="002C5749" w:rsidP="00C44DF3">
            <w:pPr>
              <w:widowControl w:val="0"/>
              <w:spacing w:line="240" w:lineRule="exact"/>
              <w:jc w:val="center"/>
              <w:rPr>
                <w:rFonts w:eastAsia="Arial Unicode MS"/>
                <w:b/>
                <w:color w:val="000000"/>
                <w:lang w:eastAsia="lt-LT" w:bidi="lt-LT"/>
              </w:rPr>
            </w:pPr>
          </w:p>
          <w:p w14:paraId="5D0A1E51" w14:textId="2B05A56A" w:rsidR="002C5749" w:rsidRDefault="00AC7038"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86</w:t>
            </w:r>
          </w:p>
          <w:p w14:paraId="6839DE78" w14:textId="77777777" w:rsidR="002C5749" w:rsidRDefault="002C5749" w:rsidP="00C44DF3">
            <w:pPr>
              <w:widowControl w:val="0"/>
              <w:spacing w:line="240" w:lineRule="exact"/>
              <w:jc w:val="center"/>
              <w:rPr>
                <w:rFonts w:eastAsia="Arial Unicode MS"/>
                <w:b/>
                <w:color w:val="000000"/>
                <w:lang w:eastAsia="lt-LT" w:bidi="lt-LT"/>
              </w:rPr>
            </w:pPr>
          </w:p>
        </w:tc>
        <w:tc>
          <w:tcPr>
            <w:tcW w:w="850" w:type="dxa"/>
            <w:tcBorders>
              <w:top w:val="single" w:sz="4" w:space="0" w:color="auto"/>
              <w:left w:val="single" w:sz="4" w:space="0" w:color="auto"/>
              <w:bottom w:val="nil"/>
              <w:right w:val="nil"/>
            </w:tcBorders>
            <w:shd w:val="clear" w:color="auto" w:fill="FFFFFF"/>
          </w:tcPr>
          <w:p w14:paraId="0F1881A8" w14:textId="77777777" w:rsidR="002C5749" w:rsidRDefault="002C5749" w:rsidP="00C44DF3">
            <w:pPr>
              <w:widowControl w:val="0"/>
              <w:spacing w:line="240" w:lineRule="exact"/>
              <w:jc w:val="center"/>
              <w:rPr>
                <w:rFonts w:eastAsia="Arial Unicode MS"/>
                <w:b/>
                <w:color w:val="000000"/>
                <w:lang w:eastAsia="lt-LT" w:bidi="lt-LT"/>
              </w:rPr>
            </w:pPr>
          </w:p>
          <w:p w14:paraId="3A32B843" w14:textId="7E7CFD39" w:rsidR="002C5749" w:rsidRDefault="0038174F"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15</w:t>
            </w:r>
          </w:p>
        </w:tc>
        <w:tc>
          <w:tcPr>
            <w:tcW w:w="851" w:type="dxa"/>
            <w:tcBorders>
              <w:top w:val="single" w:sz="4" w:space="0" w:color="auto"/>
              <w:left w:val="single" w:sz="4" w:space="0" w:color="auto"/>
              <w:bottom w:val="nil"/>
              <w:right w:val="nil"/>
            </w:tcBorders>
            <w:shd w:val="clear" w:color="auto" w:fill="FFFFFF"/>
          </w:tcPr>
          <w:p w14:paraId="46D3BEF3" w14:textId="77777777" w:rsidR="002C5749" w:rsidRDefault="002C5749" w:rsidP="00C44DF3">
            <w:pPr>
              <w:widowControl w:val="0"/>
              <w:spacing w:line="240" w:lineRule="exact"/>
              <w:jc w:val="center"/>
              <w:rPr>
                <w:rFonts w:eastAsia="Arial Unicode MS"/>
                <w:b/>
                <w:color w:val="000000"/>
                <w:lang w:eastAsia="lt-LT" w:bidi="lt-LT"/>
              </w:rPr>
            </w:pPr>
          </w:p>
          <w:p w14:paraId="44515D99" w14:textId="0CE91829" w:rsidR="002C5749" w:rsidRDefault="0038174F"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17</w:t>
            </w:r>
          </w:p>
        </w:tc>
        <w:tc>
          <w:tcPr>
            <w:tcW w:w="1134" w:type="dxa"/>
            <w:tcBorders>
              <w:top w:val="single" w:sz="4" w:space="0" w:color="auto"/>
              <w:left w:val="single" w:sz="4" w:space="0" w:color="auto"/>
              <w:bottom w:val="nil"/>
              <w:right w:val="single" w:sz="4" w:space="0" w:color="auto"/>
            </w:tcBorders>
            <w:shd w:val="clear" w:color="auto" w:fill="FFFFFF"/>
          </w:tcPr>
          <w:p w14:paraId="008090F3" w14:textId="77777777" w:rsidR="002C5749" w:rsidRDefault="002C5749" w:rsidP="00C44DF3">
            <w:pPr>
              <w:widowControl w:val="0"/>
              <w:spacing w:line="240" w:lineRule="exact"/>
              <w:jc w:val="center"/>
              <w:rPr>
                <w:rFonts w:eastAsia="Arial Unicode MS"/>
                <w:b/>
                <w:color w:val="000000"/>
                <w:lang w:eastAsia="lt-LT" w:bidi="lt-LT"/>
              </w:rPr>
            </w:pPr>
          </w:p>
          <w:p w14:paraId="5F457000" w14:textId="588937CC" w:rsidR="002C5749" w:rsidRDefault="0038174F"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11</w:t>
            </w:r>
          </w:p>
        </w:tc>
        <w:tc>
          <w:tcPr>
            <w:tcW w:w="1134" w:type="dxa"/>
            <w:tcBorders>
              <w:top w:val="single" w:sz="4" w:space="0" w:color="auto"/>
              <w:left w:val="single" w:sz="4" w:space="0" w:color="auto"/>
              <w:bottom w:val="nil"/>
              <w:right w:val="single" w:sz="4" w:space="0" w:color="auto"/>
            </w:tcBorders>
            <w:shd w:val="clear" w:color="auto" w:fill="FFFFFF"/>
          </w:tcPr>
          <w:p w14:paraId="05E692E9" w14:textId="77777777" w:rsidR="002C5749" w:rsidRDefault="002C5749" w:rsidP="00C44DF3">
            <w:pPr>
              <w:widowControl w:val="0"/>
              <w:spacing w:line="240" w:lineRule="exact"/>
              <w:jc w:val="center"/>
              <w:rPr>
                <w:rFonts w:eastAsia="Arial Unicode MS"/>
                <w:b/>
                <w:color w:val="000000"/>
                <w:lang w:eastAsia="lt-LT" w:bidi="lt-LT"/>
              </w:rPr>
            </w:pPr>
          </w:p>
          <w:p w14:paraId="799EAA97" w14:textId="77777777" w:rsidR="002C5749" w:rsidRDefault="002C5749"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11</w:t>
            </w:r>
          </w:p>
        </w:tc>
        <w:tc>
          <w:tcPr>
            <w:tcW w:w="990" w:type="dxa"/>
            <w:tcBorders>
              <w:top w:val="single" w:sz="4" w:space="0" w:color="auto"/>
              <w:left w:val="single" w:sz="4" w:space="0" w:color="auto"/>
              <w:bottom w:val="nil"/>
              <w:right w:val="single" w:sz="4" w:space="0" w:color="auto"/>
            </w:tcBorders>
            <w:shd w:val="clear" w:color="auto" w:fill="FFFFFF"/>
          </w:tcPr>
          <w:p w14:paraId="57035AAA" w14:textId="77777777" w:rsidR="002C5749" w:rsidRDefault="002C5749" w:rsidP="00C44DF3">
            <w:pPr>
              <w:widowControl w:val="0"/>
              <w:spacing w:line="240" w:lineRule="exact"/>
              <w:jc w:val="center"/>
              <w:rPr>
                <w:rFonts w:eastAsia="Arial Unicode MS"/>
                <w:b/>
                <w:color w:val="000000"/>
                <w:lang w:eastAsia="lt-LT" w:bidi="lt-LT"/>
              </w:rPr>
            </w:pPr>
          </w:p>
          <w:p w14:paraId="36BA16AE" w14:textId="1B9CEB45" w:rsidR="002C5749" w:rsidRDefault="007C7659" w:rsidP="00C44DF3">
            <w:pPr>
              <w:widowControl w:val="0"/>
              <w:spacing w:line="240" w:lineRule="exact"/>
              <w:jc w:val="center"/>
              <w:rPr>
                <w:rFonts w:eastAsia="Arial Unicode MS"/>
                <w:b/>
                <w:color w:val="000000"/>
                <w:lang w:eastAsia="lt-LT" w:bidi="lt-LT"/>
              </w:rPr>
            </w:pPr>
            <w:r>
              <w:rPr>
                <w:rFonts w:eastAsia="Arial Unicode MS"/>
                <w:b/>
                <w:color w:val="000000"/>
                <w:lang w:eastAsia="lt-LT" w:bidi="lt-LT"/>
              </w:rPr>
              <w:t>24</w:t>
            </w:r>
          </w:p>
        </w:tc>
      </w:tr>
      <w:tr w:rsidR="002C5749" w14:paraId="51FBDC25"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04E23614" w14:textId="77777777" w:rsidR="002C5749" w:rsidRDefault="002C5749" w:rsidP="00C44DF3">
            <w:pPr>
              <w:widowControl w:val="0"/>
              <w:spacing w:line="240" w:lineRule="exact"/>
              <w:jc w:val="both"/>
              <w:rPr>
                <w:rFonts w:ascii="Arial Unicode MS" w:eastAsia="Arial Unicode MS" w:hAnsi="Arial Unicode MS" w:cs="Arial Unicode MS"/>
                <w:color w:val="0D0D0D"/>
                <w:lang w:eastAsia="lt-LT" w:bidi="lt-LT"/>
              </w:rPr>
            </w:pPr>
            <w:r>
              <w:rPr>
                <w:rFonts w:eastAsia="Arial Unicode MS"/>
                <w:color w:val="0D0D0D"/>
                <w:lang w:eastAsia="lt-LT" w:bidi="lt-LT"/>
              </w:rPr>
              <w:t>Kaltinėnų parapijos senelių globos namai</w:t>
            </w:r>
          </w:p>
        </w:tc>
        <w:tc>
          <w:tcPr>
            <w:tcW w:w="992" w:type="dxa"/>
            <w:tcBorders>
              <w:top w:val="single" w:sz="4" w:space="0" w:color="auto"/>
              <w:left w:val="single" w:sz="4" w:space="0" w:color="auto"/>
              <w:bottom w:val="nil"/>
              <w:right w:val="nil"/>
            </w:tcBorders>
            <w:shd w:val="clear" w:color="auto" w:fill="FFFFFF"/>
            <w:vAlign w:val="bottom"/>
            <w:hideMark/>
          </w:tcPr>
          <w:p w14:paraId="75414DD1" w14:textId="59A18799" w:rsidR="002C5749" w:rsidRDefault="00997B3D"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30</w:t>
            </w:r>
          </w:p>
        </w:tc>
        <w:tc>
          <w:tcPr>
            <w:tcW w:w="850" w:type="dxa"/>
            <w:tcBorders>
              <w:top w:val="single" w:sz="4" w:space="0" w:color="auto"/>
              <w:left w:val="single" w:sz="4" w:space="0" w:color="auto"/>
              <w:bottom w:val="nil"/>
              <w:right w:val="nil"/>
            </w:tcBorders>
            <w:shd w:val="clear" w:color="auto" w:fill="FFFFFF"/>
            <w:vAlign w:val="bottom"/>
            <w:hideMark/>
          </w:tcPr>
          <w:p w14:paraId="65533FBD" w14:textId="7F8716A9"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8</w:t>
            </w:r>
          </w:p>
        </w:tc>
        <w:tc>
          <w:tcPr>
            <w:tcW w:w="851" w:type="dxa"/>
            <w:tcBorders>
              <w:top w:val="single" w:sz="4" w:space="0" w:color="auto"/>
              <w:left w:val="single" w:sz="4" w:space="0" w:color="auto"/>
              <w:bottom w:val="nil"/>
              <w:right w:val="nil"/>
            </w:tcBorders>
            <w:shd w:val="clear" w:color="auto" w:fill="FFFFFF"/>
            <w:vAlign w:val="bottom"/>
            <w:hideMark/>
          </w:tcPr>
          <w:p w14:paraId="45C11664"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8</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1B84E747" w14:textId="494F65FF"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2</w:t>
            </w:r>
          </w:p>
        </w:tc>
        <w:tc>
          <w:tcPr>
            <w:tcW w:w="1134" w:type="dxa"/>
            <w:tcBorders>
              <w:top w:val="single" w:sz="4" w:space="0" w:color="auto"/>
              <w:left w:val="single" w:sz="4" w:space="0" w:color="auto"/>
              <w:bottom w:val="nil"/>
              <w:right w:val="single" w:sz="4" w:space="0" w:color="auto"/>
            </w:tcBorders>
            <w:shd w:val="clear" w:color="auto" w:fill="FFFFFF"/>
            <w:hideMark/>
          </w:tcPr>
          <w:p w14:paraId="54A94650"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2</w:t>
            </w:r>
          </w:p>
        </w:tc>
        <w:tc>
          <w:tcPr>
            <w:tcW w:w="990" w:type="dxa"/>
            <w:tcBorders>
              <w:top w:val="single" w:sz="4" w:space="0" w:color="auto"/>
              <w:left w:val="single" w:sz="4" w:space="0" w:color="auto"/>
              <w:bottom w:val="nil"/>
              <w:right w:val="single" w:sz="4" w:space="0" w:color="auto"/>
            </w:tcBorders>
            <w:shd w:val="clear" w:color="auto" w:fill="FFFFFF"/>
            <w:hideMark/>
          </w:tcPr>
          <w:p w14:paraId="7CFB5BC0" w14:textId="5A126522" w:rsidR="002C5749" w:rsidRDefault="007C765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4</w:t>
            </w:r>
          </w:p>
        </w:tc>
      </w:tr>
      <w:tr w:rsidR="002C5749" w14:paraId="7BD36B64"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463959F9" w14:textId="77777777" w:rsidR="002C5749" w:rsidRDefault="002C5749" w:rsidP="00C44DF3">
            <w:pPr>
              <w:widowControl w:val="0"/>
              <w:spacing w:line="240" w:lineRule="exact"/>
              <w:ind w:firstLine="62"/>
              <w:jc w:val="both"/>
              <w:rPr>
                <w:rFonts w:eastAsia="Arial Unicode MS"/>
                <w:color w:val="0D0D0D"/>
                <w:lang w:eastAsia="lt-LT" w:bidi="lt-LT"/>
              </w:rPr>
            </w:pPr>
            <w:r>
              <w:rPr>
                <w:rFonts w:eastAsia="Arial Unicode MS"/>
                <w:color w:val="0D0D0D"/>
                <w:lang w:eastAsia="lt-LT" w:bidi="lt-LT"/>
              </w:rPr>
              <w:t>Kvėdarnos parapijos senelių globos namai</w:t>
            </w:r>
          </w:p>
        </w:tc>
        <w:tc>
          <w:tcPr>
            <w:tcW w:w="992" w:type="dxa"/>
            <w:tcBorders>
              <w:top w:val="single" w:sz="4" w:space="0" w:color="auto"/>
              <w:left w:val="single" w:sz="4" w:space="0" w:color="auto"/>
              <w:bottom w:val="nil"/>
              <w:right w:val="nil"/>
            </w:tcBorders>
            <w:shd w:val="clear" w:color="auto" w:fill="FFFFFF"/>
            <w:vAlign w:val="bottom"/>
            <w:hideMark/>
          </w:tcPr>
          <w:p w14:paraId="213D79D4" w14:textId="19055808" w:rsidR="002C5749" w:rsidRDefault="00997B3D"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29</w:t>
            </w:r>
          </w:p>
        </w:tc>
        <w:tc>
          <w:tcPr>
            <w:tcW w:w="850" w:type="dxa"/>
            <w:tcBorders>
              <w:top w:val="single" w:sz="4" w:space="0" w:color="auto"/>
              <w:left w:val="single" w:sz="4" w:space="0" w:color="auto"/>
              <w:bottom w:val="nil"/>
              <w:right w:val="nil"/>
            </w:tcBorders>
            <w:shd w:val="clear" w:color="auto" w:fill="FFFFFF"/>
            <w:vAlign w:val="bottom"/>
            <w:hideMark/>
          </w:tcPr>
          <w:p w14:paraId="4E7781B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3</w:t>
            </w:r>
          </w:p>
        </w:tc>
        <w:tc>
          <w:tcPr>
            <w:tcW w:w="851" w:type="dxa"/>
            <w:tcBorders>
              <w:top w:val="single" w:sz="4" w:space="0" w:color="auto"/>
              <w:left w:val="single" w:sz="4" w:space="0" w:color="auto"/>
              <w:bottom w:val="nil"/>
              <w:right w:val="nil"/>
            </w:tcBorders>
            <w:shd w:val="clear" w:color="auto" w:fill="FFFFFF"/>
            <w:vAlign w:val="bottom"/>
            <w:hideMark/>
          </w:tcPr>
          <w:p w14:paraId="59B86987" w14:textId="343C42A0"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8</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12B5394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8</w:t>
            </w:r>
          </w:p>
        </w:tc>
        <w:tc>
          <w:tcPr>
            <w:tcW w:w="1134" w:type="dxa"/>
            <w:tcBorders>
              <w:top w:val="single" w:sz="4" w:space="0" w:color="auto"/>
              <w:left w:val="single" w:sz="4" w:space="0" w:color="auto"/>
              <w:bottom w:val="nil"/>
              <w:right w:val="single" w:sz="4" w:space="0" w:color="auto"/>
            </w:tcBorders>
            <w:shd w:val="clear" w:color="auto" w:fill="FFFFFF"/>
            <w:hideMark/>
          </w:tcPr>
          <w:p w14:paraId="4D6365CF" w14:textId="1747ED92"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6</w:t>
            </w:r>
          </w:p>
        </w:tc>
        <w:tc>
          <w:tcPr>
            <w:tcW w:w="990" w:type="dxa"/>
            <w:tcBorders>
              <w:top w:val="single" w:sz="4" w:space="0" w:color="auto"/>
              <w:left w:val="single" w:sz="4" w:space="0" w:color="auto"/>
              <w:bottom w:val="nil"/>
              <w:right w:val="single" w:sz="4" w:space="0" w:color="auto"/>
            </w:tcBorders>
            <w:shd w:val="clear" w:color="auto" w:fill="FFFFFF"/>
            <w:hideMark/>
          </w:tcPr>
          <w:p w14:paraId="79458A31" w14:textId="040608BD" w:rsidR="002C5749" w:rsidRDefault="007C765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20</w:t>
            </w:r>
          </w:p>
        </w:tc>
      </w:tr>
      <w:tr w:rsidR="002C5749" w14:paraId="7B0C4F89" w14:textId="77777777" w:rsidTr="00C44DF3">
        <w:trPr>
          <w:trHeight w:hRule="exact" w:val="260"/>
          <w:jc w:val="center"/>
        </w:trPr>
        <w:tc>
          <w:tcPr>
            <w:tcW w:w="4139" w:type="dxa"/>
            <w:tcBorders>
              <w:top w:val="single" w:sz="4" w:space="0" w:color="auto"/>
              <w:left w:val="single" w:sz="4" w:space="0" w:color="auto"/>
              <w:bottom w:val="nil"/>
              <w:right w:val="nil"/>
            </w:tcBorders>
            <w:shd w:val="clear" w:color="auto" w:fill="FFFFFF"/>
            <w:hideMark/>
          </w:tcPr>
          <w:p w14:paraId="78CBC340" w14:textId="77777777" w:rsidR="002C5749" w:rsidRDefault="002C5749" w:rsidP="00C44DF3">
            <w:pPr>
              <w:widowControl w:val="0"/>
              <w:ind w:firstLine="62"/>
              <w:rPr>
                <w:rFonts w:ascii="Arial Unicode MS" w:eastAsia="Arial Unicode MS" w:hAnsi="Arial Unicode MS" w:cs="Arial Unicode MS"/>
                <w:color w:val="0D0D0D"/>
                <w:lang w:eastAsia="lt-LT" w:bidi="lt-LT"/>
              </w:rPr>
            </w:pPr>
            <w:r>
              <w:rPr>
                <w:rFonts w:eastAsia="Arial Unicode MS"/>
                <w:color w:val="0D0D0D"/>
                <w:lang w:eastAsia="lt-LT" w:bidi="lt-LT"/>
              </w:rPr>
              <w:t>Stonaičių socialinės globos namai</w:t>
            </w:r>
          </w:p>
        </w:tc>
        <w:tc>
          <w:tcPr>
            <w:tcW w:w="992" w:type="dxa"/>
            <w:tcBorders>
              <w:top w:val="single" w:sz="4" w:space="0" w:color="auto"/>
              <w:left w:val="single" w:sz="4" w:space="0" w:color="auto"/>
              <w:bottom w:val="nil"/>
              <w:right w:val="nil"/>
            </w:tcBorders>
            <w:shd w:val="clear" w:color="auto" w:fill="FFFFFF"/>
            <w:vAlign w:val="center"/>
            <w:hideMark/>
          </w:tcPr>
          <w:p w14:paraId="3C0E6C0E"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4</w:t>
            </w:r>
          </w:p>
        </w:tc>
        <w:tc>
          <w:tcPr>
            <w:tcW w:w="850" w:type="dxa"/>
            <w:tcBorders>
              <w:top w:val="single" w:sz="4" w:space="0" w:color="auto"/>
              <w:left w:val="single" w:sz="4" w:space="0" w:color="auto"/>
              <w:bottom w:val="nil"/>
              <w:right w:val="nil"/>
            </w:tcBorders>
            <w:shd w:val="clear" w:color="auto" w:fill="FFFFFF"/>
            <w:hideMark/>
          </w:tcPr>
          <w:p w14:paraId="10542E07"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1" w:type="dxa"/>
            <w:tcBorders>
              <w:top w:val="single" w:sz="4" w:space="0" w:color="auto"/>
              <w:left w:val="single" w:sz="4" w:space="0" w:color="auto"/>
              <w:bottom w:val="nil"/>
              <w:right w:val="nil"/>
            </w:tcBorders>
            <w:shd w:val="clear" w:color="auto" w:fill="FFFFFF"/>
            <w:hideMark/>
          </w:tcPr>
          <w:p w14:paraId="08768D53"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7186745" w14:textId="4E225FF6"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1134" w:type="dxa"/>
            <w:tcBorders>
              <w:top w:val="single" w:sz="4" w:space="0" w:color="auto"/>
              <w:left w:val="single" w:sz="4" w:space="0" w:color="auto"/>
              <w:bottom w:val="nil"/>
              <w:right w:val="single" w:sz="4" w:space="0" w:color="auto"/>
            </w:tcBorders>
            <w:shd w:val="clear" w:color="auto" w:fill="FFFFFF"/>
            <w:hideMark/>
          </w:tcPr>
          <w:p w14:paraId="0E3E8BCD"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990" w:type="dxa"/>
            <w:tcBorders>
              <w:top w:val="single" w:sz="4" w:space="0" w:color="auto"/>
              <w:left w:val="single" w:sz="4" w:space="0" w:color="auto"/>
              <w:bottom w:val="nil"/>
              <w:right w:val="single" w:sz="4" w:space="0" w:color="auto"/>
            </w:tcBorders>
            <w:shd w:val="clear" w:color="auto" w:fill="FFFFFF"/>
            <w:hideMark/>
          </w:tcPr>
          <w:p w14:paraId="1085E0C3"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1B0654B3" w14:textId="77777777" w:rsidTr="00C44DF3">
        <w:trPr>
          <w:trHeight w:hRule="exact" w:val="265"/>
          <w:jc w:val="center"/>
        </w:trPr>
        <w:tc>
          <w:tcPr>
            <w:tcW w:w="4139" w:type="dxa"/>
            <w:tcBorders>
              <w:top w:val="single" w:sz="4" w:space="0" w:color="auto"/>
              <w:left w:val="single" w:sz="4" w:space="0" w:color="auto"/>
              <w:bottom w:val="nil"/>
              <w:right w:val="nil"/>
            </w:tcBorders>
            <w:shd w:val="clear" w:color="auto" w:fill="FFFFFF"/>
            <w:hideMark/>
          </w:tcPr>
          <w:p w14:paraId="22542B8A" w14:textId="77777777" w:rsidR="002C5749" w:rsidRDefault="002C5749" w:rsidP="00C44DF3">
            <w:pPr>
              <w:widowControl w:val="0"/>
              <w:ind w:firstLine="62"/>
              <w:jc w:val="both"/>
              <w:rPr>
                <w:rFonts w:ascii="Arial Unicode MS" w:eastAsia="Arial Unicode MS" w:hAnsi="Arial Unicode MS" w:cs="Arial Unicode MS"/>
                <w:color w:val="0D0D0D"/>
                <w:lang w:eastAsia="lt-LT" w:bidi="lt-LT"/>
              </w:rPr>
            </w:pPr>
            <w:r>
              <w:rPr>
                <w:rFonts w:eastAsia="Arial Unicode MS"/>
                <w:color w:val="0D0D0D"/>
                <w:lang w:eastAsia="lt-LT" w:bidi="lt-LT"/>
              </w:rPr>
              <w:t>Viliaus Gaigalaičio globos namai</w:t>
            </w:r>
          </w:p>
        </w:tc>
        <w:tc>
          <w:tcPr>
            <w:tcW w:w="992" w:type="dxa"/>
            <w:tcBorders>
              <w:top w:val="single" w:sz="4" w:space="0" w:color="auto"/>
              <w:left w:val="single" w:sz="4" w:space="0" w:color="auto"/>
              <w:bottom w:val="nil"/>
              <w:right w:val="nil"/>
            </w:tcBorders>
            <w:shd w:val="clear" w:color="auto" w:fill="FFFFFF"/>
            <w:hideMark/>
          </w:tcPr>
          <w:p w14:paraId="12170ED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0" w:type="dxa"/>
            <w:tcBorders>
              <w:top w:val="single" w:sz="4" w:space="0" w:color="auto"/>
              <w:left w:val="single" w:sz="4" w:space="0" w:color="auto"/>
              <w:bottom w:val="nil"/>
              <w:right w:val="nil"/>
            </w:tcBorders>
            <w:shd w:val="clear" w:color="auto" w:fill="FFFFFF"/>
            <w:hideMark/>
          </w:tcPr>
          <w:p w14:paraId="19A159C6" w14:textId="6D0F5F27" w:rsidR="002C5749" w:rsidRDefault="0038174F" w:rsidP="00C44DF3">
            <w:pPr>
              <w:widowControl w:val="0"/>
              <w:jc w:val="center"/>
              <w:rPr>
                <w:rFonts w:eastAsia="Arial Unicode MS"/>
                <w:color w:val="0D0D0D"/>
                <w:lang w:eastAsia="lt-LT" w:bidi="lt-LT"/>
              </w:rPr>
            </w:pPr>
            <w:r>
              <w:rPr>
                <w:rFonts w:eastAsia="Arial Unicode MS"/>
                <w:color w:val="0D0D0D"/>
                <w:lang w:eastAsia="lt-LT" w:bidi="lt-LT"/>
              </w:rPr>
              <w:t>1</w:t>
            </w:r>
          </w:p>
        </w:tc>
        <w:tc>
          <w:tcPr>
            <w:tcW w:w="851" w:type="dxa"/>
            <w:tcBorders>
              <w:top w:val="single" w:sz="4" w:space="0" w:color="auto"/>
              <w:left w:val="single" w:sz="4" w:space="0" w:color="auto"/>
              <w:bottom w:val="nil"/>
              <w:right w:val="nil"/>
            </w:tcBorders>
            <w:shd w:val="clear" w:color="auto" w:fill="FFFFFF"/>
            <w:vAlign w:val="center"/>
            <w:hideMark/>
          </w:tcPr>
          <w:p w14:paraId="5DFDCA95" w14:textId="2BB21CA1"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6C51A52C" w14:textId="77777777" w:rsidR="002C5749" w:rsidRDefault="002C5749" w:rsidP="00C44DF3">
            <w:pPr>
              <w:widowControl w:val="0"/>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133A6A2B" w14:textId="77777777" w:rsidR="002C5749" w:rsidRDefault="002C5749" w:rsidP="00C44DF3">
            <w:pPr>
              <w:widowControl w:val="0"/>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4307BDBA" w14:textId="77777777" w:rsidR="002C5749" w:rsidRDefault="002C5749" w:rsidP="00C44DF3">
            <w:pPr>
              <w:widowControl w:val="0"/>
              <w:jc w:val="center"/>
              <w:rPr>
                <w:rFonts w:eastAsia="Arial Unicode MS"/>
                <w:color w:val="0D0D0D"/>
                <w:lang w:eastAsia="lt-LT" w:bidi="lt-LT"/>
              </w:rPr>
            </w:pPr>
            <w:r>
              <w:rPr>
                <w:rFonts w:eastAsia="Arial Unicode MS"/>
                <w:color w:val="0D0D0D"/>
                <w:lang w:eastAsia="lt-LT" w:bidi="lt-LT"/>
              </w:rPr>
              <w:t>-</w:t>
            </w:r>
          </w:p>
        </w:tc>
      </w:tr>
      <w:tr w:rsidR="002C5749" w14:paraId="532FFB75" w14:textId="77777777" w:rsidTr="00C44DF3">
        <w:trPr>
          <w:trHeight w:hRule="exact" w:val="254"/>
          <w:jc w:val="center"/>
        </w:trPr>
        <w:tc>
          <w:tcPr>
            <w:tcW w:w="4139" w:type="dxa"/>
            <w:tcBorders>
              <w:top w:val="single" w:sz="4" w:space="0" w:color="auto"/>
              <w:left w:val="single" w:sz="4" w:space="0" w:color="auto"/>
              <w:bottom w:val="nil"/>
              <w:right w:val="nil"/>
            </w:tcBorders>
            <w:shd w:val="clear" w:color="auto" w:fill="FFFFFF"/>
            <w:vAlign w:val="bottom"/>
            <w:hideMark/>
          </w:tcPr>
          <w:p w14:paraId="5CEC1F7B" w14:textId="77777777" w:rsidR="002C5749" w:rsidRDefault="002C5749" w:rsidP="00C44DF3">
            <w:pPr>
              <w:widowControl w:val="0"/>
              <w:ind w:firstLine="62"/>
              <w:rPr>
                <w:rFonts w:ascii="Arial Unicode MS" w:eastAsia="Arial Unicode MS" w:hAnsi="Arial Unicode MS" w:cs="Arial Unicode MS"/>
                <w:color w:val="0D0D0D"/>
                <w:lang w:eastAsia="lt-LT" w:bidi="lt-LT"/>
              </w:rPr>
            </w:pPr>
            <w:r>
              <w:rPr>
                <w:rFonts w:eastAsia="Arial Unicode MS"/>
                <w:color w:val="0D0D0D"/>
                <w:lang w:eastAsia="lt-LT" w:bidi="lt-LT"/>
              </w:rPr>
              <w:t>Dūseikių socialinės globos namai</w:t>
            </w:r>
          </w:p>
        </w:tc>
        <w:tc>
          <w:tcPr>
            <w:tcW w:w="992" w:type="dxa"/>
            <w:tcBorders>
              <w:top w:val="single" w:sz="4" w:space="0" w:color="auto"/>
              <w:left w:val="single" w:sz="4" w:space="0" w:color="auto"/>
              <w:bottom w:val="nil"/>
              <w:right w:val="nil"/>
            </w:tcBorders>
            <w:shd w:val="clear" w:color="auto" w:fill="FFFFFF"/>
            <w:hideMark/>
          </w:tcPr>
          <w:p w14:paraId="6980A452"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5</w:t>
            </w:r>
          </w:p>
        </w:tc>
        <w:tc>
          <w:tcPr>
            <w:tcW w:w="850" w:type="dxa"/>
            <w:tcBorders>
              <w:top w:val="single" w:sz="4" w:space="0" w:color="auto"/>
              <w:left w:val="single" w:sz="4" w:space="0" w:color="auto"/>
              <w:bottom w:val="nil"/>
              <w:right w:val="nil"/>
            </w:tcBorders>
            <w:shd w:val="clear" w:color="auto" w:fill="FFFFFF"/>
            <w:vAlign w:val="center"/>
            <w:hideMark/>
          </w:tcPr>
          <w:p w14:paraId="072CDA8C" w14:textId="17D0A1EB"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1" w:type="dxa"/>
            <w:tcBorders>
              <w:top w:val="single" w:sz="4" w:space="0" w:color="auto"/>
              <w:left w:val="single" w:sz="4" w:space="0" w:color="auto"/>
              <w:bottom w:val="nil"/>
              <w:right w:val="nil"/>
            </w:tcBorders>
            <w:shd w:val="clear" w:color="auto" w:fill="FFFFFF"/>
            <w:vAlign w:val="center"/>
            <w:hideMark/>
          </w:tcPr>
          <w:p w14:paraId="5EC8F0E5"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5DCE5855"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501F983C"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67200A17" w14:textId="34CA6A9F" w:rsidR="002C5749" w:rsidRDefault="00E73F16"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59C0D50C"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72CE8EF1" w14:textId="77777777" w:rsidR="002C5749" w:rsidRDefault="002C5749" w:rsidP="00C44DF3">
            <w:pPr>
              <w:widowControl w:val="0"/>
              <w:spacing w:line="240" w:lineRule="exact"/>
              <w:jc w:val="both"/>
              <w:rPr>
                <w:rFonts w:ascii="Arial Unicode MS" w:eastAsia="Arial Unicode MS" w:hAnsi="Arial Unicode MS" w:cs="Arial Unicode MS"/>
                <w:color w:val="0D0D0D"/>
                <w:lang w:eastAsia="lt-LT" w:bidi="lt-LT"/>
              </w:rPr>
            </w:pPr>
            <w:r>
              <w:rPr>
                <w:rFonts w:eastAsia="Arial Unicode MS"/>
                <w:color w:val="0D0D0D"/>
                <w:lang w:eastAsia="lt-LT" w:bidi="lt-LT"/>
              </w:rPr>
              <w:lastRenderedPageBreak/>
              <w:t>Adakavo socialinės globos namai</w:t>
            </w:r>
          </w:p>
        </w:tc>
        <w:tc>
          <w:tcPr>
            <w:tcW w:w="992" w:type="dxa"/>
            <w:tcBorders>
              <w:top w:val="single" w:sz="4" w:space="0" w:color="auto"/>
              <w:left w:val="single" w:sz="4" w:space="0" w:color="auto"/>
              <w:bottom w:val="nil"/>
              <w:right w:val="nil"/>
            </w:tcBorders>
            <w:shd w:val="clear" w:color="auto" w:fill="FFFFFF"/>
            <w:vAlign w:val="bottom"/>
            <w:hideMark/>
          </w:tcPr>
          <w:p w14:paraId="794EB2C7"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10</w:t>
            </w:r>
          </w:p>
        </w:tc>
        <w:tc>
          <w:tcPr>
            <w:tcW w:w="850" w:type="dxa"/>
            <w:tcBorders>
              <w:top w:val="single" w:sz="4" w:space="0" w:color="auto"/>
              <w:left w:val="single" w:sz="4" w:space="0" w:color="auto"/>
              <w:bottom w:val="nil"/>
              <w:right w:val="nil"/>
            </w:tcBorders>
            <w:shd w:val="clear" w:color="auto" w:fill="FFFFFF"/>
            <w:vAlign w:val="bottom"/>
            <w:hideMark/>
          </w:tcPr>
          <w:p w14:paraId="5B2D669D" w14:textId="7133760C"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851" w:type="dxa"/>
            <w:tcBorders>
              <w:top w:val="single" w:sz="4" w:space="0" w:color="auto"/>
              <w:left w:val="single" w:sz="4" w:space="0" w:color="auto"/>
              <w:bottom w:val="nil"/>
              <w:right w:val="nil"/>
            </w:tcBorders>
            <w:shd w:val="clear" w:color="auto" w:fill="FFFFFF"/>
            <w:vAlign w:val="bottom"/>
            <w:hideMark/>
          </w:tcPr>
          <w:p w14:paraId="77C68BA5"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16E82763" w14:textId="760964F6"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633BD0E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08CA7395" w14:textId="56C1580F" w:rsidR="002C5749" w:rsidRDefault="00E73F16"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56B7AE84"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55BA16DB" w14:textId="77777777" w:rsidR="002C5749" w:rsidRDefault="002C5749" w:rsidP="00C44DF3">
            <w:pPr>
              <w:widowControl w:val="0"/>
              <w:spacing w:line="240" w:lineRule="exact"/>
              <w:jc w:val="both"/>
              <w:rPr>
                <w:rFonts w:eastAsia="Arial Unicode MS"/>
                <w:color w:val="0D0D0D"/>
                <w:lang w:eastAsia="lt-LT" w:bidi="lt-LT"/>
              </w:rPr>
            </w:pPr>
            <w:r>
              <w:rPr>
                <w:rFonts w:eastAsia="Arial Unicode MS"/>
                <w:color w:val="0D0D0D"/>
                <w:lang w:eastAsia="lt-LT" w:bidi="lt-LT"/>
              </w:rPr>
              <w:t>Ventos socialinės globos namai</w:t>
            </w:r>
          </w:p>
        </w:tc>
        <w:tc>
          <w:tcPr>
            <w:tcW w:w="992" w:type="dxa"/>
            <w:tcBorders>
              <w:top w:val="single" w:sz="4" w:space="0" w:color="auto"/>
              <w:left w:val="single" w:sz="4" w:space="0" w:color="auto"/>
              <w:bottom w:val="nil"/>
              <w:right w:val="nil"/>
            </w:tcBorders>
            <w:shd w:val="clear" w:color="auto" w:fill="FFFFFF"/>
            <w:vAlign w:val="bottom"/>
            <w:hideMark/>
          </w:tcPr>
          <w:p w14:paraId="5F0BC62B"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6</w:t>
            </w:r>
          </w:p>
        </w:tc>
        <w:tc>
          <w:tcPr>
            <w:tcW w:w="850" w:type="dxa"/>
            <w:tcBorders>
              <w:top w:val="single" w:sz="4" w:space="0" w:color="auto"/>
              <w:left w:val="single" w:sz="4" w:space="0" w:color="auto"/>
              <w:bottom w:val="nil"/>
              <w:right w:val="nil"/>
            </w:tcBorders>
            <w:shd w:val="clear" w:color="auto" w:fill="FFFFFF"/>
            <w:vAlign w:val="bottom"/>
            <w:hideMark/>
          </w:tcPr>
          <w:p w14:paraId="61BE4E10" w14:textId="09A6BB34"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1" w:type="dxa"/>
            <w:tcBorders>
              <w:top w:val="single" w:sz="4" w:space="0" w:color="auto"/>
              <w:left w:val="single" w:sz="4" w:space="0" w:color="auto"/>
              <w:bottom w:val="nil"/>
              <w:right w:val="nil"/>
            </w:tcBorders>
            <w:shd w:val="clear" w:color="auto" w:fill="FFFFFF"/>
            <w:vAlign w:val="bottom"/>
            <w:hideMark/>
          </w:tcPr>
          <w:p w14:paraId="5CC5B1F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27498875"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4B04B2AA"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0E470C83"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5689F2FD"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5FAEEF3E" w14:textId="77777777" w:rsidR="002C5749" w:rsidRDefault="002C5749" w:rsidP="00C44DF3">
            <w:pPr>
              <w:widowControl w:val="0"/>
              <w:spacing w:line="240" w:lineRule="exact"/>
              <w:jc w:val="both"/>
              <w:rPr>
                <w:rFonts w:eastAsia="Arial Unicode MS"/>
                <w:color w:val="0D0D0D"/>
                <w:lang w:eastAsia="lt-LT" w:bidi="lt-LT"/>
              </w:rPr>
            </w:pPr>
            <w:r>
              <w:rPr>
                <w:rFonts w:eastAsia="Arial Unicode MS"/>
                <w:color w:val="0D0D0D"/>
                <w:lang w:eastAsia="lt-LT" w:bidi="lt-LT"/>
              </w:rPr>
              <w:t>Linkuvos socialinės globos namai</w:t>
            </w:r>
          </w:p>
        </w:tc>
        <w:tc>
          <w:tcPr>
            <w:tcW w:w="992" w:type="dxa"/>
            <w:tcBorders>
              <w:top w:val="single" w:sz="4" w:space="0" w:color="auto"/>
              <w:left w:val="single" w:sz="4" w:space="0" w:color="auto"/>
              <w:bottom w:val="nil"/>
              <w:right w:val="nil"/>
            </w:tcBorders>
            <w:shd w:val="clear" w:color="auto" w:fill="FFFFFF"/>
            <w:vAlign w:val="bottom"/>
            <w:hideMark/>
          </w:tcPr>
          <w:p w14:paraId="551D0FF0"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850" w:type="dxa"/>
            <w:tcBorders>
              <w:top w:val="single" w:sz="4" w:space="0" w:color="auto"/>
              <w:left w:val="single" w:sz="4" w:space="0" w:color="auto"/>
              <w:bottom w:val="nil"/>
              <w:right w:val="nil"/>
            </w:tcBorders>
            <w:shd w:val="clear" w:color="auto" w:fill="FFFFFF"/>
            <w:vAlign w:val="bottom"/>
            <w:hideMark/>
          </w:tcPr>
          <w:p w14:paraId="56F95209" w14:textId="2D9D1C4C"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1" w:type="dxa"/>
            <w:tcBorders>
              <w:top w:val="single" w:sz="4" w:space="0" w:color="auto"/>
              <w:left w:val="single" w:sz="4" w:space="0" w:color="auto"/>
              <w:bottom w:val="nil"/>
              <w:right w:val="nil"/>
            </w:tcBorders>
            <w:shd w:val="clear" w:color="auto" w:fill="FFFFFF"/>
            <w:vAlign w:val="bottom"/>
            <w:hideMark/>
          </w:tcPr>
          <w:p w14:paraId="35CD1A08"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186C7AED"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14B49DA8"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7010FB6A"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525F1BB3"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hideMark/>
          </w:tcPr>
          <w:p w14:paraId="053BB9E4" w14:textId="77777777" w:rsidR="002C5749" w:rsidRDefault="002C5749" w:rsidP="00C44DF3">
            <w:pPr>
              <w:widowControl w:val="0"/>
              <w:spacing w:line="240" w:lineRule="exact"/>
              <w:jc w:val="both"/>
              <w:rPr>
                <w:rFonts w:eastAsia="Arial Unicode MS"/>
                <w:color w:val="0D0D0D"/>
                <w:lang w:eastAsia="lt-LT" w:bidi="lt-LT"/>
              </w:rPr>
            </w:pPr>
            <w:r>
              <w:rPr>
                <w:rFonts w:eastAsia="Arial Unicode MS"/>
                <w:color w:val="0D0D0D"/>
                <w:lang w:eastAsia="lt-LT" w:bidi="lt-LT"/>
              </w:rPr>
              <w:t>Macikų socialinės globos namai</w:t>
            </w:r>
          </w:p>
        </w:tc>
        <w:tc>
          <w:tcPr>
            <w:tcW w:w="992" w:type="dxa"/>
            <w:tcBorders>
              <w:top w:val="single" w:sz="4" w:space="0" w:color="auto"/>
              <w:left w:val="single" w:sz="4" w:space="0" w:color="auto"/>
              <w:bottom w:val="nil"/>
              <w:right w:val="nil"/>
            </w:tcBorders>
            <w:shd w:val="clear" w:color="auto" w:fill="FFFFFF"/>
            <w:vAlign w:val="bottom"/>
            <w:hideMark/>
          </w:tcPr>
          <w:p w14:paraId="5F571B78"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0" w:type="dxa"/>
            <w:tcBorders>
              <w:top w:val="single" w:sz="4" w:space="0" w:color="auto"/>
              <w:left w:val="single" w:sz="4" w:space="0" w:color="auto"/>
              <w:bottom w:val="nil"/>
              <w:right w:val="nil"/>
            </w:tcBorders>
            <w:shd w:val="clear" w:color="auto" w:fill="FFFFFF"/>
            <w:vAlign w:val="bottom"/>
            <w:hideMark/>
          </w:tcPr>
          <w:p w14:paraId="2BC5BAEA" w14:textId="3991C589"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2</w:t>
            </w:r>
          </w:p>
        </w:tc>
        <w:tc>
          <w:tcPr>
            <w:tcW w:w="851" w:type="dxa"/>
            <w:tcBorders>
              <w:top w:val="single" w:sz="4" w:space="0" w:color="auto"/>
              <w:left w:val="single" w:sz="4" w:space="0" w:color="auto"/>
              <w:bottom w:val="nil"/>
              <w:right w:val="nil"/>
            </w:tcBorders>
            <w:shd w:val="clear" w:color="auto" w:fill="FFFFFF"/>
            <w:vAlign w:val="bottom"/>
            <w:hideMark/>
          </w:tcPr>
          <w:p w14:paraId="5BA06132" w14:textId="2508C31F" w:rsidR="002C5749" w:rsidRDefault="0038174F"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32BDB23A"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326B2699"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53B49904"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r>
      <w:tr w:rsidR="002C5749" w14:paraId="07DDC13C" w14:textId="77777777" w:rsidTr="00C44DF3">
        <w:trPr>
          <w:trHeight w:hRule="exact" w:val="261"/>
          <w:jc w:val="center"/>
        </w:trPr>
        <w:tc>
          <w:tcPr>
            <w:tcW w:w="4139" w:type="dxa"/>
            <w:tcBorders>
              <w:top w:val="single" w:sz="4" w:space="0" w:color="auto"/>
              <w:left w:val="single" w:sz="4" w:space="0" w:color="auto"/>
              <w:bottom w:val="nil"/>
              <w:right w:val="nil"/>
            </w:tcBorders>
            <w:shd w:val="clear" w:color="auto" w:fill="FFFFFF"/>
            <w:vAlign w:val="bottom"/>
          </w:tcPr>
          <w:p w14:paraId="25B6756D" w14:textId="77777777" w:rsidR="002C5749" w:rsidRDefault="002C5749" w:rsidP="00C44DF3">
            <w:pPr>
              <w:widowControl w:val="0"/>
              <w:spacing w:line="240" w:lineRule="exact"/>
              <w:jc w:val="both"/>
              <w:rPr>
                <w:rFonts w:eastAsia="Arial Unicode MS"/>
                <w:color w:val="0D0D0D"/>
                <w:lang w:eastAsia="lt-LT" w:bidi="lt-LT"/>
              </w:rPr>
            </w:pPr>
            <w:r>
              <w:rPr>
                <w:rFonts w:eastAsia="Arial Unicode MS"/>
                <w:color w:val="0D0D0D"/>
                <w:lang w:eastAsia="lt-LT" w:bidi="lt-LT"/>
              </w:rPr>
              <w:t>VšĮ „Namučiai jums“</w:t>
            </w:r>
          </w:p>
        </w:tc>
        <w:tc>
          <w:tcPr>
            <w:tcW w:w="992" w:type="dxa"/>
            <w:tcBorders>
              <w:top w:val="single" w:sz="4" w:space="0" w:color="auto"/>
              <w:left w:val="single" w:sz="4" w:space="0" w:color="auto"/>
              <w:bottom w:val="nil"/>
              <w:right w:val="nil"/>
            </w:tcBorders>
            <w:shd w:val="clear" w:color="auto" w:fill="FFFFFF"/>
            <w:vAlign w:val="bottom"/>
          </w:tcPr>
          <w:p w14:paraId="63C39071"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1</w:t>
            </w:r>
          </w:p>
        </w:tc>
        <w:tc>
          <w:tcPr>
            <w:tcW w:w="850" w:type="dxa"/>
            <w:tcBorders>
              <w:top w:val="single" w:sz="4" w:space="0" w:color="auto"/>
              <w:left w:val="single" w:sz="4" w:space="0" w:color="auto"/>
              <w:bottom w:val="nil"/>
              <w:right w:val="nil"/>
            </w:tcBorders>
            <w:shd w:val="clear" w:color="auto" w:fill="FFFFFF"/>
            <w:vAlign w:val="bottom"/>
          </w:tcPr>
          <w:p w14:paraId="60892194"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851" w:type="dxa"/>
            <w:tcBorders>
              <w:top w:val="single" w:sz="4" w:space="0" w:color="auto"/>
              <w:left w:val="single" w:sz="4" w:space="0" w:color="auto"/>
              <w:bottom w:val="nil"/>
              <w:right w:val="nil"/>
            </w:tcBorders>
            <w:shd w:val="clear" w:color="auto" w:fill="FFFFFF"/>
            <w:vAlign w:val="bottom"/>
          </w:tcPr>
          <w:p w14:paraId="07DA2580"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56DD6735"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tcPr>
          <w:p w14:paraId="06CD2F94" w14:textId="77777777" w:rsidR="002C5749" w:rsidRDefault="002C5749" w:rsidP="00C44DF3">
            <w:pPr>
              <w:widowControl w:val="0"/>
              <w:spacing w:line="240" w:lineRule="exact"/>
              <w:jc w:val="center"/>
              <w:rPr>
                <w:rFonts w:eastAsia="Arial Unicode MS"/>
                <w:color w:val="0D0D0D"/>
                <w:lang w:eastAsia="lt-LT" w:bidi="lt-LT"/>
              </w:rPr>
            </w:pPr>
            <w:r>
              <w:rPr>
                <w:rFonts w:eastAsia="Arial Unicode MS"/>
                <w:color w:val="0D0D0D"/>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tcPr>
          <w:p w14:paraId="08A6F3A5" w14:textId="6DAC09CF" w:rsidR="002C5749" w:rsidRDefault="002C5749" w:rsidP="00C44DF3">
            <w:pPr>
              <w:widowControl w:val="0"/>
              <w:spacing w:line="240" w:lineRule="exact"/>
              <w:jc w:val="center"/>
              <w:rPr>
                <w:rFonts w:eastAsia="Arial Unicode MS"/>
                <w:color w:val="0D0D0D"/>
                <w:lang w:eastAsia="lt-LT" w:bidi="lt-LT"/>
              </w:rPr>
            </w:pPr>
          </w:p>
        </w:tc>
      </w:tr>
      <w:tr w:rsidR="002C5749" w14:paraId="533A6D09" w14:textId="77777777" w:rsidTr="00C44DF3">
        <w:trPr>
          <w:trHeight w:hRule="exact" w:val="518"/>
          <w:jc w:val="center"/>
        </w:trPr>
        <w:tc>
          <w:tcPr>
            <w:tcW w:w="4139" w:type="dxa"/>
            <w:vMerge w:val="restart"/>
            <w:tcBorders>
              <w:top w:val="single" w:sz="4" w:space="0" w:color="auto"/>
              <w:left w:val="single" w:sz="4" w:space="0" w:color="auto"/>
              <w:bottom w:val="nil"/>
              <w:right w:val="nil"/>
            </w:tcBorders>
            <w:shd w:val="clear" w:color="auto" w:fill="FFFFFF"/>
            <w:vAlign w:val="bottom"/>
            <w:hideMark/>
          </w:tcPr>
          <w:p w14:paraId="614AC86D" w14:textId="77777777" w:rsidR="002C5749" w:rsidRDefault="002C5749" w:rsidP="00C44DF3">
            <w:pPr>
              <w:widowControl w:val="0"/>
              <w:rPr>
                <w:rFonts w:eastAsia="Arial Unicode MS"/>
                <w:b/>
                <w:bCs/>
                <w:color w:val="262626"/>
                <w:lang w:eastAsia="lt-LT" w:bidi="lt-LT"/>
              </w:rPr>
            </w:pPr>
            <w:r>
              <w:rPr>
                <w:rFonts w:eastAsia="Arial Unicode MS"/>
                <w:b/>
                <w:bCs/>
                <w:color w:val="262626"/>
                <w:lang w:eastAsia="lt-LT" w:bidi="lt-LT"/>
              </w:rPr>
              <w:t xml:space="preserve">2. Socialinės globos paslaugos tėvų globos </w:t>
            </w:r>
          </w:p>
          <w:p w14:paraId="0CF7EF31" w14:textId="77777777" w:rsidR="002C5749" w:rsidRDefault="002C5749" w:rsidP="00C44DF3">
            <w:pPr>
              <w:widowControl w:val="0"/>
              <w:rPr>
                <w:rFonts w:ascii="Arial Unicode MS" w:eastAsia="Arial Unicode MS" w:hAnsi="Arial Unicode MS" w:cs="Arial Unicode MS"/>
                <w:color w:val="262626"/>
                <w:lang w:eastAsia="lt-LT" w:bidi="lt-LT"/>
              </w:rPr>
            </w:pPr>
            <w:r>
              <w:rPr>
                <w:rFonts w:eastAsia="Arial Unicode MS"/>
                <w:b/>
                <w:bCs/>
                <w:color w:val="262626"/>
                <w:lang w:eastAsia="lt-LT" w:bidi="lt-LT"/>
              </w:rPr>
              <w:t>netekusiems vaikams</w:t>
            </w:r>
          </w:p>
          <w:p w14:paraId="1E9FEC5E" w14:textId="77777777" w:rsidR="002C5749" w:rsidRDefault="002C5749" w:rsidP="00C44DF3">
            <w:pPr>
              <w:widowControl w:val="0"/>
              <w:spacing w:line="240" w:lineRule="exact"/>
              <w:ind w:firstLine="5022"/>
              <w:jc w:val="center"/>
              <w:rPr>
                <w:rFonts w:eastAsia="Arial Unicode MS"/>
                <w:b/>
                <w:color w:val="262626"/>
                <w:lang w:eastAsia="lt-LT" w:bidi="lt-LT"/>
              </w:rPr>
            </w:pPr>
          </w:p>
        </w:tc>
        <w:tc>
          <w:tcPr>
            <w:tcW w:w="992" w:type="dxa"/>
            <w:vMerge w:val="restart"/>
            <w:tcBorders>
              <w:top w:val="single" w:sz="4" w:space="0" w:color="auto"/>
              <w:left w:val="single" w:sz="4" w:space="0" w:color="auto"/>
              <w:bottom w:val="nil"/>
              <w:right w:val="nil"/>
            </w:tcBorders>
            <w:shd w:val="clear" w:color="auto" w:fill="FFFFFF"/>
            <w:vAlign w:val="bottom"/>
          </w:tcPr>
          <w:p w14:paraId="783B8326" w14:textId="56713AC7" w:rsidR="002C5749" w:rsidRDefault="00645C5A" w:rsidP="00C44DF3">
            <w:pPr>
              <w:ind w:firstLine="434"/>
              <w:rPr>
                <w:rFonts w:eastAsia="Arial Unicode MS"/>
                <w:b/>
                <w:color w:val="262626"/>
                <w:lang w:eastAsia="lt-LT" w:bidi="lt-LT"/>
              </w:rPr>
            </w:pPr>
            <w:r>
              <w:rPr>
                <w:rFonts w:eastAsia="Arial Unicode MS"/>
                <w:b/>
                <w:color w:val="262626"/>
                <w:lang w:eastAsia="lt-LT" w:bidi="lt-LT"/>
              </w:rPr>
              <w:t>25</w:t>
            </w:r>
          </w:p>
          <w:p w14:paraId="1E234111" w14:textId="77777777" w:rsidR="002C5749" w:rsidRDefault="002C5749" w:rsidP="00C44DF3">
            <w:pPr>
              <w:widowControl w:val="0"/>
              <w:spacing w:line="240" w:lineRule="exact"/>
              <w:jc w:val="center"/>
              <w:rPr>
                <w:rFonts w:eastAsia="Arial Unicode MS"/>
                <w:b/>
                <w:color w:val="262626"/>
                <w:lang w:eastAsia="lt-LT" w:bidi="lt-LT"/>
              </w:rPr>
            </w:pPr>
          </w:p>
        </w:tc>
        <w:tc>
          <w:tcPr>
            <w:tcW w:w="4959" w:type="dxa"/>
            <w:gridSpan w:val="5"/>
            <w:tcBorders>
              <w:top w:val="single" w:sz="4" w:space="0" w:color="auto"/>
              <w:left w:val="single" w:sz="4" w:space="0" w:color="auto"/>
              <w:bottom w:val="nil"/>
              <w:right w:val="single" w:sz="4" w:space="0" w:color="auto"/>
            </w:tcBorders>
            <w:shd w:val="clear" w:color="auto" w:fill="FFFFFF"/>
            <w:hideMark/>
          </w:tcPr>
          <w:p w14:paraId="4983F12E" w14:textId="77777777" w:rsidR="002C5749" w:rsidRDefault="002C5749" w:rsidP="00C44DF3">
            <w:pPr>
              <w:widowControl w:val="0"/>
              <w:spacing w:line="278" w:lineRule="exact"/>
              <w:jc w:val="both"/>
              <w:rPr>
                <w:rFonts w:eastAsia="Arial Unicode MS"/>
                <w:b/>
                <w:bCs/>
                <w:color w:val="262626"/>
                <w:lang w:eastAsia="lt-LT" w:bidi="lt-LT"/>
              </w:rPr>
            </w:pPr>
            <w:r>
              <w:rPr>
                <w:rFonts w:eastAsia="Arial Unicode MS"/>
                <w:b/>
                <w:bCs/>
                <w:color w:val="262626"/>
                <w:lang w:eastAsia="lt-LT" w:bidi="lt-LT"/>
              </w:rPr>
              <w:t>Per metus apgyvendintų</w:t>
            </w:r>
          </w:p>
          <w:p w14:paraId="65C860E7" w14:textId="77777777" w:rsidR="002C5749" w:rsidRDefault="002C5749" w:rsidP="00C44DF3">
            <w:pPr>
              <w:widowControl w:val="0"/>
              <w:spacing w:line="240" w:lineRule="exact"/>
              <w:ind w:firstLine="62"/>
              <w:rPr>
                <w:rFonts w:eastAsia="Arial Unicode MS"/>
                <w:b/>
                <w:color w:val="262626"/>
                <w:lang w:eastAsia="lt-LT" w:bidi="lt-LT"/>
              </w:rPr>
            </w:pPr>
            <w:r>
              <w:rPr>
                <w:rFonts w:eastAsia="Arial Unicode MS"/>
                <w:b/>
                <w:bCs/>
                <w:color w:val="262626"/>
                <w:lang w:eastAsia="lt-LT" w:bidi="lt-LT"/>
              </w:rPr>
              <w:t>vaikų skaičius</w:t>
            </w:r>
          </w:p>
        </w:tc>
      </w:tr>
      <w:tr w:rsidR="002C5749" w14:paraId="63D847BE" w14:textId="77777777" w:rsidTr="00C44DF3">
        <w:trPr>
          <w:trHeight w:hRule="exact" w:val="518"/>
          <w:jc w:val="center"/>
        </w:trPr>
        <w:tc>
          <w:tcPr>
            <w:tcW w:w="4139" w:type="dxa"/>
            <w:vMerge/>
            <w:tcBorders>
              <w:top w:val="single" w:sz="4" w:space="0" w:color="auto"/>
              <w:left w:val="single" w:sz="4" w:space="0" w:color="auto"/>
              <w:bottom w:val="nil"/>
              <w:right w:val="nil"/>
            </w:tcBorders>
            <w:vAlign w:val="center"/>
            <w:hideMark/>
          </w:tcPr>
          <w:p w14:paraId="0375DA6D" w14:textId="77777777" w:rsidR="002C5749" w:rsidRDefault="002C5749" w:rsidP="00C44DF3">
            <w:pPr>
              <w:rPr>
                <w:rFonts w:eastAsia="Arial Unicode MS"/>
                <w:b/>
                <w:color w:val="262626"/>
                <w:lang w:eastAsia="lt-LT" w:bidi="lt-LT"/>
              </w:rPr>
            </w:pPr>
          </w:p>
        </w:tc>
        <w:tc>
          <w:tcPr>
            <w:tcW w:w="992" w:type="dxa"/>
            <w:vMerge/>
            <w:tcBorders>
              <w:top w:val="single" w:sz="4" w:space="0" w:color="auto"/>
              <w:left w:val="single" w:sz="4" w:space="0" w:color="auto"/>
              <w:bottom w:val="nil"/>
              <w:right w:val="nil"/>
            </w:tcBorders>
            <w:vAlign w:val="center"/>
            <w:hideMark/>
          </w:tcPr>
          <w:p w14:paraId="5B492724" w14:textId="77777777" w:rsidR="002C5749" w:rsidRDefault="002C5749" w:rsidP="00C44DF3">
            <w:pPr>
              <w:rPr>
                <w:rFonts w:eastAsia="Arial Unicode MS"/>
                <w:b/>
                <w:color w:val="262626"/>
                <w:lang w:eastAsia="lt-LT" w:bidi="lt-LT"/>
              </w:rPr>
            </w:pPr>
          </w:p>
        </w:tc>
        <w:tc>
          <w:tcPr>
            <w:tcW w:w="850" w:type="dxa"/>
            <w:tcBorders>
              <w:top w:val="single" w:sz="4" w:space="0" w:color="auto"/>
              <w:left w:val="single" w:sz="4" w:space="0" w:color="auto"/>
              <w:bottom w:val="nil"/>
              <w:right w:val="single" w:sz="4" w:space="0" w:color="auto"/>
            </w:tcBorders>
            <w:shd w:val="clear" w:color="auto" w:fill="FFFFFF"/>
            <w:hideMark/>
          </w:tcPr>
          <w:p w14:paraId="206F7BFA" w14:textId="6709CC4A" w:rsidR="002C5749" w:rsidRDefault="00967B5A" w:rsidP="00C44DF3">
            <w:pPr>
              <w:widowControl w:val="0"/>
              <w:spacing w:line="278" w:lineRule="exact"/>
              <w:jc w:val="center"/>
              <w:rPr>
                <w:rFonts w:eastAsia="Arial Unicode MS"/>
                <w:b/>
                <w:bCs/>
                <w:color w:val="262626"/>
                <w:lang w:eastAsia="lt-LT" w:bidi="lt-LT"/>
              </w:rPr>
            </w:pPr>
            <w:r>
              <w:rPr>
                <w:rFonts w:eastAsia="Arial Unicode MS"/>
                <w:b/>
                <w:bCs/>
                <w:color w:val="262626"/>
                <w:lang w:eastAsia="lt-LT" w:bidi="lt-LT"/>
              </w:rPr>
              <w:t>17</w:t>
            </w:r>
          </w:p>
        </w:tc>
        <w:tc>
          <w:tcPr>
            <w:tcW w:w="851" w:type="dxa"/>
            <w:tcBorders>
              <w:top w:val="single" w:sz="4" w:space="0" w:color="auto"/>
              <w:left w:val="single" w:sz="4" w:space="0" w:color="auto"/>
              <w:bottom w:val="nil"/>
              <w:right w:val="single" w:sz="4" w:space="0" w:color="auto"/>
            </w:tcBorders>
            <w:shd w:val="clear" w:color="auto" w:fill="FFFFFF"/>
            <w:hideMark/>
          </w:tcPr>
          <w:p w14:paraId="6FF3EEDF" w14:textId="2058E55D" w:rsidR="002C5749" w:rsidRDefault="004432F0" w:rsidP="00C44DF3">
            <w:pPr>
              <w:widowControl w:val="0"/>
              <w:spacing w:line="278" w:lineRule="exact"/>
              <w:ind w:firstLine="372"/>
              <w:jc w:val="both"/>
              <w:rPr>
                <w:rFonts w:eastAsia="Arial Unicode MS"/>
                <w:b/>
                <w:bCs/>
                <w:color w:val="262626"/>
                <w:lang w:eastAsia="lt-LT" w:bidi="lt-LT"/>
              </w:rPr>
            </w:pPr>
            <w:r>
              <w:rPr>
                <w:rFonts w:eastAsia="Arial Unicode MS"/>
                <w:b/>
                <w:bCs/>
                <w:color w:val="262626"/>
                <w:lang w:eastAsia="lt-LT" w:bidi="lt-LT"/>
              </w:rPr>
              <w:t>11</w:t>
            </w:r>
          </w:p>
        </w:tc>
        <w:tc>
          <w:tcPr>
            <w:tcW w:w="1134" w:type="dxa"/>
            <w:tcBorders>
              <w:top w:val="single" w:sz="4" w:space="0" w:color="auto"/>
              <w:left w:val="single" w:sz="4" w:space="0" w:color="auto"/>
              <w:bottom w:val="nil"/>
              <w:right w:val="single" w:sz="4" w:space="0" w:color="auto"/>
            </w:tcBorders>
            <w:shd w:val="clear" w:color="auto" w:fill="FFFFFF"/>
            <w:hideMark/>
          </w:tcPr>
          <w:p w14:paraId="7C1FE508" w14:textId="2FE327F8" w:rsidR="002C5749" w:rsidRDefault="004432F0" w:rsidP="00C44DF3">
            <w:pPr>
              <w:widowControl w:val="0"/>
              <w:spacing w:line="278" w:lineRule="exact"/>
              <w:ind w:firstLine="310"/>
              <w:jc w:val="both"/>
              <w:rPr>
                <w:rFonts w:eastAsia="Arial Unicode MS"/>
                <w:b/>
                <w:bCs/>
                <w:color w:val="262626"/>
                <w:lang w:eastAsia="lt-LT" w:bidi="lt-LT"/>
              </w:rPr>
            </w:pPr>
            <w:r>
              <w:rPr>
                <w:rFonts w:eastAsia="Arial Unicode MS"/>
                <w:b/>
                <w:bCs/>
                <w:color w:val="262626"/>
                <w:lang w:eastAsia="lt-LT" w:bidi="lt-LT"/>
              </w:rPr>
              <w:t>4</w:t>
            </w:r>
          </w:p>
        </w:tc>
        <w:tc>
          <w:tcPr>
            <w:tcW w:w="1134" w:type="dxa"/>
            <w:tcBorders>
              <w:top w:val="single" w:sz="4" w:space="0" w:color="auto"/>
              <w:left w:val="single" w:sz="4" w:space="0" w:color="auto"/>
              <w:bottom w:val="nil"/>
              <w:right w:val="single" w:sz="4" w:space="0" w:color="auto"/>
            </w:tcBorders>
            <w:shd w:val="clear" w:color="auto" w:fill="FFFFFF"/>
            <w:hideMark/>
          </w:tcPr>
          <w:p w14:paraId="6EA26634" w14:textId="3713A1BF" w:rsidR="002C5749" w:rsidRDefault="00180A2B" w:rsidP="00C44DF3">
            <w:pPr>
              <w:widowControl w:val="0"/>
              <w:spacing w:line="278" w:lineRule="exact"/>
              <w:ind w:firstLine="372"/>
              <w:jc w:val="both"/>
              <w:rPr>
                <w:rFonts w:eastAsia="Arial Unicode MS"/>
                <w:b/>
                <w:bCs/>
                <w:color w:val="262626"/>
                <w:lang w:eastAsia="lt-LT" w:bidi="lt-LT"/>
              </w:rPr>
            </w:pPr>
            <w:r>
              <w:rPr>
                <w:rFonts w:eastAsia="Arial Unicode MS"/>
                <w:b/>
                <w:bCs/>
                <w:color w:val="262626"/>
                <w:lang w:eastAsia="lt-LT" w:bidi="lt-LT"/>
              </w:rPr>
              <w:t>14</w:t>
            </w:r>
          </w:p>
        </w:tc>
        <w:tc>
          <w:tcPr>
            <w:tcW w:w="990" w:type="dxa"/>
            <w:tcBorders>
              <w:top w:val="single" w:sz="4" w:space="0" w:color="auto"/>
              <w:left w:val="single" w:sz="4" w:space="0" w:color="auto"/>
              <w:bottom w:val="nil"/>
              <w:right w:val="single" w:sz="4" w:space="0" w:color="auto"/>
            </w:tcBorders>
            <w:shd w:val="clear" w:color="auto" w:fill="FFFFFF"/>
            <w:hideMark/>
          </w:tcPr>
          <w:p w14:paraId="6737D44C" w14:textId="398E4039" w:rsidR="002C5749" w:rsidRDefault="00180A2B" w:rsidP="00C44DF3">
            <w:pPr>
              <w:widowControl w:val="0"/>
              <w:spacing w:line="278" w:lineRule="exact"/>
              <w:ind w:firstLine="248"/>
              <w:jc w:val="both"/>
              <w:rPr>
                <w:rFonts w:eastAsia="Arial Unicode MS"/>
                <w:b/>
                <w:bCs/>
                <w:color w:val="262626"/>
                <w:lang w:eastAsia="lt-LT" w:bidi="lt-LT"/>
              </w:rPr>
            </w:pPr>
            <w:r>
              <w:rPr>
                <w:rFonts w:eastAsia="Arial Unicode MS"/>
                <w:b/>
                <w:bCs/>
                <w:color w:val="262626"/>
                <w:lang w:eastAsia="lt-LT" w:bidi="lt-LT"/>
              </w:rPr>
              <w:t>5</w:t>
            </w:r>
          </w:p>
        </w:tc>
      </w:tr>
      <w:tr w:rsidR="002C5749" w14:paraId="08481541" w14:textId="77777777" w:rsidTr="00C44DF3">
        <w:trPr>
          <w:trHeight w:hRule="exact" w:val="567"/>
          <w:jc w:val="center"/>
        </w:trPr>
        <w:tc>
          <w:tcPr>
            <w:tcW w:w="4139" w:type="dxa"/>
            <w:tcBorders>
              <w:top w:val="single" w:sz="4" w:space="0" w:color="auto"/>
              <w:left w:val="single" w:sz="4" w:space="0" w:color="auto"/>
              <w:bottom w:val="nil"/>
              <w:right w:val="nil"/>
            </w:tcBorders>
            <w:shd w:val="clear" w:color="auto" w:fill="FFFFFF"/>
            <w:hideMark/>
          </w:tcPr>
          <w:p w14:paraId="7B451F95" w14:textId="77777777" w:rsidR="002C5749" w:rsidRDefault="002C5749" w:rsidP="00C44DF3">
            <w:pPr>
              <w:widowControl w:val="0"/>
              <w:rPr>
                <w:rFonts w:eastAsia="Arial Unicode MS"/>
                <w:color w:val="262626"/>
                <w:lang w:eastAsia="lt-LT" w:bidi="lt-LT"/>
              </w:rPr>
            </w:pPr>
            <w:r>
              <w:rPr>
                <w:rFonts w:eastAsia="Arial Unicode MS"/>
                <w:color w:val="262626"/>
                <w:lang w:eastAsia="lt-LT" w:bidi="lt-LT"/>
              </w:rPr>
              <w:t>Klaipėdos sutrikusio vystymosi kūdikių namai</w:t>
            </w:r>
          </w:p>
          <w:p w14:paraId="25D995FC" w14:textId="77777777" w:rsidR="002C5749" w:rsidRDefault="002C5749" w:rsidP="00C44DF3">
            <w:pPr>
              <w:widowControl w:val="0"/>
              <w:rPr>
                <w:rFonts w:eastAsia="Arial Unicode MS"/>
                <w:color w:val="262626"/>
                <w:lang w:eastAsia="lt-LT" w:bidi="lt-LT"/>
              </w:rPr>
            </w:pPr>
          </w:p>
          <w:p w14:paraId="275BABF5" w14:textId="77777777" w:rsidR="002C5749" w:rsidRDefault="002C5749" w:rsidP="00C44DF3">
            <w:pPr>
              <w:widowControl w:val="0"/>
              <w:ind w:firstLine="62"/>
              <w:rPr>
                <w:rFonts w:eastAsia="Arial Unicode MS"/>
                <w:color w:val="262626"/>
                <w:lang w:eastAsia="lt-LT" w:bidi="lt-LT"/>
              </w:rPr>
            </w:pPr>
            <w:r>
              <w:rPr>
                <w:rFonts w:eastAsia="Arial Unicode MS"/>
                <w:color w:val="262626"/>
                <w:lang w:eastAsia="lt-LT" w:bidi="lt-LT"/>
              </w:rPr>
              <w:t>kkkkkkūkūdik</w:t>
            </w:r>
          </w:p>
          <w:p w14:paraId="02E08D74" w14:textId="77777777" w:rsidR="002C5749" w:rsidRDefault="002C5749" w:rsidP="00C44DF3">
            <w:pPr>
              <w:widowControl w:val="0"/>
              <w:rPr>
                <w:rFonts w:eastAsia="Arial Unicode MS"/>
                <w:color w:val="262626"/>
                <w:lang w:eastAsia="lt-LT" w:bidi="lt-LT"/>
              </w:rPr>
            </w:pPr>
          </w:p>
          <w:p w14:paraId="7B9F5E7F" w14:textId="77777777" w:rsidR="002C5749" w:rsidRDefault="002C5749" w:rsidP="00C44DF3">
            <w:pPr>
              <w:widowControl w:val="0"/>
              <w:ind w:firstLine="62"/>
              <w:rPr>
                <w:rFonts w:ascii="Arial Unicode MS" w:eastAsia="Arial Unicode MS" w:hAnsi="Arial Unicode MS" w:cs="Arial Unicode MS"/>
                <w:color w:val="262626"/>
                <w:lang w:eastAsia="lt-LT" w:bidi="lt-LT"/>
              </w:rPr>
            </w:pPr>
            <w:r>
              <w:rPr>
                <w:rFonts w:eastAsia="Arial Unicode MS"/>
                <w:color w:val="262626"/>
                <w:lang w:eastAsia="lt-LT" w:bidi="lt-LT"/>
              </w:rPr>
              <w:t>kūdikių kūdikiųkūdikių namai</w:t>
            </w:r>
          </w:p>
        </w:tc>
        <w:tc>
          <w:tcPr>
            <w:tcW w:w="992" w:type="dxa"/>
            <w:tcBorders>
              <w:top w:val="single" w:sz="4" w:space="0" w:color="auto"/>
              <w:left w:val="single" w:sz="4" w:space="0" w:color="auto"/>
              <w:bottom w:val="nil"/>
              <w:right w:val="nil"/>
            </w:tcBorders>
            <w:shd w:val="clear" w:color="auto" w:fill="FFFFFF"/>
            <w:hideMark/>
          </w:tcPr>
          <w:p w14:paraId="2BF939A8"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850" w:type="dxa"/>
            <w:tcBorders>
              <w:top w:val="single" w:sz="4" w:space="0" w:color="auto"/>
              <w:left w:val="single" w:sz="4" w:space="0" w:color="auto"/>
              <w:bottom w:val="nil"/>
              <w:right w:val="nil"/>
            </w:tcBorders>
            <w:shd w:val="clear" w:color="auto" w:fill="FFFFFF"/>
            <w:hideMark/>
          </w:tcPr>
          <w:p w14:paraId="1325B4D4" w14:textId="6D393333" w:rsidR="002C5749" w:rsidRDefault="004432F0"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6</w:t>
            </w:r>
          </w:p>
        </w:tc>
        <w:tc>
          <w:tcPr>
            <w:tcW w:w="851" w:type="dxa"/>
            <w:tcBorders>
              <w:top w:val="single" w:sz="4" w:space="0" w:color="auto"/>
              <w:left w:val="single" w:sz="4" w:space="0" w:color="auto"/>
              <w:bottom w:val="nil"/>
              <w:right w:val="single" w:sz="4" w:space="0" w:color="auto"/>
            </w:tcBorders>
            <w:shd w:val="clear" w:color="auto" w:fill="FFFFFF"/>
            <w:hideMark/>
          </w:tcPr>
          <w:p w14:paraId="2896F7D8" w14:textId="4D50D7CA" w:rsidR="002C5749" w:rsidRDefault="004432F0"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42AED03E"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4777ABE5"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550A5412"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r>
      <w:tr w:rsidR="002C5749" w14:paraId="117E424A" w14:textId="77777777" w:rsidTr="00C44DF3">
        <w:trPr>
          <w:trHeight w:hRule="exact" w:val="252"/>
          <w:jc w:val="center"/>
        </w:trPr>
        <w:tc>
          <w:tcPr>
            <w:tcW w:w="4139" w:type="dxa"/>
            <w:tcBorders>
              <w:top w:val="single" w:sz="4" w:space="0" w:color="auto"/>
              <w:left w:val="single" w:sz="4" w:space="0" w:color="auto"/>
              <w:bottom w:val="nil"/>
              <w:right w:val="nil"/>
            </w:tcBorders>
            <w:shd w:val="clear" w:color="auto" w:fill="FFFFFF"/>
            <w:hideMark/>
          </w:tcPr>
          <w:p w14:paraId="50640281" w14:textId="77777777" w:rsidR="002C5749" w:rsidRDefault="002C5749" w:rsidP="00C44DF3">
            <w:pPr>
              <w:widowControl w:val="0"/>
              <w:spacing w:line="240" w:lineRule="exact"/>
              <w:jc w:val="both"/>
              <w:rPr>
                <w:rFonts w:ascii="Arial Unicode MS" w:eastAsia="Arial Unicode MS" w:hAnsi="Arial Unicode MS" w:cs="Arial Unicode MS"/>
                <w:color w:val="262626"/>
                <w:lang w:eastAsia="lt-LT" w:bidi="lt-LT"/>
              </w:rPr>
            </w:pPr>
            <w:r>
              <w:rPr>
                <w:rFonts w:eastAsia="Arial Unicode MS"/>
                <w:color w:val="262626"/>
                <w:lang w:eastAsia="lt-LT" w:bidi="lt-LT"/>
              </w:rPr>
              <w:t>Pajūrio paramos šeimai padalinys</w:t>
            </w:r>
          </w:p>
        </w:tc>
        <w:tc>
          <w:tcPr>
            <w:tcW w:w="992" w:type="dxa"/>
            <w:tcBorders>
              <w:top w:val="single" w:sz="4" w:space="0" w:color="auto"/>
              <w:left w:val="single" w:sz="4" w:space="0" w:color="auto"/>
              <w:bottom w:val="nil"/>
              <w:right w:val="nil"/>
            </w:tcBorders>
            <w:shd w:val="clear" w:color="auto" w:fill="FFFFFF"/>
            <w:vAlign w:val="center"/>
            <w:hideMark/>
          </w:tcPr>
          <w:p w14:paraId="27C0E8EE" w14:textId="6882CBEF" w:rsidR="002C5749" w:rsidRDefault="00645C5A"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15</w:t>
            </w:r>
          </w:p>
        </w:tc>
        <w:tc>
          <w:tcPr>
            <w:tcW w:w="850" w:type="dxa"/>
            <w:tcBorders>
              <w:top w:val="single" w:sz="4" w:space="0" w:color="auto"/>
              <w:left w:val="single" w:sz="4" w:space="0" w:color="auto"/>
              <w:bottom w:val="nil"/>
              <w:right w:val="nil"/>
            </w:tcBorders>
            <w:shd w:val="clear" w:color="auto" w:fill="FFFFFF"/>
            <w:vAlign w:val="center"/>
            <w:hideMark/>
          </w:tcPr>
          <w:p w14:paraId="2EB4B2AD" w14:textId="77589510" w:rsidR="002C5749" w:rsidRDefault="004432F0"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11</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14:paraId="653763DF"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11</w:t>
            </w:r>
          </w:p>
        </w:tc>
        <w:tc>
          <w:tcPr>
            <w:tcW w:w="1134" w:type="dxa"/>
            <w:tcBorders>
              <w:top w:val="single" w:sz="4" w:space="0" w:color="auto"/>
              <w:left w:val="single" w:sz="4" w:space="0" w:color="auto"/>
              <w:bottom w:val="nil"/>
              <w:right w:val="single" w:sz="4" w:space="0" w:color="auto"/>
            </w:tcBorders>
            <w:shd w:val="clear" w:color="auto" w:fill="FFFFFF"/>
            <w:hideMark/>
          </w:tcPr>
          <w:p w14:paraId="18FF57BA" w14:textId="4F6DF2EF" w:rsidR="002C5749" w:rsidRDefault="004432F0"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4</w:t>
            </w:r>
          </w:p>
        </w:tc>
        <w:tc>
          <w:tcPr>
            <w:tcW w:w="1134" w:type="dxa"/>
            <w:tcBorders>
              <w:top w:val="single" w:sz="4" w:space="0" w:color="auto"/>
              <w:left w:val="single" w:sz="4" w:space="0" w:color="auto"/>
              <w:bottom w:val="nil"/>
              <w:right w:val="single" w:sz="4" w:space="0" w:color="auto"/>
            </w:tcBorders>
            <w:shd w:val="clear" w:color="auto" w:fill="FFFFFF"/>
            <w:hideMark/>
          </w:tcPr>
          <w:p w14:paraId="16D53BC3" w14:textId="4A0B293E" w:rsidR="002C5749" w:rsidRDefault="004432F0"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6</w:t>
            </w:r>
          </w:p>
        </w:tc>
        <w:tc>
          <w:tcPr>
            <w:tcW w:w="990" w:type="dxa"/>
            <w:tcBorders>
              <w:top w:val="single" w:sz="4" w:space="0" w:color="auto"/>
              <w:left w:val="single" w:sz="4" w:space="0" w:color="auto"/>
              <w:bottom w:val="nil"/>
              <w:right w:val="single" w:sz="4" w:space="0" w:color="auto"/>
            </w:tcBorders>
            <w:shd w:val="clear" w:color="auto" w:fill="FFFFFF"/>
            <w:hideMark/>
          </w:tcPr>
          <w:p w14:paraId="0D625C5E" w14:textId="12AAB27E" w:rsidR="002C5749" w:rsidRDefault="00180A2B"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5</w:t>
            </w:r>
          </w:p>
        </w:tc>
      </w:tr>
      <w:tr w:rsidR="00645C5A" w14:paraId="52294A44" w14:textId="77777777" w:rsidTr="00C44DF3">
        <w:trPr>
          <w:trHeight w:hRule="exact" w:val="252"/>
          <w:jc w:val="center"/>
        </w:trPr>
        <w:tc>
          <w:tcPr>
            <w:tcW w:w="4139" w:type="dxa"/>
            <w:tcBorders>
              <w:top w:val="single" w:sz="4" w:space="0" w:color="auto"/>
              <w:left w:val="single" w:sz="4" w:space="0" w:color="auto"/>
              <w:bottom w:val="nil"/>
              <w:right w:val="nil"/>
            </w:tcBorders>
            <w:shd w:val="clear" w:color="auto" w:fill="FFFFFF"/>
          </w:tcPr>
          <w:p w14:paraId="13338837" w14:textId="5BD6A07C" w:rsidR="00645C5A" w:rsidRDefault="00645C5A" w:rsidP="00C44DF3">
            <w:pPr>
              <w:widowControl w:val="0"/>
              <w:spacing w:line="240" w:lineRule="exact"/>
              <w:jc w:val="both"/>
              <w:rPr>
                <w:rFonts w:eastAsia="Arial Unicode MS"/>
                <w:color w:val="262626"/>
                <w:lang w:eastAsia="lt-LT" w:bidi="lt-LT"/>
              </w:rPr>
            </w:pPr>
            <w:r>
              <w:rPr>
                <w:rFonts w:eastAsia="Arial Unicode MS"/>
                <w:color w:val="262626"/>
                <w:lang w:eastAsia="lt-LT" w:bidi="lt-LT"/>
              </w:rPr>
              <w:t>Drobūkščių bendruomeniniai vaikų globos namai</w:t>
            </w:r>
          </w:p>
        </w:tc>
        <w:tc>
          <w:tcPr>
            <w:tcW w:w="992" w:type="dxa"/>
            <w:tcBorders>
              <w:top w:val="single" w:sz="4" w:space="0" w:color="auto"/>
              <w:left w:val="single" w:sz="4" w:space="0" w:color="auto"/>
              <w:bottom w:val="nil"/>
              <w:right w:val="nil"/>
            </w:tcBorders>
            <w:shd w:val="clear" w:color="auto" w:fill="FFFFFF"/>
            <w:vAlign w:val="center"/>
          </w:tcPr>
          <w:p w14:paraId="3AFD7375" w14:textId="7CD680E3" w:rsidR="00645C5A" w:rsidRDefault="00645C5A"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8</w:t>
            </w:r>
          </w:p>
        </w:tc>
        <w:tc>
          <w:tcPr>
            <w:tcW w:w="850" w:type="dxa"/>
            <w:tcBorders>
              <w:top w:val="single" w:sz="4" w:space="0" w:color="auto"/>
              <w:left w:val="single" w:sz="4" w:space="0" w:color="auto"/>
              <w:bottom w:val="nil"/>
              <w:right w:val="nil"/>
            </w:tcBorders>
            <w:shd w:val="clear" w:color="auto" w:fill="FFFFFF"/>
            <w:vAlign w:val="center"/>
          </w:tcPr>
          <w:p w14:paraId="2843224D" w14:textId="77777777" w:rsidR="00645C5A" w:rsidRDefault="00645C5A" w:rsidP="00C44DF3">
            <w:pPr>
              <w:widowControl w:val="0"/>
              <w:spacing w:line="240" w:lineRule="exact"/>
              <w:jc w:val="center"/>
              <w:rPr>
                <w:rFonts w:eastAsia="Arial Unicode MS"/>
                <w:color w:val="262626"/>
                <w:lang w:eastAsia="lt-LT" w:bidi="lt-LT"/>
              </w:rPr>
            </w:pPr>
          </w:p>
        </w:tc>
        <w:tc>
          <w:tcPr>
            <w:tcW w:w="851" w:type="dxa"/>
            <w:tcBorders>
              <w:top w:val="single" w:sz="4" w:space="0" w:color="auto"/>
              <w:left w:val="single" w:sz="4" w:space="0" w:color="auto"/>
              <w:bottom w:val="nil"/>
              <w:right w:val="single" w:sz="4" w:space="0" w:color="auto"/>
            </w:tcBorders>
            <w:shd w:val="clear" w:color="auto" w:fill="FFFFFF"/>
            <w:vAlign w:val="center"/>
          </w:tcPr>
          <w:p w14:paraId="3287B2CC" w14:textId="77777777" w:rsidR="00645C5A" w:rsidRDefault="00645C5A" w:rsidP="00C44DF3">
            <w:pPr>
              <w:widowControl w:val="0"/>
              <w:spacing w:line="240" w:lineRule="exact"/>
              <w:jc w:val="center"/>
              <w:rPr>
                <w:rFonts w:eastAsia="Arial Unicode MS"/>
                <w:color w:val="262626"/>
                <w:lang w:eastAsia="lt-LT" w:bidi="lt-LT"/>
              </w:rPr>
            </w:pPr>
          </w:p>
        </w:tc>
        <w:tc>
          <w:tcPr>
            <w:tcW w:w="1134" w:type="dxa"/>
            <w:tcBorders>
              <w:top w:val="single" w:sz="4" w:space="0" w:color="auto"/>
              <w:left w:val="single" w:sz="4" w:space="0" w:color="auto"/>
              <w:bottom w:val="nil"/>
              <w:right w:val="single" w:sz="4" w:space="0" w:color="auto"/>
            </w:tcBorders>
            <w:shd w:val="clear" w:color="auto" w:fill="FFFFFF"/>
          </w:tcPr>
          <w:p w14:paraId="1AE3193F" w14:textId="77777777" w:rsidR="00645C5A" w:rsidRDefault="00645C5A" w:rsidP="00C44DF3">
            <w:pPr>
              <w:widowControl w:val="0"/>
              <w:spacing w:line="240" w:lineRule="exact"/>
              <w:jc w:val="center"/>
              <w:rPr>
                <w:rFonts w:eastAsia="Arial Unicode MS"/>
                <w:color w:val="262626"/>
                <w:lang w:eastAsia="lt-LT" w:bidi="lt-LT"/>
              </w:rPr>
            </w:pPr>
          </w:p>
        </w:tc>
        <w:tc>
          <w:tcPr>
            <w:tcW w:w="1134" w:type="dxa"/>
            <w:tcBorders>
              <w:top w:val="single" w:sz="4" w:space="0" w:color="auto"/>
              <w:left w:val="single" w:sz="4" w:space="0" w:color="auto"/>
              <w:bottom w:val="nil"/>
              <w:right w:val="single" w:sz="4" w:space="0" w:color="auto"/>
            </w:tcBorders>
            <w:shd w:val="clear" w:color="auto" w:fill="FFFFFF"/>
          </w:tcPr>
          <w:p w14:paraId="154C5743" w14:textId="2142AA3E" w:rsidR="00645C5A" w:rsidRDefault="00180A2B"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8</w:t>
            </w:r>
          </w:p>
        </w:tc>
        <w:tc>
          <w:tcPr>
            <w:tcW w:w="990" w:type="dxa"/>
            <w:tcBorders>
              <w:top w:val="single" w:sz="4" w:space="0" w:color="auto"/>
              <w:left w:val="single" w:sz="4" w:space="0" w:color="auto"/>
              <w:bottom w:val="nil"/>
              <w:right w:val="single" w:sz="4" w:space="0" w:color="auto"/>
            </w:tcBorders>
            <w:shd w:val="clear" w:color="auto" w:fill="FFFFFF"/>
          </w:tcPr>
          <w:p w14:paraId="2CBC62DC" w14:textId="77777777" w:rsidR="00645C5A" w:rsidRDefault="00645C5A" w:rsidP="00C44DF3">
            <w:pPr>
              <w:widowControl w:val="0"/>
              <w:spacing w:line="240" w:lineRule="exact"/>
              <w:jc w:val="center"/>
              <w:rPr>
                <w:rFonts w:eastAsia="Arial Unicode MS"/>
                <w:color w:val="262626"/>
                <w:lang w:eastAsia="lt-LT" w:bidi="lt-LT"/>
              </w:rPr>
            </w:pPr>
          </w:p>
        </w:tc>
      </w:tr>
      <w:tr w:rsidR="002C5749" w14:paraId="059D31E3" w14:textId="77777777" w:rsidTr="00C44DF3">
        <w:trPr>
          <w:trHeight w:hRule="exact" w:val="252"/>
          <w:jc w:val="center"/>
        </w:trPr>
        <w:tc>
          <w:tcPr>
            <w:tcW w:w="4139" w:type="dxa"/>
            <w:tcBorders>
              <w:top w:val="single" w:sz="4" w:space="0" w:color="auto"/>
              <w:left w:val="single" w:sz="4" w:space="0" w:color="auto"/>
              <w:bottom w:val="nil"/>
              <w:right w:val="nil"/>
            </w:tcBorders>
            <w:shd w:val="clear" w:color="auto" w:fill="FFFFFF"/>
            <w:hideMark/>
          </w:tcPr>
          <w:p w14:paraId="33C1D6F1" w14:textId="77777777" w:rsidR="002C5749" w:rsidRDefault="002C5749" w:rsidP="00C44DF3">
            <w:pPr>
              <w:widowControl w:val="0"/>
              <w:spacing w:line="240" w:lineRule="exact"/>
              <w:jc w:val="both"/>
              <w:rPr>
                <w:rFonts w:eastAsia="Arial Unicode MS"/>
                <w:color w:val="262626"/>
                <w:lang w:eastAsia="lt-LT" w:bidi="lt-LT"/>
              </w:rPr>
            </w:pPr>
            <w:r>
              <w:rPr>
                <w:rFonts w:eastAsia="Arial Unicode MS"/>
                <w:color w:val="262626"/>
                <w:lang w:eastAsia="lt-LT" w:bidi="lt-LT"/>
              </w:rPr>
              <w:t>Skalvijos namai</w:t>
            </w:r>
          </w:p>
        </w:tc>
        <w:tc>
          <w:tcPr>
            <w:tcW w:w="992" w:type="dxa"/>
            <w:tcBorders>
              <w:top w:val="single" w:sz="4" w:space="0" w:color="auto"/>
              <w:left w:val="single" w:sz="4" w:space="0" w:color="auto"/>
              <w:bottom w:val="nil"/>
              <w:right w:val="nil"/>
            </w:tcBorders>
            <w:shd w:val="clear" w:color="auto" w:fill="FFFFFF"/>
            <w:vAlign w:val="center"/>
            <w:hideMark/>
          </w:tcPr>
          <w:p w14:paraId="2E5FAF06" w14:textId="5384DAD5" w:rsidR="002C5749" w:rsidRDefault="00645C5A"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2</w:t>
            </w:r>
          </w:p>
        </w:tc>
        <w:tc>
          <w:tcPr>
            <w:tcW w:w="850" w:type="dxa"/>
            <w:tcBorders>
              <w:top w:val="single" w:sz="4" w:space="0" w:color="auto"/>
              <w:left w:val="single" w:sz="4" w:space="0" w:color="auto"/>
              <w:bottom w:val="nil"/>
              <w:right w:val="nil"/>
            </w:tcBorders>
            <w:shd w:val="clear" w:color="auto" w:fill="FFFFFF"/>
            <w:vAlign w:val="center"/>
            <w:hideMark/>
          </w:tcPr>
          <w:p w14:paraId="27CA39FF"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14:paraId="141FA3B0"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1CD74552"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1134" w:type="dxa"/>
            <w:tcBorders>
              <w:top w:val="single" w:sz="4" w:space="0" w:color="auto"/>
              <w:left w:val="single" w:sz="4" w:space="0" w:color="auto"/>
              <w:bottom w:val="nil"/>
              <w:right w:val="single" w:sz="4" w:space="0" w:color="auto"/>
            </w:tcBorders>
            <w:shd w:val="clear" w:color="auto" w:fill="FFFFFF"/>
            <w:hideMark/>
          </w:tcPr>
          <w:p w14:paraId="098B1EFA"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c>
          <w:tcPr>
            <w:tcW w:w="990" w:type="dxa"/>
            <w:tcBorders>
              <w:top w:val="single" w:sz="4" w:space="0" w:color="auto"/>
              <w:left w:val="single" w:sz="4" w:space="0" w:color="auto"/>
              <w:bottom w:val="nil"/>
              <w:right w:val="single" w:sz="4" w:space="0" w:color="auto"/>
            </w:tcBorders>
            <w:shd w:val="clear" w:color="auto" w:fill="FFFFFF"/>
            <w:hideMark/>
          </w:tcPr>
          <w:p w14:paraId="39301B89" w14:textId="77777777" w:rsidR="002C5749" w:rsidRDefault="002C5749" w:rsidP="00C44DF3">
            <w:pPr>
              <w:widowControl w:val="0"/>
              <w:spacing w:line="240" w:lineRule="exact"/>
              <w:jc w:val="center"/>
              <w:rPr>
                <w:rFonts w:eastAsia="Arial Unicode MS"/>
                <w:color w:val="262626"/>
                <w:lang w:eastAsia="lt-LT" w:bidi="lt-LT"/>
              </w:rPr>
            </w:pPr>
            <w:r>
              <w:rPr>
                <w:rFonts w:eastAsia="Arial Unicode MS"/>
                <w:color w:val="262626"/>
                <w:lang w:eastAsia="lt-LT" w:bidi="lt-LT"/>
              </w:rPr>
              <w:t>-</w:t>
            </w:r>
          </w:p>
        </w:tc>
      </w:tr>
      <w:tr w:rsidR="002C5749" w14:paraId="666BCF25" w14:textId="77777777" w:rsidTr="00C44DF3">
        <w:trPr>
          <w:trHeight w:val="64"/>
          <w:jc w:val="center"/>
        </w:trPr>
        <w:tc>
          <w:tcPr>
            <w:tcW w:w="4139" w:type="dxa"/>
            <w:tcBorders>
              <w:top w:val="single" w:sz="4" w:space="0" w:color="auto"/>
              <w:left w:val="nil"/>
              <w:bottom w:val="nil"/>
              <w:right w:val="nil"/>
            </w:tcBorders>
            <w:tcMar>
              <w:top w:w="0" w:type="dxa"/>
              <w:left w:w="108" w:type="dxa"/>
              <w:bottom w:w="0" w:type="dxa"/>
              <w:right w:w="108" w:type="dxa"/>
            </w:tcMar>
          </w:tcPr>
          <w:p w14:paraId="7A8F8024" w14:textId="77777777" w:rsidR="002C5749" w:rsidRDefault="002C5749" w:rsidP="00C44DF3">
            <w:pPr>
              <w:widowControl w:val="0"/>
              <w:spacing w:line="180" w:lineRule="exact"/>
              <w:rPr>
                <w:i/>
                <w:iCs/>
                <w:color w:val="000000"/>
                <w:sz w:val="18"/>
                <w:szCs w:val="18"/>
                <w:lang w:bidi="lt-LT"/>
              </w:rPr>
            </w:pPr>
          </w:p>
        </w:tc>
        <w:tc>
          <w:tcPr>
            <w:tcW w:w="5951" w:type="dxa"/>
            <w:gridSpan w:val="6"/>
            <w:tcBorders>
              <w:top w:val="single" w:sz="4" w:space="0" w:color="auto"/>
              <w:left w:val="nil"/>
              <w:bottom w:val="nil"/>
              <w:right w:val="nil"/>
            </w:tcBorders>
            <w:tcMar>
              <w:top w:w="0" w:type="dxa"/>
              <w:left w:w="108" w:type="dxa"/>
              <w:bottom w:w="0" w:type="dxa"/>
              <w:right w:w="108" w:type="dxa"/>
            </w:tcMar>
          </w:tcPr>
          <w:p w14:paraId="6E33EB7F" w14:textId="77777777" w:rsidR="002C5749" w:rsidRDefault="002C5749" w:rsidP="00C44DF3">
            <w:pPr>
              <w:widowControl w:val="0"/>
              <w:spacing w:line="180" w:lineRule="exact"/>
              <w:rPr>
                <w:i/>
                <w:iCs/>
                <w:sz w:val="18"/>
                <w:szCs w:val="18"/>
                <w:lang w:eastAsia="lt-LT"/>
              </w:rPr>
            </w:pPr>
            <w:r>
              <w:rPr>
                <w:i/>
                <w:iCs/>
                <w:color w:val="000000"/>
                <w:sz w:val="18"/>
                <w:szCs w:val="18"/>
                <w:lang w:bidi="lt-LT"/>
              </w:rPr>
              <w:t>Šaltinis: Turto ir socialinės paramos skyriaus duomenys.</w:t>
            </w:r>
          </w:p>
          <w:p w14:paraId="58DE623E" w14:textId="77777777" w:rsidR="002C5749" w:rsidRDefault="002C5749" w:rsidP="00C44DF3">
            <w:pPr>
              <w:widowControl w:val="0"/>
              <w:spacing w:line="274" w:lineRule="exact"/>
              <w:ind w:firstLine="840"/>
              <w:jc w:val="both"/>
              <w:rPr>
                <w:color w:val="000000"/>
                <w:lang w:eastAsia="lt-LT" w:bidi="lt-LT"/>
              </w:rPr>
            </w:pPr>
          </w:p>
        </w:tc>
      </w:tr>
    </w:tbl>
    <w:p w14:paraId="50F6AA7D" w14:textId="77777777" w:rsidR="002C5749" w:rsidRDefault="002C5749" w:rsidP="002C5749"/>
    <w:p w14:paraId="21F75467" w14:textId="31E770F6" w:rsidR="002C5749" w:rsidRDefault="002C5749" w:rsidP="002C5749">
      <w:pPr>
        <w:widowControl w:val="0"/>
        <w:tabs>
          <w:tab w:val="left" w:pos="1388"/>
        </w:tabs>
        <w:spacing w:line="274" w:lineRule="exact"/>
        <w:ind w:firstLine="1054"/>
        <w:jc w:val="both"/>
        <w:rPr>
          <w:color w:val="000000"/>
          <w:lang w:eastAsia="lt-LT" w:bidi="lt-LT"/>
        </w:rPr>
      </w:pPr>
      <w:r>
        <w:rPr>
          <w:b/>
          <w:bCs/>
          <w:color w:val="000000"/>
          <w:lang w:eastAsia="lt-LT" w:bidi="lt-LT"/>
        </w:rPr>
        <w:t xml:space="preserve">6.1.2. Trumpalaikės socialinės globos paslaugos </w:t>
      </w:r>
      <w:r>
        <w:rPr>
          <w:bCs/>
          <w:color w:val="000000"/>
          <w:lang w:eastAsia="lt-LT" w:bidi="lt-LT"/>
        </w:rPr>
        <w:t>VšĮ Kaltinėnų</w:t>
      </w:r>
      <w:r>
        <w:rPr>
          <w:color w:val="000000"/>
          <w:lang w:eastAsia="lt-LT" w:bidi="lt-LT"/>
        </w:rPr>
        <w:t xml:space="preserve">  PSPC palaikomojo gydymo ir slaugos skyriuje yra teikiamos asmenims, kuriems dėl ligos, nepriežiūros,</w:t>
      </w:r>
      <w:r w:rsidR="00FE46DE">
        <w:rPr>
          <w:color w:val="000000"/>
          <w:lang w:eastAsia="lt-LT" w:bidi="lt-LT"/>
        </w:rPr>
        <w:t xml:space="preserve"> socialinės rizikos, </w:t>
      </w:r>
      <w:r>
        <w:rPr>
          <w:color w:val="000000"/>
          <w:lang w:eastAsia="lt-LT" w:bidi="lt-LT"/>
        </w:rPr>
        <w:t xml:space="preserve"> neįgalumo, senatvės ar sveikatos privalomuoju draudimu nedraustiems asmenims ši paslauga yra reikalinga. Poreikis išauga šaltuoju metų laiku, kai vieniši asmenys nebegali savarankiškai pasirūpinti savo buitimi, asocialūs asmenys neturi nuolatinio šildomo būsto. 202</w:t>
      </w:r>
      <w:r w:rsidR="00FE46DE">
        <w:rPr>
          <w:color w:val="000000"/>
          <w:lang w:eastAsia="lt-LT" w:bidi="lt-LT"/>
        </w:rPr>
        <w:t>1</w:t>
      </w:r>
      <w:r>
        <w:rPr>
          <w:color w:val="000000"/>
          <w:lang w:eastAsia="lt-LT" w:bidi="lt-LT"/>
        </w:rPr>
        <w:t xml:space="preserve"> metais šia paslauga pasinaudojo </w:t>
      </w:r>
      <w:r w:rsidR="00FE46DE">
        <w:rPr>
          <w:color w:val="000000"/>
          <w:lang w:eastAsia="lt-LT" w:bidi="lt-LT"/>
        </w:rPr>
        <w:t>12</w:t>
      </w:r>
      <w:r>
        <w:rPr>
          <w:color w:val="000000"/>
          <w:lang w:eastAsia="lt-LT" w:bidi="lt-LT"/>
        </w:rPr>
        <w:t xml:space="preserve">  Šilalės rajono gyventojų.</w:t>
      </w:r>
    </w:p>
    <w:p w14:paraId="286DC8D7" w14:textId="77777777" w:rsidR="002C5749" w:rsidRDefault="002C5749" w:rsidP="002C5749">
      <w:pPr>
        <w:widowControl w:val="0"/>
        <w:tabs>
          <w:tab w:val="left" w:pos="1388"/>
        </w:tabs>
        <w:spacing w:line="274" w:lineRule="exact"/>
        <w:jc w:val="both"/>
        <w:rPr>
          <w:color w:val="000000"/>
          <w:lang w:eastAsia="lt-LT" w:bidi="lt-LT"/>
        </w:rPr>
      </w:pPr>
    </w:p>
    <w:p w14:paraId="16BE9648" w14:textId="77777777" w:rsidR="002C5749" w:rsidRDefault="002C5749" w:rsidP="002C5749">
      <w:pPr>
        <w:widowControl w:val="0"/>
        <w:tabs>
          <w:tab w:val="left" w:pos="1388"/>
        </w:tabs>
        <w:spacing w:line="274" w:lineRule="exact"/>
        <w:jc w:val="both"/>
        <w:rPr>
          <w:color w:val="000000"/>
          <w:lang w:eastAsia="lt-LT" w:bidi="lt-LT"/>
        </w:rPr>
      </w:pPr>
    </w:p>
    <w:p w14:paraId="28980826" w14:textId="77777777" w:rsidR="002C5749" w:rsidRDefault="002C5749" w:rsidP="002C5749">
      <w:pPr>
        <w:widowControl w:val="0"/>
        <w:tabs>
          <w:tab w:val="left" w:pos="1388"/>
        </w:tabs>
        <w:spacing w:line="274" w:lineRule="exact"/>
        <w:jc w:val="both"/>
        <w:rPr>
          <w:color w:val="000000"/>
          <w:lang w:eastAsia="lt-LT" w:bidi="lt-LT"/>
        </w:rPr>
      </w:pPr>
    </w:p>
    <w:p w14:paraId="6B7D51EC" w14:textId="77777777" w:rsidR="002C5749" w:rsidRDefault="002C5749" w:rsidP="002C5749">
      <w:pPr>
        <w:widowControl w:val="0"/>
        <w:tabs>
          <w:tab w:val="left" w:pos="1388"/>
        </w:tabs>
        <w:spacing w:line="274" w:lineRule="exact"/>
        <w:jc w:val="both"/>
        <w:rPr>
          <w:color w:val="000000"/>
          <w:lang w:eastAsia="lt-LT" w:bidi="lt-LT"/>
        </w:rPr>
      </w:pPr>
    </w:p>
    <w:tbl>
      <w:tblPr>
        <w:tblW w:w="9490" w:type="dxa"/>
        <w:jc w:val="center"/>
        <w:tblLayout w:type="fixed"/>
        <w:tblCellMar>
          <w:left w:w="10" w:type="dxa"/>
          <w:right w:w="10" w:type="dxa"/>
        </w:tblCellMar>
        <w:tblLook w:val="04A0" w:firstRow="1" w:lastRow="0" w:firstColumn="1" w:lastColumn="0" w:noHBand="0" w:noVBand="1"/>
      </w:tblPr>
      <w:tblGrid>
        <w:gridCol w:w="4604"/>
        <w:gridCol w:w="1342"/>
        <w:gridCol w:w="850"/>
        <w:gridCol w:w="851"/>
        <w:gridCol w:w="850"/>
        <w:gridCol w:w="993"/>
      </w:tblGrid>
      <w:tr w:rsidR="002C5749" w14:paraId="3804A11E" w14:textId="77777777" w:rsidTr="00C44DF3">
        <w:trPr>
          <w:trHeight w:hRule="exact" w:val="278"/>
          <w:jc w:val="center"/>
        </w:trPr>
        <w:tc>
          <w:tcPr>
            <w:tcW w:w="4604" w:type="dxa"/>
            <w:tcBorders>
              <w:top w:val="single" w:sz="4" w:space="0" w:color="auto"/>
              <w:left w:val="single" w:sz="4" w:space="0" w:color="auto"/>
              <w:bottom w:val="single" w:sz="4" w:space="0" w:color="auto"/>
              <w:right w:val="nil"/>
            </w:tcBorders>
            <w:shd w:val="clear" w:color="auto" w:fill="FFFFFF"/>
            <w:vAlign w:val="bottom"/>
          </w:tcPr>
          <w:p w14:paraId="41BCCCCF" w14:textId="77777777" w:rsidR="002C5749" w:rsidRDefault="002C5749" w:rsidP="00C44DF3">
            <w:pPr>
              <w:widowControl w:val="0"/>
              <w:spacing w:line="278" w:lineRule="exact"/>
              <w:rPr>
                <w:rFonts w:eastAsia="Arial Unicode MS"/>
                <w:b/>
                <w:bCs/>
                <w:color w:val="000000"/>
                <w:lang w:eastAsia="lt-LT" w:bidi="lt-LT"/>
              </w:rPr>
            </w:pPr>
            <w:r>
              <w:rPr>
                <w:rFonts w:eastAsia="Arial Unicode MS"/>
                <w:b/>
                <w:bCs/>
                <w:color w:val="000000"/>
                <w:lang w:eastAsia="lt-LT" w:bidi="lt-LT"/>
              </w:rPr>
              <w:t>Trumpalaikės socialinės globos paslaugos</w:t>
            </w:r>
          </w:p>
          <w:p w14:paraId="030A07A1" w14:textId="77777777" w:rsidR="002C5749" w:rsidRDefault="002C5749" w:rsidP="00C44DF3">
            <w:pPr>
              <w:widowControl w:val="0"/>
              <w:spacing w:line="278" w:lineRule="exact"/>
              <w:rPr>
                <w:rFonts w:eastAsia="Arial Unicode MS"/>
                <w:b/>
                <w:bCs/>
                <w:color w:val="000000"/>
                <w:lang w:eastAsia="lt-LT" w:bidi="lt-LT"/>
              </w:rPr>
            </w:pPr>
          </w:p>
          <w:p w14:paraId="32D36A94" w14:textId="77777777" w:rsidR="002C5749" w:rsidRDefault="002C5749" w:rsidP="00C44DF3">
            <w:pPr>
              <w:widowControl w:val="0"/>
              <w:spacing w:line="278" w:lineRule="exact"/>
              <w:rPr>
                <w:rFonts w:ascii="Arial Unicode MS" w:eastAsia="Arial Unicode MS" w:hAnsi="Arial Unicode MS" w:cs="Arial Unicode MS"/>
                <w:color w:val="000000"/>
                <w:lang w:eastAsia="lt-LT" w:bidi="lt-LT"/>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C875B" w14:textId="21B5AD80"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201</w:t>
            </w:r>
            <w:r w:rsidR="00FE46DE">
              <w:rPr>
                <w:rFonts w:eastAsia="Arial Unicode MS"/>
                <w:b/>
                <w:color w:val="000000"/>
                <w:sz w:val="22"/>
                <w:szCs w:val="22"/>
                <w:lang w:eastAsia="lt-LT" w:bidi="lt-LT"/>
              </w:rPr>
              <w:t>7</w:t>
            </w:r>
            <w:r>
              <w:rPr>
                <w:rFonts w:eastAsia="Arial Unicode MS"/>
                <w:b/>
                <w:color w:val="000000"/>
                <w:sz w:val="22"/>
                <w:szCs w:val="22"/>
                <w:lang w:eastAsia="lt-LT" w:bidi="lt-LT"/>
              </w:rPr>
              <w:t xml:space="preserve"> m.</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3CD1ABDD" w14:textId="617301FA"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201</w:t>
            </w:r>
            <w:r w:rsidR="00FE46DE">
              <w:rPr>
                <w:rFonts w:eastAsia="Arial Unicode MS"/>
                <w:b/>
                <w:color w:val="000000"/>
                <w:sz w:val="22"/>
                <w:szCs w:val="22"/>
                <w:lang w:eastAsia="lt-LT" w:bidi="lt-LT"/>
              </w:rPr>
              <w:t>8</w:t>
            </w:r>
            <w:r>
              <w:rPr>
                <w:rFonts w:eastAsia="Arial Unicode MS"/>
                <w:b/>
                <w:color w:val="000000"/>
                <w:sz w:val="22"/>
                <w:szCs w:val="22"/>
                <w:lang w:eastAsia="lt-LT" w:bidi="lt-LT"/>
              </w:rPr>
              <w:t xml:space="preserve"> m.</w:t>
            </w:r>
          </w:p>
        </w:tc>
        <w:tc>
          <w:tcPr>
            <w:tcW w:w="851" w:type="dxa"/>
            <w:tcBorders>
              <w:top w:val="single" w:sz="4" w:space="0" w:color="auto"/>
              <w:left w:val="single" w:sz="4" w:space="0" w:color="auto"/>
              <w:bottom w:val="single" w:sz="4" w:space="0" w:color="auto"/>
              <w:right w:val="nil"/>
            </w:tcBorders>
            <w:shd w:val="clear" w:color="auto" w:fill="FFFFFF"/>
            <w:hideMark/>
          </w:tcPr>
          <w:p w14:paraId="52BB1639" w14:textId="4C542F0D"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20</w:t>
            </w:r>
            <w:r w:rsidR="00FE46DE">
              <w:rPr>
                <w:rFonts w:eastAsia="Arial Unicode MS"/>
                <w:b/>
                <w:color w:val="000000"/>
                <w:sz w:val="22"/>
                <w:szCs w:val="22"/>
                <w:lang w:eastAsia="lt-LT" w:bidi="lt-LT"/>
              </w:rPr>
              <w:t>19</w:t>
            </w:r>
            <w:r>
              <w:rPr>
                <w:rFonts w:eastAsia="Arial Unicode MS"/>
                <w:b/>
                <w:color w:val="000000"/>
                <w:sz w:val="22"/>
                <w:szCs w:val="22"/>
                <w:lang w:eastAsia="lt-LT" w:bidi="lt-LT"/>
              </w:rPr>
              <w:t xml:space="preserve"> m.</w:t>
            </w:r>
          </w:p>
        </w:tc>
        <w:tc>
          <w:tcPr>
            <w:tcW w:w="850" w:type="dxa"/>
            <w:tcBorders>
              <w:top w:val="single" w:sz="4" w:space="0" w:color="auto"/>
              <w:left w:val="single" w:sz="4" w:space="0" w:color="auto"/>
              <w:bottom w:val="single" w:sz="4" w:space="0" w:color="auto"/>
              <w:right w:val="nil"/>
            </w:tcBorders>
            <w:shd w:val="clear" w:color="auto" w:fill="FFFFFF"/>
          </w:tcPr>
          <w:p w14:paraId="6E5079D9" w14:textId="53AE914D"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20</w:t>
            </w:r>
            <w:r w:rsidR="00FE46DE">
              <w:rPr>
                <w:rFonts w:eastAsia="Arial Unicode MS"/>
                <w:b/>
                <w:color w:val="000000"/>
                <w:sz w:val="22"/>
                <w:szCs w:val="22"/>
                <w:lang w:eastAsia="lt-LT" w:bidi="lt-LT"/>
              </w:rPr>
              <w:t xml:space="preserve">20 </w:t>
            </w:r>
            <w:r>
              <w:rPr>
                <w:rFonts w:eastAsia="Arial Unicode MS"/>
                <w:b/>
                <w:color w:val="000000"/>
                <w:sz w:val="22"/>
                <w:szCs w:val="22"/>
                <w:lang w:eastAsia="lt-LT" w:bidi="lt-LT"/>
              </w:rPr>
              <w:t>m.</w:t>
            </w:r>
          </w:p>
          <w:p w14:paraId="205F5E50" w14:textId="77777777" w:rsidR="002C5749" w:rsidRDefault="002C5749" w:rsidP="00C44DF3">
            <w:pPr>
              <w:widowControl w:val="0"/>
              <w:spacing w:line="240" w:lineRule="exact"/>
              <w:jc w:val="both"/>
              <w:rPr>
                <w:rFonts w:eastAsia="Arial Unicode MS"/>
                <w:b/>
                <w:color w:val="000000"/>
                <w:sz w:val="22"/>
                <w:szCs w:val="22"/>
                <w:lang w:eastAsia="lt-LT" w:bidi="lt-LT"/>
              </w:rPr>
            </w:pPr>
          </w:p>
          <w:p w14:paraId="05B1ECDF" w14:textId="77777777" w:rsidR="002C5749" w:rsidRDefault="002C5749" w:rsidP="00C44DF3">
            <w:pPr>
              <w:widowControl w:val="0"/>
              <w:spacing w:line="240" w:lineRule="exact"/>
              <w:jc w:val="both"/>
              <w:rPr>
                <w:rFonts w:eastAsia="Arial Unicode MS"/>
                <w:b/>
                <w:color w:val="000000"/>
                <w:sz w:val="22"/>
                <w:szCs w:val="22"/>
                <w:lang w:eastAsia="lt-LT" w:bidi="lt-LT"/>
              </w:rPr>
            </w:pPr>
          </w:p>
          <w:p w14:paraId="15D8D745" w14:textId="77777777" w:rsidR="002C5749" w:rsidRDefault="002C5749" w:rsidP="00C44DF3">
            <w:pPr>
              <w:widowControl w:val="0"/>
              <w:spacing w:line="240" w:lineRule="exact"/>
              <w:jc w:val="both"/>
              <w:rPr>
                <w:rFonts w:eastAsia="Arial Unicode MS"/>
                <w:b/>
                <w:color w:val="000000"/>
                <w:sz w:val="22"/>
                <w:szCs w:val="22"/>
                <w:lang w:eastAsia="lt-LT" w:bidi="lt-LT"/>
              </w:rPr>
            </w:pPr>
          </w:p>
          <w:p w14:paraId="3AC724A5" w14:textId="77777777" w:rsidR="002C5749" w:rsidRDefault="002C5749" w:rsidP="00C44DF3">
            <w:pPr>
              <w:widowControl w:val="0"/>
              <w:spacing w:line="240" w:lineRule="exact"/>
              <w:ind w:firstLine="228"/>
              <w:jc w:val="both"/>
              <w:rPr>
                <w:rFonts w:eastAsia="Arial Unicode MS"/>
                <w:b/>
                <w:color w:val="000000"/>
                <w:sz w:val="22"/>
                <w:szCs w:val="22"/>
                <w:lang w:eastAsia="lt-LT" w:bidi="lt-LT"/>
              </w:rPr>
            </w:pPr>
            <w:r>
              <w:rPr>
                <w:rFonts w:eastAsia="Arial Unicode MS"/>
                <w:b/>
                <w:color w:val="000000"/>
                <w:sz w:val="22"/>
                <w:szCs w:val="22"/>
                <w:lang w:eastAsia="lt-LT" w:bidi="lt-LT"/>
              </w:rPr>
              <w:t>6</w:t>
            </w:r>
          </w:p>
          <w:p w14:paraId="04D598B9" w14:textId="77777777"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50AF53" w14:textId="5797390F" w:rsidR="002C5749" w:rsidRDefault="002C5749" w:rsidP="00C44DF3">
            <w:pPr>
              <w:widowControl w:val="0"/>
              <w:spacing w:line="240" w:lineRule="exact"/>
              <w:jc w:val="both"/>
              <w:rPr>
                <w:rFonts w:eastAsia="Arial Unicode MS"/>
                <w:b/>
                <w:color w:val="000000"/>
                <w:sz w:val="22"/>
                <w:szCs w:val="22"/>
                <w:lang w:eastAsia="lt-LT" w:bidi="lt-LT"/>
              </w:rPr>
            </w:pPr>
            <w:r>
              <w:rPr>
                <w:rFonts w:eastAsia="Arial Unicode MS"/>
                <w:b/>
                <w:color w:val="000000"/>
                <w:sz w:val="22"/>
                <w:szCs w:val="22"/>
                <w:lang w:eastAsia="lt-LT" w:bidi="lt-LT"/>
              </w:rPr>
              <w:t>202</w:t>
            </w:r>
            <w:r w:rsidR="00FE46DE">
              <w:rPr>
                <w:rFonts w:eastAsia="Arial Unicode MS"/>
                <w:b/>
                <w:color w:val="000000"/>
                <w:sz w:val="22"/>
                <w:szCs w:val="22"/>
                <w:lang w:eastAsia="lt-LT" w:bidi="lt-LT"/>
              </w:rPr>
              <w:t>1</w:t>
            </w:r>
            <w:r>
              <w:rPr>
                <w:rFonts w:eastAsia="Arial Unicode MS"/>
                <w:b/>
                <w:color w:val="000000"/>
                <w:sz w:val="22"/>
                <w:szCs w:val="22"/>
                <w:lang w:eastAsia="lt-LT" w:bidi="lt-LT"/>
              </w:rPr>
              <w:t xml:space="preserve"> m.</w:t>
            </w:r>
          </w:p>
          <w:p w14:paraId="5F62CCE1" w14:textId="77777777" w:rsidR="002C5749" w:rsidRDefault="002C5749" w:rsidP="00C44DF3">
            <w:pPr>
              <w:widowControl w:val="0"/>
              <w:spacing w:line="240" w:lineRule="exact"/>
              <w:jc w:val="both"/>
              <w:rPr>
                <w:rFonts w:eastAsia="Arial Unicode MS"/>
                <w:b/>
                <w:color w:val="000000"/>
                <w:sz w:val="22"/>
                <w:szCs w:val="22"/>
                <w:lang w:eastAsia="lt-LT" w:bidi="lt-LT"/>
              </w:rPr>
            </w:pPr>
          </w:p>
          <w:p w14:paraId="6C5AC9BF" w14:textId="77777777" w:rsidR="002C5749" w:rsidRDefault="002C5749" w:rsidP="00C44DF3">
            <w:pPr>
              <w:widowControl w:val="0"/>
              <w:spacing w:line="240" w:lineRule="exact"/>
              <w:jc w:val="both"/>
              <w:rPr>
                <w:rFonts w:eastAsia="Arial Unicode MS"/>
                <w:b/>
                <w:color w:val="000000"/>
                <w:sz w:val="22"/>
                <w:szCs w:val="22"/>
                <w:lang w:eastAsia="lt-LT" w:bidi="lt-LT"/>
              </w:rPr>
            </w:pPr>
          </w:p>
          <w:p w14:paraId="71FAA7CF" w14:textId="77777777" w:rsidR="002C5749" w:rsidRDefault="002C5749" w:rsidP="00C44DF3">
            <w:pPr>
              <w:widowControl w:val="0"/>
              <w:spacing w:line="240" w:lineRule="exact"/>
              <w:jc w:val="both"/>
              <w:rPr>
                <w:rFonts w:eastAsia="Arial Unicode MS"/>
                <w:b/>
                <w:color w:val="000000"/>
                <w:sz w:val="22"/>
                <w:szCs w:val="22"/>
                <w:lang w:eastAsia="lt-LT" w:bidi="lt-LT"/>
              </w:rPr>
            </w:pPr>
          </w:p>
        </w:tc>
      </w:tr>
      <w:tr w:rsidR="002C5749" w14:paraId="4BAC2B5E" w14:textId="77777777" w:rsidTr="00C44DF3">
        <w:trPr>
          <w:trHeight w:hRule="exact" w:val="562"/>
          <w:jc w:val="center"/>
        </w:trPr>
        <w:tc>
          <w:tcPr>
            <w:tcW w:w="4604" w:type="dxa"/>
            <w:tcBorders>
              <w:top w:val="single" w:sz="4" w:space="0" w:color="auto"/>
              <w:left w:val="single" w:sz="4" w:space="0" w:color="auto"/>
              <w:bottom w:val="single" w:sz="4" w:space="0" w:color="auto"/>
              <w:right w:val="nil"/>
            </w:tcBorders>
            <w:shd w:val="clear" w:color="auto" w:fill="FFFFFF"/>
            <w:vAlign w:val="bottom"/>
            <w:hideMark/>
          </w:tcPr>
          <w:p w14:paraId="24A5CB8D" w14:textId="77777777" w:rsidR="002C5749" w:rsidRDefault="002C5749" w:rsidP="00C44DF3">
            <w:pPr>
              <w:widowControl w:val="0"/>
              <w:ind w:firstLine="62"/>
              <w:jc w:val="both"/>
              <w:rPr>
                <w:rFonts w:ascii="Arial Unicode MS" w:eastAsia="Arial Unicode MS" w:hAnsi="Arial Unicode MS" w:cs="Arial Unicode MS"/>
                <w:color w:val="000000"/>
                <w:lang w:eastAsia="lt-LT" w:bidi="lt-LT"/>
              </w:rPr>
            </w:pPr>
            <w:r>
              <w:rPr>
                <w:rFonts w:eastAsia="Arial Unicode MS"/>
                <w:color w:val="000000"/>
                <w:lang w:eastAsia="lt-LT" w:bidi="lt-LT"/>
              </w:rPr>
              <w:t>VšĮ Kaltinėnų PSPC Palaikomojo gydymo ir slaugos skyrius</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E96ED" w14:textId="7A0E49EA" w:rsidR="002C5749" w:rsidRDefault="00FE46DE" w:rsidP="00C44DF3">
            <w:pPr>
              <w:widowControl w:val="0"/>
              <w:spacing w:line="240" w:lineRule="exact"/>
              <w:ind w:firstLine="372"/>
              <w:jc w:val="both"/>
              <w:rPr>
                <w:rFonts w:eastAsia="Arial Unicode MS"/>
                <w:color w:val="000000"/>
                <w:lang w:eastAsia="lt-LT" w:bidi="lt-LT"/>
              </w:rPr>
            </w:pPr>
            <w:r>
              <w:rPr>
                <w:rFonts w:eastAsia="Arial Unicode MS"/>
                <w:color w:val="000000"/>
                <w:lang w:eastAsia="lt-LT" w:bidi="lt-LT"/>
              </w:rPr>
              <w:t>7</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1E70A624" w14:textId="108DC427" w:rsidR="002C5749" w:rsidRDefault="00FE46DE" w:rsidP="00C44DF3">
            <w:pPr>
              <w:widowControl w:val="0"/>
              <w:spacing w:line="240" w:lineRule="exact"/>
              <w:ind w:firstLine="248"/>
              <w:jc w:val="both"/>
              <w:rPr>
                <w:rFonts w:eastAsia="Arial Unicode MS"/>
                <w:color w:val="000000"/>
                <w:lang w:eastAsia="lt-LT" w:bidi="lt-LT"/>
              </w:rPr>
            </w:pPr>
            <w:r>
              <w:rPr>
                <w:rFonts w:eastAsia="Arial Unicode MS"/>
                <w:color w:val="000000"/>
                <w:lang w:eastAsia="lt-LT" w:bidi="lt-LT"/>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62A274B7" w14:textId="4AF38019" w:rsidR="002C5749" w:rsidRDefault="00FE46DE" w:rsidP="00C44DF3">
            <w:pPr>
              <w:widowControl w:val="0"/>
              <w:spacing w:line="240" w:lineRule="exact"/>
              <w:ind w:firstLine="186"/>
              <w:jc w:val="both"/>
              <w:rPr>
                <w:rFonts w:eastAsia="Arial Unicode MS"/>
                <w:color w:val="000000"/>
                <w:lang w:eastAsia="lt-LT" w:bidi="lt-LT"/>
              </w:rPr>
            </w:pPr>
            <w:r>
              <w:rPr>
                <w:rFonts w:eastAsia="Arial Unicode MS"/>
                <w:color w:val="000000"/>
                <w:lang w:eastAsia="lt-LT" w:bidi="lt-LT"/>
              </w:rPr>
              <w:t>18</w:t>
            </w:r>
          </w:p>
        </w:tc>
        <w:tc>
          <w:tcPr>
            <w:tcW w:w="850" w:type="dxa"/>
            <w:tcBorders>
              <w:top w:val="single" w:sz="4" w:space="0" w:color="auto"/>
              <w:left w:val="single" w:sz="4" w:space="0" w:color="auto"/>
              <w:bottom w:val="single" w:sz="4" w:space="0" w:color="auto"/>
              <w:right w:val="nil"/>
            </w:tcBorders>
            <w:shd w:val="clear" w:color="auto" w:fill="FFFFFF"/>
          </w:tcPr>
          <w:p w14:paraId="0D646ED2" w14:textId="77777777" w:rsidR="002C5749" w:rsidRDefault="002C5749" w:rsidP="00C44DF3">
            <w:pPr>
              <w:widowControl w:val="0"/>
              <w:spacing w:line="240" w:lineRule="exact"/>
              <w:rPr>
                <w:rFonts w:eastAsia="Arial Unicode MS"/>
                <w:color w:val="000000"/>
                <w:lang w:eastAsia="lt-LT" w:bidi="lt-LT"/>
              </w:rPr>
            </w:pPr>
          </w:p>
          <w:p w14:paraId="60FC15B3" w14:textId="15760E73" w:rsidR="002C5749" w:rsidRDefault="00FE46DE" w:rsidP="00C44DF3">
            <w:pPr>
              <w:widowControl w:val="0"/>
              <w:spacing w:line="240" w:lineRule="exact"/>
              <w:rPr>
                <w:rFonts w:eastAsia="Arial Unicode MS"/>
                <w:color w:val="000000"/>
                <w:lang w:eastAsia="lt-LT" w:bidi="lt-LT"/>
              </w:rPr>
            </w:pPr>
            <w:r>
              <w:rPr>
                <w:rFonts w:eastAsia="Arial Unicode MS"/>
                <w:color w:val="000000"/>
                <w:lang w:eastAsia="lt-LT" w:bidi="lt-LT"/>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962B2" w14:textId="1B40B8AF" w:rsidR="002C5749" w:rsidRDefault="00FE46DE" w:rsidP="00C44DF3">
            <w:pPr>
              <w:widowControl w:val="0"/>
              <w:spacing w:line="240" w:lineRule="exact"/>
              <w:ind w:firstLine="124"/>
              <w:jc w:val="both"/>
              <w:rPr>
                <w:rFonts w:eastAsia="Arial Unicode MS"/>
                <w:color w:val="000000"/>
                <w:lang w:eastAsia="lt-LT" w:bidi="lt-LT"/>
              </w:rPr>
            </w:pPr>
            <w:r>
              <w:rPr>
                <w:rFonts w:eastAsia="Arial Unicode MS"/>
                <w:color w:val="000000"/>
                <w:lang w:eastAsia="lt-LT" w:bidi="lt-LT"/>
              </w:rPr>
              <w:t>12</w:t>
            </w:r>
          </w:p>
        </w:tc>
      </w:tr>
      <w:tr w:rsidR="002C5749" w14:paraId="792F363C" w14:textId="77777777" w:rsidTr="00C44DF3">
        <w:trPr>
          <w:trHeight w:hRule="exact" w:val="562"/>
          <w:jc w:val="center"/>
        </w:trPr>
        <w:tc>
          <w:tcPr>
            <w:tcW w:w="4604" w:type="dxa"/>
            <w:tcBorders>
              <w:top w:val="single" w:sz="4" w:space="0" w:color="auto"/>
              <w:left w:val="single" w:sz="4" w:space="0" w:color="auto"/>
              <w:bottom w:val="single" w:sz="4" w:space="0" w:color="auto"/>
              <w:right w:val="nil"/>
            </w:tcBorders>
            <w:shd w:val="clear" w:color="auto" w:fill="FFFFFF"/>
            <w:vAlign w:val="bottom"/>
            <w:hideMark/>
          </w:tcPr>
          <w:p w14:paraId="270893C9" w14:textId="77777777" w:rsidR="002C5749" w:rsidRDefault="002C5749" w:rsidP="00C44DF3">
            <w:pPr>
              <w:widowControl w:val="0"/>
              <w:jc w:val="both"/>
              <w:rPr>
                <w:rFonts w:eastAsia="Arial Unicode MS"/>
                <w:color w:val="000000"/>
                <w:lang w:eastAsia="lt-LT" w:bidi="lt-LT"/>
              </w:rPr>
            </w:pPr>
            <w:r>
              <w:rPr>
                <w:rFonts w:eastAsia="Arial Unicode MS"/>
                <w:color w:val="000000"/>
                <w:lang w:eastAsia="lt-LT" w:bidi="lt-LT"/>
              </w:rPr>
              <w:t>Pajūrio paramos šeimai padalinys</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A494F" w14:textId="64BDF868" w:rsidR="002C5749" w:rsidRDefault="00FE46DE" w:rsidP="00C44DF3">
            <w:pPr>
              <w:widowControl w:val="0"/>
              <w:spacing w:line="240" w:lineRule="exact"/>
              <w:ind w:firstLine="372"/>
              <w:rPr>
                <w:rFonts w:eastAsia="Arial Unicode MS"/>
                <w:color w:val="000000"/>
                <w:lang w:eastAsia="lt-LT" w:bidi="lt-LT"/>
              </w:rPr>
            </w:pPr>
            <w:r>
              <w:rPr>
                <w:rFonts w:eastAsia="Arial Unicode MS"/>
                <w:color w:val="000000"/>
                <w:lang w:eastAsia="lt-LT" w:bidi="lt-LT"/>
              </w:rPr>
              <w:t>16</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7E7B1384" w14:textId="7C2E3B93" w:rsidR="002C5749" w:rsidRDefault="00FE46DE" w:rsidP="00C44DF3">
            <w:pPr>
              <w:widowControl w:val="0"/>
              <w:spacing w:line="240" w:lineRule="exact"/>
              <w:jc w:val="center"/>
              <w:rPr>
                <w:rFonts w:eastAsia="Arial Unicode MS"/>
                <w:color w:val="000000"/>
                <w:lang w:eastAsia="lt-LT" w:bidi="lt-LT"/>
              </w:rPr>
            </w:pPr>
            <w:r>
              <w:rPr>
                <w:rFonts w:eastAsia="Arial Unicode MS"/>
                <w:color w:val="000000"/>
                <w:lang w:eastAsia="lt-LT" w:bidi="lt-LT"/>
              </w:rPr>
              <w:t>17</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52A8BB85" w14:textId="6868DC94" w:rsidR="002C5749" w:rsidRDefault="00FE46DE" w:rsidP="00C44DF3">
            <w:pPr>
              <w:widowControl w:val="0"/>
              <w:spacing w:line="240" w:lineRule="exact"/>
              <w:jc w:val="center"/>
              <w:rPr>
                <w:rFonts w:eastAsia="Arial Unicode MS"/>
                <w:color w:val="000000"/>
                <w:lang w:eastAsia="lt-LT" w:bidi="lt-LT"/>
              </w:rPr>
            </w:pPr>
            <w:r>
              <w:rPr>
                <w:rFonts w:eastAsia="Arial Unicode MS"/>
                <w:color w:val="000000"/>
                <w:lang w:eastAsia="lt-LT" w:bidi="lt-LT"/>
              </w:rPr>
              <w:t>33</w:t>
            </w:r>
          </w:p>
        </w:tc>
        <w:tc>
          <w:tcPr>
            <w:tcW w:w="850" w:type="dxa"/>
            <w:tcBorders>
              <w:top w:val="single" w:sz="4" w:space="0" w:color="auto"/>
              <w:left w:val="single" w:sz="4" w:space="0" w:color="auto"/>
              <w:bottom w:val="single" w:sz="4" w:space="0" w:color="auto"/>
              <w:right w:val="nil"/>
            </w:tcBorders>
            <w:shd w:val="clear" w:color="auto" w:fill="FFFFFF"/>
          </w:tcPr>
          <w:p w14:paraId="2E2EADDE" w14:textId="77777777" w:rsidR="002C5749" w:rsidRDefault="002C5749" w:rsidP="00C44DF3">
            <w:pPr>
              <w:widowControl w:val="0"/>
              <w:spacing w:line="240" w:lineRule="exact"/>
              <w:rPr>
                <w:rFonts w:eastAsia="Arial Unicode MS"/>
                <w:color w:val="000000"/>
                <w:lang w:eastAsia="lt-LT" w:bidi="lt-LT"/>
              </w:rPr>
            </w:pPr>
          </w:p>
          <w:p w14:paraId="4FD0DB3D" w14:textId="5C154DA9" w:rsidR="002C5749" w:rsidRDefault="00FE46DE" w:rsidP="00C44DF3">
            <w:pPr>
              <w:widowControl w:val="0"/>
              <w:spacing w:line="240" w:lineRule="exact"/>
              <w:ind w:firstLine="186"/>
              <w:rPr>
                <w:rFonts w:eastAsia="Arial Unicode MS"/>
                <w:color w:val="000000"/>
                <w:lang w:eastAsia="lt-LT" w:bidi="lt-LT"/>
              </w:rPr>
            </w:pPr>
            <w:r>
              <w:rPr>
                <w:rFonts w:eastAsia="Arial Unicode MS"/>
                <w:color w:val="000000"/>
                <w:lang w:eastAsia="lt-LT" w:bidi="lt-LT"/>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798D7" w14:textId="36D82093" w:rsidR="002C5749" w:rsidRDefault="00FE46DE" w:rsidP="00C44DF3">
            <w:pPr>
              <w:widowControl w:val="0"/>
              <w:spacing w:line="240" w:lineRule="exact"/>
              <w:ind w:firstLine="248"/>
              <w:rPr>
                <w:rFonts w:eastAsia="Arial Unicode MS"/>
                <w:color w:val="000000"/>
                <w:lang w:eastAsia="lt-LT" w:bidi="lt-LT"/>
              </w:rPr>
            </w:pPr>
            <w:r>
              <w:rPr>
                <w:rFonts w:eastAsia="Arial Unicode MS"/>
                <w:color w:val="000000"/>
                <w:lang w:eastAsia="lt-LT" w:bidi="lt-LT"/>
              </w:rPr>
              <w:t>-</w:t>
            </w:r>
          </w:p>
        </w:tc>
      </w:tr>
    </w:tbl>
    <w:p w14:paraId="23409C9A" w14:textId="77777777" w:rsidR="002C5749" w:rsidRDefault="002C5749" w:rsidP="002C5749">
      <w:pPr>
        <w:widowControl w:val="0"/>
        <w:spacing w:line="180" w:lineRule="exact"/>
        <w:rPr>
          <w:i/>
          <w:iCs/>
          <w:sz w:val="18"/>
          <w:szCs w:val="18"/>
          <w:lang w:eastAsia="lt-LT"/>
        </w:rPr>
      </w:pPr>
      <w:r>
        <w:rPr>
          <w:i/>
          <w:iCs/>
          <w:color w:val="000000"/>
          <w:sz w:val="18"/>
          <w:szCs w:val="18"/>
          <w:lang w:bidi="lt-LT"/>
        </w:rPr>
        <w:t>Šaltinis: Turto ir socialinės paramos  skyriaus duomenys.</w:t>
      </w:r>
    </w:p>
    <w:p w14:paraId="00C47CB7" w14:textId="77777777" w:rsidR="002C5749" w:rsidRDefault="002C5749" w:rsidP="002C5749">
      <w:pPr>
        <w:widowControl w:val="0"/>
        <w:spacing w:line="274" w:lineRule="exact"/>
        <w:ind w:left="-142"/>
        <w:jc w:val="both"/>
        <w:rPr>
          <w:b/>
          <w:bCs/>
          <w:color w:val="000000"/>
          <w:lang w:eastAsia="lt-LT" w:bidi="lt-LT"/>
        </w:rPr>
      </w:pPr>
    </w:p>
    <w:p w14:paraId="0CF137E0" w14:textId="6EA6096D" w:rsidR="002C5749" w:rsidRDefault="002C5749" w:rsidP="002C5749">
      <w:pPr>
        <w:widowControl w:val="0"/>
        <w:spacing w:line="274" w:lineRule="exact"/>
        <w:ind w:left="-142" w:firstLine="682"/>
        <w:jc w:val="both"/>
        <w:rPr>
          <w:color w:val="000000"/>
          <w:lang w:eastAsia="lt-LT" w:bidi="lt-LT"/>
        </w:rPr>
      </w:pPr>
      <w:r>
        <w:rPr>
          <w:b/>
          <w:bCs/>
          <w:color w:val="000000"/>
          <w:lang w:eastAsia="lt-LT" w:bidi="lt-LT"/>
        </w:rPr>
        <w:t>6.1.3. Socialinės globos paslaugos tėvų globos netekusiems vaikams</w:t>
      </w:r>
      <w:r>
        <w:rPr>
          <w:color w:val="000000"/>
          <w:lang w:eastAsia="lt-LT" w:bidi="lt-LT"/>
        </w:rPr>
        <w:t>, kuriems nustatoma laikinoji ar nuolatinė globa arba rūpyba. 202</w:t>
      </w:r>
      <w:r w:rsidR="003635FF">
        <w:rPr>
          <w:color w:val="000000"/>
          <w:lang w:eastAsia="lt-LT" w:bidi="lt-LT"/>
        </w:rPr>
        <w:t>1</w:t>
      </w:r>
      <w:r>
        <w:rPr>
          <w:color w:val="000000"/>
          <w:lang w:eastAsia="lt-LT" w:bidi="lt-LT"/>
        </w:rPr>
        <w:t xml:space="preserve"> metais šios paslaugos  buvo teikiamos  </w:t>
      </w:r>
      <w:r w:rsidR="003635FF">
        <w:rPr>
          <w:color w:val="000000"/>
          <w:lang w:eastAsia="lt-LT" w:bidi="lt-LT"/>
        </w:rPr>
        <w:t>25</w:t>
      </w:r>
      <w:r>
        <w:rPr>
          <w:color w:val="000000"/>
          <w:lang w:eastAsia="lt-LT" w:bidi="lt-LT"/>
        </w:rPr>
        <w:t xml:space="preserve"> vaikams, iš kurių </w:t>
      </w:r>
      <w:r w:rsidR="003635FF">
        <w:rPr>
          <w:color w:val="000000"/>
          <w:lang w:eastAsia="lt-LT" w:bidi="lt-LT"/>
        </w:rPr>
        <w:t>2</w:t>
      </w:r>
      <w:r>
        <w:rPr>
          <w:color w:val="000000"/>
          <w:lang w:eastAsia="lt-LT" w:bidi="lt-LT"/>
        </w:rPr>
        <w:t xml:space="preserve"> – Skalvijos namuose, Pajūrio paramos šeimai padalinyje – </w:t>
      </w:r>
      <w:r w:rsidR="003635FF">
        <w:rPr>
          <w:color w:val="000000"/>
          <w:lang w:eastAsia="lt-LT" w:bidi="lt-LT"/>
        </w:rPr>
        <w:t>23</w:t>
      </w:r>
      <w:r>
        <w:rPr>
          <w:color w:val="000000"/>
          <w:lang w:eastAsia="lt-LT" w:bidi="lt-LT"/>
        </w:rPr>
        <w:t xml:space="preserve"> (iš jų nuo 2020-07-01 – 8 Bendruomeniniuose vaikų globos namuose Drobūkščiuose).</w:t>
      </w:r>
    </w:p>
    <w:p w14:paraId="1CF9331E" w14:textId="77777777" w:rsidR="002C5749" w:rsidRDefault="002C5749" w:rsidP="002C5749">
      <w:pPr>
        <w:widowControl w:val="0"/>
        <w:spacing w:line="274" w:lineRule="exact"/>
        <w:ind w:left="-142" w:firstLine="982"/>
        <w:jc w:val="both"/>
        <w:rPr>
          <w:color w:val="000000"/>
          <w:lang w:eastAsia="lt-LT" w:bidi="lt-LT"/>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623"/>
        <w:gridCol w:w="2126"/>
        <w:gridCol w:w="1418"/>
        <w:gridCol w:w="1134"/>
        <w:gridCol w:w="2241"/>
      </w:tblGrid>
      <w:tr w:rsidR="002C5749" w14:paraId="4D7423E7" w14:textId="77777777" w:rsidTr="00C44DF3">
        <w:trPr>
          <w:trHeight w:val="1240"/>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C15B" w14:textId="77777777" w:rsidR="002C5749" w:rsidRDefault="002C5749" w:rsidP="00C44DF3">
            <w:pPr>
              <w:widowControl w:val="0"/>
              <w:spacing w:line="240" w:lineRule="exact"/>
              <w:jc w:val="center"/>
              <w:rPr>
                <w:b/>
                <w:color w:val="000000"/>
                <w:lang w:eastAsia="lt-LT" w:bidi="lt-LT"/>
              </w:rPr>
            </w:pPr>
            <w:r>
              <w:rPr>
                <w:b/>
                <w:bCs/>
                <w:color w:val="000000"/>
                <w:lang w:eastAsia="lt-LT" w:bidi="lt-LT"/>
              </w:rPr>
              <w:t>Metai</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488BC6" w14:textId="77777777" w:rsidR="002C5749" w:rsidRDefault="002C5749" w:rsidP="00C44DF3">
            <w:pPr>
              <w:widowControl w:val="0"/>
              <w:spacing w:line="274" w:lineRule="exact"/>
              <w:rPr>
                <w:b/>
                <w:color w:val="000000"/>
                <w:lang w:eastAsia="lt-LT" w:bidi="lt-LT"/>
              </w:rPr>
            </w:pPr>
            <w:r>
              <w:rPr>
                <w:b/>
                <w:bCs/>
                <w:color w:val="000000"/>
                <w:lang w:eastAsia="lt-LT" w:bidi="lt-LT"/>
              </w:rPr>
              <w:t>Nustatomų globų (rūpybų) skaičius per metus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27069A" w14:textId="77777777" w:rsidR="002C5749" w:rsidRDefault="002C5749" w:rsidP="00C44DF3">
            <w:pPr>
              <w:widowControl w:val="0"/>
              <w:spacing w:line="274" w:lineRule="exact"/>
              <w:rPr>
                <w:b/>
                <w:color w:val="000000"/>
                <w:lang w:eastAsia="lt-LT" w:bidi="lt-LT"/>
              </w:rPr>
            </w:pPr>
            <w:r>
              <w:rPr>
                <w:b/>
                <w:bCs/>
                <w:color w:val="000000"/>
                <w:lang w:eastAsia="lt-LT" w:bidi="lt-LT"/>
              </w:rPr>
              <w:t>Bendras globojamų</w:t>
            </w:r>
          </w:p>
          <w:p w14:paraId="3C353808" w14:textId="77777777" w:rsidR="002C5749" w:rsidRDefault="002C5749" w:rsidP="00C44DF3">
            <w:pPr>
              <w:widowControl w:val="0"/>
              <w:spacing w:line="274" w:lineRule="exact"/>
              <w:rPr>
                <w:b/>
                <w:color w:val="000000"/>
                <w:lang w:eastAsia="lt-LT" w:bidi="lt-LT"/>
              </w:rPr>
            </w:pPr>
            <w:r>
              <w:rPr>
                <w:b/>
                <w:bCs/>
                <w:color w:val="000000"/>
                <w:lang w:eastAsia="lt-LT" w:bidi="lt-LT"/>
              </w:rPr>
              <w:t>(rūpinamų)vaikų</w:t>
            </w:r>
          </w:p>
          <w:p w14:paraId="60B36EEF" w14:textId="77777777" w:rsidR="002C5749" w:rsidRDefault="002C5749" w:rsidP="00C44DF3">
            <w:pPr>
              <w:widowControl w:val="0"/>
              <w:spacing w:line="274" w:lineRule="exact"/>
              <w:rPr>
                <w:b/>
                <w:color w:val="000000"/>
                <w:lang w:eastAsia="lt-LT" w:bidi="lt-LT"/>
              </w:rPr>
            </w:pPr>
            <w:r>
              <w:rPr>
                <w:b/>
                <w:bCs/>
                <w:color w:val="000000"/>
                <w:lang w:eastAsia="lt-LT" w:bidi="lt-LT"/>
              </w:rPr>
              <w:t>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B3B378" w14:textId="77777777" w:rsidR="002C5749" w:rsidRDefault="002C5749" w:rsidP="00C44DF3">
            <w:pPr>
              <w:widowControl w:val="0"/>
              <w:spacing w:line="240" w:lineRule="exact"/>
              <w:jc w:val="both"/>
              <w:rPr>
                <w:b/>
                <w:bCs/>
                <w:color w:val="000000"/>
                <w:lang w:eastAsia="lt-LT" w:bidi="lt-LT"/>
              </w:rPr>
            </w:pPr>
          </w:p>
          <w:p w14:paraId="2EF8EAF8" w14:textId="77777777" w:rsidR="002C5749" w:rsidRDefault="002C5749" w:rsidP="00C44DF3">
            <w:pPr>
              <w:widowControl w:val="0"/>
              <w:spacing w:line="240" w:lineRule="exact"/>
              <w:jc w:val="both"/>
              <w:rPr>
                <w:b/>
                <w:bCs/>
                <w:color w:val="000000"/>
                <w:lang w:eastAsia="lt-LT" w:bidi="lt-LT"/>
              </w:rPr>
            </w:pPr>
            <w:r>
              <w:rPr>
                <w:b/>
                <w:bCs/>
                <w:color w:val="000000"/>
                <w:lang w:eastAsia="lt-LT" w:bidi="lt-LT"/>
              </w:rPr>
              <w:t>Budinčių globotojų šeimose</w:t>
            </w:r>
          </w:p>
          <w:p w14:paraId="1E5B06E9" w14:textId="77777777" w:rsidR="002C5749" w:rsidRDefault="002C5749" w:rsidP="00C44DF3">
            <w:pPr>
              <w:widowControl w:val="0"/>
              <w:spacing w:line="240" w:lineRule="exact"/>
              <w:jc w:val="both"/>
              <w:rPr>
                <w:b/>
                <w:bCs/>
                <w:color w:val="000000"/>
                <w:lang w:eastAsia="lt-LT" w:bidi="lt-LT"/>
              </w:rPr>
            </w:pPr>
            <w:r>
              <w:rPr>
                <w:b/>
                <w:bCs/>
                <w:color w:val="000000"/>
                <w:lang w:eastAsia="lt-LT" w:bidi="lt-LT"/>
              </w:rPr>
              <w:t>vaikų skaičius</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bottom"/>
            <w:hideMark/>
          </w:tcPr>
          <w:p w14:paraId="2524D1D1" w14:textId="77777777" w:rsidR="002C5749" w:rsidRDefault="002C5749" w:rsidP="00C44DF3">
            <w:pPr>
              <w:widowControl w:val="0"/>
              <w:spacing w:line="240" w:lineRule="exact"/>
              <w:jc w:val="both"/>
              <w:rPr>
                <w:b/>
                <w:color w:val="000000"/>
                <w:lang w:eastAsia="lt-LT" w:bidi="lt-LT"/>
              </w:rPr>
            </w:pPr>
            <w:r>
              <w:rPr>
                <w:b/>
                <w:bCs/>
                <w:color w:val="000000"/>
                <w:lang w:eastAsia="lt-LT" w:bidi="lt-LT"/>
              </w:rPr>
              <w:t>Šeimoje</w:t>
            </w:r>
          </w:p>
        </w:tc>
        <w:tc>
          <w:tcPr>
            <w:tcW w:w="2241" w:type="dxa"/>
            <w:tcBorders>
              <w:top w:val="single" w:sz="4" w:space="0" w:color="auto"/>
              <w:left w:val="single" w:sz="4" w:space="0" w:color="000000"/>
              <w:bottom w:val="single" w:sz="4" w:space="0" w:color="auto"/>
              <w:right w:val="single" w:sz="4" w:space="0" w:color="auto"/>
            </w:tcBorders>
            <w:shd w:val="clear" w:color="auto" w:fill="FFFFFF"/>
            <w:vAlign w:val="bottom"/>
            <w:hideMark/>
          </w:tcPr>
          <w:p w14:paraId="1092091C" w14:textId="77777777" w:rsidR="002C5749" w:rsidRDefault="002C5749" w:rsidP="00C44DF3">
            <w:pPr>
              <w:widowControl w:val="0"/>
              <w:spacing w:line="240" w:lineRule="exact"/>
              <w:ind w:firstLine="310"/>
              <w:rPr>
                <w:b/>
                <w:color w:val="000000"/>
                <w:lang w:eastAsia="lt-LT" w:bidi="lt-LT"/>
              </w:rPr>
            </w:pPr>
            <w:r>
              <w:rPr>
                <w:b/>
                <w:bCs/>
                <w:color w:val="000000"/>
                <w:lang w:eastAsia="lt-LT" w:bidi="lt-LT"/>
              </w:rPr>
              <w:t>Institucijoje</w:t>
            </w:r>
          </w:p>
        </w:tc>
      </w:tr>
      <w:tr w:rsidR="002C5749" w14:paraId="19C1D343" w14:textId="77777777" w:rsidTr="00C44DF3">
        <w:tc>
          <w:tcPr>
            <w:tcW w:w="816" w:type="dxa"/>
            <w:tcBorders>
              <w:top w:val="single" w:sz="4" w:space="0" w:color="auto"/>
              <w:left w:val="single" w:sz="4" w:space="0" w:color="auto"/>
              <w:bottom w:val="single" w:sz="4" w:space="0" w:color="auto"/>
              <w:right w:val="single" w:sz="4" w:space="0" w:color="auto"/>
            </w:tcBorders>
            <w:shd w:val="clear" w:color="auto" w:fill="FFFFFF"/>
            <w:hideMark/>
          </w:tcPr>
          <w:p w14:paraId="7B923F9D" w14:textId="1C940982" w:rsidR="002C5749" w:rsidRDefault="00520853" w:rsidP="00C44DF3">
            <w:pPr>
              <w:widowControl w:val="0"/>
              <w:spacing w:line="240" w:lineRule="exact"/>
              <w:jc w:val="center"/>
              <w:rPr>
                <w:color w:val="000000"/>
                <w:lang w:eastAsia="lt-LT" w:bidi="lt-LT"/>
              </w:rPr>
            </w:pPr>
            <w:r>
              <w:rPr>
                <w:color w:val="000000"/>
                <w:lang w:eastAsia="lt-LT" w:bidi="lt-LT"/>
              </w:rPr>
              <w:t>2017</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9F5D0D" w14:textId="57A3F47C" w:rsidR="002C5749" w:rsidRDefault="007B6A0C" w:rsidP="00C44DF3">
            <w:pPr>
              <w:widowControl w:val="0"/>
              <w:spacing w:line="240" w:lineRule="exact"/>
              <w:jc w:val="center"/>
              <w:rPr>
                <w:color w:val="000000"/>
                <w:lang w:eastAsia="lt-LT" w:bidi="lt-LT"/>
              </w:rPr>
            </w:pPr>
            <w:r>
              <w:rPr>
                <w:color w:val="000000"/>
                <w:lang w:eastAsia="lt-LT" w:bidi="lt-LT"/>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0C18EAB" w14:textId="1B56C189" w:rsidR="002C5749" w:rsidRDefault="007B6A0C" w:rsidP="00C44DF3">
            <w:pPr>
              <w:widowControl w:val="0"/>
              <w:spacing w:line="240" w:lineRule="exact"/>
              <w:jc w:val="center"/>
              <w:rPr>
                <w:color w:val="000000"/>
                <w:lang w:eastAsia="lt-LT" w:bidi="lt-LT"/>
              </w:rPr>
            </w:pPr>
            <w:r>
              <w:rPr>
                <w:color w:val="000000"/>
                <w:lang w:eastAsia="lt-LT" w:bidi="lt-LT"/>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8B12E1" w14:textId="77777777" w:rsidR="002C5749" w:rsidRDefault="002C5749" w:rsidP="00C44DF3">
            <w:pPr>
              <w:widowControl w:val="0"/>
              <w:spacing w:line="240" w:lineRule="exact"/>
              <w:jc w:val="center"/>
              <w:rPr>
                <w:color w:val="000000"/>
                <w:lang w:eastAsia="lt-LT" w:bidi="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E603CFE" w14:textId="67B06C12" w:rsidR="002C5749" w:rsidRDefault="007B6A0C" w:rsidP="00C44DF3">
            <w:pPr>
              <w:widowControl w:val="0"/>
              <w:spacing w:line="240" w:lineRule="exact"/>
              <w:jc w:val="center"/>
              <w:rPr>
                <w:color w:val="000000"/>
                <w:lang w:eastAsia="lt-LT" w:bidi="lt-LT"/>
              </w:rPr>
            </w:pPr>
            <w:r>
              <w:rPr>
                <w:color w:val="000000"/>
                <w:lang w:eastAsia="lt-LT" w:bidi="lt-LT"/>
              </w:rPr>
              <w:t>73</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14:paraId="4D10D4D5" w14:textId="261BE6E9" w:rsidR="002C5749" w:rsidRDefault="0023051A" w:rsidP="00C44DF3">
            <w:pPr>
              <w:widowControl w:val="0"/>
              <w:spacing w:line="240" w:lineRule="exact"/>
              <w:jc w:val="center"/>
              <w:rPr>
                <w:color w:val="000000"/>
                <w:lang w:eastAsia="lt-LT" w:bidi="lt-LT"/>
              </w:rPr>
            </w:pPr>
            <w:r>
              <w:rPr>
                <w:color w:val="000000"/>
                <w:lang w:eastAsia="lt-LT" w:bidi="lt-LT"/>
              </w:rPr>
              <w:t>51</w:t>
            </w:r>
          </w:p>
        </w:tc>
      </w:tr>
      <w:tr w:rsidR="002C5749" w14:paraId="1068E497" w14:textId="77777777" w:rsidTr="00C44DF3">
        <w:tc>
          <w:tcPr>
            <w:tcW w:w="816" w:type="dxa"/>
            <w:tcBorders>
              <w:top w:val="single" w:sz="4" w:space="0" w:color="auto"/>
              <w:left w:val="single" w:sz="4" w:space="0" w:color="auto"/>
              <w:bottom w:val="single" w:sz="4" w:space="0" w:color="auto"/>
              <w:right w:val="single" w:sz="4" w:space="0" w:color="auto"/>
            </w:tcBorders>
            <w:shd w:val="clear" w:color="auto" w:fill="FFFFFF"/>
            <w:hideMark/>
          </w:tcPr>
          <w:p w14:paraId="3BD269B0" w14:textId="5FBA6EB5" w:rsidR="002C5749" w:rsidRDefault="00520853" w:rsidP="00C44DF3">
            <w:pPr>
              <w:widowControl w:val="0"/>
              <w:spacing w:line="240" w:lineRule="exact"/>
              <w:jc w:val="center"/>
              <w:rPr>
                <w:color w:val="000000"/>
                <w:lang w:eastAsia="lt-LT" w:bidi="lt-LT"/>
              </w:rPr>
            </w:pPr>
            <w:r>
              <w:rPr>
                <w:color w:val="000000"/>
                <w:lang w:eastAsia="lt-LT" w:bidi="lt-LT"/>
              </w:rPr>
              <w:t>2018</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2D4F32" w14:textId="3FAE710E" w:rsidR="002C5749" w:rsidRDefault="007B6A0C" w:rsidP="00C44DF3">
            <w:pPr>
              <w:widowControl w:val="0"/>
              <w:spacing w:line="240" w:lineRule="exact"/>
              <w:jc w:val="center"/>
              <w:rPr>
                <w:color w:val="000000"/>
                <w:lang w:eastAsia="lt-LT" w:bidi="lt-LT"/>
              </w:rPr>
            </w:pPr>
            <w:r>
              <w:rPr>
                <w:color w:val="000000"/>
                <w:lang w:eastAsia="lt-LT" w:bidi="lt-LT"/>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F43E4DD" w14:textId="78399BE3" w:rsidR="002C5749" w:rsidRDefault="007B6A0C" w:rsidP="00C44DF3">
            <w:pPr>
              <w:widowControl w:val="0"/>
              <w:spacing w:line="240" w:lineRule="exact"/>
              <w:jc w:val="center"/>
              <w:rPr>
                <w:color w:val="000000"/>
                <w:lang w:eastAsia="lt-LT" w:bidi="lt-LT"/>
              </w:rPr>
            </w:pPr>
            <w:r>
              <w:rPr>
                <w:color w:val="000000"/>
                <w:lang w:eastAsia="lt-LT" w:bidi="lt-LT"/>
              </w:rPr>
              <w:t>152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AFD8DD" w14:textId="77777777" w:rsidR="002C5749" w:rsidRDefault="002C5749" w:rsidP="00C44DF3">
            <w:pPr>
              <w:widowControl w:val="0"/>
              <w:spacing w:line="240" w:lineRule="exact"/>
              <w:jc w:val="center"/>
              <w:rPr>
                <w:color w:val="000000"/>
                <w:lang w:eastAsia="lt-LT" w:bidi="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71F6362" w14:textId="273B7FF8" w:rsidR="002C5749" w:rsidRDefault="007B6A0C" w:rsidP="00C44DF3">
            <w:pPr>
              <w:widowControl w:val="0"/>
              <w:spacing w:line="240" w:lineRule="exact"/>
              <w:jc w:val="center"/>
              <w:rPr>
                <w:color w:val="000000"/>
                <w:lang w:eastAsia="lt-LT" w:bidi="lt-LT"/>
              </w:rPr>
            </w:pPr>
            <w:r>
              <w:rPr>
                <w:color w:val="000000"/>
                <w:lang w:eastAsia="lt-LT" w:bidi="lt-LT"/>
              </w:rPr>
              <w:t>102</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14:paraId="3A34A348" w14:textId="66101E96" w:rsidR="002C5749" w:rsidRDefault="0023051A" w:rsidP="00C44DF3">
            <w:pPr>
              <w:widowControl w:val="0"/>
              <w:spacing w:line="240" w:lineRule="exact"/>
              <w:jc w:val="center"/>
              <w:rPr>
                <w:color w:val="000000"/>
                <w:lang w:eastAsia="lt-LT" w:bidi="lt-LT"/>
              </w:rPr>
            </w:pPr>
            <w:r>
              <w:rPr>
                <w:color w:val="000000"/>
                <w:lang w:eastAsia="lt-LT" w:bidi="lt-LT"/>
              </w:rPr>
              <w:t>50</w:t>
            </w:r>
          </w:p>
        </w:tc>
      </w:tr>
      <w:tr w:rsidR="002C5749" w14:paraId="6C754B7B" w14:textId="77777777" w:rsidTr="00C44DF3">
        <w:tc>
          <w:tcPr>
            <w:tcW w:w="816" w:type="dxa"/>
            <w:tcBorders>
              <w:top w:val="single" w:sz="4" w:space="0" w:color="auto"/>
              <w:left w:val="single" w:sz="4" w:space="0" w:color="auto"/>
              <w:bottom w:val="single" w:sz="4" w:space="0" w:color="auto"/>
              <w:right w:val="single" w:sz="4" w:space="0" w:color="auto"/>
            </w:tcBorders>
            <w:shd w:val="clear" w:color="auto" w:fill="FFFFFF"/>
            <w:hideMark/>
          </w:tcPr>
          <w:p w14:paraId="231629C2" w14:textId="3AADF1A2" w:rsidR="002C5749" w:rsidRDefault="00520853" w:rsidP="00C44DF3">
            <w:pPr>
              <w:widowControl w:val="0"/>
              <w:spacing w:line="240" w:lineRule="exact"/>
              <w:jc w:val="center"/>
              <w:rPr>
                <w:color w:val="000000"/>
                <w:lang w:eastAsia="lt-LT" w:bidi="lt-LT"/>
              </w:rPr>
            </w:pPr>
            <w:r>
              <w:rPr>
                <w:color w:val="000000"/>
                <w:lang w:eastAsia="lt-LT" w:bidi="lt-LT"/>
              </w:rPr>
              <w:t>2019</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4CB418" w14:textId="6AE35E95" w:rsidR="002C5749" w:rsidRDefault="007B6A0C" w:rsidP="00C44DF3">
            <w:pPr>
              <w:widowControl w:val="0"/>
              <w:spacing w:line="240" w:lineRule="exact"/>
              <w:jc w:val="center"/>
              <w:rPr>
                <w:color w:val="000000"/>
                <w:lang w:eastAsia="lt-LT" w:bidi="lt-LT"/>
              </w:rPr>
            </w:pPr>
            <w:r>
              <w:rPr>
                <w:color w:val="000000"/>
                <w:lang w:eastAsia="lt-LT" w:bidi="lt-LT"/>
              </w:rPr>
              <w:t>40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DA5D489" w14:textId="2A77A8C1" w:rsidR="002C5749" w:rsidRDefault="007B6A0C" w:rsidP="00C44DF3">
            <w:pPr>
              <w:widowControl w:val="0"/>
              <w:spacing w:line="240" w:lineRule="exact"/>
              <w:jc w:val="center"/>
              <w:rPr>
                <w:color w:val="000000"/>
                <w:lang w:eastAsia="lt-LT" w:bidi="lt-LT"/>
              </w:rPr>
            </w:pPr>
            <w:r>
              <w:rPr>
                <w:color w:val="000000"/>
                <w:lang w:eastAsia="lt-LT" w:bidi="lt-LT"/>
              </w:rPr>
              <w:t>139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D7611D" w14:textId="6D57C1E3" w:rsidR="002C5749" w:rsidRDefault="007B6A0C" w:rsidP="00C44DF3">
            <w:pPr>
              <w:widowControl w:val="0"/>
              <w:spacing w:line="240" w:lineRule="exact"/>
              <w:jc w:val="center"/>
              <w:rPr>
                <w:color w:val="000000"/>
                <w:lang w:eastAsia="lt-LT" w:bidi="lt-LT"/>
              </w:rPr>
            </w:pPr>
            <w:r>
              <w:rPr>
                <w:color w:val="000000"/>
                <w:lang w:eastAsia="lt-LT" w:bidi="lt-LT"/>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B56B1A" w14:textId="0ABBC27C" w:rsidR="002C5749" w:rsidRDefault="007B6A0C" w:rsidP="00C44DF3">
            <w:pPr>
              <w:widowControl w:val="0"/>
              <w:spacing w:line="240" w:lineRule="exact"/>
              <w:jc w:val="center"/>
              <w:rPr>
                <w:color w:val="000000"/>
                <w:lang w:eastAsia="lt-LT" w:bidi="lt-LT"/>
              </w:rPr>
            </w:pPr>
            <w:r>
              <w:rPr>
                <w:color w:val="000000"/>
                <w:lang w:eastAsia="lt-LT" w:bidi="lt-LT"/>
              </w:rPr>
              <w:t>89</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14:paraId="7CDAAEEA" w14:textId="119DD960" w:rsidR="002C5749" w:rsidRDefault="0023051A" w:rsidP="00C44DF3">
            <w:pPr>
              <w:widowControl w:val="0"/>
              <w:spacing w:line="240" w:lineRule="exact"/>
              <w:jc w:val="center"/>
              <w:rPr>
                <w:color w:val="000000"/>
                <w:lang w:eastAsia="lt-LT" w:bidi="lt-LT"/>
              </w:rPr>
            </w:pPr>
            <w:r>
              <w:rPr>
                <w:color w:val="000000"/>
                <w:lang w:eastAsia="lt-LT" w:bidi="lt-LT"/>
              </w:rPr>
              <w:t>32</w:t>
            </w:r>
          </w:p>
        </w:tc>
      </w:tr>
      <w:tr w:rsidR="002C5749" w14:paraId="370D49BB" w14:textId="77777777" w:rsidTr="00C44DF3">
        <w:tc>
          <w:tcPr>
            <w:tcW w:w="816" w:type="dxa"/>
            <w:tcBorders>
              <w:top w:val="single" w:sz="4" w:space="0" w:color="auto"/>
              <w:left w:val="single" w:sz="4" w:space="0" w:color="auto"/>
              <w:bottom w:val="single" w:sz="4" w:space="0" w:color="auto"/>
              <w:right w:val="single" w:sz="4" w:space="0" w:color="auto"/>
            </w:tcBorders>
            <w:shd w:val="clear" w:color="auto" w:fill="FFFFFF"/>
            <w:hideMark/>
          </w:tcPr>
          <w:p w14:paraId="6ADD8CEA" w14:textId="6AE4CF23" w:rsidR="002C5749" w:rsidRDefault="00520853" w:rsidP="00C44DF3">
            <w:pPr>
              <w:widowControl w:val="0"/>
              <w:spacing w:line="240" w:lineRule="exact"/>
              <w:jc w:val="center"/>
              <w:rPr>
                <w:color w:val="000000"/>
                <w:lang w:eastAsia="lt-LT" w:bidi="lt-LT"/>
              </w:rPr>
            </w:pPr>
            <w:r>
              <w:rPr>
                <w:color w:val="000000"/>
                <w:lang w:eastAsia="lt-LT" w:bidi="lt-LT"/>
              </w:rPr>
              <w:t>2020</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73E81D" w14:textId="3349FBA4" w:rsidR="002C5749" w:rsidRDefault="007B6A0C" w:rsidP="00C44DF3">
            <w:pPr>
              <w:widowControl w:val="0"/>
              <w:spacing w:line="240" w:lineRule="exact"/>
              <w:jc w:val="center"/>
              <w:rPr>
                <w:color w:val="000000"/>
                <w:lang w:eastAsia="lt-LT" w:bidi="lt-LT"/>
              </w:rPr>
            </w:pPr>
            <w:r>
              <w:rPr>
                <w:color w:val="000000"/>
                <w:lang w:eastAsia="lt-LT" w:bidi="lt-LT"/>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99C8B29" w14:textId="4B926DA6" w:rsidR="002C5749" w:rsidRDefault="007B6A0C" w:rsidP="00C44DF3">
            <w:pPr>
              <w:widowControl w:val="0"/>
              <w:spacing w:line="240" w:lineRule="exact"/>
              <w:jc w:val="center"/>
              <w:rPr>
                <w:color w:val="000000"/>
                <w:lang w:eastAsia="lt-LT" w:bidi="lt-LT"/>
              </w:rPr>
            </w:pPr>
            <w:r>
              <w:rPr>
                <w:color w:val="000000"/>
                <w:lang w:eastAsia="lt-LT" w:bidi="lt-LT"/>
              </w:rPr>
              <w:t>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936994" w14:textId="5AB605B8" w:rsidR="002C5749" w:rsidRDefault="007B6A0C" w:rsidP="00C44DF3">
            <w:pPr>
              <w:widowControl w:val="0"/>
              <w:spacing w:line="240" w:lineRule="exact"/>
              <w:jc w:val="center"/>
              <w:rPr>
                <w:color w:val="000000"/>
                <w:lang w:eastAsia="lt-LT" w:bidi="lt-LT"/>
              </w:rPr>
            </w:pPr>
            <w:r>
              <w:rPr>
                <w:color w:val="000000"/>
                <w:lang w:eastAsia="lt-LT" w:bidi="lt-LT"/>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4629C3" w14:textId="30FA2DE4" w:rsidR="002C5749" w:rsidRDefault="007B6A0C" w:rsidP="00C44DF3">
            <w:pPr>
              <w:widowControl w:val="0"/>
              <w:spacing w:line="240" w:lineRule="exact"/>
              <w:jc w:val="center"/>
              <w:rPr>
                <w:color w:val="000000"/>
                <w:lang w:eastAsia="lt-LT" w:bidi="lt-LT"/>
              </w:rPr>
            </w:pPr>
            <w:r>
              <w:rPr>
                <w:color w:val="000000"/>
                <w:lang w:eastAsia="lt-LT" w:bidi="lt-LT"/>
              </w:rPr>
              <w:t>61</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14:paraId="05BCCCE6" w14:textId="7527D553" w:rsidR="002C5749" w:rsidRDefault="0023051A" w:rsidP="00C44DF3">
            <w:pPr>
              <w:widowControl w:val="0"/>
              <w:spacing w:line="240" w:lineRule="exact"/>
              <w:jc w:val="center"/>
              <w:rPr>
                <w:color w:val="000000"/>
                <w:lang w:eastAsia="lt-LT" w:bidi="lt-LT"/>
              </w:rPr>
            </w:pPr>
            <w:r>
              <w:rPr>
                <w:color w:val="000000"/>
                <w:lang w:eastAsia="lt-LT" w:bidi="lt-LT"/>
              </w:rPr>
              <w:t>27</w:t>
            </w:r>
          </w:p>
        </w:tc>
      </w:tr>
      <w:tr w:rsidR="002C5749" w14:paraId="512C8A09" w14:textId="77777777" w:rsidTr="00C44DF3">
        <w:trPr>
          <w:trHeight w:val="289"/>
        </w:trPr>
        <w:tc>
          <w:tcPr>
            <w:tcW w:w="816" w:type="dxa"/>
            <w:tcBorders>
              <w:top w:val="single" w:sz="4" w:space="0" w:color="auto"/>
              <w:left w:val="single" w:sz="4" w:space="0" w:color="auto"/>
              <w:bottom w:val="single" w:sz="4" w:space="0" w:color="auto"/>
              <w:right w:val="single" w:sz="4" w:space="0" w:color="auto"/>
            </w:tcBorders>
            <w:shd w:val="clear" w:color="auto" w:fill="FFFFFF"/>
            <w:hideMark/>
          </w:tcPr>
          <w:p w14:paraId="13D24AED" w14:textId="1D49DD80" w:rsidR="002C5749" w:rsidRDefault="00520853" w:rsidP="00C44DF3">
            <w:pPr>
              <w:widowControl w:val="0"/>
              <w:spacing w:line="240" w:lineRule="exact"/>
              <w:jc w:val="center"/>
              <w:rPr>
                <w:color w:val="000000"/>
                <w:lang w:eastAsia="lt-LT" w:bidi="lt-LT"/>
              </w:rPr>
            </w:pPr>
            <w:r>
              <w:rPr>
                <w:color w:val="000000"/>
                <w:lang w:eastAsia="lt-LT" w:bidi="lt-LT"/>
              </w:rPr>
              <w:t>2021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911E39" w14:textId="204E2508" w:rsidR="002C5749" w:rsidRDefault="00DC1531" w:rsidP="00C44DF3">
            <w:pPr>
              <w:widowControl w:val="0"/>
              <w:spacing w:line="240" w:lineRule="exact"/>
              <w:jc w:val="center"/>
              <w:rPr>
                <w:color w:val="000000"/>
                <w:lang w:eastAsia="lt-LT" w:bidi="lt-LT"/>
              </w:rPr>
            </w:pPr>
            <w:r>
              <w:rPr>
                <w:color w:val="000000"/>
                <w:lang w:eastAsia="lt-LT" w:bidi="lt-LT"/>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B41260F" w14:textId="0219F050" w:rsidR="002C5749" w:rsidRDefault="001108BB" w:rsidP="00C44DF3">
            <w:pPr>
              <w:widowControl w:val="0"/>
              <w:spacing w:line="240" w:lineRule="exact"/>
              <w:jc w:val="center"/>
              <w:rPr>
                <w:color w:val="000000"/>
                <w:lang w:eastAsia="lt-LT" w:bidi="lt-LT"/>
              </w:rPr>
            </w:pPr>
            <w:r>
              <w:rPr>
                <w:color w:val="000000"/>
                <w:lang w:eastAsia="lt-LT" w:bidi="lt-LT"/>
              </w:rP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D5DCD82" w14:textId="3CEF7195" w:rsidR="002C5749" w:rsidRDefault="003107EE" w:rsidP="00C44DF3">
            <w:pPr>
              <w:widowControl w:val="0"/>
              <w:spacing w:line="240" w:lineRule="exact"/>
              <w:jc w:val="center"/>
              <w:rPr>
                <w:color w:val="000000"/>
                <w:lang w:eastAsia="lt-LT" w:bidi="lt-LT"/>
              </w:rPr>
            </w:pPr>
            <w:r>
              <w:rPr>
                <w:color w:val="000000"/>
                <w:lang w:eastAsia="lt-LT" w:bidi="lt-LT"/>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2A2000C" w14:textId="1DC365E1" w:rsidR="002C5749" w:rsidRDefault="003107EE" w:rsidP="00C44DF3">
            <w:pPr>
              <w:widowControl w:val="0"/>
              <w:spacing w:line="240" w:lineRule="exact"/>
              <w:jc w:val="center"/>
              <w:rPr>
                <w:color w:val="000000"/>
                <w:lang w:eastAsia="lt-LT" w:bidi="lt-LT"/>
              </w:rPr>
            </w:pPr>
            <w:r>
              <w:rPr>
                <w:color w:val="000000"/>
                <w:lang w:eastAsia="lt-LT" w:bidi="lt-LT"/>
              </w:rPr>
              <w:t>59</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14:paraId="6BE87DBC" w14:textId="10B29517" w:rsidR="002C5749" w:rsidRDefault="00E768AF" w:rsidP="00C44DF3">
            <w:pPr>
              <w:widowControl w:val="0"/>
              <w:spacing w:line="240" w:lineRule="exact"/>
              <w:jc w:val="center"/>
              <w:rPr>
                <w:color w:val="000000"/>
                <w:lang w:eastAsia="lt-LT" w:bidi="lt-LT"/>
              </w:rPr>
            </w:pPr>
            <w:r>
              <w:rPr>
                <w:color w:val="000000"/>
                <w:lang w:eastAsia="lt-LT" w:bidi="lt-LT"/>
              </w:rPr>
              <w:t>25</w:t>
            </w:r>
          </w:p>
        </w:tc>
      </w:tr>
    </w:tbl>
    <w:p w14:paraId="1952CCC8" w14:textId="77777777" w:rsidR="002C5749" w:rsidRDefault="002C5749" w:rsidP="002C5749">
      <w:pPr>
        <w:widowControl w:val="0"/>
        <w:spacing w:line="180" w:lineRule="exact"/>
        <w:ind w:firstLine="48"/>
        <w:rPr>
          <w:i/>
          <w:iCs/>
          <w:color w:val="000000"/>
          <w:sz w:val="18"/>
          <w:szCs w:val="18"/>
          <w:lang w:eastAsia="lt-LT" w:bidi="lt-LT"/>
        </w:rPr>
      </w:pPr>
      <w:r>
        <w:rPr>
          <w:i/>
          <w:iCs/>
          <w:color w:val="000000"/>
          <w:sz w:val="18"/>
          <w:szCs w:val="18"/>
          <w:lang w:bidi="lt-LT"/>
        </w:rPr>
        <w:t>Šaltinis: Turto ir socialinės paramos skyriaus duomenys.</w:t>
      </w:r>
    </w:p>
    <w:p w14:paraId="1886CAE8" w14:textId="77777777" w:rsidR="002C5749" w:rsidRDefault="002C5749" w:rsidP="002C5749">
      <w:pPr>
        <w:widowControl w:val="0"/>
        <w:spacing w:line="180" w:lineRule="exact"/>
        <w:rPr>
          <w:i/>
          <w:iCs/>
          <w:sz w:val="18"/>
          <w:szCs w:val="18"/>
        </w:rPr>
      </w:pPr>
    </w:p>
    <w:p w14:paraId="0622ED3E" w14:textId="77777777" w:rsidR="002C5749" w:rsidRDefault="002C5749" w:rsidP="002C5749">
      <w:pPr>
        <w:widowControl w:val="0"/>
        <w:ind w:firstLine="851"/>
        <w:jc w:val="both"/>
        <w:rPr>
          <w:rFonts w:eastAsia="SimSun" w:cs="Mangal"/>
          <w:kern w:val="2"/>
          <w:lang w:eastAsia="hi-IN" w:bidi="hi-IN"/>
        </w:rPr>
      </w:pPr>
      <w:r>
        <w:rPr>
          <w:rFonts w:eastAsia="SimSun" w:cs="Mangal"/>
          <w:kern w:val="2"/>
          <w:lang w:eastAsia="hi-IN" w:bidi="hi-IN"/>
        </w:rPr>
        <w:t xml:space="preserve">Neretai socialinę riziką patiriančiose šeimose augantiems vaikams dėl nuolatinio fiziologinių vaiko poreikių nepatenkinimo, dėl padidėjusios grėsmės vaiko fizinei bei dvasinei sveikatai, nustatoma vaiko laikinoji ar nuolatinė globa. Tokiais atvejais vaikams, likusiems be tėvų </w:t>
      </w:r>
      <w:r>
        <w:rPr>
          <w:rFonts w:eastAsia="SimSun" w:cs="Mangal"/>
          <w:kern w:val="2"/>
          <w:lang w:eastAsia="hi-IN" w:bidi="hi-IN"/>
        </w:rPr>
        <w:lastRenderedPageBreak/>
        <w:t>globos, teikiamos socialinės globos paslaugos institucijoje ar globėjų šeimose.</w:t>
      </w:r>
    </w:p>
    <w:p w14:paraId="04F41787" w14:textId="313D2408" w:rsidR="002C5749" w:rsidRDefault="002C5749" w:rsidP="002C5749">
      <w:pPr>
        <w:widowControl w:val="0"/>
        <w:ind w:firstLine="851"/>
        <w:jc w:val="both"/>
        <w:rPr>
          <w:bCs/>
          <w:lang w:eastAsia="lt-LT"/>
        </w:rPr>
      </w:pPr>
      <w:r>
        <w:rPr>
          <w:bCs/>
          <w:lang w:eastAsia="lt-LT"/>
        </w:rPr>
        <w:t>Suteikiant laikiną ar nuolatinę globą vaikams, kuriais tinkamai nesirūpina jų tėvai, yra užtikrinama jų priežiūra, sprendžiamos patirtos krizės, elgesio ir kitos problemos, teikiamos socialinių įgūdžių ugdymo ir palaikymo, darbinių įgūdžių ugdymo, laisvalaikio organizavimo, asmeninės higienos priežiūros bei kitos paslaugos. Vaikams yra sudarytos sąlygos naudotis biblioteka, treniruoklių sale, biliardu, kompiuteriu, jie raginami lankyti užsiėmimus, teikiama individuali ir grupinė psichologinė pagalba.</w:t>
      </w:r>
    </w:p>
    <w:p w14:paraId="23374BC5" w14:textId="11BF68D9" w:rsidR="002C5749" w:rsidRDefault="002C5749" w:rsidP="002C5749">
      <w:pPr>
        <w:widowControl w:val="0"/>
        <w:tabs>
          <w:tab w:val="left" w:pos="1388"/>
        </w:tabs>
        <w:spacing w:line="274" w:lineRule="exact"/>
        <w:ind w:firstLine="930"/>
        <w:jc w:val="both"/>
        <w:rPr>
          <w:color w:val="000000"/>
          <w:lang w:eastAsia="lt-LT" w:bidi="lt-LT"/>
        </w:rPr>
      </w:pPr>
      <w:r>
        <w:rPr>
          <w:b/>
          <w:bCs/>
          <w:color w:val="000000"/>
          <w:lang w:eastAsia="lt-LT" w:bidi="lt-LT"/>
        </w:rPr>
        <w:t xml:space="preserve">6.1.4 Dienos socialinės globos paslaugas sunkią negalią turintiems asmenims asmens namuose </w:t>
      </w:r>
      <w:r>
        <w:rPr>
          <w:bCs/>
          <w:color w:val="000000"/>
          <w:lang w:eastAsia="lt-LT" w:bidi="lt-LT"/>
        </w:rPr>
        <w:t xml:space="preserve">teikia Šilalės rajono </w:t>
      </w:r>
      <w:r>
        <w:rPr>
          <w:color w:val="000000"/>
          <w:lang w:eastAsia="lt-LT" w:bidi="lt-LT"/>
        </w:rPr>
        <w:t xml:space="preserve">socialinių paslaugų namai. Neįgaliems asmenims teikiama integrali pagalba, nuolatinės specialistų priežiūros reikalaujanti pagalba dienos metu nuo 2,5 iki 4 val. per dieną kiekvieną darbo dieną. Ši paslauga per </w:t>
      </w:r>
      <w:r w:rsidR="00D826DE">
        <w:rPr>
          <w:color w:val="000000"/>
          <w:lang w:eastAsia="lt-LT" w:bidi="lt-LT"/>
        </w:rPr>
        <w:t>2021</w:t>
      </w:r>
      <w:r>
        <w:rPr>
          <w:color w:val="000000"/>
          <w:lang w:eastAsia="lt-LT" w:bidi="lt-LT"/>
        </w:rPr>
        <w:t xml:space="preserve"> m. buvo teikiama 4</w:t>
      </w:r>
      <w:r w:rsidR="00D826DE">
        <w:rPr>
          <w:color w:val="000000"/>
          <w:lang w:eastAsia="lt-LT" w:bidi="lt-LT"/>
        </w:rPr>
        <w:t>4</w:t>
      </w:r>
      <w:r>
        <w:rPr>
          <w:color w:val="000000"/>
          <w:lang w:eastAsia="lt-LT" w:bidi="lt-LT"/>
        </w:rPr>
        <w:t xml:space="preserve"> neįgaliems asmenims, kuriems nustatytas specialusis nuolatinės slaugos poreikis arba priežiūros (pagalbos) poreikis dėl psichikos sutrikimų, bei teikiama konsultacinė pagalba šeimos nariams. </w:t>
      </w:r>
    </w:p>
    <w:p w14:paraId="1B62811C" w14:textId="6CC952FE" w:rsidR="002C5749" w:rsidRDefault="002C5749" w:rsidP="002C5749">
      <w:pPr>
        <w:widowControl w:val="0"/>
        <w:ind w:firstLine="913"/>
        <w:jc w:val="both"/>
        <w:rPr>
          <w:color w:val="000000"/>
          <w:lang w:eastAsia="lt-LT" w:bidi="lt-LT"/>
        </w:rPr>
      </w:pPr>
      <w:r>
        <w:rPr>
          <w:b/>
          <w:color w:val="000000"/>
          <w:lang w:eastAsia="lt-LT" w:bidi="lt-LT"/>
        </w:rPr>
        <w:t>6.1.5</w:t>
      </w:r>
      <w:r>
        <w:rPr>
          <w:b/>
          <w:bCs/>
          <w:color w:val="000000"/>
          <w:lang w:eastAsia="lt-LT" w:bidi="lt-LT"/>
        </w:rPr>
        <w:t xml:space="preserve"> Dienos socialinės globos paslaugas institucijoje </w:t>
      </w:r>
      <w:r>
        <w:rPr>
          <w:bCs/>
          <w:color w:val="000000"/>
          <w:lang w:eastAsia="lt-LT" w:bidi="lt-LT"/>
        </w:rPr>
        <w:t xml:space="preserve">teikia Šilalės rajono </w:t>
      </w:r>
      <w:r>
        <w:rPr>
          <w:color w:val="000000"/>
          <w:lang w:eastAsia="lt-LT" w:bidi="lt-LT"/>
        </w:rPr>
        <w:t xml:space="preserve">socialinių paslaugų namai, paslaugas gauna </w:t>
      </w:r>
      <w:r>
        <w:rPr>
          <w:bCs/>
          <w:color w:val="000000"/>
          <w:lang w:eastAsia="lt-LT" w:bidi="lt-LT"/>
        </w:rPr>
        <w:t>2</w:t>
      </w:r>
      <w:r w:rsidR="00A450B4">
        <w:rPr>
          <w:bCs/>
          <w:color w:val="000000"/>
          <w:lang w:eastAsia="lt-LT" w:bidi="lt-LT"/>
        </w:rPr>
        <w:t>3</w:t>
      </w:r>
      <w:r>
        <w:rPr>
          <w:bCs/>
          <w:color w:val="000000"/>
          <w:lang w:eastAsia="lt-LT" w:bidi="lt-LT"/>
        </w:rPr>
        <w:t xml:space="preserve"> neįgalūs asmenys. </w:t>
      </w:r>
      <w:r>
        <w:rPr>
          <w:rFonts w:eastAsia="Calibri"/>
          <w:lang w:eastAsia="lt-LT"/>
        </w:rPr>
        <w:t xml:space="preserve">Teikiant dienos socialinės globos paslaugas, darbuotojai padeda spręsti su fizine ir psichine negalia bei įvairiais socialiniais sunkumais susijusias problemas, skatina socialinį asmens aktyvumą, mažina socialinę atskirtį, organizuoja laisvalaikio užimtumo, sveikatos palaikymo bei stiprinimo veiklą. Teikiamos individualios ir grupėse psichologinio konsultavimo paslaugos padeda senyvo amžiaus ir negalią turintiems asmenims ugdyti pozityvų savęs suvokimą, kurti ir palaikyti tarpasmeninius santykius, vystyti tarpusavio bendravimo įgūdžius, formuoti įsitraukimo bei asmeninės vertės pojūtį, moko padėti ir priimti pagalbą iš kitų. Užsiėmimų metu siekiama orientuotis į situacines problemas bei ieškoti konstruktyvių sprendimų. </w:t>
      </w:r>
    </w:p>
    <w:p w14:paraId="2CFFE005" w14:textId="77777777" w:rsidR="002C5749" w:rsidRDefault="002C5749" w:rsidP="002C5749">
      <w:pPr>
        <w:keepNext/>
        <w:keepLines/>
        <w:widowControl w:val="0"/>
        <w:tabs>
          <w:tab w:val="left" w:pos="1340"/>
        </w:tabs>
        <w:ind w:firstLine="868"/>
        <w:jc w:val="both"/>
        <w:outlineLvl w:val="2"/>
        <w:rPr>
          <w:color w:val="000000"/>
          <w:lang w:eastAsia="lt-LT" w:bidi="lt-LT"/>
        </w:rPr>
      </w:pPr>
      <w:r>
        <w:rPr>
          <w:b/>
          <w:bCs/>
          <w:color w:val="000000"/>
          <w:lang w:eastAsia="lt-LT" w:bidi="lt-LT"/>
        </w:rPr>
        <w:t xml:space="preserve">6.1.6 Socialinių įgūdžių ugdymo ir palaikymo paslaugos </w:t>
      </w:r>
      <w:r>
        <w:rPr>
          <w:color w:val="000000"/>
          <w:lang w:eastAsia="lt-LT" w:bidi="lt-LT"/>
        </w:rPr>
        <w:t>yra teikiamos Šilalės rajono socialinių paslaugų namų vaikų dienos centruose (Šilalėje, Laukuvoje, Kaltinėnuose, Pajūryje) mokyklinio amžiaus vaikams iš rajono šeimų dienos metu. Jiems teikiamos šios paslaugos:</w:t>
      </w:r>
    </w:p>
    <w:p w14:paraId="6F41F947" w14:textId="4746BD37" w:rsidR="002C5749" w:rsidRDefault="002C5749" w:rsidP="002C5749">
      <w:pPr>
        <w:widowControl w:val="0"/>
        <w:tabs>
          <w:tab w:val="left" w:pos="720"/>
        </w:tabs>
        <w:spacing w:line="274" w:lineRule="exact"/>
        <w:jc w:val="both"/>
        <w:rPr>
          <w:color w:val="000000"/>
          <w:lang w:eastAsia="lt-LT" w:bidi="lt-LT"/>
        </w:rPr>
      </w:pPr>
      <w:r>
        <w:rPr>
          <w:color w:val="000000"/>
          <w:lang w:eastAsia="lt-LT" w:bidi="lt-LT"/>
        </w:rPr>
        <w:t>- bendrosios socialinės paslaugos (informavimas, konsultavimas, tarpininkavimas, bendravimas, laisvalaikio organizavimas, maitinimo organizavimas (kai paslauga teikiama ilgiau nei 4 val. per dieną), pamokų ruoša</w:t>
      </w:r>
      <w:r w:rsidR="00CF4B6B">
        <w:rPr>
          <w:color w:val="000000"/>
          <w:lang w:eastAsia="lt-LT" w:bidi="lt-LT"/>
        </w:rPr>
        <w:t>.</w:t>
      </w:r>
    </w:p>
    <w:p w14:paraId="51051459" w14:textId="1BA92408" w:rsidR="002C5749" w:rsidRDefault="002C5749" w:rsidP="002C5749">
      <w:pPr>
        <w:widowControl w:val="0"/>
        <w:tabs>
          <w:tab w:val="left" w:pos="926"/>
        </w:tabs>
        <w:spacing w:line="274" w:lineRule="exact"/>
        <w:jc w:val="both"/>
        <w:rPr>
          <w:color w:val="000000"/>
          <w:lang w:eastAsia="lt-LT" w:bidi="lt-LT"/>
        </w:rPr>
      </w:pPr>
      <w:r>
        <w:rPr>
          <w:color w:val="000000"/>
          <w:lang w:eastAsia="lt-LT" w:bidi="lt-LT"/>
        </w:rPr>
        <w:t>- sociokultūrinės paslaugos (kūrybinė veikla, tradicinių švenčių šventimas, sportinė veikla</w:t>
      </w:r>
      <w:r w:rsidR="00FD4579">
        <w:rPr>
          <w:color w:val="000000"/>
          <w:lang w:eastAsia="lt-LT" w:bidi="lt-LT"/>
        </w:rPr>
        <w:t>, kūrybinės stovyklos</w:t>
      </w:r>
      <w:r>
        <w:rPr>
          <w:color w:val="000000"/>
          <w:lang w:eastAsia="lt-LT" w:bidi="lt-LT"/>
        </w:rPr>
        <w:t>)</w:t>
      </w:r>
      <w:r w:rsidR="00FD4579">
        <w:rPr>
          <w:color w:val="000000"/>
          <w:lang w:eastAsia="lt-LT" w:bidi="lt-LT"/>
        </w:rPr>
        <w:t>.</w:t>
      </w:r>
    </w:p>
    <w:p w14:paraId="42D8101D" w14:textId="50A6825E" w:rsidR="00FD4579" w:rsidRDefault="00FD4579" w:rsidP="002C5749">
      <w:pPr>
        <w:widowControl w:val="0"/>
        <w:tabs>
          <w:tab w:val="left" w:pos="926"/>
        </w:tabs>
        <w:spacing w:line="274" w:lineRule="exact"/>
        <w:jc w:val="both"/>
        <w:rPr>
          <w:color w:val="000000"/>
          <w:lang w:eastAsia="lt-LT" w:bidi="lt-LT"/>
        </w:rPr>
      </w:pPr>
      <w:r>
        <w:rPr>
          <w:color w:val="000000"/>
          <w:lang w:eastAsia="lt-LT" w:bidi="lt-LT"/>
        </w:rPr>
        <w:t>Šiomis paslaugomis 2021 metais pasinaudojo 79 mokyklinio amžiaus vaikai.</w:t>
      </w:r>
    </w:p>
    <w:p w14:paraId="4AEA8867" w14:textId="77777777" w:rsidR="002C5749" w:rsidRDefault="002C5749" w:rsidP="002C5749">
      <w:pPr>
        <w:keepNext/>
        <w:keepLines/>
        <w:widowControl w:val="0"/>
        <w:tabs>
          <w:tab w:val="left" w:pos="1020"/>
        </w:tabs>
        <w:spacing w:line="274" w:lineRule="exact"/>
        <w:ind w:right="160" w:firstLine="806"/>
        <w:jc w:val="both"/>
        <w:outlineLvl w:val="2"/>
        <w:rPr>
          <w:b/>
          <w:bCs/>
          <w:color w:val="000000"/>
          <w:lang w:eastAsia="lt-LT" w:bidi="lt-LT"/>
        </w:rPr>
      </w:pPr>
      <w:r>
        <w:rPr>
          <w:b/>
          <w:bCs/>
          <w:color w:val="000000"/>
          <w:lang w:eastAsia="lt-LT" w:bidi="lt-LT"/>
        </w:rPr>
        <w:t>6.1.7 Socialinių įgūdžių ugdymo ir palaikymo paslaugos teikiamos socialinę riziką patiriančioms šeimoms, auginančioms nepilnamečius vaikus.</w:t>
      </w:r>
    </w:p>
    <w:p w14:paraId="227FAABE" w14:textId="08382FBB" w:rsidR="002C5749" w:rsidRDefault="002C5749" w:rsidP="002C5749">
      <w:pPr>
        <w:widowControl w:val="0"/>
        <w:spacing w:line="274" w:lineRule="exact"/>
        <w:ind w:right="160" w:firstLine="1178"/>
        <w:jc w:val="both"/>
        <w:rPr>
          <w:color w:val="000000"/>
          <w:lang w:eastAsia="lt-LT" w:bidi="lt-LT"/>
        </w:rPr>
      </w:pPr>
      <w:r>
        <w:rPr>
          <w:color w:val="000000"/>
          <w:lang w:eastAsia="lt-LT" w:bidi="lt-LT"/>
        </w:rPr>
        <w:t xml:space="preserve">Socialinę riziką patiriančių  šeimų, auginančių nepilnamečius vaikus, priežiūrą vykdo Šilalės rajono socialinių paslaugų atvejo vadybininkai ir Turto ir socialinės paramos skyriaus atsakingas darbuotojas. Socialinę riziką patiriančios šeimos laikomos, kuriose šeimos narių bendradarbiavimas ir emocinis bendravimas yra sutrikę, o vyraujanti neigiama aplinka neskatina sveiko ir produktyvaus šeimoje gyvenančio vaiko asmenybės augimo ir vystymosi. </w:t>
      </w:r>
      <w:r w:rsidR="00A41251">
        <w:rPr>
          <w:color w:val="000000"/>
          <w:lang w:eastAsia="lt-LT" w:bidi="lt-LT"/>
        </w:rPr>
        <w:t xml:space="preserve">2021 m. rajone šeimų, patiriančių socialinę riziką buvo 182, jose auga 354 vaikai. </w:t>
      </w:r>
      <w:r w:rsidR="00AB299A">
        <w:rPr>
          <w:color w:val="000000"/>
          <w:lang w:eastAsia="lt-LT" w:bidi="lt-LT"/>
        </w:rPr>
        <w:t>Atvejo vadyba pradėta 147 šeimoms.</w:t>
      </w:r>
    </w:p>
    <w:p w14:paraId="16C5EDE7" w14:textId="77777777" w:rsidR="002C5749" w:rsidRDefault="002C5749" w:rsidP="002C5749">
      <w:pPr>
        <w:widowControl w:val="0"/>
        <w:spacing w:line="274" w:lineRule="exact"/>
        <w:ind w:right="160" w:firstLine="1020"/>
        <w:jc w:val="both"/>
        <w:rPr>
          <w:color w:val="000000"/>
          <w:lang w:eastAsia="lt-LT" w:bidi="lt-LT"/>
        </w:rPr>
      </w:pPr>
      <w:r>
        <w:rPr>
          <w:color w:val="000000"/>
          <w:lang w:eastAsia="lt-LT" w:bidi="lt-LT"/>
        </w:rPr>
        <w:t xml:space="preserve">Paslaugas socialinę riziką patiriančioms šeimoms teikia Šilalės rajono socialinių paslaugų namų darbuotojai. </w:t>
      </w:r>
    </w:p>
    <w:p w14:paraId="42447735" w14:textId="77777777" w:rsidR="002C5749" w:rsidRDefault="002C5749" w:rsidP="002C5749">
      <w:pPr>
        <w:widowControl w:val="0"/>
        <w:spacing w:line="274" w:lineRule="exact"/>
        <w:ind w:right="160" w:firstLine="1020"/>
        <w:jc w:val="both"/>
        <w:rPr>
          <w:color w:val="000000"/>
          <w:lang w:eastAsia="lt-LT" w:bidi="lt-LT"/>
        </w:rPr>
      </w:pPr>
      <w:r>
        <w:rPr>
          <w:color w:val="000000"/>
          <w:lang w:eastAsia="lt-LT" w:bidi="lt-LT"/>
        </w:rPr>
        <w:t>Šių paslaugų organizavimo ir jų kokybės gerinimo procese aktyviai dalyvauja Turo ir socialinės paramos ir atvejo vadybos specialistai. Atliekamo socialinio darbo su socialinę riziką patiriančiomis šeimomis analizė rodo, jog socialinių paslaugų teikimo laikotarpiu situacija šeimose gerėja, nuosekliai teikiant paslaugas šeimai ir vaikui, situacija kinta – sprendžiamos įsisenėjusios problemos, mažinama socialinė atskirtis. Be abejo, tai sunkus ir sudėtingas darbas, reikalaujantis specialių žinių ir įgūdžių, tačiau teikiantis vilties, kad, socialiniams darbuotojams įgijus daugiau patirties, bus vykdomas kokybiškesnis šių šeimų socialinių įgūdžių ugdymas ir palaikymas. Būtent socialiniai darbuotojai, būdami arčiausiai žmogaus, greičiausiai pastebi jo problemas, įvertina socialinių paslaugų poreikį ir motyvuoja paslaugos gavėją keistis.</w:t>
      </w:r>
    </w:p>
    <w:p w14:paraId="579E003F" w14:textId="735F26CD" w:rsidR="002C5749" w:rsidRDefault="002C5749" w:rsidP="002C5749">
      <w:pPr>
        <w:widowControl w:val="0"/>
        <w:tabs>
          <w:tab w:val="left" w:pos="1688"/>
        </w:tabs>
        <w:spacing w:line="274" w:lineRule="exact"/>
        <w:ind w:right="160" w:firstLine="992"/>
        <w:jc w:val="both"/>
        <w:rPr>
          <w:color w:val="000000"/>
          <w:lang w:eastAsia="lt-LT" w:bidi="lt-LT"/>
        </w:rPr>
      </w:pPr>
      <w:r>
        <w:rPr>
          <w:b/>
          <w:bCs/>
          <w:color w:val="000000"/>
          <w:lang w:eastAsia="lt-LT" w:bidi="lt-LT"/>
        </w:rPr>
        <w:t xml:space="preserve">6.1.8 Pagalbos į namus paslaugas asmenims </w:t>
      </w:r>
      <w:r>
        <w:rPr>
          <w:color w:val="000000"/>
          <w:lang w:eastAsia="lt-LT" w:bidi="lt-LT"/>
        </w:rPr>
        <w:t xml:space="preserve">teikia Šilalės rajono socialinių paslaugų namai. Asmenys nori kuo ilgiau gyventi savo namuose ir gauti pagalbą savo namų aplinkoje. </w:t>
      </w:r>
      <w:r>
        <w:rPr>
          <w:color w:val="000000"/>
          <w:lang w:eastAsia="lt-LT" w:bidi="lt-LT"/>
        </w:rPr>
        <w:lastRenderedPageBreak/>
        <w:t xml:space="preserve">Teikiamų socialinių paslaugų į namus sudėtis konkrečiam asmeniui gali būti skirtinga, bet susidedanti ne mažiau kaip iš 3 paslaugų. Šios paslaugos gali būti skiriamos nuo 2 val. iki 10 val. per savaitę asmeniui (šeimai). Pagalbos namuose tarnyboje dirba socialinio darbuotojo padėjėjai. Pagalbos namuose paslaugas šiuo metu gauna </w:t>
      </w:r>
      <w:r w:rsidR="000516E4">
        <w:rPr>
          <w:color w:val="000000"/>
          <w:lang w:eastAsia="lt-LT" w:bidi="lt-LT"/>
        </w:rPr>
        <w:t>154</w:t>
      </w:r>
      <w:r>
        <w:rPr>
          <w:color w:val="000000"/>
          <w:lang w:eastAsia="lt-LT" w:bidi="lt-LT"/>
        </w:rPr>
        <w:t xml:space="preserve"> asmenims, tačiau šis skaičius nuolatos kinta.</w:t>
      </w:r>
    </w:p>
    <w:p w14:paraId="637C627A" w14:textId="142FB5C9" w:rsidR="002C5749" w:rsidRDefault="002C5749" w:rsidP="002C5749">
      <w:pPr>
        <w:widowControl w:val="0"/>
        <w:tabs>
          <w:tab w:val="left" w:pos="1688"/>
        </w:tabs>
        <w:spacing w:line="274" w:lineRule="exact"/>
        <w:ind w:right="160" w:firstLine="1054"/>
        <w:jc w:val="both"/>
        <w:rPr>
          <w:color w:val="000000"/>
          <w:lang w:eastAsia="lt-LT" w:bidi="lt-LT"/>
        </w:rPr>
      </w:pPr>
      <w:r>
        <w:rPr>
          <w:b/>
          <w:bCs/>
          <w:color w:val="000000"/>
          <w:lang w:eastAsia="lt-LT" w:bidi="lt-LT"/>
        </w:rPr>
        <w:t xml:space="preserve">6.1.9 Apgyvendinimo savarankiško gyvenimo namuose paslaugos </w:t>
      </w:r>
      <w:r>
        <w:rPr>
          <w:color w:val="000000"/>
          <w:lang w:eastAsia="lt-LT" w:bidi="lt-LT"/>
        </w:rPr>
        <w:t>teikiamos Šilalės socialinių paslaugų namuose bei šios įstaigos padalinyje Šiauduvos k., Laukuvos sen. Per 202</w:t>
      </w:r>
      <w:r w:rsidR="00045F5C">
        <w:rPr>
          <w:color w:val="000000"/>
          <w:lang w:eastAsia="lt-LT" w:bidi="lt-LT"/>
        </w:rPr>
        <w:t>1</w:t>
      </w:r>
      <w:r>
        <w:rPr>
          <w:color w:val="000000"/>
          <w:lang w:eastAsia="lt-LT" w:bidi="lt-LT"/>
        </w:rPr>
        <w:t xml:space="preserve"> m. Šiauduvos savarankiško gyvenimo namuose apgyvendinta </w:t>
      </w:r>
      <w:r w:rsidR="00045F5C">
        <w:rPr>
          <w:color w:val="000000"/>
          <w:lang w:eastAsia="lt-LT" w:bidi="lt-LT"/>
        </w:rPr>
        <w:t>3</w:t>
      </w:r>
      <w:r>
        <w:rPr>
          <w:color w:val="000000"/>
          <w:lang w:eastAsia="lt-LT" w:bidi="lt-LT"/>
        </w:rPr>
        <w:t xml:space="preserve"> rajono gyventojai, o Šilalės rajono socialinių paslaugų namuose nauji asmenys  apgyvendinti nebuvo. Iš viso savarankiško gyvenimo namuose paslaugas gavo 2</w:t>
      </w:r>
      <w:r w:rsidR="00045F5C">
        <w:rPr>
          <w:color w:val="000000"/>
          <w:lang w:eastAsia="lt-LT" w:bidi="lt-LT"/>
        </w:rPr>
        <w:t>4</w:t>
      </w:r>
      <w:r>
        <w:rPr>
          <w:color w:val="000000"/>
          <w:lang w:eastAsia="lt-LT" w:bidi="lt-LT"/>
        </w:rPr>
        <w:t xml:space="preserve"> asmen</w:t>
      </w:r>
      <w:r w:rsidR="00045F5C">
        <w:rPr>
          <w:color w:val="000000"/>
          <w:lang w:eastAsia="lt-LT" w:bidi="lt-LT"/>
        </w:rPr>
        <w:t>ys</w:t>
      </w:r>
      <w:r>
        <w:rPr>
          <w:color w:val="000000"/>
          <w:lang w:eastAsia="lt-LT" w:bidi="lt-LT"/>
        </w:rPr>
        <w:t>.</w:t>
      </w:r>
    </w:p>
    <w:p w14:paraId="35DACA3F" w14:textId="4D4AEB15" w:rsidR="002C5749" w:rsidRDefault="002C5749" w:rsidP="002C5749">
      <w:pPr>
        <w:widowControl w:val="0"/>
        <w:tabs>
          <w:tab w:val="left" w:pos="1683"/>
        </w:tabs>
        <w:spacing w:line="274" w:lineRule="exact"/>
        <w:ind w:right="160" w:firstLine="1054"/>
        <w:jc w:val="both"/>
        <w:rPr>
          <w:color w:val="000000"/>
          <w:lang w:eastAsia="lt-LT" w:bidi="lt-LT"/>
        </w:rPr>
      </w:pPr>
      <w:r>
        <w:rPr>
          <w:b/>
          <w:bCs/>
          <w:color w:val="000000"/>
          <w:lang w:eastAsia="lt-LT" w:bidi="lt-LT"/>
        </w:rPr>
        <w:t xml:space="preserve">6.1.10 Šilalės rajono socialinių paslaugų namai teikia krizių įveikimo </w:t>
      </w:r>
      <w:r>
        <w:rPr>
          <w:color w:val="000000"/>
          <w:lang w:eastAsia="lt-LT" w:bidi="lt-LT"/>
        </w:rPr>
        <w:t>socialinės priežiūros paslaugas socialinę riziką patiriantiems asmenims. Laikino apnakvindinimo (iki 6 mėn.) paslaugos 202</w:t>
      </w:r>
      <w:r w:rsidR="007050D2">
        <w:rPr>
          <w:color w:val="000000"/>
          <w:lang w:eastAsia="lt-LT" w:bidi="lt-LT"/>
        </w:rPr>
        <w:t>1</w:t>
      </w:r>
      <w:r>
        <w:rPr>
          <w:color w:val="000000"/>
          <w:lang w:eastAsia="lt-LT" w:bidi="lt-LT"/>
        </w:rPr>
        <w:t xml:space="preserve"> metais buvo suteiktos </w:t>
      </w:r>
      <w:r w:rsidR="007050D2">
        <w:rPr>
          <w:color w:val="000000"/>
          <w:lang w:eastAsia="lt-LT" w:bidi="lt-LT"/>
        </w:rPr>
        <w:t>8</w:t>
      </w:r>
      <w:r>
        <w:rPr>
          <w:color w:val="000000"/>
          <w:lang w:eastAsia="lt-LT" w:bidi="lt-LT"/>
        </w:rPr>
        <w:t xml:space="preserve"> asmenims. Laikino apgyvendinimo paslaugos teikiamos asmenims, nukentėjusiems nuo smurto šeimose ar atsidūrusiems kritinėse situacijose, 202</w:t>
      </w:r>
      <w:r w:rsidR="007050D2">
        <w:rPr>
          <w:color w:val="000000"/>
          <w:lang w:eastAsia="lt-LT" w:bidi="lt-LT"/>
        </w:rPr>
        <w:t>1</w:t>
      </w:r>
      <w:r>
        <w:rPr>
          <w:color w:val="000000"/>
          <w:lang w:eastAsia="lt-LT" w:bidi="lt-LT"/>
        </w:rPr>
        <w:t xml:space="preserve"> m. pasinaudojo </w:t>
      </w:r>
      <w:r w:rsidR="007050D2">
        <w:rPr>
          <w:color w:val="000000"/>
          <w:lang w:eastAsia="lt-LT" w:bidi="lt-LT"/>
        </w:rPr>
        <w:t>18</w:t>
      </w:r>
      <w:r>
        <w:rPr>
          <w:color w:val="000000"/>
          <w:lang w:eastAsia="lt-LT" w:bidi="lt-LT"/>
        </w:rPr>
        <w:t xml:space="preserve"> asm</w:t>
      </w:r>
      <w:r w:rsidR="007050D2">
        <w:rPr>
          <w:color w:val="000000"/>
          <w:lang w:eastAsia="lt-LT" w:bidi="lt-LT"/>
        </w:rPr>
        <w:t>enys</w:t>
      </w:r>
      <w:r>
        <w:rPr>
          <w:color w:val="000000"/>
          <w:lang w:eastAsia="lt-LT" w:bidi="lt-LT"/>
        </w:rPr>
        <w:t xml:space="preserve"> (</w:t>
      </w:r>
      <w:r w:rsidR="007050D2">
        <w:rPr>
          <w:color w:val="000000"/>
          <w:lang w:eastAsia="lt-LT" w:bidi="lt-LT"/>
        </w:rPr>
        <w:t>7</w:t>
      </w:r>
      <w:r>
        <w:rPr>
          <w:color w:val="000000"/>
          <w:lang w:eastAsia="lt-LT" w:bidi="lt-LT"/>
        </w:rPr>
        <w:t xml:space="preserve"> moterys, </w:t>
      </w:r>
      <w:r w:rsidR="007050D2">
        <w:rPr>
          <w:color w:val="000000"/>
          <w:lang w:eastAsia="lt-LT" w:bidi="lt-LT"/>
        </w:rPr>
        <w:t>11</w:t>
      </w:r>
      <w:r>
        <w:rPr>
          <w:color w:val="000000"/>
          <w:lang w:eastAsia="lt-LT" w:bidi="lt-LT"/>
        </w:rPr>
        <w:t xml:space="preserve"> vaikų). </w:t>
      </w:r>
    </w:p>
    <w:p w14:paraId="258DAA41" w14:textId="43222645" w:rsidR="002C5749" w:rsidRDefault="002C5749" w:rsidP="002C5749">
      <w:pPr>
        <w:widowControl w:val="0"/>
        <w:tabs>
          <w:tab w:val="left" w:pos="1388"/>
        </w:tabs>
        <w:spacing w:line="274" w:lineRule="exact"/>
        <w:ind w:firstLine="1054"/>
        <w:jc w:val="both"/>
        <w:rPr>
          <w:color w:val="000000"/>
        </w:rPr>
      </w:pPr>
      <w:r>
        <w:rPr>
          <w:b/>
          <w:bCs/>
          <w:color w:val="000000"/>
          <w:lang w:eastAsia="lt-LT" w:bidi="lt-LT"/>
        </w:rPr>
        <w:t xml:space="preserve">6.1.11 Vaikams, turintiems specialiųjų ugdymosi poreikių </w:t>
      </w:r>
      <w:r>
        <w:rPr>
          <w:color w:val="000000"/>
          <w:lang w:eastAsia="lt-LT" w:bidi="lt-LT"/>
        </w:rPr>
        <w:t xml:space="preserve">(negalia, sutrikimai, mokymosi sunkumai), pagal Šilalės švietimo pagalbos tarnybos nustatytą poreikį Šilalės suaugusiųjų mokykloje yra teikiama švietimo specialistų pagalba </w:t>
      </w:r>
      <w:r w:rsidR="00C52F16" w:rsidRPr="00C52F16">
        <w:rPr>
          <w:color w:val="000000"/>
          <w:lang w:eastAsia="lt-LT" w:bidi="lt-LT"/>
        </w:rPr>
        <w:t>24</w:t>
      </w:r>
      <w:r>
        <w:rPr>
          <w:color w:val="000000"/>
          <w:lang w:eastAsia="lt-LT" w:bidi="lt-LT"/>
        </w:rPr>
        <w:t xml:space="preserve"> </w:t>
      </w:r>
      <w:r>
        <w:rPr>
          <w:color w:val="000000"/>
        </w:rPr>
        <w:t>specialiųjų ugdymosi poreikių turintiems asmenims nuo 7 iki 21 metų su vidutiniu ar žymiu intelekto sutrikimu.</w:t>
      </w:r>
    </w:p>
    <w:p w14:paraId="46C95183" w14:textId="05B00CE4" w:rsidR="002C5749" w:rsidRDefault="002C5749" w:rsidP="002C5749">
      <w:pPr>
        <w:widowControl w:val="0"/>
        <w:spacing w:line="274" w:lineRule="exact"/>
        <w:ind w:right="160" w:firstLine="1020"/>
        <w:jc w:val="both"/>
        <w:rPr>
          <w:rFonts w:ascii="Arial" w:hAnsi="Arial" w:cs="Arial"/>
          <w:color w:val="202124"/>
        </w:rPr>
      </w:pPr>
      <w:r>
        <w:rPr>
          <w:b/>
          <w:color w:val="000000"/>
          <w:lang w:eastAsia="lt-LT" w:bidi="lt-LT"/>
        </w:rPr>
        <w:t>6.1.12</w:t>
      </w:r>
      <w:r>
        <w:rPr>
          <w:color w:val="000000"/>
          <w:lang w:eastAsia="lt-LT" w:bidi="lt-LT"/>
        </w:rPr>
        <w:t xml:space="preserve"> </w:t>
      </w:r>
      <w:r>
        <w:rPr>
          <w:b/>
          <w:bCs/>
          <w:color w:val="000000"/>
          <w:lang w:eastAsia="lt-LT" w:bidi="lt-LT"/>
        </w:rPr>
        <w:t>Pagalba globėjams (rūpintojams) ir įvaikintojams</w:t>
      </w:r>
      <w:r>
        <w:rPr>
          <w:color w:val="000000"/>
          <w:lang w:eastAsia="lt-LT" w:bidi="lt-LT"/>
        </w:rPr>
        <w:t>. Šilalės rajono socialinių paslaugų namų atestuoti socialiniai darbuotojai 202</w:t>
      </w:r>
      <w:r w:rsidR="008234EA">
        <w:rPr>
          <w:color w:val="000000"/>
          <w:lang w:eastAsia="lt-LT" w:bidi="lt-LT"/>
        </w:rPr>
        <w:t>1</w:t>
      </w:r>
      <w:r>
        <w:rPr>
          <w:color w:val="000000"/>
          <w:lang w:eastAsia="lt-LT" w:bidi="lt-LT"/>
        </w:rPr>
        <w:t xml:space="preserve"> metais teikė: </w:t>
      </w:r>
      <w:r>
        <w:rPr>
          <w:color w:val="000000"/>
        </w:rPr>
        <w:t xml:space="preserve">informavimo, konsultavimo, tarpininkavimo paslaugas. Paruoštos </w:t>
      </w:r>
      <w:r w:rsidR="008234EA">
        <w:rPr>
          <w:color w:val="000000"/>
        </w:rPr>
        <w:t xml:space="preserve">7 </w:t>
      </w:r>
      <w:r>
        <w:rPr>
          <w:color w:val="000000"/>
        </w:rPr>
        <w:t>išvados norintiems tapti nuolatiniais globėjais (rūpintojais) ir 5</w:t>
      </w:r>
      <w:r>
        <w:rPr>
          <w:b/>
          <w:bCs/>
          <w:color w:val="000000"/>
        </w:rPr>
        <w:t xml:space="preserve"> </w:t>
      </w:r>
      <w:r>
        <w:rPr>
          <w:color w:val="000000"/>
        </w:rPr>
        <w:t>išvados norintiems tapti laikinaisiais globėjais (rūpintojais) ir 2 išvados norintiems tapti budinčiais globotojais (viso – 1</w:t>
      </w:r>
      <w:r w:rsidR="008234EA">
        <w:rPr>
          <w:color w:val="000000"/>
        </w:rPr>
        <w:t>5</w:t>
      </w:r>
      <w:r>
        <w:rPr>
          <w:color w:val="000000"/>
        </w:rPr>
        <w:t xml:space="preserve"> išvadų)</w:t>
      </w:r>
      <w:r w:rsidR="008234EA">
        <w:rPr>
          <w:color w:val="000000"/>
        </w:rPr>
        <w:t>, svečiavimosi išvadų parašyta 9 asmenims.</w:t>
      </w:r>
      <w:r>
        <w:rPr>
          <w:color w:val="000000"/>
        </w:rPr>
        <w:t xml:space="preserve"> Buvo vykdoma globėjų (rūpintojų) ir įtėvių paieškos, rengimo, atrankos, konsultavimo ir pagalbos jiems teikimo programa.</w:t>
      </w:r>
      <w:r w:rsidR="008234EA">
        <w:rPr>
          <w:color w:val="000000"/>
        </w:rPr>
        <w:t xml:space="preserve"> Organizuotos savitarpio paramos grupės globėjams, globėjams giminaičiams, budintiems globėjams</w:t>
      </w:r>
      <w:r w:rsidR="00B3006B">
        <w:rPr>
          <w:color w:val="000000"/>
        </w:rPr>
        <w:t>-9 grupės.</w:t>
      </w:r>
    </w:p>
    <w:p w14:paraId="3448D686" w14:textId="77777777" w:rsidR="002C5749" w:rsidRDefault="002C5749" w:rsidP="002C5749">
      <w:pPr>
        <w:widowControl w:val="0"/>
        <w:spacing w:line="274" w:lineRule="exact"/>
        <w:ind w:right="160" w:firstLine="1020"/>
        <w:jc w:val="both"/>
        <w:rPr>
          <w:color w:val="000000"/>
          <w:lang w:eastAsia="lt-LT" w:bidi="lt-LT"/>
        </w:rPr>
      </w:pPr>
      <w:r>
        <w:rPr>
          <w:color w:val="000000"/>
        </w:rPr>
        <w:t>Teiktos psichologinės paslaugos globėjams (rūpintojams), parengti skelbimai ir straipsniai rajono spaudoje, surengtas seminaras globėjams (rūpintojams) ir besiruošiantiems jais tapti, organizuota išvyka globėjų dienai paminėti.</w:t>
      </w:r>
    </w:p>
    <w:p w14:paraId="695A948A" w14:textId="11C2C566" w:rsidR="002C5749" w:rsidRDefault="002C5749" w:rsidP="002C5749">
      <w:pPr>
        <w:widowControl w:val="0"/>
        <w:spacing w:line="274" w:lineRule="exact"/>
        <w:ind w:right="160" w:firstLine="968"/>
        <w:jc w:val="both"/>
        <w:rPr>
          <w:color w:val="000000"/>
          <w:lang w:eastAsia="lt-LT" w:bidi="lt-LT"/>
        </w:rPr>
      </w:pPr>
      <w:r>
        <w:rPr>
          <w:b/>
          <w:bCs/>
          <w:color w:val="000000"/>
          <w:lang w:eastAsia="lt-LT" w:bidi="lt-LT"/>
        </w:rPr>
        <w:t xml:space="preserve">6.1.13 Maitinimo organizavimo paslaugas </w:t>
      </w:r>
      <w:r>
        <w:rPr>
          <w:color w:val="000000"/>
          <w:lang w:eastAsia="lt-LT" w:bidi="lt-LT"/>
        </w:rPr>
        <w:t xml:space="preserve">teikia Šilalės rajono socialinių pasaugų namai. Įstaigos valgykloje nemokamo maitinimo paslaugas per </w:t>
      </w:r>
      <w:r>
        <w:rPr>
          <w:color w:val="262626"/>
          <w:lang w:eastAsia="lt-LT" w:bidi="lt-LT"/>
        </w:rPr>
        <w:t>202</w:t>
      </w:r>
      <w:r w:rsidR="00DF6763">
        <w:rPr>
          <w:color w:val="262626"/>
          <w:lang w:eastAsia="lt-LT" w:bidi="lt-LT"/>
        </w:rPr>
        <w:t>1</w:t>
      </w:r>
      <w:r>
        <w:rPr>
          <w:color w:val="262626"/>
          <w:lang w:eastAsia="lt-LT" w:bidi="lt-LT"/>
        </w:rPr>
        <w:t xml:space="preserve"> m. gavo </w:t>
      </w:r>
      <w:r w:rsidR="00447761">
        <w:rPr>
          <w:color w:val="262626"/>
          <w:lang w:eastAsia="lt-LT" w:bidi="lt-LT"/>
        </w:rPr>
        <w:t>60</w:t>
      </w:r>
      <w:r>
        <w:rPr>
          <w:color w:val="262626"/>
          <w:lang w:eastAsia="lt-LT" w:bidi="lt-LT"/>
        </w:rPr>
        <w:t xml:space="preserve"> asmen</w:t>
      </w:r>
      <w:r w:rsidR="00447761">
        <w:rPr>
          <w:color w:val="262626"/>
          <w:lang w:eastAsia="lt-LT" w:bidi="lt-LT"/>
        </w:rPr>
        <w:t>ų</w:t>
      </w:r>
      <w:r>
        <w:rPr>
          <w:color w:val="262626"/>
          <w:lang w:eastAsia="lt-LT" w:bidi="lt-LT"/>
        </w:rPr>
        <w:t xml:space="preserve"> </w:t>
      </w:r>
      <w:r>
        <w:rPr>
          <w:color w:val="000000"/>
          <w:lang w:eastAsia="lt-LT" w:bidi="lt-LT"/>
        </w:rPr>
        <w:t>(</w:t>
      </w:r>
      <w:r w:rsidR="00447761">
        <w:rPr>
          <w:color w:val="000000"/>
          <w:lang w:eastAsia="lt-LT" w:bidi="lt-LT"/>
        </w:rPr>
        <w:t xml:space="preserve">6464 </w:t>
      </w:r>
      <w:r>
        <w:rPr>
          <w:color w:val="000000"/>
          <w:lang w:eastAsia="lt-LT" w:bidi="lt-LT"/>
        </w:rPr>
        <w:t>kartai) Šilalės miesto gyventojai ir  dienos centro lankytojai. Dėl pandemijos gavėjų skaičius sumažėjo.</w:t>
      </w:r>
    </w:p>
    <w:p w14:paraId="5301655F" w14:textId="763E4700" w:rsidR="002C5749" w:rsidRDefault="002C5749" w:rsidP="002C5749">
      <w:pPr>
        <w:widowControl w:val="0"/>
        <w:spacing w:line="274" w:lineRule="exact"/>
        <w:ind w:right="160" w:firstLine="1020"/>
        <w:jc w:val="both"/>
        <w:rPr>
          <w:color w:val="000000"/>
          <w:lang w:eastAsia="lt-LT" w:bidi="lt-LT"/>
        </w:rPr>
      </w:pPr>
      <w:r>
        <w:rPr>
          <w:color w:val="000000"/>
          <w:lang w:eastAsia="lt-LT" w:bidi="lt-LT"/>
        </w:rPr>
        <w:t>Šilalės rajono socialinių pasaugų namai dalyvauja Europos pagalbos labiausiai skurstantiems asmenims fondo projekte „Parama maisto produktais“. 202</w:t>
      </w:r>
      <w:r w:rsidR="00447761">
        <w:rPr>
          <w:color w:val="000000"/>
          <w:lang w:eastAsia="lt-LT" w:bidi="lt-LT"/>
        </w:rPr>
        <w:t>1</w:t>
      </w:r>
      <w:r>
        <w:rPr>
          <w:color w:val="000000"/>
          <w:lang w:eastAsia="lt-LT" w:bidi="lt-LT"/>
        </w:rPr>
        <w:t xml:space="preserve"> metais parama maisto produktais labiausiai nepasiturintiems asmenims buvo dalijama šešis kartus: </w:t>
      </w:r>
      <w:r w:rsidR="00447761">
        <w:rPr>
          <w:color w:val="000000"/>
          <w:lang w:eastAsia="lt-LT" w:bidi="lt-LT"/>
        </w:rPr>
        <w:t>3792</w:t>
      </w:r>
      <w:r>
        <w:rPr>
          <w:color w:val="000000"/>
          <w:lang w:eastAsia="lt-LT" w:bidi="lt-LT"/>
        </w:rPr>
        <w:t xml:space="preserve"> savivaldybės gyventojams išdalinta </w:t>
      </w:r>
      <w:r w:rsidR="00447761">
        <w:rPr>
          <w:color w:val="000000"/>
          <w:lang w:eastAsia="lt-LT" w:bidi="lt-LT"/>
        </w:rPr>
        <w:t>110016</w:t>
      </w:r>
      <w:r>
        <w:rPr>
          <w:color w:val="000000"/>
          <w:lang w:eastAsia="lt-LT" w:bidi="lt-LT"/>
        </w:rPr>
        <w:t xml:space="preserve"> kg maisto produktų, o parama higienos prekėmis  buvo išdalinta </w:t>
      </w:r>
      <w:r w:rsidR="00447761">
        <w:rPr>
          <w:color w:val="000000"/>
          <w:lang w:eastAsia="lt-LT" w:bidi="lt-LT"/>
        </w:rPr>
        <w:t xml:space="preserve">3 </w:t>
      </w:r>
      <w:r>
        <w:rPr>
          <w:color w:val="000000"/>
          <w:lang w:eastAsia="lt-LT" w:bidi="lt-LT"/>
        </w:rPr>
        <w:t>kartus</w:t>
      </w:r>
      <w:r w:rsidR="00447761">
        <w:rPr>
          <w:color w:val="000000"/>
          <w:lang w:eastAsia="lt-LT" w:bidi="lt-LT"/>
        </w:rPr>
        <w:t xml:space="preserve"> 11962 kg</w:t>
      </w:r>
      <w:r>
        <w:rPr>
          <w:color w:val="000000"/>
          <w:lang w:eastAsia="lt-LT" w:bidi="lt-LT"/>
        </w:rPr>
        <w:t>. Šilalės rajono socialinių paslaugų namai, bendradarbiaudami su labdaros ir paramos fondu „Maisto bankas“, teikia paramą mažas pajamas turintiems Šilalės rajono gyventojams. 202</w:t>
      </w:r>
      <w:r w:rsidR="00DF6763">
        <w:rPr>
          <w:color w:val="000000"/>
          <w:lang w:eastAsia="lt-LT" w:bidi="lt-LT"/>
        </w:rPr>
        <w:t>1</w:t>
      </w:r>
      <w:r>
        <w:rPr>
          <w:color w:val="000000"/>
          <w:lang w:eastAsia="lt-LT" w:bidi="lt-LT"/>
        </w:rPr>
        <w:t xml:space="preserve"> m. „Maisto banko“ akcijų metu surinkti maisto produktų paketai išdalyti </w:t>
      </w:r>
      <w:r w:rsidR="00DF6763">
        <w:rPr>
          <w:color w:val="000000"/>
          <w:lang w:eastAsia="lt-LT" w:bidi="lt-LT"/>
        </w:rPr>
        <w:t>239</w:t>
      </w:r>
      <w:r>
        <w:rPr>
          <w:color w:val="000000"/>
          <w:lang w:eastAsia="lt-LT" w:bidi="lt-LT"/>
        </w:rPr>
        <w:t xml:space="preserve"> asmenų.</w:t>
      </w:r>
    </w:p>
    <w:p w14:paraId="779AD549" w14:textId="1A7709F6" w:rsidR="002C5749" w:rsidRDefault="002C5749" w:rsidP="002C5749">
      <w:pPr>
        <w:widowControl w:val="0"/>
        <w:spacing w:line="274" w:lineRule="exact"/>
        <w:ind w:right="160" w:firstLine="1020"/>
        <w:jc w:val="both"/>
        <w:rPr>
          <w:color w:val="000000"/>
          <w:lang w:eastAsia="lt-LT" w:bidi="lt-LT"/>
        </w:rPr>
      </w:pPr>
      <w:r>
        <w:rPr>
          <w:b/>
          <w:color w:val="000000"/>
          <w:lang w:eastAsia="lt-LT" w:bidi="lt-LT"/>
        </w:rPr>
        <w:t>6.1.14</w:t>
      </w:r>
      <w:r>
        <w:rPr>
          <w:color w:val="000000"/>
          <w:lang w:eastAsia="lt-LT" w:bidi="lt-LT"/>
        </w:rPr>
        <w:t xml:space="preserve"> </w:t>
      </w:r>
      <w:r>
        <w:rPr>
          <w:b/>
          <w:color w:val="000000"/>
          <w:lang w:eastAsia="lt-LT" w:bidi="lt-LT"/>
        </w:rPr>
        <w:t xml:space="preserve">Skalbimo paslaugas </w:t>
      </w:r>
      <w:r>
        <w:rPr>
          <w:color w:val="000000"/>
          <w:lang w:eastAsia="lt-LT" w:bidi="lt-LT"/>
        </w:rPr>
        <w:t>teikia Šilalės rajono socialinių pasaugų namai. Įstaigoje skalbimo paslaugos per 202</w:t>
      </w:r>
      <w:r w:rsidR="00447761">
        <w:rPr>
          <w:color w:val="000000"/>
          <w:lang w:eastAsia="lt-LT" w:bidi="lt-LT"/>
        </w:rPr>
        <w:t>1</w:t>
      </w:r>
      <w:r>
        <w:rPr>
          <w:color w:val="000000"/>
          <w:lang w:eastAsia="lt-LT" w:bidi="lt-LT"/>
        </w:rPr>
        <w:t xml:space="preserve"> m. suteiktos 88 Šilalės miesto gyventojams </w:t>
      </w:r>
      <w:r w:rsidR="00447761">
        <w:rPr>
          <w:color w:val="000000"/>
          <w:lang w:eastAsia="lt-LT" w:bidi="lt-LT"/>
        </w:rPr>
        <w:t>732</w:t>
      </w:r>
      <w:r>
        <w:rPr>
          <w:color w:val="000000"/>
          <w:lang w:eastAsia="lt-LT" w:bidi="lt-LT"/>
        </w:rPr>
        <w:t xml:space="preserve"> kartai).</w:t>
      </w:r>
    </w:p>
    <w:p w14:paraId="09F54151" w14:textId="50B2FB26" w:rsidR="002C5749" w:rsidRDefault="002C5749" w:rsidP="002C5749">
      <w:pPr>
        <w:widowControl w:val="0"/>
        <w:spacing w:line="274" w:lineRule="exact"/>
        <w:ind w:right="160" w:firstLine="1020"/>
        <w:jc w:val="both"/>
        <w:rPr>
          <w:color w:val="000000"/>
          <w:lang w:eastAsia="lt-LT" w:bidi="lt-LT"/>
        </w:rPr>
      </w:pPr>
      <w:r>
        <w:rPr>
          <w:b/>
          <w:color w:val="000000"/>
          <w:lang w:eastAsia="lt-LT" w:bidi="lt-LT"/>
        </w:rPr>
        <w:t>6.1.15</w:t>
      </w:r>
      <w:r>
        <w:rPr>
          <w:color w:val="000000"/>
          <w:lang w:eastAsia="lt-LT" w:bidi="lt-LT"/>
        </w:rPr>
        <w:t xml:space="preserve"> </w:t>
      </w:r>
      <w:r>
        <w:rPr>
          <w:b/>
          <w:color w:val="000000"/>
          <w:lang w:eastAsia="lt-LT" w:bidi="lt-LT"/>
        </w:rPr>
        <w:t xml:space="preserve">Dušo paslaugas </w:t>
      </w:r>
      <w:r>
        <w:rPr>
          <w:color w:val="000000"/>
          <w:lang w:eastAsia="lt-LT" w:bidi="lt-LT"/>
        </w:rPr>
        <w:t>teikia Šilalės rajono socialinių pasaugų namai. Įstaigoje dušo paslaugo</w:t>
      </w:r>
      <w:r w:rsidR="00596405">
        <w:rPr>
          <w:color w:val="000000"/>
          <w:lang w:eastAsia="lt-LT" w:bidi="lt-LT"/>
        </w:rPr>
        <w:t>s buvo neteikiamos dėl COVID-19 pandemijos.</w:t>
      </w:r>
    </w:p>
    <w:p w14:paraId="20D77434" w14:textId="1519AA6E" w:rsidR="002C5749" w:rsidRDefault="002C5749" w:rsidP="002C5749">
      <w:pPr>
        <w:widowControl w:val="0"/>
        <w:spacing w:line="274" w:lineRule="exact"/>
        <w:ind w:right="160" w:firstLine="1020"/>
        <w:jc w:val="both"/>
        <w:rPr>
          <w:color w:val="000000"/>
          <w:lang w:eastAsia="lt-LT" w:bidi="lt-LT"/>
        </w:rPr>
      </w:pPr>
      <w:r>
        <w:rPr>
          <w:b/>
          <w:bCs/>
          <w:color w:val="000000"/>
          <w:lang w:eastAsia="lt-LT" w:bidi="lt-LT"/>
        </w:rPr>
        <w:t>6.1.16 Specialaus transporto paslaugas Šilalės rajono</w:t>
      </w:r>
      <w:r>
        <w:rPr>
          <w:color w:val="000000"/>
          <w:lang w:eastAsia="lt-LT" w:bidi="lt-LT"/>
        </w:rPr>
        <w:t xml:space="preserve"> socialinių paslaugų namai pagal poreikius teikia asmenims, kurie dėl negalios, ligos ar senatvės turi judėjimo problemų ir dėl sveikatos ar pajamų trūkumo negali naudotis visuomeniniu transportu. Paslaugos teikiamos Šilalės rajono Socialinių paslaugų namų dienos socialinės globos paslaugas institucijoje gaunantiems žmonėms ir neįgalieji vežami atlikti dializės procedūras. 202</w:t>
      </w:r>
      <w:r w:rsidR="00596405">
        <w:rPr>
          <w:color w:val="000000"/>
          <w:lang w:eastAsia="lt-LT" w:bidi="lt-LT"/>
        </w:rPr>
        <w:t>1</w:t>
      </w:r>
      <w:r>
        <w:rPr>
          <w:color w:val="000000"/>
          <w:lang w:eastAsia="lt-LT" w:bidi="lt-LT"/>
        </w:rPr>
        <w:t xml:space="preserve"> metais suteikta </w:t>
      </w:r>
      <w:r w:rsidR="00596405">
        <w:rPr>
          <w:color w:val="000000"/>
          <w:lang w:eastAsia="lt-LT" w:bidi="lt-LT"/>
        </w:rPr>
        <w:t>88</w:t>
      </w:r>
      <w:r>
        <w:rPr>
          <w:color w:val="000000"/>
          <w:lang w:eastAsia="lt-LT" w:bidi="lt-LT"/>
        </w:rPr>
        <w:t xml:space="preserve"> asmenims specialaus transporto nuolatinio pobūdžio paslaugų.</w:t>
      </w:r>
    </w:p>
    <w:p w14:paraId="0491B614" w14:textId="7690A11F" w:rsidR="002C5749" w:rsidRDefault="002C5749" w:rsidP="002C5749">
      <w:pPr>
        <w:widowControl w:val="0"/>
        <w:ind w:right="160" w:firstLine="920"/>
        <w:jc w:val="both"/>
        <w:rPr>
          <w:color w:val="000000"/>
          <w:lang w:eastAsia="lt-LT" w:bidi="lt-LT"/>
        </w:rPr>
      </w:pPr>
      <w:r>
        <w:rPr>
          <w:b/>
          <w:bCs/>
          <w:color w:val="000000"/>
          <w:lang w:eastAsia="lt-LT" w:bidi="lt-LT"/>
        </w:rPr>
        <w:t xml:space="preserve">6.1.17 Gyventojų aprūpinimą techninės pagalbos priemonėmis </w:t>
      </w:r>
      <w:r>
        <w:rPr>
          <w:color w:val="000000"/>
          <w:lang w:eastAsia="lt-LT" w:bidi="lt-LT"/>
        </w:rPr>
        <w:t>vykdo Šilalės rajono socialinių paslaugų namai. Per 202</w:t>
      </w:r>
      <w:r w:rsidR="00596405">
        <w:rPr>
          <w:color w:val="000000"/>
          <w:lang w:eastAsia="lt-LT" w:bidi="lt-LT"/>
        </w:rPr>
        <w:t>1</w:t>
      </w:r>
      <w:r>
        <w:rPr>
          <w:color w:val="000000"/>
          <w:lang w:eastAsia="lt-LT" w:bidi="lt-LT"/>
        </w:rPr>
        <w:t xml:space="preserve"> m. įstaiga kompensacine technika aprūpino 2</w:t>
      </w:r>
      <w:r w:rsidR="00596405">
        <w:rPr>
          <w:color w:val="000000"/>
          <w:lang w:eastAsia="lt-LT" w:bidi="lt-LT"/>
        </w:rPr>
        <w:t>17</w:t>
      </w:r>
      <w:r>
        <w:rPr>
          <w:color w:val="000000"/>
          <w:lang w:eastAsia="lt-LT" w:bidi="lt-LT"/>
        </w:rPr>
        <w:t xml:space="preserve"> asmen</w:t>
      </w:r>
      <w:r w:rsidR="00596405">
        <w:rPr>
          <w:color w:val="000000"/>
          <w:lang w:eastAsia="lt-LT" w:bidi="lt-LT"/>
        </w:rPr>
        <w:t>ų</w:t>
      </w:r>
      <w:r>
        <w:rPr>
          <w:color w:val="000000"/>
          <w:lang w:eastAsia="lt-LT" w:bidi="lt-LT"/>
        </w:rPr>
        <w:t>.</w:t>
      </w:r>
    </w:p>
    <w:p w14:paraId="6502BFCE" w14:textId="10580AF7" w:rsidR="002C5749" w:rsidRDefault="002C5749" w:rsidP="002C5749">
      <w:pPr>
        <w:ind w:firstLine="930"/>
        <w:jc w:val="both"/>
        <w:rPr>
          <w:color w:val="000000"/>
          <w:lang w:eastAsia="lt-LT" w:bidi="lt-LT"/>
        </w:rPr>
      </w:pPr>
      <w:r>
        <w:rPr>
          <w:b/>
          <w:bCs/>
          <w:color w:val="000000"/>
          <w:lang w:eastAsia="lt-LT" w:bidi="lt-LT"/>
        </w:rPr>
        <w:lastRenderedPageBreak/>
        <w:t xml:space="preserve">6.1.18 Būsto pritaikymo neįgaliesiems programa </w:t>
      </w:r>
      <w:r>
        <w:rPr>
          <w:bCs/>
          <w:color w:val="000000"/>
          <w:lang w:eastAsia="lt-LT" w:bidi="lt-LT"/>
        </w:rPr>
        <w:t xml:space="preserve">(gyvenamojo būsto ir aplinkos) įgyvendinama asmenims, turintiems </w:t>
      </w:r>
      <w:r>
        <w:rPr>
          <w:b/>
          <w:bCs/>
          <w:color w:val="000000"/>
          <w:lang w:eastAsia="lt-LT" w:bidi="lt-LT"/>
        </w:rPr>
        <w:t xml:space="preserve"> </w:t>
      </w:r>
      <w:r>
        <w:rPr>
          <w:bCs/>
          <w:color w:val="000000"/>
          <w:lang w:eastAsia="lt-LT" w:bidi="lt-LT"/>
        </w:rPr>
        <w:t>j</w:t>
      </w:r>
      <w:r>
        <w:rPr>
          <w:color w:val="000000"/>
          <w:lang w:eastAsia="lt-LT" w:bidi="lt-LT"/>
        </w:rPr>
        <w:t>udėjimo negalią, iš savivaldybės ir valstybės biudžetų lėšų. Taip sudaroma žmonėms palankesnė gyvenamoji aplinka. Vykdant būsto pritaikymo neįgaliesiems programą, 202</w:t>
      </w:r>
      <w:r w:rsidR="0079234A">
        <w:rPr>
          <w:color w:val="000000"/>
          <w:lang w:eastAsia="lt-LT" w:bidi="lt-LT"/>
        </w:rPr>
        <w:t>1</w:t>
      </w:r>
      <w:r>
        <w:rPr>
          <w:color w:val="000000"/>
          <w:lang w:eastAsia="lt-LT" w:bidi="lt-LT"/>
        </w:rPr>
        <w:t xml:space="preserve"> metais buvo pritaikyti </w:t>
      </w:r>
      <w:r w:rsidR="0079234A">
        <w:rPr>
          <w:color w:val="000000"/>
          <w:lang w:eastAsia="lt-LT" w:bidi="lt-LT"/>
        </w:rPr>
        <w:t>9</w:t>
      </w:r>
      <w:r>
        <w:rPr>
          <w:color w:val="000000"/>
          <w:lang w:eastAsia="lt-LT" w:bidi="lt-LT"/>
        </w:rPr>
        <w:t xml:space="preserve"> būstai ir gyvenamoji aplinka (iš jų </w:t>
      </w:r>
      <w:r w:rsidR="0079234A">
        <w:rPr>
          <w:color w:val="000000"/>
          <w:lang w:eastAsia="lt-LT" w:bidi="lt-LT"/>
        </w:rPr>
        <w:t>1</w:t>
      </w:r>
      <w:r>
        <w:rPr>
          <w:color w:val="000000"/>
          <w:lang w:eastAsia="lt-LT" w:bidi="lt-LT"/>
        </w:rPr>
        <w:t xml:space="preserve"> neįgaliam vaikui</w:t>
      </w:r>
      <w:r w:rsidR="0079234A">
        <w:rPr>
          <w:color w:val="000000"/>
          <w:lang w:eastAsia="lt-LT" w:bidi="lt-LT"/>
        </w:rPr>
        <w:t xml:space="preserve"> su sunkia negalia</w:t>
      </w:r>
      <w:r>
        <w:rPr>
          <w:color w:val="000000"/>
          <w:lang w:eastAsia="lt-LT" w:bidi="lt-LT"/>
        </w:rPr>
        <w:t xml:space="preserve">), darbams atlikti panaudota </w:t>
      </w:r>
      <w:r w:rsidR="0079234A">
        <w:rPr>
          <w:color w:val="000000"/>
          <w:lang w:eastAsia="lt-LT" w:bidi="lt-LT"/>
        </w:rPr>
        <w:t>70553,19</w:t>
      </w:r>
      <w:r>
        <w:rPr>
          <w:color w:val="000000"/>
          <w:lang w:eastAsia="lt-LT" w:bidi="lt-LT"/>
        </w:rPr>
        <w:t xml:space="preserve"> Eur, iš jų: </w:t>
      </w:r>
      <w:r w:rsidR="0079234A">
        <w:rPr>
          <w:color w:val="000000"/>
          <w:lang w:eastAsia="lt-LT" w:bidi="lt-LT"/>
        </w:rPr>
        <w:t>40511,79</w:t>
      </w:r>
      <w:r>
        <w:rPr>
          <w:color w:val="000000"/>
          <w:lang w:eastAsia="lt-LT" w:bidi="lt-LT"/>
        </w:rPr>
        <w:t xml:space="preserve"> Eur – Valstybės biudžeto lėšų ir </w:t>
      </w:r>
      <w:r w:rsidR="0079234A">
        <w:rPr>
          <w:color w:val="000000"/>
          <w:lang w:eastAsia="lt-LT" w:bidi="lt-LT"/>
        </w:rPr>
        <w:t>30041,40</w:t>
      </w:r>
      <w:r>
        <w:rPr>
          <w:color w:val="000000"/>
          <w:lang w:eastAsia="lt-LT" w:bidi="lt-LT"/>
        </w:rPr>
        <w:t xml:space="preserve"> Eur – Savivaldybės biudžeto lėšų. </w:t>
      </w:r>
    </w:p>
    <w:p w14:paraId="358537ED" w14:textId="77777777" w:rsidR="002C5749" w:rsidRDefault="002C5749" w:rsidP="002C5749">
      <w:pPr>
        <w:widowControl w:val="0"/>
        <w:spacing w:line="274" w:lineRule="exact"/>
        <w:ind w:right="160" w:firstLine="930"/>
        <w:jc w:val="both"/>
        <w:rPr>
          <w:color w:val="000000"/>
          <w:lang w:eastAsia="lt-LT" w:bidi="lt-LT"/>
        </w:rPr>
      </w:pPr>
      <w:r>
        <w:rPr>
          <w:b/>
          <w:bCs/>
          <w:color w:val="000000"/>
          <w:lang w:eastAsia="lt-LT" w:bidi="lt-LT"/>
        </w:rPr>
        <w:t xml:space="preserve">6.1.19 Neįgaliųjų nevyriausybinės organizacijos </w:t>
      </w:r>
      <w:r>
        <w:rPr>
          <w:color w:val="000000"/>
          <w:lang w:eastAsia="lt-LT" w:bidi="lt-LT"/>
        </w:rPr>
        <w:t>yra svarbūs bendrųjų socialinių paslaugų teikėjai rajono gyventojams. Jų teikiamos paslaugos yra pigesnės, žmonėms lengviau prieinamos, tiksliau atspindi įvairių socialinių grupių asmenų poreikius.</w:t>
      </w:r>
    </w:p>
    <w:p w14:paraId="52BF3CC3" w14:textId="379559BD" w:rsidR="002C5749" w:rsidRDefault="002C5749" w:rsidP="002C5749">
      <w:pPr>
        <w:widowControl w:val="0"/>
        <w:spacing w:line="274" w:lineRule="exact"/>
        <w:ind w:right="160" w:firstLine="930"/>
        <w:jc w:val="both"/>
        <w:rPr>
          <w:color w:val="000000"/>
          <w:lang w:eastAsia="lt-LT" w:bidi="lt-LT"/>
        </w:rPr>
      </w:pPr>
      <w:r>
        <w:rPr>
          <w:b/>
          <w:bCs/>
          <w:color w:val="000000"/>
          <w:lang w:eastAsia="lt-LT" w:bidi="lt-LT"/>
        </w:rPr>
        <w:t>6.1.20</w:t>
      </w:r>
      <w:r>
        <w:rPr>
          <w:color w:val="000000"/>
          <w:lang w:eastAsia="lt-LT" w:bidi="lt-LT"/>
        </w:rPr>
        <w:t xml:space="preserve"> Šilalės rajono savivaldybė skatina neįgaliųjų nevyriausybinių organizacijų veiklą, sėkmingai organizuoja neįgaliesiems bendruomenėje projektų įgyvendinimą. Neįgaliųjų reikalų departamentas prie Socialinės apsaugos ir darbo ministerijos projektams įgyvendinti 202</w:t>
      </w:r>
      <w:r w:rsidR="00E93CC1">
        <w:rPr>
          <w:color w:val="000000"/>
          <w:lang w:eastAsia="lt-LT" w:bidi="lt-LT"/>
        </w:rPr>
        <w:t>1</w:t>
      </w:r>
      <w:r>
        <w:rPr>
          <w:color w:val="000000"/>
          <w:lang w:eastAsia="lt-LT" w:bidi="lt-LT"/>
        </w:rPr>
        <w:t xml:space="preserve"> metais skyrė </w:t>
      </w:r>
      <w:r w:rsidR="00E93CC1">
        <w:rPr>
          <w:color w:val="000000"/>
          <w:lang w:eastAsia="lt-LT" w:bidi="lt-LT"/>
        </w:rPr>
        <w:t>37756,00</w:t>
      </w:r>
      <w:r>
        <w:rPr>
          <w:color w:val="000000"/>
          <w:lang w:eastAsia="lt-LT" w:bidi="lt-LT"/>
        </w:rPr>
        <w:t xml:space="preserve"> Eur, Šilalės rajono savivaldybė – </w:t>
      </w:r>
      <w:r w:rsidR="00E93CC1">
        <w:rPr>
          <w:color w:val="000000"/>
          <w:lang w:eastAsia="lt-LT" w:bidi="lt-LT"/>
        </w:rPr>
        <w:t>7551,20</w:t>
      </w:r>
      <w:r>
        <w:rPr>
          <w:color w:val="000000"/>
          <w:lang w:eastAsia="lt-LT" w:bidi="lt-LT"/>
        </w:rPr>
        <w:t xml:space="preserve"> Eur. Paraiškas pateikė 4 nevyriausybinės organizacijos.</w:t>
      </w:r>
    </w:p>
    <w:p w14:paraId="0D8AF17D" w14:textId="77777777" w:rsidR="002C5749" w:rsidRDefault="002C5749" w:rsidP="002C5749">
      <w:pPr>
        <w:keepNext/>
        <w:keepLines/>
        <w:widowControl w:val="0"/>
        <w:spacing w:line="278" w:lineRule="exact"/>
        <w:ind w:right="140" w:firstLine="62"/>
        <w:outlineLvl w:val="2"/>
        <w:rPr>
          <w:b/>
          <w:bCs/>
          <w:color w:val="FF0000"/>
          <w:lang w:eastAsia="lt-LT"/>
        </w:rPr>
      </w:pPr>
    </w:p>
    <w:p w14:paraId="265F0A6D" w14:textId="4AC10B11" w:rsidR="002C5749" w:rsidRDefault="002C5749" w:rsidP="002C5749">
      <w:pPr>
        <w:keepNext/>
        <w:keepLines/>
        <w:widowControl w:val="0"/>
        <w:spacing w:line="278" w:lineRule="exact"/>
        <w:ind w:right="140"/>
        <w:jc w:val="center"/>
        <w:outlineLvl w:val="2"/>
        <w:rPr>
          <w:b/>
          <w:bCs/>
        </w:rPr>
      </w:pPr>
      <w:r>
        <w:rPr>
          <w:b/>
          <w:bCs/>
        </w:rPr>
        <w:t>Socialinės reabilitacijos paslaugų neįgaliesiems bendruomenėje projektams finansuoti skirtų</w:t>
      </w:r>
      <w:r>
        <w:rPr>
          <w:b/>
          <w:bCs/>
        </w:rPr>
        <w:br/>
        <w:t>valstybės ir Savivaldybės biudžetų lėšų paskirstymas 201</w:t>
      </w:r>
      <w:r w:rsidR="00B51379">
        <w:rPr>
          <w:b/>
          <w:bCs/>
        </w:rPr>
        <w:t>8</w:t>
      </w:r>
      <w:r>
        <w:rPr>
          <w:b/>
          <w:bCs/>
        </w:rPr>
        <w:t>–202</w:t>
      </w:r>
      <w:r w:rsidR="000E067D">
        <w:rPr>
          <w:b/>
          <w:bCs/>
        </w:rPr>
        <w:t>2</w:t>
      </w:r>
      <w:r>
        <w:rPr>
          <w:b/>
          <w:bCs/>
        </w:rPr>
        <w:t xml:space="preserve"> metais</w:t>
      </w:r>
    </w:p>
    <w:p w14:paraId="271FAC0D" w14:textId="77777777" w:rsidR="002C5749" w:rsidRDefault="002C5749" w:rsidP="002C5749">
      <w:pPr>
        <w:keepNext/>
        <w:keepLines/>
        <w:widowControl w:val="0"/>
        <w:spacing w:line="278" w:lineRule="exact"/>
        <w:ind w:right="140"/>
        <w:jc w:val="center"/>
        <w:outlineLvl w:val="2"/>
        <w:rPr>
          <w:b/>
          <w:bCs/>
        </w:rPr>
      </w:pPr>
    </w:p>
    <w:p w14:paraId="051827E6" w14:textId="77777777" w:rsidR="002C5749" w:rsidRDefault="002C5749" w:rsidP="002C5749">
      <w:pPr>
        <w:widowControl w:val="0"/>
        <w:spacing w:line="274" w:lineRule="exact"/>
        <w:ind w:left="300" w:right="160" w:firstLine="720"/>
        <w:jc w:val="both"/>
        <w:rPr>
          <w:lang w:eastAsia="lt-LT" w:bidi="lt-LT"/>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525"/>
        <w:gridCol w:w="1653"/>
        <w:gridCol w:w="1664"/>
        <w:gridCol w:w="1330"/>
        <w:gridCol w:w="1296"/>
      </w:tblGrid>
      <w:tr w:rsidR="002C5749" w14:paraId="44A00ED2" w14:textId="77777777" w:rsidTr="00C44DF3">
        <w:tc>
          <w:tcPr>
            <w:tcW w:w="2016" w:type="dxa"/>
            <w:tcBorders>
              <w:top w:val="single" w:sz="4" w:space="0" w:color="auto"/>
              <w:left w:val="single" w:sz="4" w:space="0" w:color="auto"/>
              <w:bottom w:val="single" w:sz="4" w:space="0" w:color="auto"/>
              <w:right w:val="single" w:sz="4" w:space="0" w:color="auto"/>
            </w:tcBorders>
            <w:hideMark/>
          </w:tcPr>
          <w:p w14:paraId="0ABF4660" w14:textId="77777777" w:rsidR="002C5749" w:rsidRDefault="002C5749" w:rsidP="00C44DF3">
            <w:pPr>
              <w:widowControl w:val="0"/>
              <w:ind w:right="160"/>
              <w:jc w:val="both"/>
              <w:rPr>
                <w:b/>
                <w:sz w:val="20"/>
                <w:lang w:eastAsia="lt-LT" w:bidi="lt-LT"/>
              </w:rPr>
            </w:pPr>
            <w:r>
              <w:rPr>
                <w:b/>
                <w:sz w:val="20"/>
                <w:lang w:eastAsia="lt-LT" w:bidi="lt-LT"/>
              </w:rPr>
              <w:t>Organizacijos pavadinimas</w:t>
            </w:r>
          </w:p>
        </w:tc>
        <w:tc>
          <w:tcPr>
            <w:tcW w:w="1525" w:type="dxa"/>
            <w:tcBorders>
              <w:top w:val="single" w:sz="4" w:space="0" w:color="auto"/>
              <w:left w:val="single" w:sz="4" w:space="0" w:color="auto"/>
              <w:bottom w:val="single" w:sz="4" w:space="0" w:color="auto"/>
              <w:right w:val="single" w:sz="4" w:space="0" w:color="auto"/>
            </w:tcBorders>
            <w:hideMark/>
          </w:tcPr>
          <w:p w14:paraId="66FB7D9B" w14:textId="6A7650E0" w:rsidR="002C5749" w:rsidRDefault="002C5749" w:rsidP="00C44DF3">
            <w:pPr>
              <w:widowControl w:val="0"/>
              <w:tabs>
                <w:tab w:val="left" w:pos="1305"/>
              </w:tabs>
              <w:ind w:right="30"/>
              <w:jc w:val="both"/>
              <w:rPr>
                <w:b/>
                <w:sz w:val="20"/>
                <w:lang w:eastAsia="lt-LT" w:bidi="lt-LT"/>
              </w:rPr>
            </w:pPr>
            <w:r>
              <w:rPr>
                <w:b/>
                <w:sz w:val="20"/>
                <w:lang w:eastAsia="lt-LT" w:bidi="lt-LT"/>
              </w:rPr>
              <w:t xml:space="preserve">Skirtos lėšos </w:t>
            </w:r>
            <w:r w:rsidR="00B51379">
              <w:rPr>
                <w:b/>
                <w:sz w:val="20"/>
                <w:lang w:eastAsia="lt-LT" w:bidi="lt-LT"/>
              </w:rPr>
              <w:t>2018</w:t>
            </w:r>
            <w:r w:rsidR="00A90A8E">
              <w:rPr>
                <w:b/>
                <w:sz w:val="20"/>
                <w:lang w:eastAsia="lt-LT" w:bidi="lt-LT"/>
              </w:rPr>
              <w:t xml:space="preserve"> </w:t>
            </w:r>
            <w:r>
              <w:rPr>
                <w:b/>
                <w:sz w:val="20"/>
                <w:lang w:eastAsia="lt-LT" w:bidi="lt-LT"/>
              </w:rPr>
              <w:t>m. (Eur)</w:t>
            </w:r>
          </w:p>
        </w:tc>
        <w:tc>
          <w:tcPr>
            <w:tcW w:w="1653" w:type="dxa"/>
            <w:tcBorders>
              <w:top w:val="single" w:sz="4" w:space="0" w:color="auto"/>
              <w:left w:val="single" w:sz="4" w:space="0" w:color="auto"/>
              <w:bottom w:val="single" w:sz="4" w:space="0" w:color="auto"/>
              <w:right w:val="single" w:sz="4" w:space="0" w:color="auto"/>
            </w:tcBorders>
            <w:hideMark/>
          </w:tcPr>
          <w:p w14:paraId="590E8E01" w14:textId="23346DBA" w:rsidR="002C5749" w:rsidRDefault="002C5749" w:rsidP="00C44DF3">
            <w:pPr>
              <w:widowControl w:val="0"/>
              <w:ind w:right="160"/>
              <w:jc w:val="both"/>
              <w:rPr>
                <w:b/>
                <w:sz w:val="20"/>
                <w:lang w:eastAsia="lt-LT" w:bidi="lt-LT"/>
              </w:rPr>
            </w:pPr>
            <w:r>
              <w:rPr>
                <w:b/>
                <w:sz w:val="20"/>
                <w:lang w:eastAsia="lt-LT" w:bidi="lt-LT"/>
              </w:rPr>
              <w:t xml:space="preserve">Skirtos lėšos </w:t>
            </w:r>
            <w:r w:rsidR="00B51379">
              <w:rPr>
                <w:b/>
                <w:sz w:val="20"/>
                <w:lang w:eastAsia="lt-LT" w:bidi="lt-LT"/>
              </w:rPr>
              <w:t>2019</w:t>
            </w:r>
            <w:r>
              <w:rPr>
                <w:b/>
                <w:sz w:val="20"/>
                <w:lang w:eastAsia="lt-LT" w:bidi="lt-LT"/>
              </w:rPr>
              <w:t xml:space="preserve"> m. (Eur)</w:t>
            </w:r>
          </w:p>
        </w:tc>
        <w:tc>
          <w:tcPr>
            <w:tcW w:w="1664" w:type="dxa"/>
            <w:tcBorders>
              <w:top w:val="single" w:sz="4" w:space="0" w:color="auto"/>
              <w:left w:val="single" w:sz="4" w:space="0" w:color="auto"/>
              <w:bottom w:val="single" w:sz="4" w:space="0" w:color="auto"/>
              <w:right w:val="single" w:sz="4" w:space="0" w:color="auto"/>
            </w:tcBorders>
            <w:hideMark/>
          </w:tcPr>
          <w:p w14:paraId="1E6AAF61" w14:textId="774DA490" w:rsidR="002C5749" w:rsidRDefault="002C5749" w:rsidP="00C44DF3">
            <w:pPr>
              <w:widowControl w:val="0"/>
              <w:ind w:right="160"/>
              <w:jc w:val="both"/>
              <w:rPr>
                <w:b/>
                <w:sz w:val="20"/>
                <w:lang w:eastAsia="lt-LT" w:bidi="lt-LT"/>
              </w:rPr>
            </w:pPr>
            <w:r>
              <w:rPr>
                <w:b/>
                <w:sz w:val="20"/>
                <w:lang w:eastAsia="lt-LT" w:bidi="lt-LT"/>
              </w:rPr>
              <w:t>Skirtos lėšos 2</w:t>
            </w:r>
            <w:r w:rsidR="00B51379">
              <w:rPr>
                <w:b/>
                <w:sz w:val="20"/>
                <w:lang w:eastAsia="lt-LT" w:bidi="lt-LT"/>
              </w:rPr>
              <w:t xml:space="preserve">020 </w:t>
            </w:r>
            <w:r>
              <w:rPr>
                <w:b/>
                <w:sz w:val="20"/>
                <w:lang w:eastAsia="lt-LT" w:bidi="lt-LT"/>
              </w:rPr>
              <w:t>m. (Eur)</w:t>
            </w:r>
          </w:p>
        </w:tc>
        <w:tc>
          <w:tcPr>
            <w:tcW w:w="1330" w:type="dxa"/>
            <w:tcBorders>
              <w:top w:val="single" w:sz="4" w:space="0" w:color="auto"/>
              <w:left w:val="single" w:sz="4" w:space="0" w:color="auto"/>
              <w:bottom w:val="single" w:sz="4" w:space="0" w:color="auto"/>
              <w:right w:val="single" w:sz="4" w:space="0" w:color="auto"/>
            </w:tcBorders>
            <w:hideMark/>
          </w:tcPr>
          <w:p w14:paraId="7DD6EF1B" w14:textId="0A98A8B5" w:rsidR="002C5749" w:rsidRDefault="002C5749" w:rsidP="00C44DF3">
            <w:pPr>
              <w:widowControl w:val="0"/>
              <w:ind w:right="160"/>
              <w:jc w:val="both"/>
              <w:rPr>
                <w:b/>
                <w:sz w:val="20"/>
                <w:lang w:eastAsia="lt-LT" w:bidi="lt-LT"/>
              </w:rPr>
            </w:pPr>
            <w:r>
              <w:rPr>
                <w:b/>
                <w:sz w:val="20"/>
                <w:lang w:eastAsia="lt-LT" w:bidi="lt-LT"/>
              </w:rPr>
              <w:t xml:space="preserve">Skirtos lėšos </w:t>
            </w:r>
            <w:r w:rsidR="00B51379">
              <w:rPr>
                <w:b/>
                <w:sz w:val="20"/>
                <w:lang w:eastAsia="lt-LT" w:bidi="lt-LT"/>
              </w:rPr>
              <w:t>2021</w:t>
            </w:r>
            <w:r>
              <w:rPr>
                <w:b/>
                <w:sz w:val="20"/>
                <w:lang w:eastAsia="lt-LT" w:bidi="lt-LT"/>
              </w:rPr>
              <w:t>m. (Eur)</w:t>
            </w:r>
          </w:p>
        </w:tc>
        <w:tc>
          <w:tcPr>
            <w:tcW w:w="1296" w:type="dxa"/>
            <w:tcBorders>
              <w:top w:val="single" w:sz="4" w:space="0" w:color="auto"/>
              <w:left w:val="single" w:sz="4" w:space="0" w:color="auto"/>
              <w:bottom w:val="single" w:sz="4" w:space="0" w:color="auto"/>
              <w:right w:val="single" w:sz="4" w:space="0" w:color="auto"/>
            </w:tcBorders>
          </w:tcPr>
          <w:p w14:paraId="399FDAF7" w14:textId="4E1D962B" w:rsidR="002C5749" w:rsidRDefault="002C5749" w:rsidP="00C44DF3">
            <w:pPr>
              <w:widowControl w:val="0"/>
              <w:ind w:right="160"/>
              <w:jc w:val="both"/>
              <w:rPr>
                <w:b/>
                <w:sz w:val="20"/>
                <w:lang w:eastAsia="lt-LT" w:bidi="lt-LT"/>
              </w:rPr>
            </w:pPr>
            <w:r>
              <w:rPr>
                <w:b/>
                <w:sz w:val="20"/>
                <w:lang w:eastAsia="lt-LT" w:bidi="lt-LT"/>
              </w:rPr>
              <w:t xml:space="preserve">Skirtos lėšos </w:t>
            </w:r>
            <w:r w:rsidR="00B51379">
              <w:rPr>
                <w:b/>
                <w:sz w:val="20"/>
                <w:lang w:eastAsia="lt-LT" w:bidi="lt-LT"/>
              </w:rPr>
              <w:t xml:space="preserve">2022 </w:t>
            </w:r>
            <w:r>
              <w:rPr>
                <w:b/>
                <w:sz w:val="20"/>
                <w:lang w:eastAsia="lt-LT" w:bidi="lt-LT"/>
              </w:rPr>
              <w:t>m. (Eur)</w:t>
            </w:r>
          </w:p>
        </w:tc>
      </w:tr>
      <w:tr w:rsidR="002C5749" w14:paraId="1C42C127" w14:textId="77777777" w:rsidTr="00C44DF3">
        <w:tc>
          <w:tcPr>
            <w:tcW w:w="2016" w:type="dxa"/>
            <w:tcBorders>
              <w:top w:val="single" w:sz="4" w:space="0" w:color="auto"/>
              <w:left w:val="single" w:sz="4" w:space="0" w:color="auto"/>
              <w:bottom w:val="single" w:sz="4" w:space="0" w:color="auto"/>
              <w:right w:val="single" w:sz="4" w:space="0" w:color="auto"/>
            </w:tcBorders>
            <w:hideMark/>
          </w:tcPr>
          <w:p w14:paraId="4B656701" w14:textId="77777777" w:rsidR="002C5749" w:rsidRDefault="002C5749" w:rsidP="00C44DF3">
            <w:pPr>
              <w:rPr>
                <w:b/>
                <w:sz w:val="20"/>
              </w:rPr>
            </w:pPr>
            <w:r>
              <w:rPr>
                <w:b/>
                <w:sz w:val="20"/>
              </w:rPr>
              <w:t>Šilalės krašto neįgaliųjų sąjunga</w:t>
            </w:r>
          </w:p>
        </w:tc>
        <w:tc>
          <w:tcPr>
            <w:tcW w:w="1525" w:type="dxa"/>
            <w:tcBorders>
              <w:top w:val="single" w:sz="4" w:space="0" w:color="auto"/>
              <w:left w:val="single" w:sz="4" w:space="0" w:color="auto"/>
              <w:bottom w:val="single" w:sz="4" w:space="0" w:color="auto"/>
              <w:right w:val="single" w:sz="4" w:space="0" w:color="auto"/>
            </w:tcBorders>
            <w:hideMark/>
          </w:tcPr>
          <w:p w14:paraId="0C2D6D9A" w14:textId="5E5023E8" w:rsidR="002C5749" w:rsidRDefault="00A90A8E" w:rsidP="00C44DF3">
            <w:pPr>
              <w:widowControl w:val="0"/>
              <w:spacing w:line="274" w:lineRule="exact"/>
              <w:ind w:right="160"/>
              <w:jc w:val="both"/>
              <w:rPr>
                <w:lang w:eastAsia="lt-LT" w:bidi="lt-LT"/>
              </w:rPr>
            </w:pPr>
            <w:r>
              <w:rPr>
                <w:lang w:eastAsia="lt-LT" w:bidi="lt-LT"/>
              </w:rPr>
              <w:t>20801</w:t>
            </w:r>
          </w:p>
        </w:tc>
        <w:tc>
          <w:tcPr>
            <w:tcW w:w="1653" w:type="dxa"/>
            <w:tcBorders>
              <w:top w:val="single" w:sz="4" w:space="0" w:color="auto"/>
              <w:left w:val="single" w:sz="4" w:space="0" w:color="auto"/>
              <w:bottom w:val="single" w:sz="4" w:space="0" w:color="auto"/>
              <w:right w:val="single" w:sz="4" w:space="0" w:color="auto"/>
            </w:tcBorders>
            <w:hideMark/>
          </w:tcPr>
          <w:p w14:paraId="45D2776D" w14:textId="07C186DE" w:rsidR="002C5749" w:rsidRDefault="00A90A8E" w:rsidP="00C44DF3">
            <w:pPr>
              <w:widowControl w:val="0"/>
              <w:spacing w:line="274" w:lineRule="exact"/>
              <w:ind w:right="160"/>
              <w:jc w:val="both"/>
              <w:rPr>
                <w:lang w:eastAsia="lt-LT" w:bidi="lt-LT"/>
              </w:rPr>
            </w:pPr>
            <w:r>
              <w:rPr>
                <w:lang w:eastAsia="lt-LT" w:bidi="lt-LT"/>
              </w:rPr>
              <w:t>22365</w:t>
            </w:r>
          </w:p>
        </w:tc>
        <w:tc>
          <w:tcPr>
            <w:tcW w:w="1664" w:type="dxa"/>
            <w:tcBorders>
              <w:top w:val="single" w:sz="4" w:space="0" w:color="auto"/>
              <w:left w:val="single" w:sz="4" w:space="0" w:color="auto"/>
              <w:bottom w:val="single" w:sz="4" w:space="0" w:color="auto"/>
              <w:right w:val="single" w:sz="4" w:space="0" w:color="auto"/>
            </w:tcBorders>
            <w:hideMark/>
          </w:tcPr>
          <w:p w14:paraId="363C5934" w14:textId="3C393473" w:rsidR="002C5749" w:rsidRDefault="00A90A8E" w:rsidP="00C44DF3">
            <w:pPr>
              <w:widowControl w:val="0"/>
              <w:spacing w:line="274" w:lineRule="exact"/>
              <w:ind w:right="160"/>
              <w:jc w:val="both"/>
              <w:rPr>
                <w:lang w:eastAsia="lt-LT" w:bidi="lt-LT"/>
              </w:rPr>
            </w:pPr>
            <w:r>
              <w:rPr>
                <w:lang w:eastAsia="lt-LT" w:bidi="lt-LT"/>
              </w:rPr>
              <w:t>22977</w:t>
            </w:r>
          </w:p>
        </w:tc>
        <w:tc>
          <w:tcPr>
            <w:tcW w:w="1330" w:type="dxa"/>
            <w:tcBorders>
              <w:top w:val="single" w:sz="4" w:space="0" w:color="auto"/>
              <w:left w:val="single" w:sz="4" w:space="0" w:color="auto"/>
              <w:bottom w:val="single" w:sz="4" w:space="0" w:color="auto"/>
              <w:right w:val="single" w:sz="4" w:space="0" w:color="auto"/>
            </w:tcBorders>
            <w:hideMark/>
          </w:tcPr>
          <w:p w14:paraId="4436FA1B" w14:textId="7C16D525" w:rsidR="002C5749" w:rsidRDefault="00A90A8E" w:rsidP="00C44DF3">
            <w:pPr>
              <w:widowControl w:val="0"/>
              <w:spacing w:line="274" w:lineRule="exact"/>
              <w:ind w:right="160"/>
              <w:jc w:val="both"/>
              <w:rPr>
                <w:lang w:eastAsia="lt-LT" w:bidi="lt-LT"/>
              </w:rPr>
            </w:pPr>
            <w:r>
              <w:rPr>
                <w:lang w:eastAsia="lt-LT" w:bidi="lt-LT"/>
              </w:rPr>
              <w:t>24807</w:t>
            </w:r>
          </w:p>
        </w:tc>
        <w:tc>
          <w:tcPr>
            <w:tcW w:w="1296" w:type="dxa"/>
            <w:tcBorders>
              <w:top w:val="single" w:sz="4" w:space="0" w:color="auto"/>
              <w:left w:val="single" w:sz="4" w:space="0" w:color="auto"/>
              <w:bottom w:val="single" w:sz="4" w:space="0" w:color="auto"/>
              <w:right w:val="single" w:sz="4" w:space="0" w:color="auto"/>
            </w:tcBorders>
          </w:tcPr>
          <w:p w14:paraId="0C25ABF6" w14:textId="2DF9AE49" w:rsidR="002C5749" w:rsidRDefault="00A90A8E" w:rsidP="00C44DF3">
            <w:pPr>
              <w:widowControl w:val="0"/>
              <w:spacing w:line="274" w:lineRule="exact"/>
              <w:ind w:right="160"/>
              <w:jc w:val="both"/>
              <w:rPr>
                <w:lang w:eastAsia="lt-LT" w:bidi="lt-LT"/>
              </w:rPr>
            </w:pPr>
            <w:r>
              <w:rPr>
                <w:lang w:eastAsia="lt-LT" w:bidi="lt-LT"/>
              </w:rPr>
              <w:t>23740</w:t>
            </w:r>
          </w:p>
        </w:tc>
      </w:tr>
      <w:tr w:rsidR="002C5749" w14:paraId="7ED14B5C" w14:textId="77777777" w:rsidTr="00C44DF3">
        <w:tc>
          <w:tcPr>
            <w:tcW w:w="2016" w:type="dxa"/>
            <w:tcBorders>
              <w:top w:val="single" w:sz="4" w:space="0" w:color="auto"/>
              <w:left w:val="single" w:sz="4" w:space="0" w:color="auto"/>
              <w:bottom w:val="single" w:sz="4" w:space="0" w:color="auto"/>
              <w:right w:val="single" w:sz="4" w:space="0" w:color="auto"/>
            </w:tcBorders>
            <w:hideMark/>
          </w:tcPr>
          <w:p w14:paraId="47F8C544" w14:textId="77777777" w:rsidR="002C5749" w:rsidRDefault="002C5749" w:rsidP="00C44DF3">
            <w:pPr>
              <w:rPr>
                <w:b/>
                <w:sz w:val="20"/>
              </w:rPr>
            </w:pPr>
            <w:r>
              <w:rPr>
                <w:b/>
                <w:sz w:val="20"/>
              </w:rPr>
              <w:t>Šilalės sutrikusios psichikos žmonių globos bendrija</w:t>
            </w:r>
          </w:p>
        </w:tc>
        <w:tc>
          <w:tcPr>
            <w:tcW w:w="1525" w:type="dxa"/>
            <w:tcBorders>
              <w:top w:val="single" w:sz="4" w:space="0" w:color="auto"/>
              <w:left w:val="single" w:sz="4" w:space="0" w:color="auto"/>
              <w:bottom w:val="single" w:sz="4" w:space="0" w:color="auto"/>
              <w:right w:val="single" w:sz="4" w:space="0" w:color="auto"/>
            </w:tcBorders>
            <w:hideMark/>
          </w:tcPr>
          <w:p w14:paraId="2DB4A236" w14:textId="77B2BBBB" w:rsidR="002C5749" w:rsidRDefault="00A90A8E" w:rsidP="00C44DF3">
            <w:pPr>
              <w:widowControl w:val="0"/>
              <w:spacing w:line="274" w:lineRule="exact"/>
              <w:ind w:right="160"/>
              <w:jc w:val="both"/>
              <w:rPr>
                <w:lang w:eastAsia="lt-LT" w:bidi="lt-LT"/>
              </w:rPr>
            </w:pPr>
            <w:r>
              <w:rPr>
                <w:lang w:eastAsia="lt-LT" w:bidi="lt-LT"/>
              </w:rPr>
              <w:t>6000</w:t>
            </w:r>
          </w:p>
        </w:tc>
        <w:tc>
          <w:tcPr>
            <w:tcW w:w="1653" w:type="dxa"/>
            <w:tcBorders>
              <w:top w:val="single" w:sz="4" w:space="0" w:color="auto"/>
              <w:left w:val="single" w:sz="4" w:space="0" w:color="auto"/>
              <w:bottom w:val="single" w:sz="4" w:space="0" w:color="auto"/>
              <w:right w:val="single" w:sz="4" w:space="0" w:color="auto"/>
            </w:tcBorders>
            <w:hideMark/>
          </w:tcPr>
          <w:p w14:paraId="05BFC9A9" w14:textId="4659DEAE" w:rsidR="002C5749" w:rsidRDefault="00A90A8E" w:rsidP="00C44DF3">
            <w:pPr>
              <w:widowControl w:val="0"/>
              <w:spacing w:line="274" w:lineRule="exact"/>
              <w:ind w:right="160"/>
              <w:jc w:val="both"/>
              <w:rPr>
                <w:lang w:eastAsia="lt-LT" w:bidi="lt-LT"/>
              </w:rPr>
            </w:pPr>
            <w:r>
              <w:rPr>
                <w:lang w:eastAsia="lt-LT" w:bidi="lt-LT"/>
              </w:rPr>
              <w:t>6398</w:t>
            </w:r>
          </w:p>
        </w:tc>
        <w:tc>
          <w:tcPr>
            <w:tcW w:w="1664" w:type="dxa"/>
            <w:tcBorders>
              <w:top w:val="single" w:sz="4" w:space="0" w:color="auto"/>
              <w:left w:val="single" w:sz="4" w:space="0" w:color="auto"/>
              <w:bottom w:val="single" w:sz="4" w:space="0" w:color="auto"/>
              <w:right w:val="single" w:sz="4" w:space="0" w:color="auto"/>
            </w:tcBorders>
            <w:hideMark/>
          </w:tcPr>
          <w:p w14:paraId="29A81C48" w14:textId="560CD53E" w:rsidR="002C5749" w:rsidRDefault="00A90A8E" w:rsidP="00C44DF3">
            <w:pPr>
              <w:widowControl w:val="0"/>
              <w:spacing w:line="274" w:lineRule="exact"/>
              <w:ind w:right="160"/>
              <w:jc w:val="both"/>
              <w:rPr>
                <w:lang w:eastAsia="lt-LT" w:bidi="lt-LT"/>
              </w:rPr>
            </w:pPr>
            <w:r>
              <w:rPr>
                <w:lang w:eastAsia="lt-LT" w:bidi="lt-LT"/>
              </w:rPr>
              <w:t>6900</w:t>
            </w:r>
          </w:p>
        </w:tc>
        <w:tc>
          <w:tcPr>
            <w:tcW w:w="1330" w:type="dxa"/>
            <w:tcBorders>
              <w:top w:val="single" w:sz="4" w:space="0" w:color="auto"/>
              <w:left w:val="single" w:sz="4" w:space="0" w:color="auto"/>
              <w:bottom w:val="single" w:sz="4" w:space="0" w:color="auto"/>
              <w:right w:val="single" w:sz="4" w:space="0" w:color="auto"/>
            </w:tcBorders>
            <w:hideMark/>
          </w:tcPr>
          <w:p w14:paraId="3151BF5D" w14:textId="3D7C030E" w:rsidR="002C5749" w:rsidRDefault="00A90A8E" w:rsidP="00C44DF3">
            <w:pPr>
              <w:widowControl w:val="0"/>
              <w:spacing w:line="274" w:lineRule="exact"/>
              <w:ind w:right="160"/>
              <w:jc w:val="both"/>
              <w:rPr>
                <w:lang w:eastAsia="lt-LT" w:bidi="lt-LT"/>
              </w:rPr>
            </w:pPr>
            <w:r>
              <w:rPr>
                <w:lang w:eastAsia="lt-LT" w:bidi="lt-LT"/>
              </w:rPr>
              <w:t>7950</w:t>
            </w:r>
          </w:p>
        </w:tc>
        <w:tc>
          <w:tcPr>
            <w:tcW w:w="1296" w:type="dxa"/>
            <w:tcBorders>
              <w:top w:val="single" w:sz="4" w:space="0" w:color="auto"/>
              <w:left w:val="single" w:sz="4" w:space="0" w:color="auto"/>
              <w:bottom w:val="single" w:sz="4" w:space="0" w:color="auto"/>
              <w:right w:val="single" w:sz="4" w:space="0" w:color="auto"/>
            </w:tcBorders>
          </w:tcPr>
          <w:p w14:paraId="28271805" w14:textId="06503057" w:rsidR="002C5749" w:rsidRDefault="00A90A8E" w:rsidP="00C44DF3">
            <w:pPr>
              <w:widowControl w:val="0"/>
              <w:spacing w:line="274" w:lineRule="exact"/>
              <w:ind w:right="160"/>
              <w:jc w:val="both"/>
              <w:rPr>
                <w:lang w:eastAsia="lt-LT" w:bidi="lt-LT"/>
              </w:rPr>
            </w:pPr>
            <w:r>
              <w:rPr>
                <w:lang w:eastAsia="lt-LT" w:bidi="lt-LT"/>
              </w:rPr>
              <w:t>7900</w:t>
            </w:r>
          </w:p>
        </w:tc>
      </w:tr>
      <w:tr w:rsidR="002C5749" w14:paraId="79D58AC1" w14:textId="77777777" w:rsidTr="00C44DF3">
        <w:tc>
          <w:tcPr>
            <w:tcW w:w="2016" w:type="dxa"/>
            <w:tcBorders>
              <w:top w:val="single" w:sz="4" w:space="0" w:color="auto"/>
              <w:left w:val="single" w:sz="4" w:space="0" w:color="auto"/>
              <w:bottom w:val="single" w:sz="4" w:space="0" w:color="auto"/>
              <w:right w:val="single" w:sz="4" w:space="0" w:color="auto"/>
            </w:tcBorders>
            <w:hideMark/>
          </w:tcPr>
          <w:p w14:paraId="3E44F691" w14:textId="77777777" w:rsidR="002C5749" w:rsidRDefault="002C5749" w:rsidP="00C44DF3">
            <w:pPr>
              <w:rPr>
                <w:b/>
                <w:sz w:val="20"/>
              </w:rPr>
            </w:pPr>
            <w:r>
              <w:rPr>
                <w:b/>
                <w:sz w:val="20"/>
              </w:rPr>
              <w:t>VšĮ Klaipėdos kurčiųjų reabilitacijos centras</w:t>
            </w:r>
          </w:p>
        </w:tc>
        <w:tc>
          <w:tcPr>
            <w:tcW w:w="1525" w:type="dxa"/>
            <w:tcBorders>
              <w:top w:val="single" w:sz="4" w:space="0" w:color="auto"/>
              <w:left w:val="single" w:sz="4" w:space="0" w:color="auto"/>
              <w:bottom w:val="single" w:sz="4" w:space="0" w:color="auto"/>
              <w:right w:val="single" w:sz="4" w:space="0" w:color="auto"/>
            </w:tcBorders>
            <w:hideMark/>
          </w:tcPr>
          <w:p w14:paraId="76B3F31C" w14:textId="7DF2EB31" w:rsidR="002C5749" w:rsidRDefault="00A90A8E" w:rsidP="00C44DF3">
            <w:pPr>
              <w:widowControl w:val="0"/>
              <w:spacing w:line="274" w:lineRule="exact"/>
              <w:ind w:right="160"/>
              <w:jc w:val="both"/>
              <w:rPr>
                <w:lang w:eastAsia="lt-LT" w:bidi="lt-LT"/>
              </w:rPr>
            </w:pPr>
            <w:r>
              <w:rPr>
                <w:lang w:eastAsia="lt-LT" w:bidi="lt-LT"/>
              </w:rPr>
              <w:t>7000</w:t>
            </w:r>
          </w:p>
        </w:tc>
        <w:tc>
          <w:tcPr>
            <w:tcW w:w="1653" w:type="dxa"/>
            <w:tcBorders>
              <w:top w:val="single" w:sz="4" w:space="0" w:color="auto"/>
              <w:left w:val="single" w:sz="4" w:space="0" w:color="auto"/>
              <w:bottom w:val="single" w:sz="4" w:space="0" w:color="auto"/>
              <w:right w:val="single" w:sz="4" w:space="0" w:color="auto"/>
            </w:tcBorders>
            <w:hideMark/>
          </w:tcPr>
          <w:p w14:paraId="70828296" w14:textId="364F4BB1" w:rsidR="002C5749" w:rsidRDefault="00A90A8E" w:rsidP="00C44DF3">
            <w:pPr>
              <w:widowControl w:val="0"/>
              <w:spacing w:line="274" w:lineRule="exact"/>
              <w:ind w:right="160"/>
              <w:jc w:val="both"/>
              <w:rPr>
                <w:lang w:eastAsia="lt-LT" w:bidi="lt-LT"/>
              </w:rPr>
            </w:pPr>
            <w:r>
              <w:rPr>
                <w:lang w:eastAsia="lt-LT" w:bidi="lt-LT"/>
              </w:rPr>
              <w:t>7429</w:t>
            </w:r>
          </w:p>
        </w:tc>
        <w:tc>
          <w:tcPr>
            <w:tcW w:w="1664" w:type="dxa"/>
            <w:tcBorders>
              <w:top w:val="single" w:sz="4" w:space="0" w:color="auto"/>
              <w:left w:val="single" w:sz="4" w:space="0" w:color="auto"/>
              <w:bottom w:val="single" w:sz="4" w:space="0" w:color="auto"/>
              <w:right w:val="single" w:sz="4" w:space="0" w:color="auto"/>
            </w:tcBorders>
            <w:hideMark/>
          </w:tcPr>
          <w:p w14:paraId="59D8B9CA" w14:textId="1D657967" w:rsidR="002C5749" w:rsidRDefault="00A90A8E" w:rsidP="00C44DF3">
            <w:pPr>
              <w:widowControl w:val="0"/>
              <w:spacing w:line="274" w:lineRule="exact"/>
              <w:ind w:right="160"/>
              <w:jc w:val="both"/>
              <w:rPr>
                <w:lang w:eastAsia="lt-LT" w:bidi="lt-LT"/>
              </w:rPr>
            </w:pPr>
            <w:r>
              <w:rPr>
                <w:lang w:eastAsia="lt-LT" w:bidi="lt-LT"/>
              </w:rPr>
              <w:t>6900</w:t>
            </w:r>
          </w:p>
        </w:tc>
        <w:tc>
          <w:tcPr>
            <w:tcW w:w="1330" w:type="dxa"/>
            <w:tcBorders>
              <w:top w:val="single" w:sz="4" w:space="0" w:color="auto"/>
              <w:left w:val="single" w:sz="4" w:space="0" w:color="auto"/>
              <w:bottom w:val="single" w:sz="4" w:space="0" w:color="auto"/>
              <w:right w:val="single" w:sz="4" w:space="0" w:color="auto"/>
            </w:tcBorders>
            <w:hideMark/>
          </w:tcPr>
          <w:p w14:paraId="6A5C599D" w14:textId="54F8A1C0" w:rsidR="002C5749" w:rsidRDefault="00A90A8E" w:rsidP="00C44DF3">
            <w:pPr>
              <w:widowControl w:val="0"/>
              <w:spacing w:line="274" w:lineRule="exact"/>
              <w:ind w:right="160"/>
              <w:jc w:val="both"/>
              <w:rPr>
                <w:lang w:eastAsia="lt-LT" w:bidi="lt-LT"/>
              </w:rPr>
            </w:pPr>
            <w:r>
              <w:rPr>
                <w:lang w:eastAsia="lt-LT" w:bidi="lt-LT"/>
              </w:rPr>
              <w:t>7050</w:t>
            </w:r>
          </w:p>
        </w:tc>
        <w:tc>
          <w:tcPr>
            <w:tcW w:w="1296" w:type="dxa"/>
            <w:tcBorders>
              <w:top w:val="single" w:sz="4" w:space="0" w:color="auto"/>
              <w:left w:val="single" w:sz="4" w:space="0" w:color="auto"/>
              <w:bottom w:val="single" w:sz="4" w:space="0" w:color="auto"/>
              <w:right w:val="single" w:sz="4" w:space="0" w:color="auto"/>
            </w:tcBorders>
          </w:tcPr>
          <w:p w14:paraId="73E6D711" w14:textId="4762B498" w:rsidR="002C5749" w:rsidRDefault="00A90A8E" w:rsidP="00C44DF3">
            <w:pPr>
              <w:widowControl w:val="0"/>
              <w:spacing w:line="274" w:lineRule="exact"/>
              <w:ind w:right="160"/>
              <w:jc w:val="both"/>
              <w:rPr>
                <w:lang w:eastAsia="lt-LT" w:bidi="lt-LT"/>
              </w:rPr>
            </w:pPr>
            <w:r>
              <w:rPr>
                <w:lang w:eastAsia="lt-LT" w:bidi="lt-LT"/>
              </w:rPr>
              <w:t>7250</w:t>
            </w:r>
          </w:p>
        </w:tc>
      </w:tr>
      <w:tr w:rsidR="002C5749" w14:paraId="42B4D1E0" w14:textId="77777777" w:rsidTr="00C44DF3">
        <w:tc>
          <w:tcPr>
            <w:tcW w:w="2016" w:type="dxa"/>
            <w:tcBorders>
              <w:top w:val="single" w:sz="4" w:space="0" w:color="auto"/>
              <w:left w:val="single" w:sz="4" w:space="0" w:color="auto"/>
              <w:bottom w:val="single" w:sz="4" w:space="0" w:color="auto"/>
              <w:right w:val="single" w:sz="4" w:space="0" w:color="auto"/>
            </w:tcBorders>
            <w:hideMark/>
          </w:tcPr>
          <w:p w14:paraId="1038F764" w14:textId="77777777" w:rsidR="002C5749" w:rsidRDefault="002C5749" w:rsidP="00C44DF3">
            <w:pPr>
              <w:rPr>
                <w:b/>
                <w:sz w:val="20"/>
              </w:rPr>
            </w:pPr>
            <w:r>
              <w:rPr>
                <w:b/>
                <w:sz w:val="20"/>
              </w:rPr>
              <w:t>VšĮ  Šiaulių ir Tauragės regionų aklųjų centras</w:t>
            </w:r>
          </w:p>
        </w:tc>
        <w:tc>
          <w:tcPr>
            <w:tcW w:w="1525" w:type="dxa"/>
            <w:tcBorders>
              <w:top w:val="single" w:sz="4" w:space="0" w:color="auto"/>
              <w:left w:val="single" w:sz="4" w:space="0" w:color="auto"/>
              <w:bottom w:val="single" w:sz="4" w:space="0" w:color="auto"/>
              <w:right w:val="single" w:sz="4" w:space="0" w:color="auto"/>
            </w:tcBorders>
            <w:hideMark/>
          </w:tcPr>
          <w:p w14:paraId="747772BE" w14:textId="75DA1E2F" w:rsidR="002C5749" w:rsidRDefault="002C5749" w:rsidP="00C44DF3">
            <w:pPr>
              <w:widowControl w:val="0"/>
              <w:spacing w:line="274" w:lineRule="exact"/>
              <w:ind w:right="160"/>
              <w:jc w:val="both"/>
              <w:rPr>
                <w:lang w:eastAsia="lt-LT" w:bidi="lt-LT"/>
              </w:rPr>
            </w:pPr>
            <w:r>
              <w:rPr>
                <w:lang w:eastAsia="lt-LT" w:bidi="lt-LT"/>
              </w:rPr>
              <w:t>6500</w:t>
            </w:r>
          </w:p>
        </w:tc>
        <w:tc>
          <w:tcPr>
            <w:tcW w:w="1653" w:type="dxa"/>
            <w:tcBorders>
              <w:top w:val="single" w:sz="4" w:space="0" w:color="auto"/>
              <w:left w:val="single" w:sz="4" w:space="0" w:color="auto"/>
              <w:bottom w:val="single" w:sz="4" w:space="0" w:color="auto"/>
              <w:right w:val="single" w:sz="4" w:space="0" w:color="auto"/>
            </w:tcBorders>
            <w:hideMark/>
          </w:tcPr>
          <w:p w14:paraId="2579E4CD" w14:textId="7BD1E9DE" w:rsidR="002C5749" w:rsidRDefault="00A90A8E" w:rsidP="00C44DF3">
            <w:pPr>
              <w:widowControl w:val="0"/>
              <w:spacing w:line="274" w:lineRule="exact"/>
              <w:ind w:right="160"/>
              <w:jc w:val="both"/>
              <w:rPr>
                <w:lang w:eastAsia="lt-LT" w:bidi="lt-LT"/>
              </w:rPr>
            </w:pPr>
            <w:r>
              <w:rPr>
                <w:lang w:eastAsia="lt-LT" w:bidi="lt-LT"/>
              </w:rPr>
              <w:t>6940</w:t>
            </w:r>
          </w:p>
        </w:tc>
        <w:tc>
          <w:tcPr>
            <w:tcW w:w="1664" w:type="dxa"/>
            <w:tcBorders>
              <w:top w:val="single" w:sz="4" w:space="0" w:color="auto"/>
              <w:left w:val="single" w:sz="4" w:space="0" w:color="auto"/>
              <w:bottom w:val="single" w:sz="4" w:space="0" w:color="auto"/>
              <w:right w:val="single" w:sz="4" w:space="0" w:color="auto"/>
            </w:tcBorders>
            <w:hideMark/>
          </w:tcPr>
          <w:p w14:paraId="504B5707" w14:textId="21BC8432" w:rsidR="002C5749" w:rsidRDefault="00A90A8E" w:rsidP="00C44DF3">
            <w:pPr>
              <w:widowControl w:val="0"/>
              <w:spacing w:line="274" w:lineRule="exact"/>
              <w:ind w:right="160"/>
              <w:jc w:val="both"/>
              <w:rPr>
                <w:lang w:eastAsia="lt-LT" w:bidi="lt-LT"/>
              </w:rPr>
            </w:pPr>
            <w:r>
              <w:rPr>
                <w:lang w:eastAsia="lt-LT" w:bidi="lt-LT"/>
              </w:rPr>
              <w:t>6050</w:t>
            </w:r>
          </w:p>
        </w:tc>
        <w:tc>
          <w:tcPr>
            <w:tcW w:w="1330" w:type="dxa"/>
            <w:tcBorders>
              <w:top w:val="single" w:sz="4" w:space="0" w:color="auto"/>
              <w:left w:val="single" w:sz="4" w:space="0" w:color="auto"/>
              <w:bottom w:val="single" w:sz="4" w:space="0" w:color="auto"/>
              <w:right w:val="single" w:sz="4" w:space="0" w:color="auto"/>
            </w:tcBorders>
            <w:hideMark/>
          </w:tcPr>
          <w:p w14:paraId="7556771D" w14:textId="17840007" w:rsidR="002C5749" w:rsidRDefault="00A90A8E" w:rsidP="00C44DF3">
            <w:pPr>
              <w:widowControl w:val="0"/>
              <w:spacing w:line="274" w:lineRule="exact"/>
              <w:ind w:right="160"/>
              <w:jc w:val="both"/>
              <w:rPr>
                <w:lang w:eastAsia="lt-LT" w:bidi="lt-LT"/>
              </w:rPr>
            </w:pPr>
            <w:r>
              <w:rPr>
                <w:lang w:eastAsia="lt-LT" w:bidi="lt-LT"/>
              </w:rPr>
              <w:t>6100</w:t>
            </w:r>
          </w:p>
        </w:tc>
        <w:tc>
          <w:tcPr>
            <w:tcW w:w="1296" w:type="dxa"/>
            <w:tcBorders>
              <w:top w:val="single" w:sz="4" w:space="0" w:color="auto"/>
              <w:left w:val="single" w:sz="4" w:space="0" w:color="auto"/>
              <w:bottom w:val="single" w:sz="4" w:space="0" w:color="auto"/>
              <w:right w:val="single" w:sz="4" w:space="0" w:color="auto"/>
            </w:tcBorders>
          </w:tcPr>
          <w:p w14:paraId="11248FFF" w14:textId="5F7C6BA2" w:rsidR="002C5749" w:rsidRDefault="00A90A8E" w:rsidP="00C44DF3">
            <w:pPr>
              <w:widowControl w:val="0"/>
              <w:spacing w:line="274" w:lineRule="exact"/>
              <w:ind w:right="160"/>
              <w:jc w:val="both"/>
              <w:rPr>
                <w:lang w:eastAsia="lt-LT" w:bidi="lt-LT"/>
              </w:rPr>
            </w:pPr>
            <w:r>
              <w:rPr>
                <w:lang w:eastAsia="lt-LT" w:bidi="lt-LT"/>
              </w:rPr>
              <w:t>6300</w:t>
            </w:r>
          </w:p>
        </w:tc>
      </w:tr>
    </w:tbl>
    <w:p w14:paraId="2DE4469B" w14:textId="77777777" w:rsidR="002C5749" w:rsidRDefault="002C5749" w:rsidP="002C5749">
      <w:pPr>
        <w:widowControl w:val="0"/>
        <w:spacing w:line="180" w:lineRule="exact"/>
        <w:rPr>
          <w:i/>
          <w:iCs/>
          <w:sz w:val="18"/>
          <w:szCs w:val="18"/>
          <w:lang w:eastAsia="lt-LT"/>
        </w:rPr>
      </w:pPr>
      <w:r>
        <w:rPr>
          <w:i/>
          <w:iCs/>
          <w:sz w:val="18"/>
          <w:szCs w:val="18"/>
          <w:lang w:bidi="lt-LT"/>
        </w:rPr>
        <w:t>Šaltinis: Turto ir socialinės paramos skyriaus duomenys.</w:t>
      </w:r>
    </w:p>
    <w:p w14:paraId="2975860C" w14:textId="77777777" w:rsidR="002C5749" w:rsidRDefault="002C5749" w:rsidP="002C5749">
      <w:pPr>
        <w:widowControl w:val="0"/>
        <w:spacing w:line="274" w:lineRule="exact"/>
        <w:ind w:right="160"/>
        <w:jc w:val="both"/>
        <w:rPr>
          <w:color w:val="FF0000"/>
          <w:lang w:eastAsia="lt-LT" w:bidi="lt-LT"/>
        </w:rPr>
      </w:pPr>
    </w:p>
    <w:p w14:paraId="62D54D06" w14:textId="1E4C1F4D" w:rsidR="002C5749" w:rsidRDefault="002C5749" w:rsidP="002C5749">
      <w:pPr>
        <w:widowControl w:val="0"/>
        <w:spacing w:line="274" w:lineRule="exact"/>
        <w:ind w:right="160" w:firstLine="1020"/>
        <w:jc w:val="both"/>
        <w:rPr>
          <w:color w:val="000000"/>
          <w:lang w:eastAsia="lt-LT" w:bidi="lt-LT"/>
        </w:rPr>
      </w:pPr>
      <w:r>
        <w:rPr>
          <w:b/>
          <w:bCs/>
          <w:color w:val="000000"/>
          <w:lang w:eastAsia="lt-LT" w:bidi="lt-LT"/>
        </w:rPr>
        <w:t>6.1.2</w:t>
      </w:r>
      <w:r w:rsidR="0064688B">
        <w:rPr>
          <w:b/>
          <w:bCs/>
          <w:color w:val="000000"/>
          <w:lang w:eastAsia="lt-LT" w:bidi="lt-LT"/>
        </w:rPr>
        <w:t>1</w:t>
      </w:r>
      <w:r>
        <w:rPr>
          <w:b/>
          <w:bCs/>
          <w:color w:val="000000"/>
          <w:lang w:eastAsia="lt-LT" w:bidi="lt-LT"/>
        </w:rPr>
        <w:t xml:space="preserve"> Atvirojo darbo su jaunimu veikla</w:t>
      </w:r>
      <w:r>
        <w:rPr>
          <w:color w:val="000000"/>
          <w:lang w:eastAsia="lt-LT" w:bidi="lt-LT"/>
        </w:rPr>
        <w:t xml:space="preserve"> vykdoma Šilalės kultūros centre, kuria siekiama ugdyti asmenines ir socialines jaunimo kompetencijas, padėti aktyviai įsitraukti į bendruomeninius ir visuomeninius procesus. Atvirame jaunimo centr</w:t>
      </w:r>
      <w:r w:rsidR="00E1288B">
        <w:rPr>
          <w:color w:val="000000"/>
          <w:lang w:eastAsia="lt-LT" w:bidi="lt-LT"/>
        </w:rPr>
        <w:t>o veiklos yra orientuotos į</w:t>
      </w:r>
      <w:r>
        <w:rPr>
          <w:color w:val="000000"/>
          <w:lang w:eastAsia="lt-LT" w:bidi="lt-LT"/>
        </w:rPr>
        <w:t xml:space="preserve"> mažiau galimybių turin</w:t>
      </w:r>
      <w:r w:rsidR="00E1288B">
        <w:rPr>
          <w:color w:val="000000"/>
          <w:lang w:eastAsia="lt-LT" w:bidi="lt-LT"/>
        </w:rPr>
        <w:t>čius</w:t>
      </w:r>
      <w:r>
        <w:rPr>
          <w:color w:val="000000"/>
          <w:lang w:eastAsia="lt-LT" w:bidi="lt-LT"/>
        </w:rPr>
        <w:t xml:space="preserve"> jaunuoli</w:t>
      </w:r>
      <w:r w:rsidR="00E1288B">
        <w:rPr>
          <w:color w:val="000000"/>
          <w:lang w:eastAsia="lt-LT" w:bidi="lt-LT"/>
        </w:rPr>
        <w:t>us</w:t>
      </w:r>
      <w:r>
        <w:rPr>
          <w:color w:val="000000"/>
          <w:lang w:eastAsia="lt-LT" w:bidi="lt-LT"/>
        </w:rPr>
        <w:t xml:space="preserve">, kuriems trūksta socialinių, kasdienių gyvenimo įgūdžių, kurie patiria socialinę atskirtį dėl įvairių priežasčių savo socialinėje aplinkoje. </w:t>
      </w:r>
      <w:r w:rsidR="00685896">
        <w:rPr>
          <w:color w:val="000000"/>
          <w:lang w:eastAsia="lt-LT" w:bidi="lt-LT"/>
        </w:rPr>
        <w:t xml:space="preserve">Per dieną apsilanko 35-45 jaunuoliai. </w:t>
      </w:r>
      <w:r>
        <w:t xml:space="preserve">Skatinama jaunų žmonių motyvacija dalyvauti jų poreikius atitinkančioje veikloje. </w:t>
      </w:r>
      <w:r>
        <w:rPr>
          <w:color w:val="000000"/>
          <w:lang w:eastAsia="lt-LT" w:bidi="lt-LT"/>
        </w:rPr>
        <w:t xml:space="preserve">Jaunuoliai nuo 14 m. iki 29 m. mokomi gaminti nesudėtingus, sveikus, lengvai paruošiamus patiekalus, ugdomi bendravimo įgūdžiai, stiprinamas lankytojų komandinis darbas, </w:t>
      </w:r>
      <w:r w:rsidR="00E1288B">
        <w:rPr>
          <w:color w:val="000000"/>
          <w:lang w:eastAsia="lt-LT" w:bidi="lt-LT"/>
        </w:rPr>
        <w:t xml:space="preserve">prevenciniai mokymai, susitikimai su verslininkais, </w:t>
      </w:r>
      <w:r>
        <w:rPr>
          <w:color w:val="000000"/>
          <w:lang w:eastAsia="lt-LT" w:bidi="lt-LT"/>
        </w:rPr>
        <w:t>bendradarbiavimas, turiningai praleidžiamas laisvalaikis (žaidžiami stalo žaidimai).  Per 202</w:t>
      </w:r>
      <w:r w:rsidR="00322DD5">
        <w:rPr>
          <w:color w:val="000000"/>
          <w:lang w:eastAsia="lt-LT" w:bidi="lt-LT"/>
        </w:rPr>
        <w:t>1</w:t>
      </w:r>
      <w:r>
        <w:rPr>
          <w:color w:val="000000"/>
          <w:lang w:eastAsia="lt-LT" w:bidi="lt-LT"/>
        </w:rPr>
        <w:t xml:space="preserve"> m. centre apsilankė </w:t>
      </w:r>
      <w:r w:rsidR="00685896">
        <w:rPr>
          <w:color w:val="000000"/>
          <w:lang w:eastAsia="lt-LT" w:bidi="lt-LT"/>
        </w:rPr>
        <w:t>3128</w:t>
      </w:r>
      <w:r>
        <w:rPr>
          <w:color w:val="000000"/>
          <w:lang w:eastAsia="lt-LT" w:bidi="lt-LT"/>
        </w:rPr>
        <w:t xml:space="preserve"> lankytojai, iš jų 1</w:t>
      </w:r>
      <w:r w:rsidR="00E1288B">
        <w:rPr>
          <w:color w:val="000000"/>
          <w:lang w:eastAsia="lt-LT" w:bidi="lt-LT"/>
        </w:rPr>
        <w:t>4</w:t>
      </w:r>
      <w:r>
        <w:rPr>
          <w:color w:val="000000"/>
          <w:lang w:eastAsia="lt-LT" w:bidi="lt-LT"/>
        </w:rPr>
        <w:t xml:space="preserve"> mažiau galimybių turinčių jaunuolių.</w:t>
      </w:r>
    </w:p>
    <w:p w14:paraId="2BF8C0E3" w14:textId="17E1602E" w:rsidR="002C5749" w:rsidRDefault="002C5749" w:rsidP="002C5749">
      <w:pPr>
        <w:widowControl w:val="0"/>
        <w:spacing w:line="274" w:lineRule="exact"/>
        <w:ind w:right="160" w:firstLine="1020"/>
        <w:jc w:val="both"/>
        <w:rPr>
          <w:color w:val="000000"/>
          <w:lang w:eastAsia="lt-LT" w:bidi="lt-LT"/>
        </w:rPr>
      </w:pPr>
      <w:r>
        <w:rPr>
          <w:b/>
          <w:bCs/>
        </w:rPr>
        <w:t>6.1.2</w:t>
      </w:r>
      <w:r w:rsidR="0064688B">
        <w:rPr>
          <w:b/>
          <w:bCs/>
        </w:rPr>
        <w:t>2</w:t>
      </w:r>
      <w:r>
        <w:rPr>
          <w:b/>
          <w:bCs/>
        </w:rPr>
        <w:t xml:space="preserve"> Telšių vyskupijos Šilalės Šv. Pranciškaus Asyžiečio parapijos „Caritas“ </w:t>
      </w:r>
      <w:r>
        <w:t>savanoriai</w:t>
      </w:r>
      <w:r>
        <w:rPr>
          <w:b/>
          <w:bCs/>
        </w:rPr>
        <w:t xml:space="preserve"> </w:t>
      </w:r>
      <w:r>
        <w:t>lanko neįgalius, pagyvenusius, ligotus rajono asmenis, dalina rūbus stokojantiems, pagelbsti sumokant mokesčius</w:t>
      </w:r>
      <w:r>
        <w:rPr>
          <w:color w:val="000000"/>
        </w:rPr>
        <w:t>, bendrauja, verda sriubą, arbatą, tvarko kapus. Per 202</w:t>
      </w:r>
      <w:r w:rsidR="000460DA">
        <w:rPr>
          <w:color w:val="000000"/>
        </w:rPr>
        <w:t>1</w:t>
      </w:r>
      <w:r>
        <w:rPr>
          <w:color w:val="000000"/>
        </w:rPr>
        <w:t xml:space="preserve"> m. dėl pagalbos į „Caritas“ organizaciją kreipėsi </w:t>
      </w:r>
      <w:r w:rsidR="007403F1">
        <w:rPr>
          <w:color w:val="000000"/>
        </w:rPr>
        <w:t>750</w:t>
      </w:r>
      <w:r>
        <w:rPr>
          <w:color w:val="000000"/>
        </w:rPr>
        <w:t xml:space="preserve"> asmenų.</w:t>
      </w:r>
    </w:p>
    <w:p w14:paraId="010C98EA" w14:textId="12FBF843" w:rsidR="002C5749" w:rsidRDefault="002C5749" w:rsidP="002C5749">
      <w:pPr>
        <w:ind w:firstLine="1054"/>
        <w:jc w:val="both"/>
      </w:pPr>
      <w:r>
        <w:rPr>
          <w:b/>
          <w:bCs/>
        </w:rPr>
        <w:t>6.1.2</w:t>
      </w:r>
      <w:r w:rsidR="0064688B">
        <w:rPr>
          <w:b/>
          <w:bCs/>
        </w:rPr>
        <w:t>3</w:t>
      </w:r>
      <w:r>
        <w:t xml:space="preserve"> </w:t>
      </w:r>
      <w:r>
        <w:rPr>
          <w:b/>
        </w:rPr>
        <w:t>Koordinacinis centras „Gilė“</w:t>
      </w:r>
      <w:r>
        <w:t xml:space="preserve"> 202</w:t>
      </w:r>
      <w:r w:rsidR="00B7506D">
        <w:t>1</w:t>
      </w:r>
      <w:r>
        <w:t xml:space="preserve"> m. teikė šias paslaugas: darbas su vaikais ir jaunimu; pagalbos teikimas smurto aukoms; pagalbos teikimas smurto liudininkams vaikams, vaikams, nukentėjusiems nuo smurto ir jų šeimų nariams; kompleksinių paslaugų šeimai teikimas (psichosocialinė pagalba, pozityvios tėvystės mokymai) (savivaldybės partneris projekte); darbas su </w:t>
      </w:r>
      <w:r>
        <w:lastRenderedPageBreak/>
        <w:t xml:space="preserve">smurtautojais; smurto, patyčių, savižudybių prevencinė veikla; darbas su ilgalaikiais bedarbiais; neformalus ugdymas (pvz. jaunimo ir vaikų stovyklos). </w:t>
      </w:r>
    </w:p>
    <w:p w14:paraId="5B52F151" w14:textId="13BC8418" w:rsidR="002C5749" w:rsidRDefault="002C5749" w:rsidP="002C5749">
      <w:pPr>
        <w:ind w:firstLine="1054"/>
        <w:jc w:val="both"/>
      </w:pPr>
      <w:r>
        <w:t>202</w:t>
      </w:r>
      <w:r w:rsidR="00B7506D">
        <w:t>1</w:t>
      </w:r>
      <w:r>
        <w:t xml:space="preserve"> metais teiktos šios bendrosios</w:t>
      </w:r>
      <w:r>
        <w:rPr>
          <w:b/>
          <w:bCs/>
        </w:rPr>
        <w:t xml:space="preserve"> s</w:t>
      </w:r>
      <w:r>
        <w:t>ocialinės paslaugos: informavimas (nuo smurto nukentėjusiems asmenims specializuotos pagalbos centre; nuo smurto nukentėję vaikai ir jų šeimų nariai, smurtautojai, kt. projektų paslaugų gavėjai pagal poreikį); konsultavimas (nuo smurto nukentėjusiems asmenims specializuotos pagalbos centre; nuo smurto nukentėję vaikai ir jų šeimų nariai, smurtautojai, kt. projektų paslaugų gavėjai pagal poreikį); tarpininkavimas ir atstovavimas (nuo smurto nukentėjusiems asmenims specializuotos pagalbos centre; smurto nukentėję vaikai ir jų šeimų nariai, smurtautojai, kt. projektų paslaugų gavėjai pagal poreikį); kompleksinių paslaugų šeimai Šilalės rajone gavėjų pavėžėjimas iš/į projekto veiklas); sociokultūrinės paslaugos (nuo smurto nukentėjusiems asmenims specializuotos pagalbos centre įvairių grupių organizavimas, kompleksinių paslaugų šeimai gavėjams įvairios sociokultūrinio užimtumo grupės (Tauragės r.), tokios kaip Šeimos klubai, meno terapija, mandalų terapija, asmenybės augimo grupės ir kt., kitų projektų gavėjams organizuojamos įvairios sociokultūrinio užimtumo paslaugos).</w:t>
      </w:r>
      <w:r w:rsidR="00657593">
        <w:t xml:space="preserve"> Vidutiniškai per</w:t>
      </w:r>
      <w:r w:rsidR="00347ECB">
        <w:t xml:space="preserve"> </w:t>
      </w:r>
      <w:r w:rsidR="00657593">
        <w:t>dieną 2021 m. paslaugas gavo 20-50 asmenų (nuotoliniu ir kontaktiniu būdu)</w:t>
      </w:r>
      <w:r w:rsidR="001F6230">
        <w:t>.</w:t>
      </w:r>
    </w:p>
    <w:p w14:paraId="1800A5FE" w14:textId="77EF6E33" w:rsidR="002C5749" w:rsidRDefault="002C5749" w:rsidP="002C5749">
      <w:pPr>
        <w:ind w:firstLine="567"/>
        <w:jc w:val="both"/>
      </w:pPr>
      <w:r>
        <w:t>202</w:t>
      </w:r>
      <w:r w:rsidR="00657593">
        <w:t>1</w:t>
      </w:r>
      <w:r>
        <w:t xml:space="preserve"> metais teiktos šios specialiosios socialinės paslaugos: intensyvi krizių įveikimo pagalba (nuo smurto nukentėjusiems asmenims specializuotos pagalbos centre; nuo smurto nukentėję vaikai ir jų šeimų nariai, kompleksinių paslaugų šeimai gavėjai Šilalės ir Tauragės rajone); psichosocialinė pagalba (nuo smurto nukentėjusiems asmenims specializuotos pagalbos centre; nuo smurto nukentėję vaikai ir jų šeimų nariai, kompleksinių paslaugų šeimai gavėjai Šilalės ir Tauragės rajone).</w:t>
      </w:r>
    </w:p>
    <w:p w14:paraId="6BECBFFC" w14:textId="6436BC3F" w:rsidR="002C5749" w:rsidRDefault="002C5749" w:rsidP="002C5749">
      <w:pPr>
        <w:widowControl w:val="0"/>
        <w:spacing w:line="274" w:lineRule="exact"/>
        <w:ind w:right="160" w:firstLine="682"/>
        <w:jc w:val="both"/>
        <w:rPr>
          <w:lang w:eastAsia="lt-LT"/>
        </w:rPr>
      </w:pPr>
      <w:r>
        <w:rPr>
          <w:bCs/>
        </w:rPr>
        <w:t xml:space="preserve">Nuo 2017 m. gegužės mėn. Šilalės rajono savivaldybės administracija kartu su partneriais įgyvendina projektą </w:t>
      </w:r>
      <w:r>
        <w:rPr>
          <w:lang w:eastAsia="lt-LT"/>
        </w:rPr>
        <w:t xml:space="preserve">„Kompleksinių paslaugų šeimai teikimas Šilalės rajono savivaldybėje“ </w:t>
      </w:r>
      <w:r>
        <w:rPr>
          <w:bCs/>
        </w:rPr>
        <w:t>Šilalės rajono socialinių paslaugų namai kartu su partneriu koordinaciniu centru „Gilė“ teikia p</w:t>
      </w:r>
      <w:r>
        <w:rPr>
          <w:iCs/>
        </w:rPr>
        <w:t>sichosocialinę pagalbą (psichologo konsultacijos, sisteminis šeimos konsultavimas), pozityvios tėvystės mokymus, vaikų priežiūros paslaugas ir</w:t>
      </w:r>
      <w:r>
        <w:t xml:space="preserve"> pavėžėjimo paslaugas</w:t>
      </w:r>
      <w:r>
        <w:rPr>
          <w:iCs/>
        </w:rPr>
        <w:t>. P</w:t>
      </w:r>
      <w:r>
        <w:rPr>
          <w:bCs/>
        </w:rPr>
        <w:t xml:space="preserve">rojektui finansuoti skirta </w:t>
      </w:r>
      <w:r>
        <w:rPr>
          <w:bCs/>
          <w:lang w:eastAsia="lt-LT"/>
        </w:rPr>
        <w:t xml:space="preserve">213 828,00 </w:t>
      </w:r>
      <w:r>
        <w:rPr>
          <w:bCs/>
        </w:rPr>
        <w:t>Eur. Projekto tikslas – sudaryti sąlygas šeimai gauti kompleksiškai teikiamas paslaugas, užtikrinti paslaugų prieinamumą kuo arčiau šeimos gyvenamosios vietos, siekiant įgalinti šeimą įveikti iškilusias krizes bei derinti šeimos ir darbo įsipareigojimus.</w:t>
      </w:r>
      <w:r>
        <w:rPr>
          <w:lang w:eastAsia="lt-LT"/>
        </w:rPr>
        <w:t xml:space="preserve"> Laukiami rezultatai – išplėtotos kompleksinės paslaugos šeimai visame rajone, pagerinat paslaugų prieinamumą, tikimybė; kad mažės šeimų, patiriančių krizę dėl vaikų auklėjimo, skyrybų, netekčių ir negalios. Tėvai daugiau galės dalyvauti darbo rinkoje, be to, ikimokyklinio amžiaus vaikai iš Šilalės miesto ir aplinkinių seniūnijų bus užimami ir ugdomi. Per 202</w:t>
      </w:r>
      <w:r w:rsidR="00347ECB">
        <w:rPr>
          <w:lang w:eastAsia="lt-LT"/>
        </w:rPr>
        <w:t>1</w:t>
      </w:r>
      <w:r>
        <w:rPr>
          <w:lang w:eastAsia="lt-LT"/>
        </w:rPr>
        <w:t xml:space="preserve"> m. kompleksinės paslaugos suteiktos 2</w:t>
      </w:r>
      <w:r w:rsidR="00347ECB">
        <w:rPr>
          <w:lang w:eastAsia="lt-LT"/>
        </w:rPr>
        <w:t>00</w:t>
      </w:r>
      <w:r>
        <w:rPr>
          <w:lang w:eastAsia="lt-LT"/>
        </w:rPr>
        <w:t xml:space="preserve"> asmenų</w:t>
      </w:r>
      <w:r w:rsidR="00002209">
        <w:rPr>
          <w:lang w:eastAsia="lt-LT"/>
        </w:rPr>
        <w:t>.</w:t>
      </w:r>
    </w:p>
    <w:p w14:paraId="748E2805" w14:textId="77777777" w:rsidR="002C5749" w:rsidRDefault="002C5749" w:rsidP="002C5749">
      <w:pPr>
        <w:widowControl w:val="0"/>
        <w:spacing w:line="274" w:lineRule="exact"/>
        <w:ind w:right="160"/>
        <w:jc w:val="both"/>
        <w:rPr>
          <w:lang w:eastAsia="lt-LT"/>
        </w:rPr>
      </w:pPr>
    </w:p>
    <w:p w14:paraId="0CA2433A" w14:textId="77777777" w:rsidR="002C5749" w:rsidRDefault="002C5749" w:rsidP="002C5749">
      <w:pPr>
        <w:ind w:firstLine="186"/>
        <w:jc w:val="both"/>
        <w:rPr>
          <w:b/>
          <w:color w:val="333333"/>
        </w:rPr>
      </w:pPr>
      <w:r>
        <w:rPr>
          <w:b/>
          <w:color w:val="333333"/>
        </w:rPr>
        <w:t xml:space="preserve">7. Socialinių darbuotojų ir socialinių darbuotojų padėjėjų skaičius savivaldybėje </w:t>
      </w:r>
    </w:p>
    <w:tbl>
      <w:tblPr>
        <w:tblW w:w="0" w:type="auto"/>
        <w:tblInd w:w="10" w:type="dxa"/>
        <w:tblLayout w:type="fixed"/>
        <w:tblCellMar>
          <w:left w:w="10" w:type="dxa"/>
          <w:right w:w="10" w:type="dxa"/>
        </w:tblCellMar>
        <w:tblLook w:val="04A0" w:firstRow="1" w:lastRow="0" w:firstColumn="1" w:lastColumn="0" w:noHBand="0" w:noVBand="1"/>
      </w:tblPr>
      <w:tblGrid>
        <w:gridCol w:w="500"/>
        <w:gridCol w:w="4205"/>
        <w:gridCol w:w="1035"/>
        <w:gridCol w:w="2017"/>
        <w:gridCol w:w="106"/>
        <w:gridCol w:w="1563"/>
      </w:tblGrid>
      <w:tr w:rsidR="002C5749" w14:paraId="428D1FF8" w14:textId="77777777" w:rsidTr="00C44DF3">
        <w:trPr>
          <w:trHeight w:val="552"/>
        </w:trPr>
        <w:tc>
          <w:tcPr>
            <w:tcW w:w="500" w:type="dxa"/>
            <w:vMerge w:val="restart"/>
            <w:tcBorders>
              <w:top w:val="single" w:sz="4" w:space="0" w:color="auto"/>
              <w:left w:val="single" w:sz="4" w:space="0" w:color="auto"/>
              <w:bottom w:val="nil"/>
              <w:right w:val="nil"/>
            </w:tcBorders>
            <w:shd w:val="clear" w:color="auto" w:fill="FFFFFF"/>
            <w:vAlign w:val="center"/>
            <w:hideMark/>
          </w:tcPr>
          <w:p w14:paraId="47F9C1D7" w14:textId="77777777" w:rsidR="002C5749" w:rsidRDefault="002C5749" w:rsidP="00C44DF3">
            <w:pPr>
              <w:widowControl w:val="0"/>
              <w:spacing w:line="240" w:lineRule="exact"/>
              <w:rPr>
                <w:color w:val="000000"/>
                <w:lang w:eastAsia="lt-LT" w:bidi="lt-LT"/>
              </w:rPr>
            </w:pPr>
            <w:r>
              <w:rPr>
                <w:color w:val="000000"/>
                <w:lang w:eastAsia="lt-LT" w:bidi="lt-LT"/>
              </w:rPr>
              <w:t>Eil.</w:t>
            </w:r>
          </w:p>
          <w:p w14:paraId="538E30AB" w14:textId="77777777" w:rsidR="002C5749" w:rsidRDefault="002C5749" w:rsidP="00C44DF3">
            <w:pPr>
              <w:widowControl w:val="0"/>
              <w:spacing w:line="240" w:lineRule="exact"/>
              <w:rPr>
                <w:color w:val="000000"/>
                <w:lang w:eastAsia="lt-LT" w:bidi="lt-LT"/>
              </w:rPr>
            </w:pPr>
            <w:r>
              <w:rPr>
                <w:color w:val="000000"/>
                <w:lang w:eastAsia="lt-LT" w:bidi="lt-LT"/>
              </w:rPr>
              <w:t>Nr.</w:t>
            </w:r>
          </w:p>
        </w:tc>
        <w:tc>
          <w:tcPr>
            <w:tcW w:w="4205" w:type="dxa"/>
            <w:tcBorders>
              <w:top w:val="single" w:sz="4" w:space="0" w:color="auto"/>
              <w:left w:val="single" w:sz="4" w:space="0" w:color="auto"/>
              <w:bottom w:val="nil"/>
              <w:right w:val="nil"/>
            </w:tcBorders>
            <w:shd w:val="clear" w:color="auto" w:fill="FFFFFF"/>
          </w:tcPr>
          <w:p w14:paraId="10EDE89D"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3052" w:type="dxa"/>
            <w:gridSpan w:val="2"/>
            <w:tcBorders>
              <w:top w:val="single" w:sz="4" w:space="0" w:color="auto"/>
              <w:left w:val="single" w:sz="4" w:space="0" w:color="auto"/>
              <w:bottom w:val="nil"/>
              <w:right w:val="nil"/>
            </w:tcBorders>
            <w:shd w:val="clear" w:color="auto" w:fill="FFFFFF"/>
            <w:hideMark/>
          </w:tcPr>
          <w:p w14:paraId="1201965F" w14:textId="77777777" w:rsidR="002C5749" w:rsidRDefault="002C5749" w:rsidP="00C44DF3">
            <w:pPr>
              <w:widowControl w:val="0"/>
              <w:spacing w:line="278" w:lineRule="exact"/>
              <w:rPr>
                <w:lang w:eastAsia="lt-LT" w:bidi="lt-LT"/>
              </w:rPr>
            </w:pPr>
            <w:r>
              <w:rPr>
                <w:lang w:eastAsia="lt-LT" w:bidi="lt-LT"/>
              </w:rPr>
              <w:t>Socialinių darbuotojų skaičius</w:t>
            </w:r>
          </w:p>
        </w:tc>
        <w:tc>
          <w:tcPr>
            <w:tcW w:w="106" w:type="dxa"/>
            <w:tcBorders>
              <w:top w:val="single" w:sz="4" w:space="0" w:color="auto"/>
              <w:left w:val="nil"/>
              <w:bottom w:val="nil"/>
              <w:right w:val="nil"/>
            </w:tcBorders>
            <w:shd w:val="clear" w:color="auto" w:fill="FFFFFF"/>
          </w:tcPr>
          <w:p w14:paraId="61F26AFD"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1563" w:type="dxa"/>
            <w:vMerge w:val="restart"/>
            <w:tcBorders>
              <w:top w:val="single" w:sz="4" w:space="0" w:color="auto"/>
              <w:left w:val="single" w:sz="4" w:space="0" w:color="auto"/>
              <w:bottom w:val="nil"/>
              <w:right w:val="single" w:sz="4" w:space="0" w:color="auto"/>
            </w:tcBorders>
            <w:shd w:val="clear" w:color="auto" w:fill="FFFFFF"/>
            <w:vAlign w:val="center"/>
            <w:hideMark/>
          </w:tcPr>
          <w:p w14:paraId="2BFF59C2" w14:textId="77777777" w:rsidR="002C5749" w:rsidRDefault="002C5749" w:rsidP="00C44DF3">
            <w:pPr>
              <w:widowControl w:val="0"/>
              <w:spacing w:line="278" w:lineRule="exact"/>
              <w:rPr>
                <w:lang w:eastAsia="lt-LT" w:bidi="lt-LT"/>
              </w:rPr>
            </w:pPr>
            <w:r>
              <w:rPr>
                <w:lang w:eastAsia="lt-LT" w:bidi="lt-LT"/>
              </w:rPr>
              <w:t>Socialinių</w:t>
            </w:r>
          </w:p>
          <w:p w14:paraId="7E2325E3" w14:textId="77777777" w:rsidR="002C5749" w:rsidRDefault="002C5749" w:rsidP="00C44DF3">
            <w:pPr>
              <w:widowControl w:val="0"/>
              <w:spacing w:line="278" w:lineRule="exact"/>
              <w:rPr>
                <w:lang w:eastAsia="lt-LT" w:bidi="lt-LT"/>
              </w:rPr>
            </w:pPr>
            <w:r>
              <w:rPr>
                <w:lang w:eastAsia="lt-LT" w:bidi="lt-LT"/>
              </w:rPr>
              <w:t>darbuotojų</w:t>
            </w:r>
          </w:p>
          <w:p w14:paraId="2571816F" w14:textId="77777777" w:rsidR="002C5749" w:rsidRDefault="002C5749" w:rsidP="00C44DF3">
            <w:pPr>
              <w:widowControl w:val="0"/>
              <w:spacing w:line="278" w:lineRule="exact"/>
              <w:rPr>
                <w:lang w:eastAsia="lt-LT" w:bidi="lt-LT"/>
              </w:rPr>
            </w:pPr>
            <w:r>
              <w:rPr>
                <w:lang w:eastAsia="lt-LT" w:bidi="lt-LT"/>
              </w:rPr>
              <w:t>padėjėjų</w:t>
            </w:r>
          </w:p>
          <w:p w14:paraId="0E7F3E7E" w14:textId="77777777" w:rsidR="002C5749" w:rsidRDefault="002C5749" w:rsidP="00C44DF3">
            <w:pPr>
              <w:widowControl w:val="0"/>
              <w:spacing w:line="278" w:lineRule="exact"/>
              <w:rPr>
                <w:lang w:eastAsia="lt-LT" w:bidi="lt-LT"/>
              </w:rPr>
            </w:pPr>
            <w:r>
              <w:rPr>
                <w:lang w:eastAsia="lt-LT" w:bidi="lt-LT"/>
              </w:rPr>
              <w:t>skaičius</w:t>
            </w:r>
          </w:p>
        </w:tc>
      </w:tr>
      <w:tr w:rsidR="002C5749" w14:paraId="37140804" w14:textId="77777777" w:rsidTr="00C44DF3">
        <w:trPr>
          <w:trHeight w:val="271"/>
        </w:trPr>
        <w:tc>
          <w:tcPr>
            <w:tcW w:w="500" w:type="dxa"/>
            <w:vMerge/>
            <w:tcBorders>
              <w:top w:val="single" w:sz="4" w:space="0" w:color="auto"/>
              <w:left w:val="single" w:sz="4" w:space="0" w:color="auto"/>
              <w:bottom w:val="nil"/>
              <w:right w:val="nil"/>
            </w:tcBorders>
            <w:vAlign w:val="center"/>
            <w:hideMark/>
          </w:tcPr>
          <w:p w14:paraId="3B104FC6" w14:textId="77777777" w:rsidR="002C5749" w:rsidRDefault="002C5749" w:rsidP="00C44DF3">
            <w:pPr>
              <w:rPr>
                <w:color w:val="000000"/>
                <w:lang w:eastAsia="lt-LT" w:bidi="lt-LT"/>
              </w:rPr>
            </w:pPr>
          </w:p>
        </w:tc>
        <w:tc>
          <w:tcPr>
            <w:tcW w:w="4205" w:type="dxa"/>
            <w:tcBorders>
              <w:top w:val="nil"/>
              <w:left w:val="single" w:sz="4" w:space="0" w:color="auto"/>
              <w:bottom w:val="nil"/>
              <w:right w:val="nil"/>
            </w:tcBorders>
            <w:shd w:val="clear" w:color="auto" w:fill="FFFFFF"/>
            <w:vAlign w:val="bottom"/>
            <w:hideMark/>
          </w:tcPr>
          <w:p w14:paraId="7BD1413B" w14:textId="77777777" w:rsidR="002C5749" w:rsidRDefault="002C5749" w:rsidP="00C44DF3">
            <w:pPr>
              <w:widowControl w:val="0"/>
              <w:spacing w:line="240" w:lineRule="exact"/>
              <w:rPr>
                <w:lang w:eastAsia="lt-LT" w:bidi="lt-LT"/>
              </w:rPr>
            </w:pPr>
            <w:r>
              <w:rPr>
                <w:lang w:eastAsia="lt-LT" w:bidi="lt-LT"/>
              </w:rPr>
              <w:t>Įstaigos</w:t>
            </w:r>
          </w:p>
        </w:tc>
        <w:tc>
          <w:tcPr>
            <w:tcW w:w="1035" w:type="dxa"/>
            <w:tcBorders>
              <w:top w:val="single" w:sz="4" w:space="0" w:color="auto"/>
              <w:left w:val="single" w:sz="4" w:space="0" w:color="auto"/>
              <w:bottom w:val="nil"/>
              <w:right w:val="nil"/>
            </w:tcBorders>
            <w:shd w:val="clear" w:color="auto" w:fill="FFFFFF"/>
          </w:tcPr>
          <w:p w14:paraId="25C080A0"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2017" w:type="dxa"/>
            <w:tcBorders>
              <w:top w:val="single" w:sz="4" w:space="0" w:color="auto"/>
              <w:left w:val="single" w:sz="4" w:space="0" w:color="auto"/>
              <w:bottom w:val="nil"/>
              <w:right w:val="nil"/>
            </w:tcBorders>
            <w:shd w:val="clear" w:color="auto" w:fill="FFFFFF"/>
            <w:vAlign w:val="bottom"/>
            <w:hideMark/>
          </w:tcPr>
          <w:p w14:paraId="65134E44" w14:textId="77777777" w:rsidR="002C5749" w:rsidRDefault="002C5749" w:rsidP="00C44DF3">
            <w:pPr>
              <w:widowControl w:val="0"/>
              <w:spacing w:line="240" w:lineRule="exact"/>
              <w:rPr>
                <w:lang w:eastAsia="lt-LT" w:bidi="lt-LT"/>
              </w:rPr>
            </w:pPr>
            <w:r>
              <w:rPr>
                <w:lang w:eastAsia="lt-LT" w:bidi="lt-LT"/>
              </w:rPr>
              <w:t>iš jų finansuojamų</w:t>
            </w:r>
          </w:p>
        </w:tc>
        <w:tc>
          <w:tcPr>
            <w:tcW w:w="106" w:type="dxa"/>
            <w:tcBorders>
              <w:top w:val="single" w:sz="4" w:space="0" w:color="auto"/>
              <w:left w:val="nil"/>
              <w:bottom w:val="nil"/>
              <w:right w:val="nil"/>
            </w:tcBorders>
            <w:shd w:val="clear" w:color="auto" w:fill="FFFFFF"/>
          </w:tcPr>
          <w:p w14:paraId="30AE863B"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1563" w:type="dxa"/>
            <w:vMerge/>
            <w:tcBorders>
              <w:top w:val="single" w:sz="4" w:space="0" w:color="auto"/>
              <w:left w:val="single" w:sz="4" w:space="0" w:color="auto"/>
              <w:bottom w:val="nil"/>
              <w:right w:val="single" w:sz="4" w:space="0" w:color="auto"/>
            </w:tcBorders>
            <w:vAlign w:val="center"/>
            <w:hideMark/>
          </w:tcPr>
          <w:p w14:paraId="3260651E" w14:textId="77777777" w:rsidR="002C5749" w:rsidRDefault="002C5749" w:rsidP="00C44DF3">
            <w:pPr>
              <w:rPr>
                <w:lang w:eastAsia="lt-LT" w:bidi="lt-LT"/>
              </w:rPr>
            </w:pPr>
          </w:p>
        </w:tc>
      </w:tr>
      <w:tr w:rsidR="002C5749" w14:paraId="75FA13E1" w14:textId="77777777" w:rsidTr="00C44DF3">
        <w:trPr>
          <w:trHeight w:val="543"/>
        </w:trPr>
        <w:tc>
          <w:tcPr>
            <w:tcW w:w="500" w:type="dxa"/>
            <w:vMerge/>
            <w:tcBorders>
              <w:top w:val="single" w:sz="4" w:space="0" w:color="auto"/>
              <w:left w:val="single" w:sz="4" w:space="0" w:color="auto"/>
              <w:bottom w:val="nil"/>
              <w:right w:val="nil"/>
            </w:tcBorders>
            <w:vAlign w:val="center"/>
            <w:hideMark/>
          </w:tcPr>
          <w:p w14:paraId="16844C4F" w14:textId="77777777" w:rsidR="002C5749" w:rsidRDefault="002C5749" w:rsidP="00C44DF3">
            <w:pPr>
              <w:rPr>
                <w:color w:val="000000"/>
                <w:lang w:eastAsia="lt-LT" w:bidi="lt-LT"/>
              </w:rPr>
            </w:pPr>
          </w:p>
        </w:tc>
        <w:tc>
          <w:tcPr>
            <w:tcW w:w="4205" w:type="dxa"/>
            <w:tcBorders>
              <w:top w:val="nil"/>
              <w:left w:val="single" w:sz="4" w:space="0" w:color="auto"/>
              <w:bottom w:val="nil"/>
              <w:right w:val="nil"/>
            </w:tcBorders>
            <w:shd w:val="clear" w:color="auto" w:fill="FFFFFF"/>
          </w:tcPr>
          <w:p w14:paraId="6C7037C8"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1035" w:type="dxa"/>
            <w:tcBorders>
              <w:top w:val="nil"/>
              <w:left w:val="single" w:sz="4" w:space="0" w:color="auto"/>
              <w:bottom w:val="nil"/>
              <w:right w:val="nil"/>
            </w:tcBorders>
            <w:shd w:val="clear" w:color="auto" w:fill="FFFFFF"/>
            <w:hideMark/>
          </w:tcPr>
          <w:p w14:paraId="2818DFA1" w14:textId="77777777" w:rsidR="002C5749" w:rsidRDefault="002C5749" w:rsidP="00C44DF3">
            <w:pPr>
              <w:widowControl w:val="0"/>
              <w:spacing w:line="240" w:lineRule="exact"/>
              <w:rPr>
                <w:lang w:eastAsia="lt-LT" w:bidi="lt-LT"/>
              </w:rPr>
            </w:pPr>
            <w:r>
              <w:rPr>
                <w:lang w:eastAsia="lt-LT" w:bidi="lt-LT"/>
              </w:rPr>
              <w:t>iš viso</w:t>
            </w:r>
          </w:p>
        </w:tc>
        <w:tc>
          <w:tcPr>
            <w:tcW w:w="2017" w:type="dxa"/>
            <w:tcBorders>
              <w:top w:val="nil"/>
              <w:left w:val="single" w:sz="4" w:space="0" w:color="auto"/>
              <w:bottom w:val="nil"/>
              <w:right w:val="nil"/>
            </w:tcBorders>
            <w:shd w:val="clear" w:color="auto" w:fill="FFFFFF"/>
            <w:hideMark/>
          </w:tcPr>
          <w:p w14:paraId="5D47F396" w14:textId="77777777" w:rsidR="002C5749" w:rsidRDefault="002C5749" w:rsidP="00C44DF3">
            <w:pPr>
              <w:widowControl w:val="0"/>
              <w:spacing w:line="274" w:lineRule="exact"/>
              <w:rPr>
                <w:lang w:eastAsia="lt-LT" w:bidi="lt-LT"/>
              </w:rPr>
            </w:pPr>
            <w:r>
              <w:rPr>
                <w:lang w:eastAsia="lt-LT" w:bidi="lt-LT"/>
              </w:rPr>
              <w:t>iš valstybės biudžeto</w:t>
            </w:r>
          </w:p>
        </w:tc>
        <w:tc>
          <w:tcPr>
            <w:tcW w:w="106" w:type="dxa"/>
            <w:shd w:val="clear" w:color="auto" w:fill="FFFFFF"/>
          </w:tcPr>
          <w:p w14:paraId="2C58A200" w14:textId="77777777" w:rsidR="002C5749" w:rsidRDefault="002C5749" w:rsidP="00C44DF3">
            <w:pPr>
              <w:widowControl w:val="0"/>
              <w:rPr>
                <w:rFonts w:ascii="Arial Unicode MS" w:eastAsia="Arial Unicode MS" w:hAnsi="Arial Unicode MS" w:cs="Arial Unicode MS"/>
                <w:sz w:val="10"/>
                <w:szCs w:val="10"/>
                <w:lang w:eastAsia="lt-LT" w:bidi="lt-LT"/>
              </w:rPr>
            </w:pPr>
          </w:p>
        </w:tc>
        <w:tc>
          <w:tcPr>
            <w:tcW w:w="1563" w:type="dxa"/>
            <w:vMerge/>
            <w:tcBorders>
              <w:top w:val="single" w:sz="4" w:space="0" w:color="auto"/>
              <w:left w:val="single" w:sz="4" w:space="0" w:color="auto"/>
              <w:bottom w:val="nil"/>
              <w:right w:val="single" w:sz="4" w:space="0" w:color="auto"/>
            </w:tcBorders>
            <w:vAlign w:val="center"/>
            <w:hideMark/>
          </w:tcPr>
          <w:p w14:paraId="5F4BB20A" w14:textId="77777777" w:rsidR="002C5749" w:rsidRDefault="002C5749" w:rsidP="00C44DF3">
            <w:pPr>
              <w:rPr>
                <w:lang w:eastAsia="lt-LT" w:bidi="lt-LT"/>
              </w:rPr>
            </w:pPr>
          </w:p>
        </w:tc>
      </w:tr>
      <w:tr w:rsidR="002C5749" w14:paraId="5F4DE841" w14:textId="77777777" w:rsidTr="00C44DF3">
        <w:trPr>
          <w:trHeight w:val="552"/>
        </w:trPr>
        <w:tc>
          <w:tcPr>
            <w:tcW w:w="500" w:type="dxa"/>
            <w:tcBorders>
              <w:top w:val="single" w:sz="4" w:space="0" w:color="auto"/>
              <w:left w:val="single" w:sz="4" w:space="0" w:color="auto"/>
              <w:bottom w:val="nil"/>
              <w:right w:val="nil"/>
            </w:tcBorders>
            <w:shd w:val="clear" w:color="auto" w:fill="FFFFFF"/>
            <w:vAlign w:val="center"/>
            <w:hideMark/>
          </w:tcPr>
          <w:p w14:paraId="15D98E4F" w14:textId="77777777" w:rsidR="002C5749" w:rsidRDefault="002C5749" w:rsidP="00C44DF3">
            <w:pPr>
              <w:widowControl w:val="0"/>
              <w:spacing w:line="240" w:lineRule="exact"/>
              <w:rPr>
                <w:color w:val="000000"/>
                <w:lang w:eastAsia="lt-LT" w:bidi="lt-LT"/>
              </w:rPr>
            </w:pPr>
            <w:r>
              <w:rPr>
                <w:color w:val="000000"/>
                <w:lang w:eastAsia="lt-LT" w:bidi="lt-LT"/>
              </w:rPr>
              <w:t>1.</w:t>
            </w:r>
          </w:p>
        </w:tc>
        <w:tc>
          <w:tcPr>
            <w:tcW w:w="4205" w:type="dxa"/>
            <w:tcBorders>
              <w:top w:val="single" w:sz="4" w:space="0" w:color="auto"/>
              <w:left w:val="single" w:sz="4" w:space="0" w:color="auto"/>
              <w:bottom w:val="nil"/>
              <w:right w:val="nil"/>
            </w:tcBorders>
            <w:shd w:val="clear" w:color="auto" w:fill="FFFFFF"/>
            <w:vAlign w:val="bottom"/>
            <w:hideMark/>
          </w:tcPr>
          <w:p w14:paraId="56353202" w14:textId="77777777" w:rsidR="002C5749" w:rsidRDefault="002C5749" w:rsidP="00C44DF3">
            <w:pPr>
              <w:widowControl w:val="0"/>
              <w:spacing w:line="278" w:lineRule="exact"/>
              <w:rPr>
                <w:lang w:eastAsia="lt-LT" w:bidi="lt-LT"/>
              </w:rPr>
            </w:pPr>
            <w:r>
              <w:rPr>
                <w:lang w:eastAsia="lt-LT" w:bidi="lt-LT"/>
              </w:rPr>
              <w:t>Savivaldybės socialinių paslaugų įstaigose:</w:t>
            </w:r>
          </w:p>
        </w:tc>
        <w:tc>
          <w:tcPr>
            <w:tcW w:w="1035" w:type="dxa"/>
            <w:tcBorders>
              <w:top w:val="single" w:sz="4" w:space="0" w:color="auto"/>
              <w:left w:val="single" w:sz="4" w:space="0" w:color="auto"/>
              <w:bottom w:val="nil"/>
              <w:right w:val="nil"/>
            </w:tcBorders>
            <w:shd w:val="clear" w:color="auto" w:fill="FFFFFF"/>
            <w:vAlign w:val="center"/>
            <w:hideMark/>
          </w:tcPr>
          <w:p w14:paraId="51CC513D" w14:textId="0330B375" w:rsidR="002C5749" w:rsidRDefault="00870CB3" w:rsidP="00C44DF3">
            <w:pPr>
              <w:widowControl w:val="0"/>
              <w:spacing w:line="240" w:lineRule="exact"/>
              <w:ind w:firstLine="248"/>
              <w:rPr>
                <w:lang w:eastAsia="lt-LT" w:bidi="lt-LT"/>
              </w:rPr>
            </w:pPr>
            <w:r>
              <w:rPr>
                <w:lang w:eastAsia="lt-LT" w:bidi="lt-LT"/>
              </w:rPr>
              <w:t>38</w:t>
            </w:r>
          </w:p>
        </w:tc>
        <w:tc>
          <w:tcPr>
            <w:tcW w:w="2123" w:type="dxa"/>
            <w:gridSpan w:val="2"/>
            <w:tcBorders>
              <w:top w:val="single" w:sz="4" w:space="0" w:color="auto"/>
              <w:left w:val="single" w:sz="4" w:space="0" w:color="auto"/>
              <w:bottom w:val="nil"/>
              <w:right w:val="nil"/>
            </w:tcBorders>
            <w:shd w:val="clear" w:color="auto" w:fill="FFFFFF"/>
            <w:vAlign w:val="center"/>
            <w:hideMark/>
          </w:tcPr>
          <w:p w14:paraId="26557B30" w14:textId="77777777" w:rsidR="002C5749" w:rsidRDefault="002C5749" w:rsidP="00C44DF3">
            <w:pPr>
              <w:widowControl w:val="0"/>
              <w:spacing w:line="240" w:lineRule="exact"/>
              <w:ind w:firstLine="682"/>
              <w:rPr>
                <w:lang w:eastAsia="lt-LT" w:bidi="lt-LT"/>
              </w:rPr>
            </w:pPr>
            <w:r>
              <w:rPr>
                <w:lang w:eastAsia="lt-LT" w:bidi="lt-LT"/>
              </w:rPr>
              <w:t>16</w:t>
            </w:r>
          </w:p>
        </w:tc>
        <w:tc>
          <w:tcPr>
            <w:tcW w:w="1563" w:type="dxa"/>
            <w:tcBorders>
              <w:top w:val="single" w:sz="4" w:space="0" w:color="auto"/>
              <w:left w:val="single" w:sz="4" w:space="0" w:color="auto"/>
              <w:bottom w:val="nil"/>
              <w:right w:val="single" w:sz="4" w:space="0" w:color="auto"/>
            </w:tcBorders>
            <w:shd w:val="clear" w:color="auto" w:fill="FFFFFF"/>
            <w:vAlign w:val="center"/>
            <w:hideMark/>
          </w:tcPr>
          <w:p w14:paraId="386394BD" w14:textId="2F3ECB56" w:rsidR="002C5749" w:rsidRDefault="00870CB3" w:rsidP="00C44DF3">
            <w:pPr>
              <w:widowControl w:val="0"/>
              <w:spacing w:line="240" w:lineRule="exact"/>
              <w:ind w:firstLine="558"/>
              <w:rPr>
                <w:lang w:eastAsia="lt-LT" w:bidi="lt-LT"/>
              </w:rPr>
            </w:pPr>
            <w:r>
              <w:rPr>
                <w:lang w:eastAsia="lt-LT" w:bidi="lt-LT"/>
              </w:rPr>
              <w:t>63</w:t>
            </w:r>
          </w:p>
        </w:tc>
      </w:tr>
      <w:tr w:rsidR="002C5749" w14:paraId="5D6CF3C1" w14:textId="77777777" w:rsidTr="00C44DF3">
        <w:trPr>
          <w:trHeight w:val="281"/>
        </w:trPr>
        <w:tc>
          <w:tcPr>
            <w:tcW w:w="500" w:type="dxa"/>
            <w:tcBorders>
              <w:top w:val="single" w:sz="4" w:space="0" w:color="auto"/>
              <w:left w:val="single" w:sz="4" w:space="0" w:color="auto"/>
              <w:bottom w:val="nil"/>
              <w:right w:val="nil"/>
            </w:tcBorders>
            <w:shd w:val="clear" w:color="auto" w:fill="FFFFFF"/>
            <w:vAlign w:val="bottom"/>
            <w:hideMark/>
          </w:tcPr>
          <w:p w14:paraId="4AD3FE66" w14:textId="77777777" w:rsidR="002C5749" w:rsidRDefault="002C5749" w:rsidP="00C44DF3">
            <w:pPr>
              <w:widowControl w:val="0"/>
              <w:spacing w:line="240" w:lineRule="exact"/>
              <w:rPr>
                <w:color w:val="000000"/>
                <w:lang w:eastAsia="lt-LT" w:bidi="lt-LT"/>
              </w:rPr>
            </w:pPr>
            <w:r>
              <w:rPr>
                <w:color w:val="000000"/>
                <w:lang w:eastAsia="lt-LT" w:bidi="lt-LT"/>
              </w:rPr>
              <w:t>1.1.</w:t>
            </w:r>
          </w:p>
        </w:tc>
        <w:tc>
          <w:tcPr>
            <w:tcW w:w="4205" w:type="dxa"/>
            <w:tcBorders>
              <w:top w:val="single" w:sz="4" w:space="0" w:color="auto"/>
              <w:left w:val="single" w:sz="4" w:space="0" w:color="auto"/>
              <w:bottom w:val="nil"/>
              <w:right w:val="nil"/>
            </w:tcBorders>
            <w:shd w:val="clear" w:color="auto" w:fill="FFFFFF"/>
            <w:hideMark/>
          </w:tcPr>
          <w:p w14:paraId="41D36167" w14:textId="77777777" w:rsidR="002C5749" w:rsidRDefault="002C5749" w:rsidP="00C44DF3">
            <w:pPr>
              <w:widowControl w:val="0"/>
              <w:spacing w:line="240" w:lineRule="exact"/>
              <w:rPr>
                <w:lang w:eastAsia="lt-LT" w:bidi="lt-LT"/>
              </w:rPr>
            </w:pPr>
            <w:r>
              <w:rPr>
                <w:lang w:eastAsia="lt-LT" w:bidi="lt-LT"/>
              </w:rPr>
              <w:t>biudžetinėse</w:t>
            </w:r>
          </w:p>
        </w:tc>
        <w:tc>
          <w:tcPr>
            <w:tcW w:w="1035" w:type="dxa"/>
            <w:tcBorders>
              <w:top w:val="single" w:sz="4" w:space="0" w:color="auto"/>
              <w:left w:val="single" w:sz="4" w:space="0" w:color="auto"/>
              <w:bottom w:val="nil"/>
              <w:right w:val="nil"/>
            </w:tcBorders>
            <w:shd w:val="clear" w:color="auto" w:fill="FFFFFF"/>
            <w:hideMark/>
          </w:tcPr>
          <w:p w14:paraId="654C77CB" w14:textId="6F8163CC" w:rsidR="002C5749" w:rsidRDefault="00870CB3" w:rsidP="00C44DF3">
            <w:pPr>
              <w:widowControl w:val="0"/>
              <w:spacing w:line="240" w:lineRule="exact"/>
              <w:ind w:firstLine="248"/>
              <w:rPr>
                <w:lang w:eastAsia="lt-LT" w:bidi="lt-LT"/>
              </w:rPr>
            </w:pPr>
            <w:r>
              <w:rPr>
                <w:lang w:eastAsia="lt-LT" w:bidi="lt-LT"/>
              </w:rPr>
              <w:t>32</w:t>
            </w:r>
          </w:p>
        </w:tc>
        <w:tc>
          <w:tcPr>
            <w:tcW w:w="2123" w:type="dxa"/>
            <w:gridSpan w:val="2"/>
            <w:tcBorders>
              <w:top w:val="single" w:sz="4" w:space="0" w:color="auto"/>
              <w:left w:val="single" w:sz="4" w:space="0" w:color="auto"/>
              <w:bottom w:val="nil"/>
              <w:right w:val="nil"/>
            </w:tcBorders>
            <w:shd w:val="clear" w:color="auto" w:fill="FFFFFF"/>
            <w:vAlign w:val="bottom"/>
            <w:hideMark/>
          </w:tcPr>
          <w:p w14:paraId="419C9C9C" w14:textId="77777777" w:rsidR="002C5749" w:rsidRDefault="002C5749" w:rsidP="00C44DF3">
            <w:pPr>
              <w:widowControl w:val="0"/>
              <w:spacing w:line="240" w:lineRule="exact"/>
              <w:ind w:firstLine="744"/>
              <w:rPr>
                <w:lang w:eastAsia="lt-LT" w:bidi="lt-LT"/>
              </w:rPr>
            </w:pPr>
            <w:r>
              <w:rPr>
                <w:lang w:eastAsia="lt-LT" w:bidi="lt-LT"/>
              </w:rPr>
              <w:t>16</w:t>
            </w:r>
          </w:p>
        </w:tc>
        <w:tc>
          <w:tcPr>
            <w:tcW w:w="1563" w:type="dxa"/>
            <w:tcBorders>
              <w:top w:val="single" w:sz="4" w:space="0" w:color="auto"/>
              <w:left w:val="single" w:sz="4" w:space="0" w:color="auto"/>
              <w:bottom w:val="nil"/>
              <w:right w:val="single" w:sz="4" w:space="0" w:color="auto"/>
            </w:tcBorders>
            <w:shd w:val="clear" w:color="auto" w:fill="FFFFFF"/>
            <w:hideMark/>
          </w:tcPr>
          <w:p w14:paraId="3030DBCC" w14:textId="521A3399" w:rsidR="002C5749" w:rsidRDefault="00870CB3" w:rsidP="00C44DF3">
            <w:pPr>
              <w:widowControl w:val="0"/>
              <w:spacing w:line="240" w:lineRule="exact"/>
              <w:ind w:firstLine="558"/>
              <w:rPr>
                <w:lang w:eastAsia="lt-LT" w:bidi="lt-LT"/>
              </w:rPr>
            </w:pPr>
            <w:r>
              <w:rPr>
                <w:lang w:eastAsia="lt-LT" w:bidi="lt-LT"/>
              </w:rPr>
              <w:t>39</w:t>
            </w:r>
          </w:p>
        </w:tc>
      </w:tr>
      <w:tr w:rsidR="002C5749" w14:paraId="33D3EB26" w14:textId="77777777" w:rsidTr="00C44DF3">
        <w:trPr>
          <w:trHeight w:val="294"/>
        </w:trPr>
        <w:tc>
          <w:tcPr>
            <w:tcW w:w="500" w:type="dxa"/>
            <w:tcBorders>
              <w:top w:val="single" w:sz="4" w:space="0" w:color="auto"/>
              <w:left w:val="single" w:sz="4" w:space="0" w:color="auto"/>
              <w:bottom w:val="single" w:sz="4" w:space="0" w:color="auto"/>
              <w:right w:val="nil"/>
            </w:tcBorders>
            <w:shd w:val="clear" w:color="auto" w:fill="FFFFFF"/>
            <w:vAlign w:val="bottom"/>
            <w:hideMark/>
          </w:tcPr>
          <w:p w14:paraId="37D01A5E" w14:textId="77777777" w:rsidR="002C5749" w:rsidRDefault="002C5749" w:rsidP="00C44DF3">
            <w:pPr>
              <w:widowControl w:val="0"/>
              <w:spacing w:line="240" w:lineRule="exact"/>
              <w:rPr>
                <w:color w:val="000000"/>
                <w:lang w:eastAsia="lt-LT" w:bidi="lt-LT"/>
              </w:rPr>
            </w:pPr>
            <w:r>
              <w:rPr>
                <w:color w:val="000000"/>
                <w:lang w:eastAsia="lt-LT" w:bidi="lt-LT"/>
              </w:rPr>
              <w:t>1.2.</w:t>
            </w:r>
          </w:p>
        </w:tc>
        <w:tc>
          <w:tcPr>
            <w:tcW w:w="4205" w:type="dxa"/>
            <w:tcBorders>
              <w:top w:val="single" w:sz="4" w:space="0" w:color="auto"/>
              <w:left w:val="single" w:sz="4" w:space="0" w:color="auto"/>
              <w:bottom w:val="single" w:sz="4" w:space="0" w:color="auto"/>
              <w:right w:val="nil"/>
            </w:tcBorders>
            <w:shd w:val="clear" w:color="auto" w:fill="FFFFFF"/>
            <w:vAlign w:val="center"/>
            <w:hideMark/>
          </w:tcPr>
          <w:p w14:paraId="4590472A" w14:textId="77777777" w:rsidR="002C5749" w:rsidRDefault="002C5749" w:rsidP="00C44DF3">
            <w:pPr>
              <w:widowControl w:val="0"/>
              <w:spacing w:line="240" w:lineRule="exact"/>
              <w:rPr>
                <w:lang w:eastAsia="lt-LT" w:bidi="lt-LT"/>
              </w:rPr>
            </w:pPr>
            <w:r>
              <w:rPr>
                <w:lang w:eastAsia="lt-LT" w:bidi="lt-LT"/>
              </w:rPr>
              <w:t>nevyriausybinėse</w:t>
            </w:r>
          </w:p>
        </w:tc>
        <w:tc>
          <w:tcPr>
            <w:tcW w:w="1035" w:type="dxa"/>
            <w:tcBorders>
              <w:top w:val="single" w:sz="4" w:space="0" w:color="auto"/>
              <w:left w:val="single" w:sz="4" w:space="0" w:color="auto"/>
              <w:bottom w:val="single" w:sz="4" w:space="0" w:color="auto"/>
              <w:right w:val="nil"/>
            </w:tcBorders>
            <w:shd w:val="clear" w:color="auto" w:fill="FFFFFF"/>
            <w:vAlign w:val="center"/>
            <w:hideMark/>
          </w:tcPr>
          <w:p w14:paraId="4B06E6E1" w14:textId="77777777" w:rsidR="002C5749" w:rsidRDefault="002C5749" w:rsidP="00C44DF3">
            <w:pPr>
              <w:widowControl w:val="0"/>
              <w:spacing w:line="240" w:lineRule="exact"/>
              <w:ind w:firstLine="310"/>
              <w:rPr>
                <w:lang w:eastAsia="lt-LT" w:bidi="lt-LT"/>
              </w:rPr>
            </w:pPr>
            <w:r>
              <w:rPr>
                <w:lang w:eastAsia="lt-LT" w:bidi="lt-LT"/>
              </w:rPr>
              <w:t>6</w:t>
            </w:r>
          </w:p>
        </w:tc>
        <w:tc>
          <w:tcPr>
            <w:tcW w:w="2123" w:type="dxa"/>
            <w:gridSpan w:val="2"/>
            <w:tcBorders>
              <w:top w:val="single" w:sz="4" w:space="0" w:color="auto"/>
              <w:left w:val="single" w:sz="4" w:space="0" w:color="auto"/>
              <w:bottom w:val="single" w:sz="4" w:space="0" w:color="auto"/>
              <w:right w:val="nil"/>
            </w:tcBorders>
            <w:shd w:val="clear" w:color="auto" w:fill="FFFFFF"/>
            <w:vAlign w:val="center"/>
            <w:hideMark/>
          </w:tcPr>
          <w:p w14:paraId="62D430A9" w14:textId="77777777" w:rsidR="002C5749" w:rsidRDefault="002C5749" w:rsidP="00C44DF3">
            <w:pPr>
              <w:widowControl w:val="0"/>
              <w:spacing w:line="240" w:lineRule="exact"/>
              <w:ind w:firstLine="806"/>
              <w:rPr>
                <w:lang w:eastAsia="lt-LT" w:bidi="lt-LT"/>
              </w:rPr>
            </w:pPr>
            <w:r>
              <w:rPr>
                <w:lang w:eastAsia="lt-LT" w:bidi="lt-LT"/>
              </w:rPr>
              <w:t>-</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BA4F5" w14:textId="77777777" w:rsidR="002C5749" w:rsidRDefault="002C5749" w:rsidP="00C44DF3">
            <w:pPr>
              <w:widowControl w:val="0"/>
              <w:spacing w:line="240" w:lineRule="exact"/>
              <w:ind w:firstLine="558"/>
              <w:rPr>
                <w:lang w:eastAsia="lt-LT" w:bidi="lt-LT"/>
              </w:rPr>
            </w:pPr>
            <w:r>
              <w:rPr>
                <w:lang w:eastAsia="lt-LT" w:bidi="lt-LT"/>
              </w:rPr>
              <w:t>24</w:t>
            </w:r>
          </w:p>
        </w:tc>
      </w:tr>
      <w:tr w:rsidR="002C5749" w14:paraId="645F75A6" w14:textId="77777777" w:rsidTr="00C44DF3">
        <w:trPr>
          <w:trHeight w:val="286"/>
        </w:trPr>
        <w:tc>
          <w:tcPr>
            <w:tcW w:w="500" w:type="dxa"/>
            <w:tcBorders>
              <w:top w:val="single" w:sz="4" w:space="0" w:color="auto"/>
              <w:left w:val="single" w:sz="4" w:space="0" w:color="auto"/>
              <w:bottom w:val="nil"/>
              <w:right w:val="nil"/>
            </w:tcBorders>
            <w:shd w:val="clear" w:color="auto" w:fill="FFFFFF"/>
            <w:vAlign w:val="bottom"/>
            <w:hideMark/>
          </w:tcPr>
          <w:p w14:paraId="63F0E7B9" w14:textId="77777777" w:rsidR="002C5749" w:rsidRDefault="002C5749" w:rsidP="00C44DF3">
            <w:pPr>
              <w:widowControl w:val="0"/>
              <w:spacing w:line="240" w:lineRule="exact"/>
              <w:rPr>
                <w:color w:val="000000"/>
                <w:lang w:eastAsia="lt-LT" w:bidi="lt-LT"/>
              </w:rPr>
            </w:pPr>
            <w:r>
              <w:rPr>
                <w:color w:val="000000"/>
                <w:lang w:eastAsia="lt-LT" w:bidi="lt-LT"/>
              </w:rPr>
              <w:t>2.</w:t>
            </w:r>
          </w:p>
        </w:tc>
        <w:tc>
          <w:tcPr>
            <w:tcW w:w="4205" w:type="dxa"/>
            <w:tcBorders>
              <w:top w:val="single" w:sz="4" w:space="0" w:color="auto"/>
              <w:left w:val="single" w:sz="4" w:space="0" w:color="auto"/>
              <w:bottom w:val="nil"/>
              <w:right w:val="nil"/>
            </w:tcBorders>
            <w:shd w:val="clear" w:color="auto" w:fill="FFFFFF"/>
            <w:vAlign w:val="bottom"/>
            <w:hideMark/>
          </w:tcPr>
          <w:p w14:paraId="2BF67E29" w14:textId="77777777" w:rsidR="002C5749" w:rsidRDefault="002C5749" w:rsidP="00C44DF3">
            <w:pPr>
              <w:widowControl w:val="0"/>
              <w:spacing w:line="240" w:lineRule="exact"/>
              <w:rPr>
                <w:lang w:eastAsia="lt-LT" w:bidi="lt-LT"/>
              </w:rPr>
            </w:pPr>
            <w:r>
              <w:rPr>
                <w:lang w:eastAsia="lt-LT" w:bidi="lt-LT"/>
              </w:rPr>
              <w:t>Savivaldybės administracijoje</w:t>
            </w:r>
          </w:p>
        </w:tc>
        <w:tc>
          <w:tcPr>
            <w:tcW w:w="1035" w:type="dxa"/>
            <w:tcBorders>
              <w:top w:val="single" w:sz="4" w:space="0" w:color="auto"/>
              <w:left w:val="single" w:sz="4" w:space="0" w:color="auto"/>
              <w:bottom w:val="nil"/>
              <w:right w:val="nil"/>
            </w:tcBorders>
            <w:shd w:val="clear" w:color="auto" w:fill="FFFFFF"/>
            <w:vAlign w:val="bottom"/>
            <w:hideMark/>
          </w:tcPr>
          <w:p w14:paraId="2A52B3E0" w14:textId="77777777" w:rsidR="002C5749" w:rsidRDefault="002C5749" w:rsidP="00C44DF3">
            <w:pPr>
              <w:widowControl w:val="0"/>
              <w:spacing w:line="240" w:lineRule="exact"/>
              <w:ind w:firstLine="310"/>
              <w:rPr>
                <w:lang w:eastAsia="lt-LT" w:bidi="lt-LT"/>
              </w:rPr>
            </w:pPr>
            <w:r>
              <w:rPr>
                <w:lang w:eastAsia="lt-LT" w:bidi="lt-LT"/>
              </w:rPr>
              <w:t>8</w:t>
            </w:r>
          </w:p>
        </w:tc>
        <w:tc>
          <w:tcPr>
            <w:tcW w:w="2123" w:type="dxa"/>
            <w:gridSpan w:val="2"/>
            <w:tcBorders>
              <w:top w:val="single" w:sz="4" w:space="0" w:color="auto"/>
              <w:left w:val="single" w:sz="4" w:space="0" w:color="auto"/>
              <w:bottom w:val="nil"/>
              <w:right w:val="nil"/>
            </w:tcBorders>
            <w:shd w:val="clear" w:color="auto" w:fill="FFFFFF"/>
            <w:vAlign w:val="center"/>
            <w:hideMark/>
          </w:tcPr>
          <w:p w14:paraId="41CB6F11" w14:textId="77777777" w:rsidR="002C5749" w:rsidRDefault="002C5749" w:rsidP="00C44DF3">
            <w:pPr>
              <w:widowControl w:val="0"/>
              <w:spacing w:line="240" w:lineRule="exact"/>
              <w:ind w:firstLine="744"/>
              <w:rPr>
                <w:lang w:eastAsia="lt-LT" w:bidi="lt-LT"/>
              </w:rPr>
            </w:pPr>
            <w:r>
              <w:rPr>
                <w:lang w:eastAsia="lt-LT" w:bidi="lt-LT"/>
              </w:rPr>
              <w:t>8</w:t>
            </w:r>
          </w:p>
        </w:tc>
        <w:tc>
          <w:tcPr>
            <w:tcW w:w="1563" w:type="dxa"/>
            <w:tcBorders>
              <w:top w:val="single" w:sz="4" w:space="0" w:color="auto"/>
              <w:left w:val="single" w:sz="4" w:space="0" w:color="auto"/>
              <w:bottom w:val="nil"/>
              <w:right w:val="single" w:sz="4" w:space="0" w:color="auto"/>
            </w:tcBorders>
            <w:shd w:val="clear" w:color="auto" w:fill="FFFFFF"/>
            <w:vAlign w:val="center"/>
            <w:hideMark/>
          </w:tcPr>
          <w:p w14:paraId="3470BF16" w14:textId="77777777" w:rsidR="002C5749" w:rsidRDefault="002C5749" w:rsidP="00C44DF3">
            <w:pPr>
              <w:widowControl w:val="0"/>
              <w:spacing w:line="240" w:lineRule="exact"/>
              <w:ind w:firstLine="620"/>
              <w:rPr>
                <w:lang w:eastAsia="lt-LT" w:bidi="lt-LT"/>
              </w:rPr>
            </w:pPr>
            <w:r>
              <w:rPr>
                <w:lang w:eastAsia="lt-LT" w:bidi="lt-LT"/>
              </w:rPr>
              <w:t>-</w:t>
            </w:r>
          </w:p>
        </w:tc>
      </w:tr>
      <w:tr w:rsidR="002C5749" w14:paraId="563D4D81" w14:textId="77777777" w:rsidTr="00C44DF3">
        <w:trPr>
          <w:trHeight w:val="286"/>
        </w:trPr>
        <w:tc>
          <w:tcPr>
            <w:tcW w:w="500" w:type="dxa"/>
            <w:tcBorders>
              <w:top w:val="single" w:sz="4" w:space="0" w:color="auto"/>
              <w:left w:val="single" w:sz="4" w:space="0" w:color="auto"/>
              <w:bottom w:val="single" w:sz="4" w:space="0" w:color="auto"/>
              <w:right w:val="nil"/>
            </w:tcBorders>
            <w:shd w:val="clear" w:color="auto" w:fill="FFFFFF"/>
          </w:tcPr>
          <w:p w14:paraId="3D314629" w14:textId="77777777" w:rsidR="002C5749" w:rsidRDefault="002C5749" w:rsidP="00C44DF3">
            <w:pPr>
              <w:widowControl w:val="0"/>
              <w:rPr>
                <w:rFonts w:eastAsia="Arial Unicode MS"/>
                <w:color w:val="000000"/>
                <w:lang w:eastAsia="lt-LT" w:bidi="lt-LT"/>
              </w:rPr>
            </w:pPr>
          </w:p>
        </w:tc>
        <w:tc>
          <w:tcPr>
            <w:tcW w:w="4205" w:type="dxa"/>
            <w:tcBorders>
              <w:top w:val="single" w:sz="4" w:space="0" w:color="auto"/>
              <w:left w:val="single" w:sz="4" w:space="0" w:color="auto"/>
              <w:bottom w:val="single" w:sz="4" w:space="0" w:color="auto"/>
              <w:right w:val="nil"/>
            </w:tcBorders>
            <w:shd w:val="clear" w:color="auto" w:fill="FFFFFF"/>
            <w:hideMark/>
          </w:tcPr>
          <w:p w14:paraId="265D591B" w14:textId="77777777" w:rsidR="002C5749" w:rsidRDefault="002C5749" w:rsidP="00C44DF3">
            <w:pPr>
              <w:widowControl w:val="0"/>
              <w:spacing w:line="240" w:lineRule="exact"/>
              <w:rPr>
                <w:lang w:eastAsia="lt-LT" w:bidi="lt-LT"/>
              </w:rPr>
            </w:pPr>
            <w:r>
              <w:rPr>
                <w:b/>
                <w:bCs/>
                <w:lang w:eastAsia="lt-LT" w:bidi="lt-LT"/>
              </w:rPr>
              <w:t>Iš viso</w:t>
            </w:r>
          </w:p>
        </w:tc>
        <w:tc>
          <w:tcPr>
            <w:tcW w:w="1035" w:type="dxa"/>
            <w:tcBorders>
              <w:top w:val="single" w:sz="4" w:space="0" w:color="auto"/>
              <w:left w:val="single" w:sz="4" w:space="0" w:color="auto"/>
              <w:bottom w:val="single" w:sz="4" w:space="0" w:color="auto"/>
              <w:right w:val="nil"/>
            </w:tcBorders>
            <w:shd w:val="clear" w:color="auto" w:fill="FFFFFF"/>
            <w:hideMark/>
          </w:tcPr>
          <w:p w14:paraId="66301BDA" w14:textId="113A3ADA" w:rsidR="002C5749" w:rsidRDefault="00870CB3" w:rsidP="00C44DF3">
            <w:pPr>
              <w:widowControl w:val="0"/>
              <w:spacing w:line="240" w:lineRule="exact"/>
              <w:ind w:firstLine="310"/>
              <w:rPr>
                <w:b/>
                <w:lang w:eastAsia="lt-LT" w:bidi="lt-LT"/>
              </w:rPr>
            </w:pPr>
            <w:r>
              <w:rPr>
                <w:b/>
                <w:lang w:eastAsia="lt-LT" w:bidi="lt-LT"/>
              </w:rPr>
              <w:t>46</w:t>
            </w:r>
          </w:p>
        </w:tc>
        <w:tc>
          <w:tcPr>
            <w:tcW w:w="2123" w:type="dxa"/>
            <w:gridSpan w:val="2"/>
            <w:tcBorders>
              <w:top w:val="single" w:sz="4" w:space="0" w:color="auto"/>
              <w:left w:val="single" w:sz="4" w:space="0" w:color="auto"/>
              <w:bottom w:val="single" w:sz="4" w:space="0" w:color="auto"/>
              <w:right w:val="nil"/>
            </w:tcBorders>
            <w:shd w:val="clear" w:color="auto" w:fill="FFFFFF"/>
            <w:hideMark/>
          </w:tcPr>
          <w:p w14:paraId="5EA95921" w14:textId="77777777" w:rsidR="002C5749" w:rsidRDefault="002C5749" w:rsidP="00C44DF3">
            <w:pPr>
              <w:widowControl w:val="0"/>
              <w:spacing w:line="240" w:lineRule="exact"/>
              <w:ind w:firstLine="744"/>
              <w:rPr>
                <w:b/>
                <w:lang w:eastAsia="lt-LT" w:bidi="lt-LT"/>
              </w:rPr>
            </w:pPr>
            <w:r>
              <w:rPr>
                <w:b/>
                <w:lang w:eastAsia="lt-LT" w:bidi="lt-LT"/>
              </w:rPr>
              <w:t>24</w:t>
            </w:r>
          </w:p>
        </w:tc>
        <w:tc>
          <w:tcPr>
            <w:tcW w:w="1563" w:type="dxa"/>
            <w:tcBorders>
              <w:top w:val="single" w:sz="4" w:space="0" w:color="auto"/>
              <w:left w:val="single" w:sz="4" w:space="0" w:color="auto"/>
              <w:bottom w:val="single" w:sz="4" w:space="0" w:color="auto"/>
              <w:right w:val="single" w:sz="4" w:space="0" w:color="auto"/>
            </w:tcBorders>
            <w:shd w:val="clear" w:color="auto" w:fill="FFFFFF"/>
            <w:hideMark/>
          </w:tcPr>
          <w:p w14:paraId="21CD2626" w14:textId="22A27B97" w:rsidR="002C5749" w:rsidRDefault="00870CB3" w:rsidP="00C44DF3">
            <w:pPr>
              <w:widowControl w:val="0"/>
              <w:spacing w:line="240" w:lineRule="exact"/>
              <w:ind w:firstLine="558"/>
              <w:rPr>
                <w:b/>
                <w:lang w:eastAsia="lt-LT" w:bidi="lt-LT"/>
              </w:rPr>
            </w:pPr>
            <w:r>
              <w:rPr>
                <w:b/>
                <w:lang w:eastAsia="lt-LT" w:bidi="lt-LT"/>
              </w:rPr>
              <w:t>63</w:t>
            </w:r>
          </w:p>
        </w:tc>
      </w:tr>
    </w:tbl>
    <w:p w14:paraId="08D33591" w14:textId="77777777" w:rsidR="002C5749" w:rsidRDefault="002C5749" w:rsidP="002C5749">
      <w:pPr>
        <w:rPr>
          <w:sz w:val="8"/>
          <w:szCs w:val="8"/>
        </w:rPr>
      </w:pPr>
    </w:p>
    <w:p w14:paraId="29BABE24" w14:textId="77777777" w:rsidR="002C5749" w:rsidRDefault="002C5749" w:rsidP="002C5749">
      <w:pPr>
        <w:jc w:val="both"/>
        <w:rPr>
          <w:b/>
          <w:color w:val="333333"/>
        </w:rPr>
      </w:pPr>
      <w:r>
        <w:rPr>
          <w:b/>
          <w:color w:val="333333"/>
        </w:rPr>
        <w:t>8. Ankstesnių metų socialinių paslaugų plano įgyvendinimo rezultatų trumpa apžvalga</w:t>
      </w:r>
    </w:p>
    <w:p w14:paraId="7C1D22F9" w14:textId="77777777" w:rsidR="002C5749" w:rsidRDefault="002C5749" w:rsidP="002C5749">
      <w:pPr>
        <w:rPr>
          <w:sz w:val="8"/>
          <w:szCs w:val="8"/>
        </w:rPr>
      </w:pPr>
    </w:p>
    <w:p w14:paraId="04D397A2" w14:textId="0658A081" w:rsidR="002C5749" w:rsidRDefault="002C5749" w:rsidP="002C5749">
      <w:pPr>
        <w:widowControl w:val="0"/>
        <w:ind w:firstLine="851"/>
        <w:jc w:val="both"/>
        <w:rPr>
          <w:b/>
          <w:lang w:eastAsia="lt-LT"/>
        </w:rPr>
      </w:pPr>
      <w:r>
        <w:rPr>
          <w:color w:val="000000"/>
          <w:lang w:eastAsia="lt-LT"/>
        </w:rPr>
        <w:t>Vertinant socialinių paslaugų plano 202</w:t>
      </w:r>
      <w:r w:rsidR="00A466F7">
        <w:rPr>
          <w:color w:val="000000"/>
          <w:lang w:eastAsia="lt-LT"/>
        </w:rPr>
        <w:t>1</w:t>
      </w:r>
      <w:r>
        <w:rPr>
          <w:color w:val="000000"/>
          <w:lang w:eastAsia="lt-LT"/>
        </w:rPr>
        <w:t xml:space="preserve"> m. įgyvendinimą nustatyta, kad buvo naudojamos visos priemonės pasiekti laukiamų rezultatų. Rajone teikiamos visos bendrosios socialinės paslaugos (informavimas, konsultavimas, tarpininkavimas ir atstovavimas</w:t>
      </w:r>
      <w:r>
        <w:rPr>
          <w:lang w:eastAsia="lt-LT"/>
        </w:rPr>
        <w:t xml:space="preserve">, maitinimo organizavimas, transporto organizavimas, sociokultūrinės paslaugos, kitos bendrosios socialinės paslaugos). Iš specialiųjų socialinių paslaugų gyventojams yra teikiamos šios paslaugos – pagalba į namus, </w:t>
      </w:r>
      <w:r>
        <w:rPr>
          <w:lang w:eastAsia="lt-LT"/>
        </w:rPr>
        <w:lastRenderedPageBreak/>
        <w:t>socialinių įgūdžių ugdymas ir palaikymas, apgyvendinimas nakvynės namuose ir krizių centruose, psichosocialinė pagalba, dienos socialinė globa institucijoje ir asmens namuose, trumpalaikė socialinė globa ir ilgalaikė socialinė globa, pagalba globėjams (rūpintojams) ir įvaikintojams, apgyvendinimo savarankiško gyvenimo namuose</w:t>
      </w:r>
      <w:r w:rsidR="00A466F7">
        <w:rPr>
          <w:lang w:eastAsia="lt-LT"/>
        </w:rPr>
        <w:t>, asmeni</w:t>
      </w:r>
      <w:r w:rsidR="00B6753D">
        <w:rPr>
          <w:lang w:eastAsia="lt-LT"/>
        </w:rPr>
        <w:t>nio</w:t>
      </w:r>
      <w:r w:rsidR="00A466F7">
        <w:rPr>
          <w:lang w:eastAsia="lt-LT"/>
        </w:rPr>
        <w:t xml:space="preserve"> asistento pa</w:t>
      </w:r>
      <w:r w:rsidR="00B62577">
        <w:rPr>
          <w:lang w:eastAsia="lt-LT"/>
        </w:rPr>
        <w:t>s</w:t>
      </w:r>
      <w:r w:rsidR="00A466F7">
        <w:rPr>
          <w:lang w:eastAsia="lt-LT"/>
        </w:rPr>
        <w:t>laugos.</w:t>
      </w:r>
      <w:r>
        <w:rPr>
          <w:lang w:eastAsia="lt-LT"/>
        </w:rPr>
        <w:t xml:space="preserve"> Šilalės rajone neteikiamos grupinio gyvenimo namuose paslaugos</w:t>
      </w:r>
      <w:r w:rsidR="005C60D7">
        <w:rPr>
          <w:lang w:eastAsia="lt-LT"/>
        </w:rPr>
        <w:t>, kadangi neįvyko pastato pirkimas dėl negautų pasiūlymų.</w:t>
      </w:r>
    </w:p>
    <w:p w14:paraId="446CC7FD" w14:textId="77777777" w:rsidR="002C5749" w:rsidRDefault="002C5749" w:rsidP="002C5749">
      <w:pPr>
        <w:ind w:firstLine="806"/>
        <w:jc w:val="both"/>
        <w:rPr>
          <w:rFonts w:eastAsia="Calibri"/>
          <w:color w:val="000000"/>
        </w:rPr>
      </w:pPr>
      <w:r>
        <w:rPr>
          <w:rFonts w:eastAsia="Calibri"/>
          <w:color w:val="000000"/>
        </w:rPr>
        <w:t>Bendradarbiaujama su Užimtumo tarnyba, policija, švietimo ir kultūros įstaigomis, rajono nevyriausybinėmis organizacijomis, Šilalės rajono savivaldybės visuomenės sveikatos biuru, sveikatos priežiūros įstaigomis ir kt.</w:t>
      </w:r>
    </w:p>
    <w:p w14:paraId="1C412036" w14:textId="77777777" w:rsidR="002C5749" w:rsidRDefault="002C5749" w:rsidP="002C5749">
      <w:pPr>
        <w:widowControl w:val="0"/>
        <w:spacing w:line="274" w:lineRule="exact"/>
        <w:ind w:right="160" w:firstLine="806"/>
        <w:jc w:val="both"/>
      </w:pPr>
      <w:r>
        <w:t>Didėjant socialinių paslaugų poreikiui bei siekiant geresnės teikiamų paslaugų kokybės, turi būti plečiamas ne tik socialinių paslaugų įstaigos padalinių tinklas, bet ir užtikrinama bendruomenės, organizacijų, ginančių žmonių socialinių grupių interesus ir teises, pagalba.</w:t>
      </w:r>
    </w:p>
    <w:p w14:paraId="097D6F4B" w14:textId="77777777" w:rsidR="002C5749" w:rsidRDefault="002C5749" w:rsidP="002C5749">
      <w:pPr>
        <w:rPr>
          <w:sz w:val="28"/>
          <w:szCs w:val="28"/>
        </w:rPr>
      </w:pPr>
    </w:p>
    <w:p w14:paraId="2C234226" w14:textId="77777777" w:rsidR="002C5749" w:rsidRDefault="002C5749" w:rsidP="002C5749">
      <w:pPr>
        <w:jc w:val="center"/>
        <w:rPr>
          <w:b/>
        </w:rPr>
      </w:pPr>
    </w:p>
    <w:p w14:paraId="5FAD8498" w14:textId="77777777" w:rsidR="002C5749" w:rsidRDefault="002C5749" w:rsidP="002C5749">
      <w:pPr>
        <w:jc w:val="center"/>
        <w:rPr>
          <w:b/>
        </w:rPr>
      </w:pPr>
    </w:p>
    <w:p w14:paraId="1EC49E6D" w14:textId="77777777" w:rsidR="002C5749" w:rsidRDefault="002C5749" w:rsidP="002C5749">
      <w:pPr>
        <w:jc w:val="center"/>
        <w:rPr>
          <w:b/>
        </w:rPr>
      </w:pPr>
    </w:p>
    <w:p w14:paraId="77FE81F4" w14:textId="77777777" w:rsidR="002C5749" w:rsidRDefault="002C5749" w:rsidP="002C5749">
      <w:pPr>
        <w:jc w:val="center"/>
        <w:rPr>
          <w:b/>
        </w:rPr>
      </w:pPr>
      <w:r>
        <w:rPr>
          <w:b/>
        </w:rPr>
        <w:t>III SKYRIUS</w:t>
      </w:r>
    </w:p>
    <w:p w14:paraId="79CC5CFB" w14:textId="38DF86BA" w:rsidR="002C5749" w:rsidRDefault="002C5749" w:rsidP="002C5749">
      <w:pPr>
        <w:jc w:val="center"/>
        <w:rPr>
          <w:b/>
        </w:rPr>
      </w:pPr>
      <w:r>
        <w:rPr>
          <w:b/>
        </w:rPr>
        <w:t>UŽDAVINIAI IR PRIEMONIŲ PLANAS</w:t>
      </w:r>
    </w:p>
    <w:p w14:paraId="724054F9" w14:textId="77777777" w:rsidR="004524F0" w:rsidRDefault="004524F0" w:rsidP="002C5749">
      <w:pPr>
        <w:jc w:val="center"/>
        <w:rPr>
          <w:b/>
        </w:rPr>
      </w:pPr>
    </w:p>
    <w:p w14:paraId="30180664" w14:textId="77777777" w:rsidR="002C5749" w:rsidRDefault="002C5749" w:rsidP="002C5749">
      <w:pPr>
        <w:jc w:val="both"/>
        <w:rPr>
          <w:b/>
        </w:rPr>
      </w:pPr>
    </w:p>
    <w:p w14:paraId="24B9F1E3" w14:textId="0242709D" w:rsidR="002C5749" w:rsidRDefault="002C5749" w:rsidP="002C5749">
      <w:pPr>
        <w:jc w:val="both"/>
        <w:rPr>
          <w:b/>
          <w:color w:val="333333"/>
        </w:rPr>
      </w:pPr>
      <w:r>
        <w:rPr>
          <w:b/>
          <w:color w:val="333333"/>
        </w:rPr>
        <w:t>9. Prioritetinės 202</w:t>
      </w:r>
      <w:r w:rsidR="00FF50B1">
        <w:rPr>
          <w:b/>
          <w:color w:val="333333"/>
        </w:rPr>
        <w:t>2</w:t>
      </w:r>
      <w:r>
        <w:rPr>
          <w:b/>
          <w:color w:val="333333"/>
        </w:rPr>
        <w:t xml:space="preserve"> metų socialinių paslaugų plėtros kryptys:</w:t>
      </w:r>
    </w:p>
    <w:p w14:paraId="0C8156DA" w14:textId="77777777" w:rsidR="002C5749" w:rsidRDefault="002C5749" w:rsidP="002C5749">
      <w:pPr>
        <w:jc w:val="both"/>
        <w:rPr>
          <w:rFonts w:eastAsia="Calibri"/>
        </w:rPr>
      </w:pPr>
      <w:r>
        <w:rPr>
          <w:rFonts w:eastAsia="Calibri"/>
        </w:rPr>
        <w:t xml:space="preserve">1. Rengti ir įgyvendinti socialines programas, skatinti visuomenines </w:t>
      </w:r>
      <w:r>
        <w:rPr>
          <w:rFonts w:eastAsia="Calibri"/>
          <w:bCs/>
          <w:color w:val="000000"/>
        </w:rPr>
        <w:t xml:space="preserve">ir atvirojo darbo su jaunimu </w:t>
      </w:r>
      <w:r>
        <w:rPr>
          <w:rFonts w:eastAsia="Calibri"/>
        </w:rPr>
        <w:t xml:space="preserve">organizacijas, savanorius, organizuoti socialines paslaugas. </w:t>
      </w:r>
    </w:p>
    <w:p w14:paraId="58EDA450" w14:textId="77777777" w:rsidR="002C5749" w:rsidRDefault="002C5749" w:rsidP="002C5749">
      <w:pPr>
        <w:rPr>
          <w:sz w:val="2"/>
          <w:szCs w:val="2"/>
        </w:rPr>
      </w:pPr>
    </w:p>
    <w:p w14:paraId="2FC576F7" w14:textId="77777777" w:rsidR="002C5749" w:rsidRDefault="002C5749" w:rsidP="002C5749">
      <w:pPr>
        <w:jc w:val="both"/>
        <w:rPr>
          <w:rFonts w:eastAsia="Calibri"/>
        </w:rPr>
      </w:pPr>
      <w:r>
        <w:rPr>
          <w:rFonts w:eastAsia="Calibri"/>
        </w:rPr>
        <w:t xml:space="preserve">2. Gerinti socialinių paslaugų prieinamumą ir kokybę, prioritetą teikti kompleksiškų nestacionarių socialinių paslaugų teikimui. </w:t>
      </w:r>
    </w:p>
    <w:p w14:paraId="4571BCC5" w14:textId="77777777" w:rsidR="002C5749" w:rsidRDefault="002C5749" w:rsidP="002C5749">
      <w:pPr>
        <w:jc w:val="both"/>
      </w:pPr>
      <w:r>
        <w:t>3. Užtikrinti tinkamą perėjimo nuo institucinės globos prie šeimoje ir bendruomenėje teikiamų paslaugų</w:t>
      </w:r>
      <w:r>
        <w:rPr>
          <w:b/>
        </w:rPr>
        <w:t xml:space="preserve"> </w:t>
      </w:r>
      <w:r>
        <w:t>vaikus globojančioms šeimoms, globėjams (rūpintojams), įtėviams ar besirengiantiems jais tapti asmenims, asmenims, turintiems proto ir (arba) psichikos negalią bei teikti kokybiškas paslaugas ir kvalifikuotą pagalbą.</w:t>
      </w:r>
    </w:p>
    <w:p w14:paraId="37639FA4" w14:textId="77777777" w:rsidR="002C5749" w:rsidRDefault="002C5749" w:rsidP="002C5749">
      <w:pPr>
        <w:jc w:val="both"/>
      </w:pPr>
    </w:p>
    <w:p w14:paraId="03F03AC3"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14:paraId="320AF8B2" w14:textId="3A1E7C82"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r>
        <w:rPr>
          <w:b/>
          <w:lang w:eastAsia="lt-LT"/>
        </w:rPr>
        <w:t>10. 202</w:t>
      </w:r>
      <w:r w:rsidR="00FF50B1">
        <w:rPr>
          <w:b/>
          <w:lang w:eastAsia="lt-LT"/>
        </w:rPr>
        <w:t>2</w:t>
      </w:r>
      <w:r>
        <w:rPr>
          <w:b/>
          <w:lang w:eastAsia="lt-LT"/>
        </w:rPr>
        <w:t xml:space="preserve"> metų priemonių planas</w:t>
      </w:r>
    </w:p>
    <w:p w14:paraId="69F3A4CB"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tbl>
      <w:tblPr>
        <w:tblW w:w="8960" w:type="dxa"/>
        <w:tblInd w:w="95" w:type="dxa"/>
        <w:tblLook w:val="04A0" w:firstRow="1" w:lastRow="0" w:firstColumn="1" w:lastColumn="0" w:noHBand="0" w:noVBand="1"/>
      </w:tblPr>
      <w:tblGrid>
        <w:gridCol w:w="2017"/>
        <w:gridCol w:w="1732"/>
        <w:gridCol w:w="1700"/>
        <w:gridCol w:w="1660"/>
        <w:gridCol w:w="1851"/>
      </w:tblGrid>
      <w:tr w:rsidR="002C5749" w14:paraId="587AFBF9" w14:textId="77777777" w:rsidTr="00C44DF3">
        <w:trPr>
          <w:trHeight w:val="588"/>
        </w:trPr>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30601AC" w14:textId="77777777" w:rsidR="002C5749" w:rsidRDefault="002C5749" w:rsidP="00C44DF3">
            <w:pPr>
              <w:jc w:val="center"/>
              <w:rPr>
                <w:b/>
                <w:color w:val="000000"/>
                <w:sz w:val="22"/>
                <w:szCs w:val="22"/>
              </w:rPr>
            </w:pPr>
            <w:r>
              <w:rPr>
                <w:b/>
                <w:color w:val="000000"/>
                <w:sz w:val="22"/>
                <w:szCs w:val="22"/>
              </w:rPr>
              <w:t xml:space="preserve">1 Tikslas. Skatinti visuomenines ir kitas savanorius priimančias organizacijas, telkiant savanorius socialinių paslaugų organizavimui ir vykdymui bendruomenėse. </w:t>
            </w:r>
          </w:p>
        </w:tc>
      </w:tr>
      <w:tr w:rsidR="002C5749" w14:paraId="2CAE65E2" w14:textId="77777777" w:rsidTr="003E2A9B">
        <w:trPr>
          <w:trHeight w:val="588"/>
        </w:trPr>
        <w:tc>
          <w:tcPr>
            <w:tcW w:w="2017" w:type="dxa"/>
            <w:tcBorders>
              <w:top w:val="nil"/>
              <w:left w:val="single" w:sz="4" w:space="0" w:color="auto"/>
              <w:bottom w:val="single" w:sz="4" w:space="0" w:color="auto"/>
              <w:right w:val="single" w:sz="4" w:space="0" w:color="auto"/>
            </w:tcBorders>
            <w:shd w:val="clear" w:color="auto" w:fill="auto"/>
            <w:hideMark/>
          </w:tcPr>
          <w:p w14:paraId="01216D28" w14:textId="77777777" w:rsidR="002C5749" w:rsidRDefault="002C5749" w:rsidP="00C44DF3">
            <w:pPr>
              <w:rPr>
                <w:b/>
                <w:bCs/>
                <w:color w:val="000000"/>
                <w:sz w:val="22"/>
                <w:szCs w:val="22"/>
                <w:lang w:val="en-US"/>
              </w:rPr>
            </w:pPr>
            <w:r>
              <w:rPr>
                <w:rFonts w:eastAsia="Calibri"/>
                <w:b/>
                <w:bCs/>
                <w:color w:val="000000"/>
                <w:sz w:val="22"/>
                <w:szCs w:val="22"/>
              </w:rPr>
              <w:t>Uždaviniai</w:t>
            </w:r>
          </w:p>
        </w:tc>
        <w:tc>
          <w:tcPr>
            <w:tcW w:w="1732" w:type="dxa"/>
            <w:tcBorders>
              <w:top w:val="nil"/>
              <w:left w:val="nil"/>
              <w:bottom w:val="single" w:sz="4" w:space="0" w:color="auto"/>
              <w:right w:val="single" w:sz="4" w:space="0" w:color="auto"/>
            </w:tcBorders>
            <w:shd w:val="clear" w:color="auto" w:fill="auto"/>
            <w:hideMark/>
          </w:tcPr>
          <w:p w14:paraId="7A654802" w14:textId="77777777" w:rsidR="002C5749" w:rsidRDefault="002C5749" w:rsidP="00C44DF3">
            <w:pPr>
              <w:rPr>
                <w:b/>
                <w:bCs/>
                <w:color w:val="000000"/>
                <w:sz w:val="22"/>
                <w:szCs w:val="22"/>
                <w:lang w:val="en-US"/>
              </w:rPr>
            </w:pPr>
            <w:r>
              <w:rPr>
                <w:rFonts w:eastAsia="Calibri"/>
                <w:b/>
                <w:bCs/>
                <w:color w:val="000000"/>
                <w:sz w:val="22"/>
                <w:szCs w:val="22"/>
              </w:rPr>
              <w:t>Priemonės</w:t>
            </w:r>
          </w:p>
        </w:tc>
        <w:tc>
          <w:tcPr>
            <w:tcW w:w="1700" w:type="dxa"/>
            <w:tcBorders>
              <w:top w:val="nil"/>
              <w:left w:val="nil"/>
              <w:bottom w:val="single" w:sz="4" w:space="0" w:color="auto"/>
              <w:right w:val="single" w:sz="4" w:space="0" w:color="auto"/>
            </w:tcBorders>
            <w:shd w:val="clear" w:color="auto" w:fill="auto"/>
            <w:hideMark/>
          </w:tcPr>
          <w:p w14:paraId="1A886293" w14:textId="77777777" w:rsidR="002C5749" w:rsidRDefault="002C5749" w:rsidP="00C44DF3">
            <w:pPr>
              <w:rPr>
                <w:b/>
                <w:bCs/>
                <w:color w:val="000000"/>
                <w:sz w:val="22"/>
                <w:szCs w:val="22"/>
                <w:lang w:val="en-US"/>
              </w:rPr>
            </w:pPr>
            <w:r>
              <w:rPr>
                <w:rFonts w:eastAsia="Calibri"/>
                <w:b/>
                <w:bCs/>
                <w:color w:val="000000"/>
                <w:sz w:val="22"/>
                <w:szCs w:val="22"/>
              </w:rPr>
              <w:t>Lėšos</w:t>
            </w:r>
          </w:p>
        </w:tc>
        <w:tc>
          <w:tcPr>
            <w:tcW w:w="1660" w:type="dxa"/>
            <w:tcBorders>
              <w:top w:val="nil"/>
              <w:left w:val="nil"/>
              <w:bottom w:val="single" w:sz="4" w:space="0" w:color="auto"/>
              <w:right w:val="single" w:sz="4" w:space="0" w:color="auto"/>
            </w:tcBorders>
            <w:shd w:val="clear" w:color="auto" w:fill="auto"/>
            <w:hideMark/>
          </w:tcPr>
          <w:p w14:paraId="7D3A6B5A" w14:textId="77777777" w:rsidR="002C5749" w:rsidRDefault="002C5749" w:rsidP="00C44DF3">
            <w:pPr>
              <w:rPr>
                <w:b/>
                <w:bCs/>
                <w:color w:val="000000"/>
                <w:sz w:val="22"/>
                <w:szCs w:val="22"/>
                <w:lang w:val="en-US"/>
              </w:rPr>
            </w:pPr>
            <w:r>
              <w:rPr>
                <w:rFonts w:eastAsia="Calibri"/>
                <w:b/>
                <w:bCs/>
                <w:color w:val="000000"/>
                <w:sz w:val="22"/>
                <w:szCs w:val="22"/>
              </w:rPr>
              <w:t>Atsakingi vykdytojai</w:t>
            </w:r>
          </w:p>
        </w:tc>
        <w:tc>
          <w:tcPr>
            <w:tcW w:w="1851" w:type="dxa"/>
            <w:tcBorders>
              <w:top w:val="nil"/>
              <w:left w:val="nil"/>
              <w:bottom w:val="single" w:sz="4" w:space="0" w:color="auto"/>
              <w:right w:val="single" w:sz="4" w:space="0" w:color="auto"/>
            </w:tcBorders>
            <w:shd w:val="clear" w:color="auto" w:fill="auto"/>
            <w:hideMark/>
          </w:tcPr>
          <w:p w14:paraId="4535669D" w14:textId="77777777" w:rsidR="002C5749" w:rsidRDefault="002C5749" w:rsidP="00C44DF3">
            <w:pPr>
              <w:rPr>
                <w:b/>
                <w:bCs/>
                <w:color w:val="000000"/>
                <w:sz w:val="22"/>
                <w:szCs w:val="22"/>
                <w:lang w:val="en-US"/>
              </w:rPr>
            </w:pPr>
            <w:r>
              <w:rPr>
                <w:rFonts w:eastAsia="Calibri"/>
                <w:b/>
                <w:bCs/>
                <w:color w:val="000000"/>
                <w:sz w:val="22"/>
                <w:szCs w:val="22"/>
              </w:rPr>
              <w:t>Laukiami rezultatai</w:t>
            </w:r>
          </w:p>
        </w:tc>
      </w:tr>
      <w:tr w:rsidR="002C5749" w14:paraId="792316BF" w14:textId="77777777" w:rsidTr="003E2A9B">
        <w:trPr>
          <w:trHeight w:val="3168"/>
        </w:trPr>
        <w:tc>
          <w:tcPr>
            <w:tcW w:w="2017" w:type="dxa"/>
            <w:vMerge w:val="restart"/>
            <w:tcBorders>
              <w:top w:val="nil"/>
              <w:left w:val="single" w:sz="4" w:space="0" w:color="auto"/>
              <w:bottom w:val="single" w:sz="4" w:space="0" w:color="auto"/>
              <w:right w:val="single" w:sz="4" w:space="0" w:color="auto"/>
            </w:tcBorders>
            <w:shd w:val="clear" w:color="auto" w:fill="auto"/>
            <w:hideMark/>
          </w:tcPr>
          <w:p w14:paraId="39876891" w14:textId="77777777" w:rsidR="002C5749" w:rsidRDefault="002C5749" w:rsidP="00C44DF3">
            <w:pPr>
              <w:rPr>
                <w:color w:val="000000"/>
                <w:sz w:val="22"/>
                <w:szCs w:val="22"/>
                <w:lang w:val="en-US"/>
              </w:rPr>
            </w:pPr>
            <w:r>
              <w:rPr>
                <w:rFonts w:eastAsia="Calibri"/>
                <w:color w:val="000000"/>
                <w:sz w:val="22"/>
                <w:szCs w:val="22"/>
              </w:rPr>
              <w:t>1. Įgyvendinti neįgaliųjų socialinės atskirties mažinimo priemones, vykdyti neįgaliųjų socialinę integraciją</w:t>
            </w:r>
          </w:p>
        </w:tc>
        <w:tc>
          <w:tcPr>
            <w:tcW w:w="1732" w:type="dxa"/>
            <w:tcBorders>
              <w:top w:val="nil"/>
              <w:left w:val="nil"/>
              <w:bottom w:val="single" w:sz="4" w:space="0" w:color="auto"/>
              <w:right w:val="single" w:sz="4" w:space="0" w:color="auto"/>
            </w:tcBorders>
            <w:shd w:val="clear" w:color="auto" w:fill="auto"/>
            <w:hideMark/>
          </w:tcPr>
          <w:p w14:paraId="1AC357DF" w14:textId="67A01519" w:rsidR="002C5749" w:rsidRDefault="002C5749" w:rsidP="00C44DF3">
            <w:pPr>
              <w:rPr>
                <w:color w:val="000000"/>
                <w:sz w:val="22"/>
                <w:szCs w:val="22"/>
                <w:lang w:val="en-US"/>
              </w:rPr>
            </w:pPr>
            <w:r>
              <w:rPr>
                <w:color w:val="000000"/>
                <w:sz w:val="22"/>
                <w:szCs w:val="22"/>
              </w:rPr>
              <w:t>1.1. Neįgaliųjų socialinės integracijos 202</w:t>
            </w:r>
            <w:r w:rsidR="00FF50B1">
              <w:rPr>
                <w:color w:val="000000"/>
                <w:sz w:val="22"/>
                <w:szCs w:val="22"/>
              </w:rPr>
              <w:t>2</w:t>
            </w:r>
            <w:r>
              <w:rPr>
                <w:color w:val="000000"/>
                <w:sz w:val="22"/>
                <w:szCs w:val="22"/>
              </w:rPr>
              <w:t xml:space="preserve"> metų ir vėlesnių metų programos rengimas ir įgyvendinimas</w:t>
            </w:r>
          </w:p>
        </w:tc>
        <w:tc>
          <w:tcPr>
            <w:tcW w:w="1700" w:type="dxa"/>
            <w:tcBorders>
              <w:top w:val="nil"/>
              <w:left w:val="nil"/>
              <w:bottom w:val="single" w:sz="4" w:space="0" w:color="auto"/>
              <w:right w:val="single" w:sz="4" w:space="0" w:color="auto"/>
            </w:tcBorders>
            <w:shd w:val="clear" w:color="auto" w:fill="auto"/>
            <w:hideMark/>
          </w:tcPr>
          <w:p w14:paraId="530ECDA4" w14:textId="77777777" w:rsidR="002C5749" w:rsidRDefault="002C5749" w:rsidP="00C44DF3">
            <w:pPr>
              <w:rPr>
                <w:color w:val="000000"/>
                <w:sz w:val="22"/>
                <w:szCs w:val="22"/>
              </w:rPr>
            </w:pPr>
            <w:r>
              <w:rPr>
                <w:color w:val="000000"/>
                <w:sz w:val="22"/>
                <w:szCs w:val="22"/>
              </w:rPr>
              <w:t>SB ir VB lėšos pagal atskiras veiklas</w:t>
            </w:r>
          </w:p>
        </w:tc>
        <w:tc>
          <w:tcPr>
            <w:tcW w:w="1660" w:type="dxa"/>
            <w:tcBorders>
              <w:top w:val="nil"/>
              <w:left w:val="nil"/>
              <w:bottom w:val="single" w:sz="4" w:space="0" w:color="auto"/>
              <w:right w:val="single" w:sz="4" w:space="0" w:color="auto"/>
            </w:tcBorders>
            <w:shd w:val="clear" w:color="auto" w:fill="auto"/>
            <w:hideMark/>
          </w:tcPr>
          <w:p w14:paraId="79F3FF4A" w14:textId="77777777" w:rsidR="002C5749" w:rsidRDefault="002C5749" w:rsidP="00C44DF3">
            <w:pPr>
              <w:rPr>
                <w:color w:val="000000"/>
                <w:sz w:val="22"/>
                <w:szCs w:val="22"/>
              </w:rPr>
            </w:pPr>
            <w:r>
              <w:rPr>
                <w:color w:val="000000"/>
                <w:sz w:val="22"/>
                <w:szCs w:val="22"/>
              </w:rPr>
              <w:t>Savivaldybės administracija, Turto ir socialinės paramos skyrius, švietimo įstaigos, Užimtumo tarnyba, nevyriausybinės organizacijos, kultūros įstaigos</w:t>
            </w:r>
          </w:p>
        </w:tc>
        <w:tc>
          <w:tcPr>
            <w:tcW w:w="1851" w:type="dxa"/>
            <w:tcBorders>
              <w:top w:val="nil"/>
              <w:left w:val="nil"/>
              <w:bottom w:val="single" w:sz="4" w:space="0" w:color="auto"/>
              <w:right w:val="single" w:sz="4" w:space="0" w:color="auto"/>
            </w:tcBorders>
            <w:shd w:val="clear" w:color="auto" w:fill="auto"/>
            <w:hideMark/>
          </w:tcPr>
          <w:p w14:paraId="2095BD9C" w14:textId="77777777" w:rsidR="002C5749" w:rsidRDefault="002C5749" w:rsidP="00C44DF3">
            <w:pPr>
              <w:rPr>
                <w:color w:val="000000"/>
                <w:sz w:val="22"/>
                <w:szCs w:val="22"/>
              </w:rPr>
            </w:pPr>
            <w:r>
              <w:rPr>
                <w:color w:val="000000"/>
                <w:sz w:val="22"/>
                <w:szCs w:val="22"/>
              </w:rPr>
              <w:t>Socialinės integracijos programos parengimas.</w:t>
            </w:r>
          </w:p>
          <w:p w14:paraId="2B97C9BD" w14:textId="77777777" w:rsidR="002C5749" w:rsidRDefault="002C5749" w:rsidP="00C44DF3">
            <w:pPr>
              <w:rPr>
                <w:color w:val="000000"/>
                <w:sz w:val="22"/>
                <w:szCs w:val="22"/>
              </w:rPr>
            </w:pPr>
            <w:r>
              <w:rPr>
                <w:color w:val="000000"/>
                <w:sz w:val="22"/>
                <w:szCs w:val="22"/>
              </w:rPr>
              <w:t>Neįgaliųjų socialinės integracijos renginių  (sporto, kultūriniai, informaciniai) vykdymas pagal parengtą programą.</w:t>
            </w:r>
          </w:p>
        </w:tc>
      </w:tr>
      <w:tr w:rsidR="002C5749" w14:paraId="01A3DA45" w14:textId="77777777" w:rsidTr="003E2A9B">
        <w:trPr>
          <w:trHeight w:val="5244"/>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522C9B57" w14:textId="77777777" w:rsidR="002C5749" w:rsidRDefault="002C5749" w:rsidP="00C44DF3">
            <w:pPr>
              <w:rPr>
                <w:color w:val="000000"/>
                <w:sz w:val="22"/>
                <w:szCs w:val="22"/>
                <w:lang w:val="en-US"/>
              </w:rPr>
            </w:pP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14503F7C" w14:textId="77777777" w:rsidR="002C5749" w:rsidRDefault="002C5749" w:rsidP="00C44DF3">
            <w:pPr>
              <w:rPr>
                <w:color w:val="000000"/>
                <w:sz w:val="22"/>
                <w:szCs w:val="22"/>
                <w:lang w:val="en-US"/>
              </w:rPr>
            </w:pPr>
            <w:r>
              <w:rPr>
                <w:rFonts w:eastAsia="Calibri"/>
                <w:color w:val="000000"/>
                <w:sz w:val="22"/>
                <w:szCs w:val="22"/>
              </w:rPr>
              <w:t>1.2. Socialinės reabilitacijos paslaugų neįgaliesiems bendruomenėje projektas</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65A03A95" w14:textId="228ACFC6" w:rsidR="002C5749" w:rsidRDefault="002C5749" w:rsidP="00C44DF3">
            <w:pPr>
              <w:rPr>
                <w:rFonts w:eastAsia="Calibri"/>
                <w:bCs/>
                <w:color w:val="000000"/>
                <w:sz w:val="22"/>
                <w:szCs w:val="22"/>
              </w:rPr>
            </w:pPr>
            <w:r>
              <w:rPr>
                <w:rFonts w:eastAsia="Calibri"/>
                <w:bCs/>
                <w:color w:val="000000"/>
                <w:sz w:val="22"/>
                <w:szCs w:val="22"/>
              </w:rPr>
              <w:t>VB-</w:t>
            </w:r>
            <w:r w:rsidR="00FF50B1">
              <w:rPr>
                <w:rFonts w:eastAsia="Calibri"/>
                <w:bCs/>
                <w:color w:val="000000"/>
                <w:sz w:val="22"/>
                <w:szCs w:val="22"/>
              </w:rPr>
              <w:t xml:space="preserve"> </w:t>
            </w:r>
            <w:r>
              <w:rPr>
                <w:rFonts w:eastAsia="Calibri"/>
                <w:bCs/>
                <w:color w:val="000000"/>
                <w:sz w:val="22"/>
                <w:szCs w:val="22"/>
              </w:rPr>
              <w:t xml:space="preserve">tūkst. Eur, </w:t>
            </w:r>
          </w:p>
          <w:p w14:paraId="4EF44B5B" w14:textId="4FF43FBC" w:rsidR="002C5749" w:rsidRDefault="002C5749" w:rsidP="00C44DF3">
            <w:pPr>
              <w:rPr>
                <w:color w:val="000000"/>
                <w:sz w:val="22"/>
                <w:szCs w:val="22"/>
                <w:lang w:val="en-US"/>
              </w:rPr>
            </w:pPr>
            <w:r>
              <w:rPr>
                <w:rFonts w:eastAsia="Calibri"/>
                <w:bCs/>
                <w:color w:val="000000"/>
                <w:sz w:val="22"/>
                <w:szCs w:val="22"/>
              </w:rPr>
              <w:t>SB-</w:t>
            </w:r>
            <w:r w:rsidR="00FF50B1">
              <w:rPr>
                <w:rFonts w:eastAsia="Calibri"/>
                <w:bCs/>
                <w:color w:val="000000"/>
                <w:sz w:val="22"/>
                <w:szCs w:val="22"/>
              </w:rPr>
              <w:t xml:space="preserve"> </w:t>
            </w:r>
            <w:r>
              <w:rPr>
                <w:rFonts w:eastAsia="Calibri"/>
                <w:bCs/>
                <w:color w:val="000000"/>
                <w:sz w:val="22"/>
                <w:szCs w:val="22"/>
              </w:rPr>
              <w:t>tūkst. Eur</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0CFBCB1D" w14:textId="77777777" w:rsidR="002C5749" w:rsidRDefault="002C5749" w:rsidP="00C44DF3">
            <w:pPr>
              <w:rPr>
                <w:color w:val="000000"/>
                <w:sz w:val="22"/>
                <w:szCs w:val="22"/>
                <w:lang w:val="en-US"/>
              </w:rPr>
            </w:pPr>
            <w:r>
              <w:rPr>
                <w:rFonts w:eastAsia="Calibri"/>
                <w:bCs/>
                <w:color w:val="000000"/>
                <w:sz w:val="22"/>
                <w:szCs w:val="22"/>
              </w:rPr>
              <w:t>Savivaldybės administracija, Turto ir socialinės paramos skyrius, Šilalės krašto neįgaliųjų sąjunga, VšĮ Klaipėdos kurčiųjų reabilitacijos centro Šilalės filialas, VšĮ LASS pietvakarių centro Šilalės filialas, Šilalės sutrikusios psichikos žmonių globos bendrija</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14:paraId="32ABBDF9" w14:textId="77777777" w:rsidR="002C5749" w:rsidRDefault="002C5749" w:rsidP="00C44DF3">
            <w:pPr>
              <w:rPr>
                <w:color w:val="000000"/>
                <w:sz w:val="22"/>
                <w:szCs w:val="22"/>
                <w:lang w:val="en-US"/>
              </w:rPr>
            </w:pPr>
            <w:r>
              <w:rPr>
                <w:rFonts w:eastAsia="Calibri"/>
                <w:color w:val="000000"/>
                <w:sz w:val="22"/>
                <w:szCs w:val="22"/>
              </w:rPr>
              <w:t>Pasirašytos 4 paslaugų teikimo sutartys. Įgyvendinti reabilitacijos paslaugų neįgaliesiems bendruomenėje projektai</w:t>
            </w:r>
          </w:p>
        </w:tc>
      </w:tr>
      <w:tr w:rsidR="002C5749" w14:paraId="72098C4F" w14:textId="77777777" w:rsidTr="003E2A9B">
        <w:trPr>
          <w:trHeight w:val="1656"/>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05F93042" w14:textId="77777777" w:rsidR="002C5749" w:rsidRDefault="002C5749" w:rsidP="00C44DF3">
            <w:pPr>
              <w:rPr>
                <w:color w:val="000000"/>
                <w:sz w:val="22"/>
                <w:szCs w:val="22"/>
                <w:lang w:val="en-US"/>
              </w:rPr>
            </w:pPr>
          </w:p>
        </w:tc>
        <w:tc>
          <w:tcPr>
            <w:tcW w:w="1732" w:type="dxa"/>
            <w:tcBorders>
              <w:top w:val="single" w:sz="4" w:space="0" w:color="auto"/>
              <w:left w:val="nil"/>
              <w:bottom w:val="single" w:sz="4" w:space="0" w:color="auto"/>
              <w:right w:val="single" w:sz="4" w:space="0" w:color="auto"/>
            </w:tcBorders>
            <w:shd w:val="clear" w:color="auto" w:fill="auto"/>
            <w:hideMark/>
          </w:tcPr>
          <w:p w14:paraId="43BD0761" w14:textId="77777777" w:rsidR="002C5749" w:rsidRDefault="002C5749" w:rsidP="00C44DF3">
            <w:pPr>
              <w:rPr>
                <w:color w:val="000000"/>
                <w:sz w:val="22"/>
                <w:szCs w:val="22"/>
                <w:lang w:val="en-US"/>
              </w:rPr>
            </w:pPr>
            <w:r>
              <w:rPr>
                <w:rFonts w:eastAsia="Calibri"/>
                <w:bCs/>
                <w:color w:val="000000"/>
                <w:sz w:val="22"/>
                <w:szCs w:val="22"/>
              </w:rPr>
              <w:t>1.3. Būsto pritaikymas neįgaliesiems</w:t>
            </w:r>
          </w:p>
        </w:tc>
        <w:tc>
          <w:tcPr>
            <w:tcW w:w="1700" w:type="dxa"/>
            <w:tcBorders>
              <w:top w:val="single" w:sz="4" w:space="0" w:color="auto"/>
              <w:left w:val="nil"/>
              <w:bottom w:val="single" w:sz="4" w:space="0" w:color="auto"/>
              <w:right w:val="single" w:sz="4" w:space="0" w:color="auto"/>
            </w:tcBorders>
            <w:shd w:val="clear" w:color="auto" w:fill="auto"/>
            <w:hideMark/>
          </w:tcPr>
          <w:p w14:paraId="45D0EA70" w14:textId="53CEAD78" w:rsidR="002C5749" w:rsidRDefault="002C5749" w:rsidP="00C44DF3">
            <w:pPr>
              <w:rPr>
                <w:color w:val="000000"/>
                <w:sz w:val="22"/>
                <w:szCs w:val="22"/>
              </w:rPr>
            </w:pPr>
            <w:r>
              <w:rPr>
                <w:color w:val="000000"/>
                <w:sz w:val="22"/>
                <w:szCs w:val="22"/>
              </w:rPr>
              <w:t xml:space="preserve">VB- </w:t>
            </w:r>
            <w:r w:rsidR="00FF50B1">
              <w:rPr>
                <w:color w:val="000000"/>
                <w:sz w:val="22"/>
                <w:szCs w:val="22"/>
              </w:rPr>
              <w:t xml:space="preserve"> </w:t>
            </w:r>
            <w:r>
              <w:rPr>
                <w:color w:val="000000"/>
                <w:sz w:val="22"/>
                <w:szCs w:val="22"/>
              </w:rPr>
              <w:t>tūkst. Eur;</w:t>
            </w:r>
            <w:r>
              <w:rPr>
                <w:color w:val="000000"/>
                <w:sz w:val="22"/>
                <w:szCs w:val="22"/>
              </w:rPr>
              <w:br/>
              <w:t xml:space="preserve">SB- </w:t>
            </w:r>
            <w:r w:rsidR="00FF50B1">
              <w:rPr>
                <w:color w:val="000000"/>
                <w:sz w:val="22"/>
                <w:szCs w:val="22"/>
              </w:rPr>
              <w:t xml:space="preserve"> </w:t>
            </w:r>
            <w:r>
              <w:rPr>
                <w:color w:val="000000"/>
                <w:sz w:val="22"/>
                <w:szCs w:val="22"/>
              </w:rPr>
              <w:t>tūkst. Eur.</w:t>
            </w:r>
          </w:p>
        </w:tc>
        <w:tc>
          <w:tcPr>
            <w:tcW w:w="1660" w:type="dxa"/>
            <w:tcBorders>
              <w:top w:val="single" w:sz="4" w:space="0" w:color="auto"/>
              <w:left w:val="nil"/>
              <w:bottom w:val="single" w:sz="4" w:space="0" w:color="auto"/>
              <w:right w:val="single" w:sz="4" w:space="0" w:color="auto"/>
            </w:tcBorders>
            <w:shd w:val="clear" w:color="auto" w:fill="auto"/>
            <w:hideMark/>
          </w:tcPr>
          <w:p w14:paraId="7ABEAF3D" w14:textId="77777777" w:rsidR="002C5749" w:rsidRDefault="002C5749" w:rsidP="00C44DF3">
            <w:pPr>
              <w:rPr>
                <w:color w:val="000000"/>
                <w:sz w:val="22"/>
                <w:szCs w:val="22"/>
              </w:rPr>
            </w:pPr>
            <w:r>
              <w:rPr>
                <w:color w:val="000000"/>
                <w:sz w:val="22"/>
                <w:szCs w:val="22"/>
              </w:rPr>
              <w:t>Savivaldybės administracija, Turto ir socialinės paramos skyrius</w:t>
            </w:r>
          </w:p>
        </w:tc>
        <w:tc>
          <w:tcPr>
            <w:tcW w:w="1851" w:type="dxa"/>
            <w:tcBorders>
              <w:top w:val="single" w:sz="4" w:space="0" w:color="auto"/>
              <w:left w:val="nil"/>
              <w:bottom w:val="single" w:sz="4" w:space="0" w:color="auto"/>
              <w:right w:val="single" w:sz="4" w:space="0" w:color="auto"/>
            </w:tcBorders>
            <w:shd w:val="clear" w:color="auto" w:fill="auto"/>
            <w:hideMark/>
          </w:tcPr>
          <w:p w14:paraId="0055AE3A" w14:textId="77777777" w:rsidR="002C5749" w:rsidRDefault="002C5749" w:rsidP="00C44DF3">
            <w:pPr>
              <w:rPr>
                <w:rFonts w:eastAsia="Calibri"/>
                <w:color w:val="000000"/>
                <w:sz w:val="22"/>
                <w:szCs w:val="22"/>
              </w:rPr>
            </w:pPr>
            <w:r>
              <w:rPr>
                <w:rFonts w:eastAsia="Calibri"/>
                <w:color w:val="000000"/>
                <w:sz w:val="22"/>
                <w:szCs w:val="22"/>
              </w:rPr>
              <w:t>Pritaikyti būstus  rajono neįgaliesiems (suaugusiems ir vaikams su sunkia negalia), pagal pateiktus prašymus, įvertinant poreikį ir galimybes</w:t>
            </w:r>
          </w:p>
        </w:tc>
      </w:tr>
      <w:tr w:rsidR="002C5749" w14:paraId="0E2A42DB" w14:textId="77777777" w:rsidTr="003E2A9B">
        <w:trPr>
          <w:trHeight w:val="1873"/>
        </w:trPr>
        <w:tc>
          <w:tcPr>
            <w:tcW w:w="2017" w:type="dxa"/>
            <w:tcBorders>
              <w:top w:val="single" w:sz="4" w:space="0" w:color="auto"/>
              <w:left w:val="single" w:sz="4" w:space="0" w:color="auto"/>
              <w:bottom w:val="single" w:sz="4" w:space="0" w:color="auto"/>
              <w:right w:val="single" w:sz="4" w:space="0" w:color="auto"/>
            </w:tcBorders>
            <w:shd w:val="clear" w:color="auto" w:fill="auto"/>
            <w:hideMark/>
          </w:tcPr>
          <w:p w14:paraId="7B1BBCE7" w14:textId="77777777" w:rsidR="002C5749" w:rsidRDefault="002C5749" w:rsidP="00C44DF3">
            <w:pPr>
              <w:rPr>
                <w:color w:val="000000"/>
                <w:sz w:val="22"/>
                <w:szCs w:val="22"/>
              </w:rPr>
            </w:pPr>
            <w:r>
              <w:rPr>
                <w:rFonts w:eastAsia="Calibri"/>
                <w:color w:val="000000"/>
                <w:sz w:val="22"/>
                <w:szCs w:val="22"/>
              </w:rPr>
              <w:t>2. Šilalės rajono gyventojų sveikatos stiprinimas ir sveikos gyvensenos ugdymas bei bendrųjų paslaugų užtikrinimas</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722AE971" w14:textId="77777777" w:rsidR="002C5749" w:rsidRDefault="002C5749" w:rsidP="00C44DF3">
            <w:pPr>
              <w:rPr>
                <w:color w:val="000000"/>
                <w:sz w:val="22"/>
                <w:szCs w:val="22"/>
                <w:lang w:val="en-US"/>
              </w:rPr>
            </w:pPr>
            <w:r>
              <w:rPr>
                <w:rFonts w:eastAsia="Calibri"/>
                <w:bCs/>
                <w:color w:val="000000"/>
                <w:sz w:val="22"/>
                <w:szCs w:val="22"/>
              </w:rPr>
              <w:t>2.1. Sveikatos stiprinimas bei sveikos gyvensenos ugdymas ir propagavimas</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14:paraId="734A9A3F" w14:textId="07AC6C09" w:rsidR="002C5749" w:rsidRDefault="002C5749" w:rsidP="00C44DF3">
            <w:pPr>
              <w:rPr>
                <w:color w:val="000000"/>
                <w:sz w:val="22"/>
                <w:szCs w:val="22"/>
                <w:lang w:val="en-US"/>
              </w:rPr>
            </w:pPr>
            <w:r>
              <w:rPr>
                <w:color w:val="000000"/>
                <w:sz w:val="22"/>
                <w:szCs w:val="22"/>
                <w:lang w:val="en-US"/>
              </w:rPr>
              <w:t>ES –</w:t>
            </w:r>
            <w:r w:rsidR="004B78E0">
              <w:rPr>
                <w:color w:val="000000"/>
                <w:sz w:val="22"/>
                <w:szCs w:val="22"/>
                <w:lang w:val="en-US"/>
              </w:rPr>
              <w:t xml:space="preserve"> </w:t>
            </w:r>
            <w:r>
              <w:rPr>
                <w:color w:val="000000"/>
                <w:sz w:val="22"/>
                <w:szCs w:val="22"/>
              </w:rPr>
              <w:t>tūkst.</w:t>
            </w:r>
            <w:r>
              <w:rPr>
                <w:color w:val="000000"/>
                <w:sz w:val="22"/>
                <w:szCs w:val="22"/>
                <w:lang w:val="en-US"/>
              </w:rPr>
              <w:t xml:space="preserve"> Eur</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100C4904" w14:textId="77777777" w:rsidR="002C5749" w:rsidRDefault="002C5749" w:rsidP="00C44DF3">
            <w:pPr>
              <w:rPr>
                <w:color w:val="000000"/>
                <w:sz w:val="22"/>
                <w:szCs w:val="22"/>
                <w:lang w:val="en-US"/>
              </w:rPr>
            </w:pPr>
            <w:r>
              <w:rPr>
                <w:rFonts w:eastAsia="Calibri"/>
                <w:bCs/>
                <w:color w:val="000000"/>
                <w:sz w:val="22"/>
                <w:szCs w:val="22"/>
              </w:rPr>
              <w:t>Šilalės rajono savivaldybės visuomenės sveikatos biuras</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14:paraId="4259E81C" w14:textId="77777777" w:rsidR="002C5749" w:rsidRDefault="002C5749" w:rsidP="00C44DF3">
            <w:pPr>
              <w:rPr>
                <w:color w:val="000000"/>
                <w:sz w:val="22"/>
                <w:szCs w:val="22"/>
                <w:lang w:val="en-US"/>
              </w:rPr>
            </w:pPr>
            <w:r>
              <w:rPr>
                <w:rFonts w:eastAsia="Calibri"/>
                <w:bCs/>
                <w:color w:val="000000"/>
                <w:sz w:val="22"/>
                <w:szCs w:val="22"/>
              </w:rPr>
              <w:t>Organizuojamos paskaitos rajono neįgaliesiems, bus kviečiami lektoriai, kurie skaitys paskaitas sveikatinimo klausimais</w:t>
            </w:r>
          </w:p>
        </w:tc>
      </w:tr>
      <w:tr w:rsidR="002C5749" w14:paraId="6236C92B" w14:textId="77777777" w:rsidTr="003E2A9B">
        <w:trPr>
          <w:trHeight w:val="2781"/>
        </w:trPr>
        <w:tc>
          <w:tcPr>
            <w:tcW w:w="2017" w:type="dxa"/>
            <w:tcBorders>
              <w:top w:val="single" w:sz="4" w:space="0" w:color="auto"/>
              <w:left w:val="single" w:sz="4" w:space="0" w:color="auto"/>
              <w:bottom w:val="single" w:sz="4" w:space="0" w:color="auto"/>
              <w:right w:val="single" w:sz="4" w:space="0" w:color="auto"/>
            </w:tcBorders>
            <w:shd w:val="clear" w:color="auto" w:fill="auto"/>
            <w:hideMark/>
          </w:tcPr>
          <w:p w14:paraId="06538662" w14:textId="77777777" w:rsidR="002C5749" w:rsidRDefault="002C5749" w:rsidP="00C44DF3">
            <w:pPr>
              <w:rPr>
                <w:color w:val="000000"/>
                <w:sz w:val="22"/>
                <w:szCs w:val="22"/>
              </w:rPr>
            </w:pPr>
            <w:r>
              <w:rPr>
                <w:color w:val="000000"/>
                <w:sz w:val="22"/>
                <w:szCs w:val="22"/>
              </w:rPr>
              <w:t>3. Suburti savanorių grupę, kuri motyvuos jaunimą, inicijuos bei padės vykdyti aktyvias  jaunimo veiklas, koordinuos renginius.</w:t>
            </w:r>
          </w:p>
        </w:tc>
        <w:tc>
          <w:tcPr>
            <w:tcW w:w="1732" w:type="dxa"/>
            <w:tcBorders>
              <w:top w:val="single" w:sz="4" w:space="0" w:color="auto"/>
              <w:left w:val="nil"/>
              <w:bottom w:val="single" w:sz="4" w:space="0" w:color="auto"/>
              <w:right w:val="single" w:sz="4" w:space="0" w:color="auto"/>
            </w:tcBorders>
            <w:shd w:val="clear" w:color="auto" w:fill="auto"/>
            <w:hideMark/>
          </w:tcPr>
          <w:p w14:paraId="4D570144" w14:textId="77777777" w:rsidR="002C5749" w:rsidRDefault="002C5749" w:rsidP="00C44DF3">
            <w:pPr>
              <w:rPr>
                <w:color w:val="000000"/>
                <w:sz w:val="22"/>
                <w:szCs w:val="22"/>
              </w:rPr>
            </w:pPr>
            <w:r>
              <w:rPr>
                <w:color w:val="000000"/>
                <w:sz w:val="22"/>
                <w:szCs w:val="22"/>
              </w:rPr>
              <w:t>3.1. Viešinti esamų savanorių veiklą. Į renginių, veiklų, iniciatyvų organizavimą įtraukti ir Atviro jaunimo centro savanorius.</w:t>
            </w:r>
          </w:p>
        </w:tc>
        <w:tc>
          <w:tcPr>
            <w:tcW w:w="1700" w:type="dxa"/>
            <w:tcBorders>
              <w:top w:val="single" w:sz="4" w:space="0" w:color="auto"/>
              <w:left w:val="nil"/>
              <w:bottom w:val="single" w:sz="4" w:space="0" w:color="auto"/>
              <w:right w:val="single" w:sz="4" w:space="0" w:color="auto"/>
            </w:tcBorders>
            <w:shd w:val="clear" w:color="auto" w:fill="auto"/>
            <w:noWrap/>
            <w:hideMark/>
          </w:tcPr>
          <w:p w14:paraId="1DD8793A" w14:textId="77777777" w:rsidR="002C5749" w:rsidRDefault="002C5749" w:rsidP="00C44DF3">
            <w:pPr>
              <w:ind w:firstLine="513"/>
              <w:rPr>
                <w:color w:val="000000"/>
                <w:sz w:val="22"/>
                <w:szCs w:val="22"/>
                <w:lang w:val="en-US"/>
              </w:rPr>
            </w:pPr>
            <w:r>
              <w:rPr>
                <w:color w:val="000000"/>
                <w:sz w:val="22"/>
                <w:szCs w:val="22"/>
                <w:lang w:val="en-US"/>
              </w:rPr>
              <w:t>-</w:t>
            </w:r>
          </w:p>
        </w:tc>
        <w:tc>
          <w:tcPr>
            <w:tcW w:w="1660" w:type="dxa"/>
            <w:tcBorders>
              <w:top w:val="single" w:sz="4" w:space="0" w:color="auto"/>
              <w:left w:val="nil"/>
              <w:bottom w:val="single" w:sz="4" w:space="0" w:color="auto"/>
              <w:right w:val="single" w:sz="4" w:space="0" w:color="auto"/>
            </w:tcBorders>
            <w:shd w:val="clear" w:color="auto" w:fill="auto"/>
            <w:hideMark/>
          </w:tcPr>
          <w:p w14:paraId="14AF72A6" w14:textId="77777777" w:rsidR="002C5749" w:rsidRDefault="002C5749" w:rsidP="00C44DF3">
            <w:pPr>
              <w:rPr>
                <w:color w:val="000000"/>
                <w:sz w:val="22"/>
                <w:szCs w:val="22"/>
                <w:lang w:val="en-US"/>
              </w:rPr>
            </w:pPr>
            <w:r>
              <w:rPr>
                <w:color w:val="000000"/>
                <w:sz w:val="22"/>
                <w:szCs w:val="22"/>
              </w:rPr>
              <w:t>Šilalės rajono savivaldybės kultūros centro Atviras jaunimo centras</w:t>
            </w:r>
          </w:p>
        </w:tc>
        <w:tc>
          <w:tcPr>
            <w:tcW w:w="1851" w:type="dxa"/>
            <w:tcBorders>
              <w:top w:val="single" w:sz="4" w:space="0" w:color="auto"/>
              <w:left w:val="nil"/>
              <w:bottom w:val="single" w:sz="4" w:space="0" w:color="auto"/>
              <w:right w:val="single" w:sz="4" w:space="0" w:color="auto"/>
            </w:tcBorders>
            <w:shd w:val="clear" w:color="auto" w:fill="auto"/>
            <w:hideMark/>
          </w:tcPr>
          <w:p w14:paraId="29CE1635" w14:textId="2B8B3473" w:rsidR="002C5749" w:rsidRDefault="002C5749" w:rsidP="00C44DF3">
            <w:pPr>
              <w:rPr>
                <w:color w:val="000000"/>
                <w:sz w:val="22"/>
                <w:szCs w:val="22"/>
                <w:lang w:val="en-US"/>
              </w:rPr>
            </w:pPr>
            <w:r>
              <w:rPr>
                <w:color w:val="000000"/>
                <w:sz w:val="22"/>
                <w:szCs w:val="22"/>
              </w:rPr>
              <w:t xml:space="preserve">Į planuojamas veiklas įtraukiama </w:t>
            </w:r>
            <w:r w:rsidR="00B671BD">
              <w:rPr>
                <w:color w:val="000000"/>
                <w:sz w:val="22"/>
                <w:szCs w:val="22"/>
              </w:rPr>
              <w:t>15</w:t>
            </w:r>
            <w:r>
              <w:rPr>
                <w:color w:val="000000"/>
                <w:sz w:val="22"/>
                <w:szCs w:val="22"/>
              </w:rPr>
              <w:t xml:space="preserve">  savanorių. Ugdomi savanorių organizavimo, bendravimo, kūrybiškumo įgūdžiai</w:t>
            </w:r>
            <w:r w:rsidR="007E7DFC">
              <w:rPr>
                <w:color w:val="000000"/>
                <w:sz w:val="22"/>
                <w:szCs w:val="22"/>
              </w:rPr>
              <w:t>.</w:t>
            </w:r>
          </w:p>
        </w:tc>
      </w:tr>
      <w:tr w:rsidR="002C5749" w14:paraId="61BB4BE4" w14:textId="77777777" w:rsidTr="003E2A9B">
        <w:trPr>
          <w:trHeight w:val="2396"/>
        </w:trPr>
        <w:tc>
          <w:tcPr>
            <w:tcW w:w="2017" w:type="dxa"/>
            <w:tcBorders>
              <w:top w:val="nil"/>
              <w:left w:val="single" w:sz="4" w:space="0" w:color="auto"/>
              <w:bottom w:val="single" w:sz="4" w:space="0" w:color="auto"/>
              <w:right w:val="single" w:sz="4" w:space="0" w:color="auto"/>
            </w:tcBorders>
            <w:shd w:val="clear" w:color="auto" w:fill="auto"/>
            <w:hideMark/>
          </w:tcPr>
          <w:p w14:paraId="6AD04F42" w14:textId="5BC4F58E" w:rsidR="002C5749" w:rsidRDefault="002C5749" w:rsidP="00C44DF3">
            <w:pPr>
              <w:rPr>
                <w:color w:val="000000"/>
                <w:sz w:val="22"/>
                <w:szCs w:val="22"/>
                <w:lang w:val="en-US"/>
              </w:rPr>
            </w:pPr>
            <w:r>
              <w:rPr>
                <w:rFonts w:eastAsia="Calibri"/>
                <w:color w:val="000000"/>
                <w:sz w:val="22"/>
                <w:szCs w:val="22"/>
              </w:rPr>
              <w:lastRenderedPageBreak/>
              <w:t>4. Specializuota kompleksinė pagalba nuo smurto nukentėjusiems asmenims</w:t>
            </w:r>
            <w:r w:rsidR="004B78E0">
              <w:rPr>
                <w:rFonts w:eastAsia="Calibri"/>
                <w:color w:val="000000"/>
                <w:sz w:val="22"/>
                <w:szCs w:val="22"/>
              </w:rPr>
              <w:t>, pagalba nuo nusikalstamos veiklos nukentėjusiems asmenims</w:t>
            </w:r>
          </w:p>
        </w:tc>
        <w:tc>
          <w:tcPr>
            <w:tcW w:w="1732" w:type="dxa"/>
            <w:tcBorders>
              <w:top w:val="nil"/>
              <w:left w:val="nil"/>
              <w:bottom w:val="single" w:sz="4" w:space="0" w:color="auto"/>
              <w:right w:val="single" w:sz="4" w:space="0" w:color="auto"/>
            </w:tcBorders>
            <w:shd w:val="clear" w:color="auto" w:fill="auto"/>
            <w:hideMark/>
          </w:tcPr>
          <w:p w14:paraId="547D929B" w14:textId="39235FB5" w:rsidR="002C5749" w:rsidRDefault="002C5749" w:rsidP="00C44DF3">
            <w:pPr>
              <w:rPr>
                <w:color w:val="000000"/>
                <w:sz w:val="22"/>
                <w:szCs w:val="22"/>
                <w:lang w:val="en-US"/>
              </w:rPr>
            </w:pPr>
            <w:r>
              <w:rPr>
                <w:rFonts w:eastAsia="Calibri"/>
                <w:color w:val="000000"/>
                <w:sz w:val="22"/>
                <w:szCs w:val="22"/>
              </w:rPr>
              <w:t>4.1.Specializuota pagalba nuo smurto nukentėjusiems asmenims</w:t>
            </w:r>
            <w:r w:rsidR="004B78E0">
              <w:rPr>
                <w:rFonts w:eastAsia="Calibri"/>
                <w:color w:val="000000"/>
                <w:sz w:val="22"/>
                <w:szCs w:val="22"/>
              </w:rPr>
              <w:t>, nuo nusikalstamos veiklos nukentėjusiems asmenims.</w:t>
            </w:r>
          </w:p>
        </w:tc>
        <w:tc>
          <w:tcPr>
            <w:tcW w:w="1700" w:type="dxa"/>
            <w:tcBorders>
              <w:top w:val="nil"/>
              <w:left w:val="nil"/>
              <w:bottom w:val="single" w:sz="4" w:space="0" w:color="auto"/>
              <w:right w:val="single" w:sz="4" w:space="0" w:color="auto"/>
            </w:tcBorders>
            <w:shd w:val="clear" w:color="auto" w:fill="auto"/>
            <w:hideMark/>
          </w:tcPr>
          <w:p w14:paraId="706E396B" w14:textId="77777777" w:rsidR="002C5749" w:rsidRDefault="002C5749" w:rsidP="00C44DF3">
            <w:pPr>
              <w:rPr>
                <w:color w:val="000000"/>
                <w:sz w:val="22"/>
                <w:szCs w:val="22"/>
                <w:lang w:val="en-US"/>
              </w:rPr>
            </w:pPr>
            <w:r>
              <w:rPr>
                <w:rFonts w:eastAsia="Calibri"/>
                <w:bCs/>
                <w:color w:val="000000"/>
                <w:sz w:val="22"/>
                <w:szCs w:val="22"/>
              </w:rPr>
              <w:t>Projektinės lėšos</w:t>
            </w:r>
          </w:p>
        </w:tc>
        <w:tc>
          <w:tcPr>
            <w:tcW w:w="1660" w:type="dxa"/>
            <w:tcBorders>
              <w:top w:val="nil"/>
              <w:left w:val="nil"/>
              <w:bottom w:val="single" w:sz="4" w:space="0" w:color="auto"/>
              <w:right w:val="single" w:sz="4" w:space="0" w:color="auto"/>
            </w:tcBorders>
            <w:shd w:val="clear" w:color="auto" w:fill="auto"/>
            <w:hideMark/>
          </w:tcPr>
          <w:p w14:paraId="4F9DBA67" w14:textId="77777777" w:rsidR="002C5749" w:rsidRDefault="002C5749" w:rsidP="00C44DF3">
            <w:pPr>
              <w:rPr>
                <w:color w:val="000000"/>
                <w:sz w:val="22"/>
                <w:szCs w:val="22"/>
                <w:lang w:val="en-US"/>
              </w:rPr>
            </w:pPr>
            <w:r>
              <w:rPr>
                <w:color w:val="000000"/>
                <w:sz w:val="22"/>
                <w:szCs w:val="22"/>
              </w:rPr>
              <w:t>Koordinacinis centras „Gilė“</w:t>
            </w:r>
          </w:p>
        </w:tc>
        <w:tc>
          <w:tcPr>
            <w:tcW w:w="1851" w:type="dxa"/>
            <w:tcBorders>
              <w:top w:val="nil"/>
              <w:left w:val="nil"/>
              <w:bottom w:val="single" w:sz="4" w:space="0" w:color="auto"/>
              <w:right w:val="single" w:sz="4" w:space="0" w:color="auto"/>
            </w:tcBorders>
            <w:shd w:val="clear" w:color="auto" w:fill="auto"/>
            <w:hideMark/>
          </w:tcPr>
          <w:p w14:paraId="7104D70F" w14:textId="77777777" w:rsidR="002C5749" w:rsidRDefault="002C5749" w:rsidP="00C44DF3">
            <w:pPr>
              <w:rPr>
                <w:color w:val="000000"/>
                <w:sz w:val="22"/>
                <w:szCs w:val="22"/>
                <w:lang w:val="en-US"/>
              </w:rPr>
            </w:pPr>
            <w:r>
              <w:rPr>
                <w:color w:val="000000"/>
                <w:sz w:val="22"/>
                <w:szCs w:val="22"/>
              </w:rPr>
              <w:t>Teikiamos informavimo, konsultavimo, atstovavimo, palydėjimo, tarpininkavimo, teisės ir psichologinė pagalba</w:t>
            </w:r>
          </w:p>
        </w:tc>
      </w:tr>
      <w:tr w:rsidR="002C5749" w14:paraId="66744EA7" w14:textId="77777777" w:rsidTr="003E2A9B">
        <w:tc>
          <w:tcPr>
            <w:tcW w:w="2017" w:type="dxa"/>
            <w:vMerge w:val="restart"/>
            <w:tcBorders>
              <w:top w:val="nil"/>
              <w:left w:val="single" w:sz="4" w:space="0" w:color="auto"/>
              <w:bottom w:val="single" w:sz="4" w:space="0" w:color="auto"/>
              <w:right w:val="single" w:sz="4" w:space="0" w:color="auto"/>
            </w:tcBorders>
            <w:shd w:val="clear" w:color="auto" w:fill="auto"/>
            <w:hideMark/>
          </w:tcPr>
          <w:p w14:paraId="695B43F7" w14:textId="77777777" w:rsidR="002C5749" w:rsidRDefault="002C5749" w:rsidP="00C44DF3">
            <w:pPr>
              <w:rPr>
                <w:color w:val="000000"/>
                <w:sz w:val="22"/>
                <w:szCs w:val="22"/>
              </w:rPr>
            </w:pPr>
            <w:r>
              <w:rPr>
                <w:color w:val="000000"/>
                <w:sz w:val="22"/>
                <w:szCs w:val="22"/>
              </w:rPr>
              <w:t>5. Įgyvendinti kompleksiškai teikiamų paslaugų šeimai programą</w:t>
            </w:r>
          </w:p>
        </w:tc>
        <w:tc>
          <w:tcPr>
            <w:tcW w:w="1732" w:type="dxa"/>
            <w:tcBorders>
              <w:top w:val="nil"/>
              <w:left w:val="nil"/>
              <w:bottom w:val="single" w:sz="4" w:space="0" w:color="auto"/>
              <w:right w:val="single" w:sz="4" w:space="0" w:color="auto"/>
            </w:tcBorders>
            <w:shd w:val="clear" w:color="auto" w:fill="auto"/>
            <w:hideMark/>
          </w:tcPr>
          <w:p w14:paraId="6D4B4846" w14:textId="77777777" w:rsidR="002C5749" w:rsidRDefault="002C5749" w:rsidP="00C44DF3">
            <w:pPr>
              <w:rPr>
                <w:color w:val="000000"/>
                <w:sz w:val="22"/>
                <w:szCs w:val="22"/>
              </w:rPr>
            </w:pPr>
            <w:r>
              <w:rPr>
                <w:color w:val="000000"/>
                <w:sz w:val="22"/>
                <w:szCs w:val="22"/>
              </w:rPr>
              <w:t>5.1. Sudaryti sąlygas šeimai gauti kompleksiškai teikiamas paslaugas, užtikrinti paslaugų prieinamumą kuo arčiau šeimos gyvenamosios vietos, siekiant įgalinti šeimą įveikti iškilusias krizes bei derinti šeimos ir darbo įsipareigojimus.</w:t>
            </w:r>
          </w:p>
        </w:tc>
        <w:tc>
          <w:tcPr>
            <w:tcW w:w="1700" w:type="dxa"/>
            <w:tcBorders>
              <w:top w:val="nil"/>
              <w:left w:val="nil"/>
              <w:bottom w:val="single" w:sz="4" w:space="0" w:color="auto"/>
              <w:right w:val="single" w:sz="4" w:space="0" w:color="auto"/>
            </w:tcBorders>
            <w:shd w:val="clear" w:color="auto" w:fill="auto"/>
            <w:hideMark/>
          </w:tcPr>
          <w:p w14:paraId="7C2094B2" w14:textId="77777777" w:rsidR="002C5749" w:rsidRDefault="002C5749" w:rsidP="00C44DF3">
            <w:pPr>
              <w:rPr>
                <w:color w:val="000000"/>
                <w:sz w:val="22"/>
                <w:szCs w:val="22"/>
                <w:lang w:val="en-US"/>
              </w:rPr>
            </w:pPr>
            <w:r>
              <w:rPr>
                <w:color w:val="000000"/>
                <w:sz w:val="22"/>
                <w:szCs w:val="22"/>
              </w:rPr>
              <w:t xml:space="preserve">ES – 91,1 tūkst. Eur (iki 2022-09-01) </w:t>
            </w:r>
          </w:p>
        </w:tc>
        <w:tc>
          <w:tcPr>
            <w:tcW w:w="1660" w:type="dxa"/>
            <w:tcBorders>
              <w:top w:val="nil"/>
              <w:left w:val="nil"/>
              <w:bottom w:val="single" w:sz="4" w:space="0" w:color="auto"/>
              <w:right w:val="single" w:sz="4" w:space="0" w:color="auto"/>
            </w:tcBorders>
            <w:shd w:val="clear" w:color="auto" w:fill="auto"/>
            <w:hideMark/>
          </w:tcPr>
          <w:p w14:paraId="08F566D4" w14:textId="77777777" w:rsidR="002C5749" w:rsidRDefault="002C5749" w:rsidP="00C44DF3">
            <w:pPr>
              <w:rPr>
                <w:rFonts w:eastAsia="Calibri"/>
                <w:bCs/>
                <w:color w:val="000000"/>
                <w:sz w:val="22"/>
                <w:szCs w:val="22"/>
              </w:rPr>
            </w:pPr>
            <w:r>
              <w:rPr>
                <w:rFonts w:eastAsia="Calibri"/>
                <w:bCs/>
                <w:color w:val="000000"/>
                <w:sz w:val="22"/>
                <w:szCs w:val="22"/>
              </w:rPr>
              <w:t>Savivaldybės administracija, Šilalės rajono socialinių paslaugų namai, koordinacinis centras „Gilė“. Nuo 2020 m. liepos mėn. bendruomeninių šeimos namų funkciją perėmė</w:t>
            </w:r>
          </w:p>
          <w:p w14:paraId="497697BA" w14:textId="77777777" w:rsidR="002C5749" w:rsidRDefault="002C5749" w:rsidP="00C44DF3">
            <w:pPr>
              <w:rPr>
                <w:color w:val="000000"/>
                <w:sz w:val="22"/>
                <w:szCs w:val="22"/>
              </w:rPr>
            </w:pPr>
            <w:r>
              <w:rPr>
                <w:rFonts w:eastAsia="Calibri"/>
                <w:bCs/>
                <w:color w:val="000000"/>
                <w:sz w:val="22"/>
                <w:szCs w:val="22"/>
              </w:rPr>
              <w:t xml:space="preserve">„Gilė“ </w:t>
            </w:r>
          </w:p>
        </w:tc>
        <w:tc>
          <w:tcPr>
            <w:tcW w:w="1851" w:type="dxa"/>
            <w:tcBorders>
              <w:top w:val="nil"/>
              <w:left w:val="nil"/>
              <w:bottom w:val="single" w:sz="4" w:space="0" w:color="auto"/>
              <w:right w:val="single" w:sz="4" w:space="0" w:color="auto"/>
            </w:tcBorders>
            <w:shd w:val="clear" w:color="auto" w:fill="auto"/>
            <w:hideMark/>
          </w:tcPr>
          <w:p w14:paraId="65A783B3" w14:textId="77777777" w:rsidR="002C5749" w:rsidRDefault="002C5749" w:rsidP="00C44DF3">
            <w:pPr>
              <w:rPr>
                <w:color w:val="000000"/>
                <w:sz w:val="22"/>
                <w:szCs w:val="22"/>
              </w:rPr>
            </w:pPr>
            <w:r>
              <w:rPr>
                <w:rFonts w:eastAsia="Calibri"/>
                <w:color w:val="000000"/>
                <w:sz w:val="22"/>
                <w:szCs w:val="22"/>
              </w:rPr>
              <w:t>Įgyvendinamas projektas „Kompleksinių paslaugų šeimai teikimas Šilalės rajono savivaldybėje“, kurio metu</w:t>
            </w:r>
            <w:r>
              <w:rPr>
                <w:rFonts w:eastAsia="Calibri"/>
                <w:b/>
                <w:bCs/>
                <w:i/>
                <w:iCs/>
                <w:color w:val="000000"/>
                <w:sz w:val="22"/>
                <w:szCs w:val="22"/>
              </w:rPr>
              <w:t xml:space="preserve"> </w:t>
            </w:r>
            <w:r>
              <w:rPr>
                <w:rFonts w:eastAsia="Calibri"/>
                <w:color w:val="000000"/>
                <w:sz w:val="22"/>
                <w:szCs w:val="22"/>
              </w:rPr>
              <w:t>teikiama</w:t>
            </w:r>
            <w:r>
              <w:rPr>
                <w:rFonts w:eastAsia="Calibri"/>
                <w:b/>
                <w:bCs/>
                <w:i/>
                <w:iCs/>
                <w:color w:val="000000"/>
                <w:sz w:val="22"/>
                <w:szCs w:val="22"/>
              </w:rPr>
              <w:t xml:space="preserve"> </w:t>
            </w:r>
            <w:r>
              <w:rPr>
                <w:rFonts w:eastAsia="Calibri"/>
                <w:color w:val="000000"/>
                <w:sz w:val="22"/>
                <w:szCs w:val="22"/>
              </w:rPr>
              <w:t>psichosocialinė pagalba asmenims, išgyvenantiems krizę ar patyrusiems traumuojančius emocinius išgyvenimus</w:t>
            </w:r>
            <w:r>
              <w:rPr>
                <w:rFonts w:eastAsia="Calibri"/>
                <w:b/>
                <w:bCs/>
                <w:color w:val="000000"/>
                <w:sz w:val="22"/>
                <w:szCs w:val="22"/>
              </w:rPr>
              <w:t>.</w:t>
            </w:r>
          </w:p>
        </w:tc>
      </w:tr>
      <w:tr w:rsidR="002C5749" w14:paraId="0A541F2C" w14:textId="77777777" w:rsidTr="003E2A9B">
        <w:tc>
          <w:tcPr>
            <w:tcW w:w="2017" w:type="dxa"/>
            <w:vMerge/>
            <w:tcBorders>
              <w:top w:val="single" w:sz="4" w:space="0" w:color="auto"/>
              <w:left w:val="single" w:sz="4" w:space="0" w:color="auto"/>
              <w:bottom w:val="single" w:sz="4" w:space="0" w:color="auto"/>
              <w:right w:val="single" w:sz="4" w:space="0" w:color="auto"/>
            </w:tcBorders>
            <w:vAlign w:val="center"/>
            <w:hideMark/>
          </w:tcPr>
          <w:p w14:paraId="16FA5AB3" w14:textId="77777777" w:rsidR="002C5749" w:rsidRDefault="002C5749" w:rsidP="00C44DF3">
            <w:pPr>
              <w:rPr>
                <w:color w:val="00000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1D764C70" w14:textId="77777777" w:rsidR="002C5749" w:rsidRDefault="002C5749" w:rsidP="00C44DF3">
            <w:pPr>
              <w:rPr>
                <w:color w:val="000000"/>
                <w:sz w:val="22"/>
                <w:szCs w:val="22"/>
              </w:rPr>
            </w:pPr>
            <w:r>
              <w:rPr>
                <w:color w:val="000000"/>
                <w:sz w:val="22"/>
                <w:szCs w:val="22"/>
              </w:rPr>
              <w:t>5.2.Padėti įgalinti neįgalaus asmens savarankiškumą ir užtikrinti svarbiausias jo gyvybines</w:t>
            </w:r>
            <w:r>
              <w:rPr>
                <w:rFonts w:eastAsia="Calibri"/>
                <w:sz w:val="22"/>
                <w:szCs w:val="22"/>
              </w:rPr>
              <w:t xml:space="preserve"> veiklos funkcijas.</w:t>
            </w:r>
            <w:r>
              <w:rPr>
                <w:color w:val="00000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68B54913" w14:textId="77777777" w:rsidR="002C5749" w:rsidRDefault="002C5749" w:rsidP="00C44DF3">
            <w:pPr>
              <w:rPr>
                <w:color w:val="000000"/>
                <w:sz w:val="22"/>
                <w:szCs w:val="22"/>
              </w:rPr>
            </w:pPr>
            <w:r>
              <w:rPr>
                <w:color w:val="000000"/>
                <w:sz w:val="22"/>
                <w:szCs w:val="22"/>
              </w:rPr>
              <w:t>ES lėšos – 52,4 tūkst. Eur iki 2021-09-01 su galimybe pratęsti</w:t>
            </w:r>
            <w:r w:rsidR="00275DFA">
              <w:rPr>
                <w:color w:val="000000"/>
                <w:sz w:val="22"/>
                <w:szCs w:val="22"/>
              </w:rPr>
              <w:t xml:space="preserve"> </w:t>
            </w:r>
          </w:p>
          <w:p w14:paraId="5E5F1C22" w14:textId="387A104A" w:rsidR="00275DFA" w:rsidRDefault="00275DFA" w:rsidP="00C44DF3">
            <w:pPr>
              <w:rPr>
                <w:color w:val="000000"/>
                <w:sz w:val="22"/>
                <w:szCs w:val="22"/>
                <w:lang w:val="en-US"/>
              </w:rPr>
            </w:pPr>
            <w:r>
              <w:rPr>
                <w:color w:val="000000"/>
                <w:sz w:val="22"/>
                <w:szCs w:val="22"/>
                <w:lang w:val="en-US"/>
              </w:rPr>
              <w:t>VB-</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01C72E14" w14:textId="77777777" w:rsidR="002C5749" w:rsidRDefault="002C5749" w:rsidP="00C44DF3">
            <w:pPr>
              <w:rPr>
                <w:color w:val="000000"/>
                <w:sz w:val="22"/>
                <w:szCs w:val="22"/>
                <w:lang w:val="en-US"/>
              </w:rPr>
            </w:pPr>
            <w:r>
              <w:rPr>
                <w:color w:val="000000"/>
                <w:sz w:val="22"/>
                <w:szCs w:val="22"/>
              </w:rPr>
              <w:t>Savivaldybės administracija, Šilalės rajono socialinių paslaugų namai</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14:paraId="513F740E" w14:textId="77777777" w:rsidR="002C5749" w:rsidRDefault="002C5749" w:rsidP="00C44DF3">
            <w:pPr>
              <w:rPr>
                <w:color w:val="000000"/>
                <w:sz w:val="22"/>
                <w:szCs w:val="22"/>
                <w:lang w:val="en-US"/>
              </w:rPr>
            </w:pPr>
            <w:r>
              <w:rPr>
                <w:color w:val="000000"/>
                <w:sz w:val="22"/>
                <w:szCs w:val="22"/>
              </w:rPr>
              <w:t>Įgyvendinamo projekto metu suteikta asmeninio asistento 5 rajono neįgaliems su fizine negalia, ne jaunesniems kaip 16 m., su fizine (kompleksine) negalia, norintiems mokytis ar dirbti.</w:t>
            </w:r>
          </w:p>
        </w:tc>
      </w:tr>
      <w:tr w:rsidR="002C5749" w14:paraId="7B57A2A8" w14:textId="77777777" w:rsidTr="003E2A9B">
        <w:trPr>
          <w:trHeight w:val="2764"/>
        </w:trPr>
        <w:tc>
          <w:tcPr>
            <w:tcW w:w="2017" w:type="dxa"/>
            <w:tcBorders>
              <w:top w:val="single" w:sz="4" w:space="0" w:color="auto"/>
              <w:left w:val="single" w:sz="4" w:space="0" w:color="auto"/>
              <w:bottom w:val="single" w:sz="4" w:space="0" w:color="auto"/>
              <w:right w:val="single" w:sz="4" w:space="0" w:color="auto"/>
            </w:tcBorders>
            <w:shd w:val="clear" w:color="auto" w:fill="auto"/>
            <w:hideMark/>
          </w:tcPr>
          <w:p w14:paraId="583C9C8C" w14:textId="666DC44E" w:rsidR="002C5749" w:rsidRDefault="002C5749" w:rsidP="00C44DF3">
            <w:pPr>
              <w:rPr>
                <w:color w:val="000000"/>
                <w:sz w:val="22"/>
                <w:szCs w:val="22"/>
              </w:rPr>
            </w:pPr>
            <w:r>
              <w:rPr>
                <w:color w:val="000000"/>
                <w:sz w:val="22"/>
                <w:szCs w:val="22"/>
              </w:rPr>
              <w:t>6</w:t>
            </w:r>
            <w:r w:rsidRPr="003E2A9B">
              <w:rPr>
                <w:b/>
                <w:bCs/>
                <w:color w:val="000000"/>
                <w:sz w:val="22"/>
                <w:szCs w:val="22"/>
              </w:rPr>
              <w:t xml:space="preserve">. </w:t>
            </w:r>
            <w:r w:rsidR="003E2A9B" w:rsidRPr="003E2A9B">
              <w:rPr>
                <w:b/>
                <w:bCs/>
                <w:color w:val="000000"/>
                <w:sz w:val="22"/>
                <w:szCs w:val="22"/>
              </w:rPr>
              <w:t>Įnicijuoti</w:t>
            </w:r>
            <w:r w:rsidRPr="003E2A9B">
              <w:rPr>
                <w:b/>
                <w:bCs/>
                <w:color w:val="000000"/>
                <w:sz w:val="22"/>
                <w:szCs w:val="22"/>
              </w:rPr>
              <w:t xml:space="preserve"> mobilaus darbo su jaunimu plėtr</w:t>
            </w:r>
            <w:r w:rsidR="003E2A9B" w:rsidRPr="003E2A9B">
              <w:rPr>
                <w:b/>
                <w:bCs/>
                <w:color w:val="000000"/>
                <w:sz w:val="22"/>
                <w:szCs w:val="22"/>
              </w:rPr>
              <w:t>ą.</w:t>
            </w:r>
          </w:p>
        </w:tc>
        <w:tc>
          <w:tcPr>
            <w:tcW w:w="1732" w:type="dxa"/>
            <w:tcBorders>
              <w:top w:val="single" w:sz="4" w:space="0" w:color="auto"/>
              <w:left w:val="nil"/>
              <w:bottom w:val="single" w:sz="4" w:space="0" w:color="auto"/>
              <w:right w:val="single" w:sz="4" w:space="0" w:color="auto"/>
            </w:tcBorders>
            <w:shd w:val="clear" w:color="auto" w:fill="auto"/>
            <w:hideMark/>
          </w:tcPr>
          <w:p w14:paraId="284E7E3A" w14:textId="0076F6BB" w:rsidR="002C5749" w:rsidRDefault="002C5749" w:rsidP="00C44DF3">
            <w:pPr>
              <w:rPr>
                <w:color w:val="000000"/>
                <w:sz w:val="22"/>
                <w:szCs w:val="22"/>
                <w:lang w:val="en-US"/>
              </w:rPr>
            </w:pPr>
            <w:r>
              <w:rPr>
                <w:color w:val="000000"/>
                <w:sz w:val="22"/>
                <w:szCs w:val="22"/>
              </w:rPr>
              <w:t>6.1</w:t>
            </w:r>
            <w:r w:rsidR="003E2A9B">
              <w:rPr>
                <w:color w:val="000000"/>
                <w:sz w:val="22"/>
                <w:szCs w:val="22"/>
              </w:rPr>
              <w:t>. Etatų mobiliojo darbo su jaunimu vykdymui steigimas.</w:t>
            </w:r>
          </w:p>
        </w:tc>
        <w:tc>
          <w:tcPr>
            <w:tcW w:w="1700" w:type="dxa"/>
            <w:tcBorders>
              <w:top w:val="single" w:sz="4" w:space="0" w:color="auto"/>
              <w:left w:val="nil"/>
              <w:bottom w:val="single" w:sz="4" w:space="0" w:color="auto"/>
              <w:right w:val="single" w:sz="4" w:space="0" w:color="auto"/>
            </w:tcBorders>
            <w:shd w:val="clear" w:color="auto" w:fill="auto"/>
            <w:hideMark/>
          </w:tcPr>
          <w:p w14:paraId="664D48F7" w14:textId="77777777" w:rsidR="002C5749" w:rsidRDefault="002C5749" w:rsidP="00C44DF3">
            <w:pPr>
              <w:rPr>
                <w:color w:val="000000"/>
                <w:sz w:val="22"/>
                <w:szCs w:val="22"/>
                <w:lang w:val="en-US"/>
              </w:rPr>
            </w:pPr>
            <w:r>
              <w:rPr>
                <w:color w:val="000000"/>
                <w:sz w:val="22"/>
                <w:szCs w:val="22"/>
              </w:rPr>
              <w:t>SB lėšos</w:t>
            </w:r>
          </w:p>
        </w:tc>
        <w:tc>
          <w:tcPr>
            <w:tcW w:w="1660" w:type="dxa"/>
            <w:tcBorders>
              <w:top w:val="single" w:sz="4" w:space="0" w:color="auto"/>
              <w:left w:val="nil"/>
              <w:bottom w:val="single" w:sz="4" w:space="0" w:color="auto"/>
              <w:right w:val="single" w:sz="4" w:space="0" w:color="auto"/>
            </w:tcBorders>
            <w:shd w:val="clear" w:color="auto" w:fill="auto"/>
            <w:hideMark/>
          </w:tcPr>
          <w:p w14:paraId="3DF51A06" w14:textId="7C6C5198" w:rsidR="002C5749" w:rsidRDefault="003E2A9B" w:rsidP="00C44DF3">
            <w:pPr>
              <w:rPr>
                <w:color w:val="000000"/>
                <w:sz w:val="22"/>
                <w:szCs w:val="22"/>
                <w:lang w:val="en-US"/>
              </w:rPr>
            </w:pPr>
            <w:r>
              <w:rPr>
                <w:color w:val="000000"/>
                <w:sz w:val="22"/>
                <w:szCs w:val="22"/>
              </w:rPr>
              <w:t>Šilalės kultūros centro Atviras jaunimo centras</w:t>
            </w:r>
          </w:p>
        </w:tc>
        <w:tc>
          <w:tcPr>
            <w:tcW w:w="1851" w:type="dxa"/>
            <w:tcBorders>
              <w:top w:val="single" w:sz="4" w:space="0" w:color="auto"/>
              <w:left w:val="nil"/>
              <w:bottom w:val="single" w:sz="4" w:space="0" w:color="auto"/>
              <w:right w:val="single" w:sz="4" w:space="0" w:color="auto"/>
            </w:tcBorders>
            <w:shd w:val="clear" w:color="auto" w:fill="auto"/>
            <w:hideMark/>
          </w:tcPr>
          <w:p w14:paraId="7EF44067" w14:textId="4D5CFC51" w:rsidR="002C5749" w:rsidRDefault="003E2A9B" w:rsidP="00C44DF3">
            <w:pPr>
              <w:rPr>
                <w:color w:val="000000"/>
                <w:sz w:val="22"/>
                <w:szCs w:val="22"/>
                <w:lang w:val="en-US"/>
              </w:rPr>
            </w:pPr>
            <w:r>
              <w:rPr>
                <w:color w:val="000000"/>
                <w:sz w:val="22"/>
                <w:szCs w:val="22"/>
              </w:rPr>
              <w:t>Nuo 2022 m. vykdyti mobilųjį darbą su jaunimu nuo Šilalės miesto centro nutolusiose vietovėse bei didesnėse rajono seniūnijose.</w:t>
            </w:r>
          </w:p>
        </w:tc>
      </w:tr>
    </w:tbl>
    <w:p w14:paraId="596C6556"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14:paraId="2E78714E"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tbl>
      <w:tblPr>
        <w:tblW w:w="8960" w:type="dxa"/>
        <w:tblInd w:w="95" w:type="dxa"/>
        <w:tblLook w:val="04A0" w:firstRow="1" w:lastRow="0" w:firstColumn="1" w:lastColumn="0" w:noHBand="0" w:noVBand="1"/>
      </w:tblPr>
      <w:tblGrid>
        <w:gridCol w:w="2039"/>
        <w:gridCol w:w="1699"/>
        <w:gridCol w:w="1697"/>
        <w:gridCol w:w="1659"/>
        <w:gridCol w:w="1866"/>
      </w:tblGrid>
      <w:tr w:rsidR="002C5749" w14:paraId="4C2745A9" w14:textId="77777777" w:rsidTr="00C44DF3">
        <w:trPr>
          <w:trHeight w:val="741"/>
        </w:trPr>
        <w:tc>
          <w:tcPr>
            <w:tcW w:w="89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9F87BD" w14:textId="77777777" w:rsidR="002C5749" w:rsidRDefault="002C5749" w:rsidP="00C44DF3">
            <w:pPr>
              <w:jc w:val="center"/>
              <w:rPr>
                <w:b/>
                <w:bCs/>
                <w:color w:val="000000"/>
                <w:sz w:val="22"/>
                <w:szCs w:val="22"/>
              </w:rPr>
            </w:pPr>
            <w:r>
              <w:rPr>
                <w:rFonts w:eastAsia="Calibri"/>
                <w:b/>
                <w:bCs/>
                <w:color w:val="000000"/>
                <w:sz w:val="22"/>
                <w:szCs w:val="22"/>
              </w:rPr>
              <w:t xml:space="preserve">2. Tikslas. </w:t>
            </w:r>
            <w:r>
              <w:rPr>
                <w:rFonts w:eastAsia="Calibri"/>
                <w:b/>
                <w:bCs/>
                <w:color w:val="000000"/>
              </w:rPr>
              <w:t>Gerinti socialinių paslaugų prieinamumą ir kokybę, prioritetą teikti kompleksiškų nestacionarių socialinių paslaugų teikimui.</w:t>
            </w:r>
          </w:p>
        </w:tc>
      </w:tr>
      <w:tr w:rsidR="002C5749" w14:paraId="2C9150F1" w14:textId="77777777" w:rsidTr="00C44DF3">
        <w:trPr>
          <w:trHeight w:val="552"/>
        </w:trPr>
        <w:tc>
          <w:tcPr>
            <w:tcW w:w="2039" w:type="dxa"/>
            <w:tcBorders>
              <w:top w:val="nil"/>
              <w:left w:val="single" w:sz="4" w:space="0" w:color="auto"/>
              <w:bottom w:val="single" w:sz="4" w:space="0" w:color="auto"/>
              <w:right w:val="single" w:sz="4" w:space="0" w:color="auto"/>
            </w:tcBorders>
            <w:shd w:val="clear" w:color="auto" w:fill="auto"/>
            <w:hideMark/>
          </w:tcPr>
          <w:p w14:paraId="19A842BB" w14:textId="77777777" w:rsidR="002C5749" w:rsidRDefault="002C5749" w:rsidP="00C44DF3">
            <w:pPr>
              <w:rPr>
                <w:b/>
                <w:bCs/>
                <w:color w:val="000000"/>
                <w:sz w:val="22"/>
                <w:szCs w:val="22"/>
                <w:lang w:val="en-US"/>
              </w:rPr>
            </w:pPr>
            <w:r>
              <w:rPr>
                <w:rFonts w:eastAsia="Calibri"/>
                <w:b/>
                <w:bCs/>
                <w:color w:val="000000"/>
                <w:sz w:val="22"/>
                <w:szCs w:val="22"/>
              </w:rPr>
              <w:lastRenderedPageBreak/>
              <w:t>Uždaviniai</w:t>
            </w:r>
          </w:p>
        </w:tc>
        <w:tc>
          <w:tcPr>
            <w:tcW w:w="1699" w:type="dxa"/>
            <w:tcBorders>
              <w:top w:val="nil"/>
              <w:left w:val="nil"/>
              <w:bottom w:val="single" w:sz="4" w:space="0" w:color="auto"/>
              <w:right w:val="single" w:sz="4" w:space="0" w:color="auto"/>
            </w:tcBorders>
            <w:shd w:val="clear" w:color="auto" w:fill="auto"/>
            <w:hideMark/>
          </w:tcPr>
          <w:p w14:paraId="6714CDB5" w14:textId="77777777" w:rsidR="002C5749" w:rsidRDefault="002C5749" w:rsidP="00C44DF3">
            <w:pPr>
              <w:rPr>
                <w:b/>
                <w:bCs/>
                <w:color w:val="000000"/>
                <w:sz w:val="22"/>
                <w:szCs w:val="22"/>
                <w:lang w:val="en-US"/>
              </w:rPr>
            </w:pPr>
            <w:r>
              <w:rPr>
                <w:rFonts w:eastAsia="Calibri"/>
                <w:b/>
                <w:bCs/>
                <w:color w:val="000000"/>
                <w:sz w:val="22"/>
                <w:szCs w:val="22"/>
              </w:rPr>
              <w:t>Priemonės</w:t>
            </w:r>
          </w:p>
        </w:tc>
        <w:tc>
          <w:tcPr>
            <w:tcW w:w="1697" w:type="dxa"/>
            <w:tcBorders>
              <w:top w:val="nil"/>
              <w:left w:val="nil"/>
              <w:bottom w:val="single" w:sz="4" w:space="0" w:color="auto"/>
              <w:right w:val="single" w:sz="4" w:space="0" w:color="auto"/>
            </w:tcBorders>
            <w:shd w:val="clear" w:color="auto" w:fill="auto"/>
            <w:hideMark/>
          </w:tcPr>
          <w:p w14:paraId="2424876D" w14:textId="77777777" w:rsidR="002C5749" w:rsidRDefault="002C5749" w:rsidP="00C44DF3">
            <w:pPr>
              <w:rPr>
                <w:b/>
                <w:bCs/>
                <w:color w:val="000000"/>
                <w:sz w:val="22"/>
                <w:szCs w:val="22"/>
                <w:lang w:val="en-US"/>
              </w:rPr>
            </w:pPr>
            <w:r>
              <w:rPr>
                <w:rFonts w:eastAsia="Calibri"/>
                <w:b/>
                <w:bCs/>
                <w:color w:val="000000"/>
                <w:sz w:val="22"/>
                <w:szCs w:val="22"/>
              </w:rPr>
              <w:t>Lėšos</w:t>
            </w:r>
          </w:p>
        </w:tc>
        <w:tc>
          <w:tcPr>
            <w:tcW w:w="1659" w:type="dxa"/>
            <w:tcBorders>
              <w:top w:val="nil"/>
              <w:left w:val="nil"/>
              <w:bottom w:val="single" w:sz="4" w:space="0" w:color="auto"/>
              <w:right w:val="single" w:sz="4" w:space="0" w:color="auto"/>
            </w:tcBorders>
            <w:shd w:val="clear" w:color="auto" w:fill="auto"/>
            <w:hideMark/>
          </w:tcPr>
          <w:p w14:paraId="286C1EF1" w14:textId="77777777" w:rsidR="002C5749" w:rsidRDefault="002C5749" w:rsidP="00C44DF3">
            <w:pPr>
              <w:rPr>
                <w:b/>
                <w:bCs/>
                <w:color w:val="000000"/>
                <w:sz w:val="22"/>
                <w:szCs w:val="22"/>
                <w:lang w:val="en-US"/>
              </w:rPr>
            </w:pPr>
            <w:r>
              <w:rPr>
                <w:rFonts w:eastAsia="Calibri"/>
                <w:b/>
                <w:bCs/>
                <w:color w:val="000000"/>
                <w:sz w:val="22"/>
                <w:szCs w:val="22"/>
              </w:rPr>
              <w:t>Atsakingi vykdytojai</w:t>
            </w:r>
          </w:p>
        </w:tc>
        <w:tc>
          <w:tcPr>
            <w:tcW w:w="1866" w:type="dxa"/>
            <w:tcBorders>
              <w:top w:val="nil"/>
              <w:left w:val="nil"/>
              <w:bottom w:val="single" w:sz="4" w:space="0" w:color="auto"/>
              <w:right w:val="single" w:sz="4" w:space="0" w:color="auto"/>
            </w:tcBorders>
            <w:shd w:val="clear" w:color="auto" w:fill="auto"/>
            <w:hideMark/>
          </w:tcPr>
          <w:p w14:paraId="56EBBBD2" w14:textId="77777777" w:rsidR="002C5749" w:rsidRDefault="002C5749" w:rsidP="00C44DF3">
            <w:pPr>
              <w:rPr>
                <w:b/>
                <w:bCs/>
                <w:color w:val="000000"/>
                <w:sz w:val="22"/>
                <w:szCs w:val="22"/>
                <w:lang w:val="en-US"/>
              </w:rPr>
            </w:pPr>
            <w:r>
              <w:rPr>
                <w:rFonts w:eastAsia="Calibri"/>
                <w:b/>
                <w:bCs/>
                <w:color w:val="000000"/>
                <w:sz w:val="22"/>
                <w:szCs w:val="22"/>
              </w:rPr>
              <w:t>Laukiami rezultatai</w:t>
            </w:r>
          </w:p>
        </w:tc>
      </w:tr>
      <w:tr w:rsidR="002C5749" w14:paraId="0C5F3AE4" w14:textId="77777777" w:rsidTr="00C44DF3">
        <w:trPr>
          <w:trHeight w:val="2172"/>
        </w:trPr>
        <w:tc>
          <w:tcPr>
            <w:tcW w:w="2039" w:type="dxa"/>
            <w:vMerge w:val="restart"/>
            <w:tcBorders>
              <w:top w:val="nil"/>
              <w:left w:val="single" w:sz="4" w:space="0" w:color="auto"/>
              <w:bottom w:val="single" w:sz="4" w:space="0" w:color="auto"/>
              <w:right w:val="single" w:sz="4" w:space="0" w:color="auto"/>
            </w:tcBorders>
            <w:shd w:val="clear" w:color="auto" w:fill="auto"/>
            <w:hideMark/>
          </w:tcPr>
          <w:p w14:paraId="5DDAE55F" w14:textId="77777777" w:rsidR="002C5749" w:rsidRDefault="002C5749" w:rsidP="00C44DF3">
            <w:pPr>
              <w:rPr>
                <w:color w:val="000000"/>
                <w:sz w:val="22"/>
                <w:szCs w:val="22"/>
                <w:lang w:val="en-US"/>
              </w:rPr>
            </w:pPr>
            <w:r>
              <w:rPr>
                <w:rFonts w:eastAsia="Calibri"/>
                <w:color w:val="000000"/>
                <w:sz w:val="22"/>
                <w:szCs w:val="22"/>
              </w:rPr>
              <w:t>1. Skatinti profesines kompetencijas bei darbuotojų motyvaciją</w:t>
            </w:r>
          </w:p>
        </w:tc>
        <w:tc>
          <w:tcPr>
            <w:tcW w:w="1699" w:type="dxa"/>
            <w:tcBorders>
              <w:top w:val="nil"/>
              <w:left w:val="nil"/>
              <w:bottom w:val="single" w:sz="4" w:space="0" w:color="auto"/>
              <w:right w:val="single" w:sz="4" w:space="0" w:color="auto"/>
            </w:tcBorders>
            <w:shd w:val="clear" w:color="auto" w:fill="auto"/>
            <w:hideMark/>
          </w:tcPr>
          <w:p w14:paraId="319E53B7" w14:textId="77777777" w:rsidR="002C5749" w:rsidRDefault="002C5749" w:rsidP="00C44DF3">
            <w:pPr>
              <w:rPr>
                <w:color w:val="000000"/>
                <w:sz w:val="22"/>
                <w:szCs w:val="22"/>
                <w:lang w:val="en-US"/>
              </w:rPr>
            </w:pPr>
            <w:r>
              <w:rPr>
                <w:rFonts w:eastAsia="Calibri"/>
                <w:color w:val="000000"/>
                <w:sz w:val="22"/>
                <w:szCs w:val="22"/>
              </w:rPr>
              <w:t>1.1. Socialinių įstaigų vadovų ir darbuotojų pasitarimai.</w:t>
            </w:r>
          </w:p>
        </w:tc>
        <w:tc>
          <w:tcPr>
            <w:tcW w:w="1697" w:type="dxa"/>
            <w:tcBorders>
              <w:top w:val="nil"/>
              <w:left w:val="nil"/>
              <w:bottom w:val="single" w:sz="4" w:space="0" w:color="auto"/>
              <w:right w:val="single" w:sz="4" w:space="0" w:color="auto"/>
            </w:tcBorders>
            <w:shd w:val="clear" w:color="auto" w:fill="auto"/>
            <w:hideMark/>
          </w:tcPr>
          <w:p w14:paraId="21FE6408" w14:textId="77777777" w:rsidR="002C5749" w:rsidRDefault="002C5749" w:rsidP="00C44DF3">
            <w:pPr>
              <w:rPr>
                <w:color w:val="000000"/>
                <w:sz w:val="22"/>
                <w:szCs w:val="22"/>
                <w:lang w:val="en-US"/>
              </w:rPr>
            </w:pPr>
            <w:r>
              <w:rPr>
                <w:rFonts w:eastAsia="Calibri"/>
                <w:bCs/>
                <w:color w:val="000000"/>
                <w:sz w:val="22"/>
                <w:szCs w:val="22"/>
              </w:rPr>
              <w:t>-</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14:paraId="37504480" w14:textId="77777777" w:rsidR="002C5749" w:rsidRDefault="002C5749" w:rsidP="00C44DF3">
            <w:pPr>
              <w:rPr>
                <w:rFonts w:eastAsia="Calibri"/>
                <w:color w:val="000000"/>
                <w:sz w:val="22"/>
                <w:szCs w:val="22"/>
              </w:rPr>
            </w:pPr>
            <w:r>
              <w:rPr>
                <w:rFonts w:eastAsia="Calibri"/>
                <w:color w:val="000000"/>
                <w:sz w:val="22"/>
                <w:szCs w:val="22"/>
              </w:rPr>
              <w:t>Turto ir socialinės paramos skyrius, seniūnijos,</w:t>
            </w:r>
          </w:p>
          <w:p w14:paraId="1D60A1D1" w14:textId="77777777" w:rsidR="002C5749" w:rsidRDefault="002C5749" w:rsidP="00C44DF3">
            <w:pPr>
              <w:rPr>
                <w:color w:val="000000"/>
                <w:sz w:val="22"/>
                <w:szCs w:val="22"/>
              </w:rPr>
            </w:pPr>
            <w:r>
              <w:rPr>
                <w:color w:val="000000"/>
                <w:sz w:val="22"/>
                <w:szCs w:val="22"/>
              </w:rPr>
              <w:t>Šilalės rajono socialinių paslaugų namai</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14:paraId="1F2C9510" w14:textId="77777777" w:rsidR="002C5749" w:rsidRDefault="002C5749" w:rsidP="00C44DF3">
            <w:pPr>
              <w:rPr>
                <w:color w:val="000000"/>
                <w:sz w:val="22"/>
                <w:szCs w:val="22"/>
                <w:lang w:val="en-US"/>
              </w:rPr>
            </w:pPr>
            <w:r>
              <w:rPr>
                <w:rFonts w:eastAsia="Calibri"/>
                <w:color w:val="000000"/>
                <w:sz w:val="22"/>
                <w:szCs w:val="22"/>
              </w:rPr>
              <w:t>Gerosios darbo patirties sklaida ir pažinimas. Socialinių darbuotojų dalyvavimas profesinės kompetencijos tobulinimo programose, pasitarimuose. Informacijos sklaida savivaldybės interneto svetainėje, spaudoje.</w:t>
            </w:r>
          </w:p>
        </w:tc>
      </w:tr>
      <w:tr w:rsidR="002C5749" w14:paraId="5993DAB5" w14:textId="77777777" w:rsidTr="00C44DF3">
        <w:trPr>
          <w:trHeight w:val="2877"/>
        </w:trPr>
        <w:tc>
          <w:tcPr>
            <w:tcW w:w="2039" w:type="dxa"/>
            <w:vMerge/>
            <w:tcBorders>
              <w:top w:val="nil"/>
              <w:left w:val="single" w:sz="4" w:space="0" w:color="auto"/>
              <w:bottom w:val="single" w:sz="4" w:space="0" w:color="auto"/>
              <w:right w:val="single" w:sz="4" w:space="0" w:color="auto"/>
            </w:tcBorders>
            <w:vAlign w:val="center"/>
            <w:hideMark/>
          </w:tcPr>
          <w:p w14:paraId="3C62F985" w14:textId="77777777" w:rsidR="002C5749" w:rsidRDefault="002C5749" w:rsidP="00C44DF3">
            <w:pPr>
              <w:rPr>
                <w:color w:val="000000"/>
                <w:sz w:val="22"/>
                <w:szCs w:val="22"/>
                <w:lang w:val="en-US"/>
              </w:rPr>
            </w:pPr>
          </w:p>
        </w:tc>
        <w:tc>
          <w:tcPr>
            <w:tcW w:w="1699" w:type="dxa"/>
            <w:tcBorders>
              <w:top w:val="nil"/>
              <w:left w:val="nil"/>
              <w:bottom w:val="single" w:sz="4" w:space="0" w:color="auto"/>
              <w:right w:val="single" w:sz="4" w:space="0" w:color="auto"/>
            </w:tcBorders>
            <w:shd w:val="clear" w:color="auto" w:fill="auto"/>
            <w:hideMark/>
          </w:tcPr>
          <w:p w14:paraId="3C0B421A" w14:textId="77777777" w:rsidR="002C5749" w:rsidRDefault="002C5749" w:rsidP="00C44DF3">
            <w:pPr>
              <w:rPr>
                <w:color w:val="000000"/>
                <w:sz w:val="22"/>
                <w:szCs w:val="22"/>
                <w:lang w:val="en-US"/>
              </w:rPr>
            </w:pPr>
            <w:r>
              <w:rPr>
                <w:color w:val="000000"/>
                <w:sz w:val="22"/>
                <w:szCs w:val="22"/>
              </w:rPr>
              <w:t>1.2. Seminarai socialinio darbo klausimais rajono socialiniams darbuotojams, jų padėjėjams ir kitiems specialistams, dirbantiems socialinį darbą</w:t>
            </w:r>
          </w:p>
        </w:tc>
        <w:tc>
          <w:tcPr>
            <w:tcW w:w="1697" w:type="dxa"/>
            <w:tcBorders>
              <w:top w:val="nil"/>
              <w:left w:val="nil"/>
              <w:bottom w:val="single" w:sz="4" w:space="0" w:color="auto"/>
              <w:right w:val="single" w:sz="4" w:space="0" w:color="auto"/>
            </w:tcBorders>
            <w:shd w:val="clear" w:color="auto" w:fill="auto"/>
            <w:hideMark/>
          </w:tcPr>
          <w:p w14:paraId="16F3B0AC" w14:textId="3DCFC166" w:rsidR="002C5749" w:rsidRDefault="002C5749" w:rsidP="00C44DF3">
            <w:pPr>
              <w:rPr>
                <w:color w:val="000000"/>
                <w:sz w:val="22"/>
                <w:szCs w:val="22"/>
                <w:lang w:val="en-US"/>
              </w:rPr>
            </w:pPr>
            <w:r>
              <w:rPr>
                <w:color w:val="000000"/>
                <w:sz w:val="22"/>
                <w:szCs w:val="22"/>
                <w:lang w:val="en-US"/>
              </w:rPr>
              <w:t>SB –</w:t>
            </w:r>
            <w:r>
              <w:rPr>
                <w:color w:val="000000"/>
                <w:sz w:val="22"/>
                <w:szCs w:val="22"/>
              </w:rPr>
              <w:t>tūkst.</w:t>
            </w:r>
            <w:r>
              <w:rPr>
                <w:color w:val="000000"/>
                <w:sz w:val="22"/>
                <w:szCs w:val="22"/>
                <w:lang w:val="en-US"/>
              </w:rPr>
              <w:t xml:space="preserve"> Eur</w:t>
            </w:r>
          </w:p>
        </w:tc>
        <w:tc>
          <w:tcPr>
            <w:tcW w:w="1659" w:type="dxa"/>
            <w:vMerge/>
            <w:tcBorders>
              <w:top w:val="nil"/>
              <w:left w:val="single" w:sz="4" w:space="0" w:color="auto"/>
              <w:bottom w:val="single" w:sz="4" w:space="0" w:color="auto"/>
              <w:right w:val="single" w:sz="4" w:space="0" w:color="auto"/>
            </w:tcBorders>
            <w:vAlign w:val="center"/>
            <w:hideMark/>
          </w:tcPr>
          <w:p w14:paraId="1DCD6611" w14:textId="77777777" w:rsidR="002C5749" w:rsidRDefault="002C5749" w:rsidP="00C44DF3">
            <w:pPr>
              <w:rPr>
                <w:color w:val="000000"/>
                <w:sz w:val="22"/>
                <w:szCs w:val="22"/>
                <w:lang w:val="en-US"/>
              </w:rPr>
            </w:pPr>
          </w:p>
        </w:tc>
        <w:tc>
          <w:tcPr>
            <w:tcW w:w="1866" w:type="dxa"/>
            <w:vMerge/>
            <w:tcBorders>
              <w:top w:val="nil"/>
              <w:left w:val="single" w:sz="4" w:space="0" w:color="auto"/>
              <w:bottom w:val="single" w:sz="4" w:space="0" w:color="auto"/>
              <w:right w:val="single" w:sz="4" w:space="0" w:color="auto"/>
            </w:tcBorders>
            <w:vAlign w:val="center"/>
            <w:hideMark/>
          </w:tcPr>
          <w:p w14:paraId="6BD15AC3" w14:textId="77777777" w:rsidR="002C5749" w:rsidRDefault="002C5749" w:rsidP="00C44DF3">
            <w:pPr>
              <w:rPr>
                <w:color w:val="000000"/>
                <w:sz w:val="22"/>
                <w:szCs w:val="22"/>
                <w:lang w:val="en-US"/>
              </w:rPr>
            </w:pPr>
          </w:p>
        </w:tc>
      </w:tr>
      <w:tr w:rsidR="002C5749" w14:paraId="73AFA48E" w14:textId="77777777" w:rsidTr="00C44DF3">
        <w:trPr>
          <w:trHeight w:val="1416"/>
        </w:trPr>
        <w:tc>
          <w:tcPr>
            <w:tcW w:w="2039" w:type="dxa"/>
            <w:vMerge/>
            <w:tcBorders>
              <w:top w:val="nil"/>
              <w:left w:val="single" w:sz="4" w:space="0" w:color="auto"/>
              <w:bottom w:val="single" w:sz="4" w:space="0" w:color="auto"/>
              <w:right w:val="single" w:sz="4" w:space="0" w:color="auto"/>
            </w:tcBorders>
            <w:vAlign w:val="center"/>
            <w:hideMark/>
          </w:tcPr>
          <w:p w14:paraId="183A32F0" w14:textId="77777777" w:rsidR="002C5749" w:rsidRDefault="002C5749" w:rsidP="00C44DF3">
            <w:pPr>
              <w:rPr>
                <w:color w:val="000000"/>
                <w:sz w:val="22"/>
                <w:szCs w:val="22"/>
                <w:lang w:val="en-US"/>
              </w:rPr>
            </w:pPr>
          </w:p>
        </w:tc>
        <w:tc>
          <w:tcPr>
            <w:tcW w:w="1699" w:type="dxa"/>
            <w:tcBorders>
              <w:top w:val="nil"/>
              <w:left w:val="nil"/>
              <w:bottom w:val="single" w:sz="4" w:space="0" w:color="auto"/>
              <w:right w:val="single" w:sz="4" w:space="0" w:color="auto"/>
            </w:tcBorders>
            <w:shd w:val="clear" w:color="auto" w:fill="auto"/>
            <w:hideMark/>
          </w:tcPr>
          <w:p w14:paraId="0BC0EB38" w14:textId="77777777" w:rsidR="002C5749" w:rsidRDefault="002C5749" w:rsidP="00C44DF3">
            <w:pPr>
              <w:rPr>
                <w:color w:val="000000"/>
                <w:sz w:val="22"/>
                <w:szCs w:val="22"/>
                <w:lang w:val="en-US"/>
              </w:rPr>
            </w:pPr>
            <w:r>
              <w:rPr>
                <w:color w:val="000000"/>
                <w:sz w:val="22"/>
                <w:szCs w:val="22"/>
              </w:rPr>
              <w:t>1.3. Rajone vykdomo socialinio darbo viešinimas</w:t>
            </w:r>
          </w:p>
        </w:tc>
        <w:tc>
          <w:tcPr>
            <w:tcW w:w="1697" w:type="dxa"/>
            <w:tcBorders>
              <w:top w:val="nil"/>
              <w:left w:val="nil"/>
              <w:bottom w:val="single" w:sz="4" w:space="0" w:color="auto"/>
              <w:right w:val="single" w:sz="4" w:space="0" w:color="auto"/>
            </w:tcBorders>
            <w:shd w:val="clear" w:color="auto" w:fill="auto"/>
            <w:noWrap/>
            <w:hideMark/>
          </w:tcPr>
          <w:p w14:paraId="030C8882" w14:textId="06BC2C26" w:rsidR="002C5749" w:rsidRDefault="002C5749" w:rsidP="00C44DF3">
            <w:pPr>
              <w:rPr>
                <w:color w:val="000000"/>
                <w:sz w:val="22"/>
                <w:szCs w:val="22"/>
                <w:lang w:val="en-US"/>
              </w:rPr>
            </w:pPr>
            <w:r>
              <w:rPr>
                <w:color w:val="000000"/>
                <w:sz w:val="22"/>
                <w:szCs w:val="22"/>
                <w:lang w:val="en-US"/>
              </w:rPr>
              <w:t>SB –</w:t>
            </w:r>
            <w:r w:rsidR="00275DFA">
              <w:rPr>
                <w:color w:val="000000"/>
                <w:sz w:val="22"/>
                <w:szCs w:val="22"/>
                <w:lang w:val="en-US"/>
              </w:rPr>
              <w:t xml:space="preserve"> </w:t>
            </w:r>
            <w:r>
              <w:rPr>
                <w:color w:val="000000"/>
                <w:sz w:val="22"/>
                <w:szCs w:val="22"/>
              </w:rPr>
              <w:t>tūkst.</w:t>
            </w:r>
            <w:r>
              <w:rPr>
                <w:color w:val="000000"/>
                <w:sz w:val="22"/>
                <w:szCs w:val="22"/>
                <w:lang w:val="en-US"/>
              </w:rPr>
              <w:t xml:space="preserve"> Eur</w:t>
            </w:r>
          </w:p>
        </w:tc>
        <w:tc>
          <w:tcPr>
            <w:tcW w:w="1659" w:type="dxa"/>
            <w:vMerge/>
            <w:tcBorders>
              <w:top w:val="nil"/>
              <w:left w:val="single" w:sz="4" w:space="0" w:color="auto"/>
              <w:bottom w:val="single" w:sz="4" w:space="0" w:color="auto"/>
              <w:right w:val="single" w:sz="4" w:space="0" w:color="auto"/>
            </w:tcBorders>
            <w:vAlign w:val="center"/>
            <w:hideMark/>
          </w:tcPr>
          <w:p w14:paraId="12DD8971" w14:textId="77777777" w:rsidR="002C5749" w:rsidRDefault="002C5749" w:rsidP="00C44DF3">
            <w:pPr>
              <w:rPr>
                <w:color w:val="000000"/>
                <w:sz w:val="22"/>
                <w:szCs w:val="22"/>
                <w:lang w:val="en-US"/>
              </w:rPr>
            </w:pPr>
          </w:p>
        </w:tc>
        <w:tc>
          <w:tcPr>
            <w:tcW w:w="1866" w:type="dxa"/>
            <w:vMerge/>
            <w:tcBorders>
              <w:top w:val="nil"/>
              <w:left w:val="single" w:sz="4" w:space="0" w:color="auto"/>
              <w:bottom w:val="single" w:sz="4" w:space="0" w:color="auto"/>
              <w:right w:val="single" w:sz="4" w:space="0" w:color="auto"/>
            </w:tcBorders>
            <w:vAlign w:val="center"/>
            <w:hideMark/>
          </w:tcPr>
          <w:p w14:paraId="57EE7FF4" w14:textId="77777777" w:rsidR="002C5749" w:rsidRDefault="002C5749" w:rsidP="00C44DF3">
            <w:pPr>
              <w:rPr>
                <w:color w:val="000000"/>
                <w:sz w:val="22"/>
                <w:szCs w:val="22"/>
                <w:lang w:val="en-US"/>
              </w:rPr>
            </w:pPr>
          </w:p>
        </w:tc>
      </w:tr>
      <w:tr w:rsidR="002C5749" w14:paraId="420BA791" w14:textId="77777777" w:rsidTr="00C44DF3">
        <w:trPr>
          <w:trHeight w:val="3864"/>
        </w:trPr>
        <w:tc>
          <w:tcPr>
            <w:tcW w:w="20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48D186" w14:textId="77777777" w:rsidR="002C5749" w:rsidRDefault="002C5749" w:rsidP="00C44DF3">
            <w:pPr>
              <w:rPr>
                <w:color w:val="000000"/>
                <w:sz w:val="22"/>
                <w:szCs w:val="22"/>
                <w:lang w:val="en-US"/>
              </w:rPr>
            </w:pPr>
            <w:r>
              <w:rPr>
                <w:color w:val="000000"/>
                <w:sz w:val="22"/>
                <w:szCs w:val="22"/>
              </w:rPr>
              <w:t>2. Plėtoti specialiąsias socialinės priežiūros paslaugas rajono gyventojams</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89AD7EC" w14:textId="77777777" w:rsidR="002C5749" w:rsidRDefault="002C5749" w:rsidP="00C44DF3">
            <w:pPr>
              <w:rPr>
                <w:color w:val="000000"/>
                <w:sz w:val="22"/>
                <w:szCs w:val="22"/>
                <w:lang w:val="en-US"/>
              </w:rPr>
            </w:pPr>
            <w:r>
              <w:rPr>
                <w:rFonts w:eastAsia="Calibri"/>
                <w:color w:val="000000"/>
                <w:sz w:val="22"/>
                <w:szCs w:val="22"/>
              </w:rPr>
              <w:t xml:space="preserve">2.1. Socialinės priežiūros paslaugų teikimas socialinę riziką patiriančioms šeimoms </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175A5533" w14:textId="2A8F966F" w:rsidR="002C5749" w:rsidRDefault="002C5749" w:rsidP="00C44DF3">
            <w:pPr>
              <w:rPr>
                <w:color w:val="000000"/>
                <w:sz w:val="22"/>
                <w:szCs w:val="22"/>
                <w:lang w:val="en-US"/>
              </w:rPr>
            </w:pPr>
            <w:r>
              <w:rPr>
                <w:color w:val="000000"/>
                <w:sz w:val="22"/>
                <w:szCs w:val="22"/>
              </w:rPr>
              <w:t xml:space="preserve">VB- </w:t>
            </w:r>
            <w:r w:rsidR="00275DFA">
              <w:rPr>
                <w:color w:val="000000"/>
                <w:sz w:val="22"/>
                <w:szCs w:val="22"/>
              </w:rPr>
              <w:t xml:space="preserve"> </w:t>
            </w:r>
            <w:r>
              <w:rPr>
                <w:color w:val="000000"/>
                <w:sz w:val="22"/>
                <w:szCs w:val="22"/>
              </w:rPr>
              <w:t xml:space="preserve"> tūkst. Eur</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14:paraId="7F833E8B" w14:textId="77777777" w:rsidR="002C5749" w:rsidRDefault="002C5749" w:rsidP="00C44DF3">
            <w:pPr>
              <w:rPr>
                <w:color w:val="000000"/>
                <w:sz w:val="22"/>
                <w:szCs w:val="22"/>
                <w:lang w:val="en-US"/>
              </w:rPr>
            </w:pPr>
            <w:r>
              <w:rPr>
                <w:rFonts w:eastAsia="Calibri"/>
                <w:bCs/>
                <w:color w:val="000000"/>
                <w:sz w:val="22"/>
                <w:szCs w:val="22"/>
              </w:rPr>
              <w:t>Šilalės rajono socialinių paslaugų namai (nuo 2021-01-01)</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14:paraId="69036376" w14:textId="7D6A7748" w:rsidR="002C5749" w:rsidRDefault="002C5749" w:rsidP="00C44DF3">
            <w:pPr>
              <w:ind w:firstLine="57"/>
              <w:rPr>
                <w:color w:val="FF0000"/>
                <w:sz w:val="22"/>
                <w:szCs w:val="22"/>
              </w:rPr>
            </w:pPr>
            <w:r>
              <w:rPr>
                <w:color w:val="000000"/>
                <w:sz w:val="22"/>
                <w:szCs w:val="22"/>
              </w:rPr>
              <w:t xml:space="preserve">Socialiniai darbuotojai, dirbantys su socialinę riziką patiriančiomis šeimomis   (12 pareigybių) suteiks socialines paslaugas </w:t>
            </w:r>
            <w:r w:rsidR="00275DFA">
              <w:rPr>
                <w:color w:val="000000"/>
                <w:sz w:val="22"/>
                <w:szCs w:val="22"/>
              </w:rPr>
              <w:t>182</w:t>
            </w:r>
            <w:r>
              <w:rPr>
                <w:color w:val="000000"/>
                <w:sz w:val="22"/>
                <w:szCs w:val="22"/>
              </w:rPr>
              <w:t xml:space="preserve">  rajono socialinę riziką patiriančių šeimų. Su šeimomis dirba 4 atvejo vadybininkai. </w:t>
            </w:r>
          </w:p>
        </w:tc>
      </w:tr>
      <w:tr w:rsidR="002C5749" w14:paraId="52DDE317" w14:textId="77777777" w:rsidTr="00C44DF3">
        <w:trPr>
          <w:trHeight w:val="2484"/>
        </w:trPr>
        <w:tc>
          <w:tcPr>
            <w:tcW w:w="2039" w:type="dxa"/>
            <w:vMerge/>
            <w:tcBorders>
              <w:top w:val="single" w:sz="4" w:space="0" w:color="auto"/>
              <w:left w:val="single" w:sz="4" w:space="0" w:color="auto"/>
              <w:bottom w:val="single" w:sz="4" w:space="0" w:color="auto"/>
              <w:right w:val="single" w:sz="4" w:space="0" w:color="auto"/>
            </w:tcBorders>
            <w:vAlign w:val="center"/>
            <w:hideMark/>
          </w:tcPr>
          <w:p w14:paraId="54284FA0" w14:textId="77777777" w:rsidR="002C5749" w:rsidRDefault="002C5749" w:rsidP="00C44DF3">
            <w:pPr>
              <w:rPr>
                <w:color w:val="000000"/>
                <w:sz w:val="22"/>
                <w:szCs w:val="22"/>
                <w:lang w:val="en-US"/>
              </w:rPr>
            </w:pPr>
          </w:p>
        </w:tc>
        <w:tc>
          <w:tcPr>
            <w:tcW w:w="1699" w:type="dxa"/>
            <w:tcBorders>
              <w:top w:val="single" w:sz="4" w:space="0" w:color="auto"/>
              <w:left w:val="nil"/>
              <w:bottom w:val="single" w:sz="4" w:space="0" w:color="auto"/>
              <w:right w:val="single" w:sz="4" w:space="0" w:color="auto"/>
            </w:tcBorders>
            <w:shd w:val="clear" w:color="auto" w:fill="auto"/>
            <w:hideMark/>
          </w:tcPr>
          <w:p w14:paraId="298380D2" w14:textId="77777777" w:rsidR="002C5749" w:rsidRDefault="002C5749" w:rsidP="00C44DF3">
            <w:pPr>
              <w:rPr>
                <w:color w:val="000000"/>
                <w:sz w:val="22"/>
                <w:szCs w:val="22"/>
                <w:lang w:val="en-US"/>
              </w:rPr>
            </w:pPr>
            <w:r>
              <w:rPr>
                <w:color w:val="000000"/>
                <w:sz w:val="22"/>
                <w:szCs w:val="22"/>
              </w:rPr>
              <w:t>2.2. Socialinės priežiūros paslaugų teikimas senyvo amžiaus ir  neįgaliems rajono gyventojams</w:t>
            </w:r>
          </w:p>
        </w:tc>
        <w:tc>
          <w:tcPr>
            <w:tcW w:w="1697" w:type="dxa"/>
            <w:tcBorders>
              <w:top w:val="single" w:sz="4" w:space="0" w:color="auto"/>
              <w:left w:val="nil"/>
              <w:bottom w:val="single" w:sz="4" w:space="0" w:color="auto"/>
              <w:right w:val="single" w:sz="4" w:space="0" w:color="auto"/>
            </w:tcBorders>
            <w:shd w:val="clear" w:color="auto" w:fill="auto"/>
            <w:hideMark/>
          </w:tcPr>
          <w:p w14:paraId="34F1CE02" w14:textId="3235A131" w:rsidR="002C5749" w:rsidRDefault="002C5749" w:rsidP="00C44DF3">
            <w:pPr>
              <w:rPr>
                <w:color w:val="000000"/>
                <w:sz w:val="22"/>
                <w:szCs w:val="22"/>
                <w:lang w:val="en-US"/>
              </w:rPr>
            </w:pPr>
            <w:r>
              <w:rPr>
                <w:color w:val="000000"/>
                <w:sz w:val="22"/>
                <w:szCs w:val="22"/>
              </w:rPr>
              <w:t xml:space="preserve">SB- </w:t>
            </w:r>
            <w:r w:rsidR="003A378F">
              <w:rPr>
                <w:color w:val="000000"/>
                <w:sz w:val="22"/>
                <w:szCs w:val="22"/>
              </w:rPr>
              <w:t xml:space="preserve"> </w:t>
            </w:r>
            <w:r>
              <w:rPr>
                <w:color w:val="000000"/>
                <w:sz w:val="22"/>
                <w:szCs w:val="22"/>
              </w:rPr>
              <w:t>tūkst. Eur</w:t>
            </w:r>
          </w:p>
        </w:tc>
        <w:tc>
          <w:tcPr>
            <w:tcW w:w="1659" w:type="dxa"/>
            <w:tcBorders>
              <w:top w:val="single" w:sz="4" w:space="0" w:color="auto"/>
              <w:left w:val="nil"/>
              <w:bottom w:val="single" w:sz="4" w:space="0" w:color="auto"/>
              <w:right w:val="single" w:sz="4" w:space="0" w:color="auto"/>
            </w:tcBorders>
            <w:shd w:val="clear" w:color="auto" w:fill="auto"/>
            <w:hideMark/>
          </w:tcPr>
          <w:p w14:paraId="3B78F4C6"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w:t>
            </w:r>
          </w:p>
        </w:tc>
        <w:tc>
          <w:tcPr>
            <w:tcW w:w="1866" w:type="dxa"/>
            <w:tcBorders>
              <w:top w:val="single" w:sz="4" w:space="0" w:color="auto"/>
              <w:left w:val="nil"/>
              <w:bottom w:val="single" w:sz="4" w:space="0" w:color="auto"/>
              <w:right w:val="single" w:sz="4" w:space="0" w:color="auto"/>
            </w:tcBorders>
            <w:shd w:val="clear" w:color="auto" w:fill="auto"/>
            <w:hideMark/>
          </w:tcPr>
          <w:p w14:paraId="2A5325CD" w14:textId="77777777" w:rsidR="002C5749" w:rsidRDefault="002C5749" w:rsidP="00C44DF3">
            <w:pPr>
              <w:rPr>
                <w:color w:val="000000"/>
                <w:sz w:val="22"/>
                <w:szCs w:val="22"/>
                <w:lang w:val="en-US"/>
              </w:rPr>
            </w:pPr>
            <w:r>
              <w:rPr>
                <w:color w:val="000000"/>
                <w:sz w:val="22"/>
                <w:szCs w:val="22"/>
              </w:rPr>
              <w:t>Apgyvendinimo savarankiško gyvenimo namuose senyvo amžiaus asmenų ir (ar) asmenų su negalia Šilalėje ir Šiauduvoje organizavimas</w:t>
            </w:r>
          </w:p>
        </w:tc>
      </w:tr>
      <w:tr w:rsidR="002C5749" w14:paraId="61E798A4" w14:textId="77777777" w:rsidTr="00C44DF3">
        <w:trPr>
          <w:trHeight w:val="3254"/>
        </w:trPr>
        <w:tc>
          <w:tcPr>
            <w:tcW w:w="2039" w:type="dxa"/>
            <w:vMerge/>
            <w:tcBorders>
              <w:top w:val="nil"/>
              <w:left w:val="single" w:sz="4" w:space="0" w:color="auto"/>
              <w:bottom w:val="single" w:sz="4" w:space="0" w:color="auto"/>
              <w:right w:val="single" w:sz="4" w:space="0" w:color="auto"/>
            </w:tcBorders>
            <w:vAlign w:val="center"/>
            <w:hideMark/>
          </w:tcPr>
          <w:p w14:paraId="255DDD59" w14:textId="77777777" w:rsidR="002C5749" w:rsidRDefault="002C5749" w:rsidP="00C44DF3">
            <w:pPr>
              <w:rPr>
                <w:color w:val="000000"/>
                <w:sz w:val="22"/>
                <w:szCs w:val="22"/>
                <w:lang w:val="en-US"/>
              </w:rPr>
            </w:pPr>
          </w:p>
        </w:tc>
        <w:tc>
          <w:tcPr>
            <w:tcW w:w="1699" w:type="dxa"/>
            <w:tcBorders>
              <w:top w:val="nil"/>
              <w:left w:val="nil"/>
              <w:bottom w:val="single" w:sz="4" w:space="0" w:color="auto"/>
              <w:right w:val="single" w:sz="4" w:space="0" w:color="auto"/>
            </w:tcBorders>
            <w:shd w:val="clear" w:color="auto" w:fill="auto"/>
            <w:hideMark/>
          </w:tcPr>
          <w:p w14:paraId="1D0159B4" w14:textId="77777777" w:rsidR="002C5749" w:rsidRDefault="002C5749" w:rsidP="00C44DF3">
            <w:pPr>
              <w:rPr>
                <w:color w:val="000000"/>
                <w:sz w:val="22"/>
                <w:szCs w:val="22"/>
                <w:lang w:val="en-US"/>
              </w:rPr>
            </w:pPr>
            <w:r>
              <w:rPr>
                <w:color w:val="000000"/>
                <w:sz w:val="22"/>
                <w:szCs w:val="22"/>
              </w:rPr>
              <w:t>2.3. Socialinės priežiūros paslaugų teikimas asmenims, atsidūrusiems krizinėse situacijose</w:t>
            </w:r>
          </w:p>
        </w:tc>
        <w:tc>
          <w:tcPr>
            <w:tcW w:w="1697" w:type="dxa"/>
            <w:tcBorders>
              <w:top w:val="nil"/>
              <w:left w:val="nil"/>
              <w:bottom w:val="single" w:sz="4" w:space="0" w:color="auto"/>
              <w:right w:val="single" w:sz="4" w:space="0" w:color="auto"/>
            </w:tcBorders>
            <w:shd w:val="clear" w:color="auto" w:fill="auto"/>
            <w:hideMark/>
          </w:tcPr>
          <w:p w14:paraId="57DB14F9" w14:textId="144954C9" w:rsidR="002C5749" w:rsidRDefault="002C5749" w:rsidP="00C44DF3">
            <w:pPr>
              <w:rPr>
                <w:color w:val="000000"/>
                <w:sz w:val="22"/>
                <w:szCs w:val="22"/>
                <w:lang w:val="en-US"/>
              </w:rPr>
            </w:pPr>
            <w:r>
              <w:rPr>
                <w:color w:val="000000"/>
                <w:sz w:val="22"/>
                <w:szCs w:val="22"/>
              </w:rPr>
              <w:t xml:space="preserve">SB- </w:t>
            </w:r>
            <w:r w:rsidR="003A378F">
              <w:rPr>
                <w:color w:val="000000"/>
                <w:sz w:val="22"/>
                <w:szCs w:val="22"/>
              </w:rPr>
              <w:t xml:space="preserve"> </w:t>
            </w:r>
            <w:r>
              <w:rPr>
                <w:color w:val="000000"/>
                <w:sz w:val="22"/>
                <w:szCs w:val="22"/>
              </w:rPr>
              <w:t xml:space="preserve">tūkst. Eur    </w:t>
            </w:r>
          </w:p>
        </w:tc>
        <w:tc>
          <w:tcPr>
            <w:tcW w:w="1659" w:type="dxa"/>
            <w:tcBorders>
              <w:top w:val="nil"/>
              <w:left w:val="nil"/>
              <w:bottom w:val="single" w:sz="4" w:space="0" w:color="auto"/>
              <w:right w:val="single" w:sz="4" w:space="0" w:color="auto"/>
            </w:tcBorders>
            <w:shd w:val="clear" w:color="auto" w:fill="auto"/>
            <w:hideMark/>
          </w:tcPr>
          <w:p w14:paraId="0AC07259"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 Šilalės rajono socialinių paslaugų namų Pajūrio paramos šeimai padalinys</w:t>
            </w:r>
          </w:p>
        </w:tc>
        <w:tc>
          <w:tcPr>
            <w:tcW w:w="1866" w:type="dxa"/>
            <w:tcBorders>
              <w:top w:val="nil"/>
              <w:left w:val="nil"/>
              <w:bottom w:val="single" w:sz="4" w:space="0" w:color="auto"/>
              <w:right w:val="single" w:sz="4" w:space="0" w:color="auto"/>
            </w:tcBorders>
            <w:shd w:val="clear" w:color="auto" w:fill="auto"/>
            <w:hideMark/>
          </w:tcPr>
          <w:p w14:paraId="13EF644D" w14:textId="77777777" w:rsidR="002C5749" w:rsidRDefault="002C5749" w:rsidP="00C44DF3">
            <w:pPr>
              <w:rPr>
                <w:color w:val="000000"/>
                <w:sz w:val="22"/>
                <w:szCs w:val="22"/>
              </w:rPr>
            </w:pPr>
            <w:r>
              <w:rPr>
                <w:color w:val="000000"/>
                <w:sz w:val="22"/>
                <w:szCs w:val="22"/>
              </w:rPr>
              <w:t>Laikinosios priežiūros paslaugos šeimai ir vaikams (krizių atveju).</w:t>
            </w:r>
            <w:r>
              <w:rPr>
                <w:color w:val="000000"/>
                <w:sz w:val="22"/>
                <w:szCs w:val="22"/>
              </w:rPr>
              <w:br/>
              <w:t xml:space="preserve">(6 kambariai Socialinių paslaugų namuose ir 4 kambariai Paramos šeimai padalinyje Pajūryje) </w:t>
            </w:r>
          </w:p>
        </w:tc>
      </w:tr>
      <w:tr w:rsidR="002C5749" w14:paraId="0F044E80" w14:textId="77777777" w:rsidTr="00C44DF3">
        <w:tc>
          <w:tcPr>
            <w:tcW w:w="20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7AE0A" w14:textId="77777777" w:rsidR="002C5749" w:rsidRDefault="002C5749" w:rsidP="00C44DF3">
            <w:pPr>
              <w:rPr>
                <w:color w:val="000000"/>
                <w:sz w:val="22"/>
                <w:szCs w:val="22"/>
              </w:rPr>
            </w:pPr>
            <w:r>
              <w:rPr>
                <w:color w:val="000000"/>
                <w:sz w:val="22"/>
                <w:szCs w:val="22"/>
              </w:rPr>
              <w:t>3. Bendrųjų socialinių paslaugų ir socialinės priežiūros paslaugų teikimas ir kontrolės užtikrinimas</w:t>
            </w:r>
          </w:p>
          <w:p w14:paraId="493C5CAC" w14:textId="77777777" w:rsidR="002C5749" w:rsidRDefault="002C5749" w:rsidP="00C44DF3">
            <w:pPr>
              <w:rPr>
                <w:color w:val="000000"/>
                <w:sz w:val="22"/>
                <w:szCs w:val="22"/>
              </w:rPr>
            </w:pPr>
          </w:p>
          <w:p w14:paraId="2BBBFE50" w14:textId="77777777" w:rsidR="002C5749" w:rsidRDefault="002C5749" w:rsidP="00C44DF3">
            <w:pPr>
              <w:rPr>
                <w:color w:val="000000"/>
                <w:sz w:val="22"/>
                <w:szCs w:val="22"/>
              </w:rPr>
            </w:pPr>
          </w:p>
          <w:p w14:paraId="66181602" w14:textId="77777777" w:rsidR="002C5749" w:rsidRDefault="002C5749" w:rsidP="00C44DF3">
            <w:pPr>
              <w:rPr>
                <w:color w:val="000000"/>
                <w:sz w:val="22"/>
                <w:szCs w:val="22"/>
              </w:rPr>
            </w:pPr>
          </w:p>
          <w:p w14:paraId="4511277D" w14:textId="77777777" w:rsidR="002C5749" w:rsidRDefault="002C5749" w:rsidP="00C44DF3">
            <w:pPr>
              <w:rPr>
                <w:color w:val="000000"/>
                <w:sz w:val="22"/>
                <w:szCs w:val="22"/>
              </w:rPr>
            </w:pPr>
          </w:p>
          <w:p w14:paraId="3E24BB4E" w14:textId="77777777" w:rsidR="002C5749" w:rsidRDefault="002C5749" w:rsidP="00C44DF3">
            <w:pPr>
              <w:rPr>
                <w:color w:val="000000"/>
                <w:sz w:val="22"/>
                <w:szCs w:val="22"/>
              </w:rPr>
            </w:pPr>
          </w:p>
          <w:p w14:paraId="22327176" w14:textId="77777777" w:rsidR="002C5749" w:rsidRDefault="002C5749" w:rsidP="00C44DF3">
            <w:pPr>
              <w:rPr>
                <w:color w:val="000000"/>
                <w:sz w:val="22"/>
                <w:szCs w:val="22"/>
              </w:rPr>
            </w:pPr>
          </w:p>
          <w:p w14:paraId="04377258" w14:textId="77777777" w:rsidR="002C5749" w:rsidRDefault="002C5749" w:rsidP="00C44DF3">
            <w:pPr>
              <w:rPr>
                <w:color w:val="000000"/>
                <w:sz w:val="22"/>
                <w:szCs w:val="22"/>
              </w:rPr>
            </w:pPr>
          </w:p>
          <w:p w14:paraId="5E2A4F77" w14:textId="77777777" w:rsidR="002C5749" w:rsidRDefault="002C5749" w:rsidP="00C44DF3">
            <w:pPr>
              <w:rPr>
                <w:color w:val="000000"/>
                <w:sz w:val="22"/>
                <w:szCs w:val="22"/>
              </w:rPr>
            </w:pPr>
          </w:p>
          <w:p w14:paraId="18377C99" w14:textId="77777777" w:rsidR="002C5749" w:rsidRDefault="002C5749" w:rsidP="00C44DF3">
            <w:pPr>
              <w:rPr>
                <w:color w:val="000000"/>
                <w:sz w:val="22"/>
                <w:szCs w:val="22"/>
              </w:rPr>
            </w:pPr>
          </w:p>
          <w:p w14:paraId="23B3B06E" w14:textId="77777777" w:rsidR="002C5749" w:rsidRDefault="002C5749" w:rsidP="00C44DF3">
            <w:pPr>
              <w:rPr>
                <w:color w:val="000000"/>
                <w:sz w:val="22"/>
                <w:szCs w:val="22"/>
              </w:rPr>
            </w:pPr>
          </w:p>
          <w:p w14:paraId="3F84444D" w14:textId="77777777" w:rsidR="002C5749" w:rsidRDefault="002C5749" w:rsidP="00C44DF3">
            <w:pPr>
              <w:rPr>
                <w:color w:val="000000"/>
                <w:sz w:val="22"/>
                <w:szCs w:val="22"/>
              </w:rPr>
            </w:pPr>
          </w:p>
          <w:p w14:paraId="503D1DBB" w14:textId="77777777" w:rsidR="002C5749" w:rsidRDefault="002C5749" w:rsidP="00C44DF3">
            <w:pPr>
              <w:rPr>
                <w:color w:val="000000"/>
                <w:sz w:val="22"/>
                <w:szCs w:val="22"/>
              </w:rPr>
            </w:pPr>
          </w:p>
          <w:p w14:paraId="53AA6E04" w14:textId="77777777" w:rsidR="002C5749" w:rsidRDefault="002C5749" w:rsidP="00C44DF3">
            <w:pPr>
              <w:rPr>
                <w:color w:val="000000"/>
                <w:sz w:val="22"/>
                <w:szCs w:val="22"/>
              </w:rPr>
            </w:pPr>
          </w:p>
          <w:p w14:paraId="4C4B7C8C" w14:textId="77777777" w:rsidR="002C5749" w:rsidRDefault="002C5749" w:rsidP="00C44DF3">
            <w:pPr>
              <w:rPr>
                <w:color w:val="000000"/>
                <w:sz w:val="22"/>
                <w:szCs w:val="22"/>
              </w:rPr>
            </w:pPr>
          </w:p>
          <w:p w14:paraId="06F5F2AF" w14:textId="77777777" w:rsidR="002C5749" w:rsidRDefault="002C5749" w:rsidP="00C44DF3">
            <w:pPr>
              <w:rPr>
                <w:color w:val="000000"/>
                <w:sz w:val="22"/>
                <w:szCs w:val="22"/>
              </w:rPr>
            </w:pPr>
          </w:p>
          <w:p w14:paraId="246BE5AA" w14:textId="77777777" w:rsidR="002C5749" w:rsidRDefault="002C5749" w:rsidP="00C44DF3">
            <w:pPr>
              <w:rPr>
                <w:color w:val="000000"/>
                <w:sz w:val="22"/>
                <w:szCs w:val="22"/>
              </w:rPr>
            </w:pPr>
          </w:p>
          <w:p w14:paraId="5A56662D" w14:textId="77777777" w:rsidR="002C5749" w:rsidRDefault="002C5749" w:rsidP="00C44DF3">
            <w:pPr>
              <w:rPr>
                <w:color w:val="000000"/>
                <w:sz w:val="22"/>
                <w:szCs w:val="22"/>
              </w:rPr>
            </w:pPr>
          </w:p>
          <w:p w14:paraId="3F9AA7C3" w14:textId="77777777" w:rsidR="002C5749" w:rsidRDefault="002C5749" w:rsidP="00C44DF3">
            <w:pPr>
              <w:rPr>
                <w:color w:val="000000"/>
                <w:sz w:val="22"/>
                <w:szCs w:val="22"/>
              </w:rPr>
            </w:pPr>
          </w:p>
          <w:p w14:paraId="2B22AE65" w14:textId="77777777" w:rsidR="002C5749" w:rsidRDefault="002C5749" w:rsidP="00C44DF3">
            <w:pPr>
              <w:rPr>
                <w:color w:val="000000"/>
                <w:sz w:val="22"/>
                <w:szCs w:val="22"/>
              </w:rPr>
            </w:pPr>
          </w:p>
          <w:p w14:paraId="6C892843" w14:textId="77777777" w:rsidR="002C5749" w:rsidRDefault="002C5749" w:rsidP="00C44DF3">
            <w:pPr>
              <w:rPr>
                <w:color w:val="000000"/>
                <w:sz w:val="22"/>
                <w:szCs w:val="22"/>
              </w:rPr>
            </w:pPr>
          </w:p>
          <w:p w14:paraId="64DA8ECB" w14:textId="77777777" w:rsidR="002C5749" w:rsidRDefault="002C5749" w:rsidP="00C44DF3">
            <w:pPr>
              <w:rPr>
                <w:color w:val="000000"/>
                <w:sz w:val="22"/>
                <w:szCs w:val="22"/>
              </w:rPr>
            </w:pPr>
          </w:p>
          <w:p w14:paraId="2FA4F6B6" w14:textId="77777777" w:rsidR="002C5749" w:rsidRDefault="002C5749" w:rsidP="00C44DF3">
            <w:pPr>
              <w:rPr>
                <w:color w:val="000000"/>
                <w:sz w:val="22"/>
                <w:szCs w:val="22"/>
              </w:rPr>
            </w:pPr>
          </w:p>
          <w:p w14:paraId="66996C59" w14:textId="77777777" w:rsidR="002C5749" w:rsidRDefault="002C5749" w:rsidP="00C44DF3">
            <w:pPr>
              <w:rPr>
                <w:color w:val="000000"/>
                <w:sz w:val="22"/>
                <w:szCs w:val="22"/>
              </w:rPr>
            </w:pPr>
          </w:p>
          <w:p w14:paraId="26DE7012" w14:textId="77777777" w:rsidR="002C5749" w:rsidRDefault="002C5749" w:rsidP="00C44DF3">
            <w:pPr>
              <w:rPr>
                <w:color w:val="000000"/>
                <w:sz w:val="22"/>
                <w:szCs w:val="22"/>
              </w:rPr>
            </w:pPr>
          </w:p>
          <w:p w14:paraId="3E7E1EEF" w14:textId="77777777" w:rsidR="002C5749" w:rsidRDefault="002C5749" w:rsidP="00C44DF3">
            <w:pPr>
              <w:rPr>
                <w:color w:val="000000"/>
                <w:sz w:val="22"/>
                <w:szCs w:val="22"/>
              </w:rPr>
            </w:pPr>
          </w:p>
          <w:p w14:paraId="077579BD" w14:textId="77777777" w:rsidR="002C5749" w:rsidRDefault="002C5749" w:rsidP="00C44DF3">
            <w:pPr>
              <w:rPr>
                <w:color w:val="000000"/>
                <w:sz w:val="22"/>
                <w:szCs w:val="22"/>
              </w:rPr>
            </w:pPr>
          </w:p>
          <w:p w14:paraId="40CC0301" w14:textId="77777777" w:rsidR="002C5749" w:rsidRDefault="002C5749" w:rsidP="00C44DF3">
            <w:pPr>
              <w:rPr>
                <w:color w:val="000000"/>
                <w:sz w:val="22"/>
                <w:szCs w:val="22"/>
              </w:rPr>
            </w:pPr>
          </w:p>
          <w:p w14:paraId="6D9C11CE" w14:textId="77777777" w:rsidR="002C5749" w:rsidRDefault="002C5749" w:rsidP="00C44DF3">
            <w:pPr>
              <w:rPr>
                <w:color w:val="000000"/>
                <w:sz w:val="22"/>
                <w:szCs w:val="22"/>
              </w:rPr>
            </w:pPr>
          </w:p>
          <w:p w14:paraId="176400E0" w14:textId="77777777" w:rsidR="002C5749" w:rsidRDefault="002C5749" w:rsidP="00C44DF3">
            <w:pPr>
              <w:rPr>
                <w:color w:val="000000"/>
                <w:sz w:val="22"/>
                <w:szCs w:val="22"/>
              </w:rPr>
            </w:pPr>
          </w:p>
          <w:p w14:paraId="728260B9" w14:textId="77777777" w:rsidR="002C5749" w:rsidRDefault="002C5749" w:rsidP="00C44DF3">
            <w:pPr>
              <w:rPr>
                <w:color w:val="000000"/>
                <w:sz w:val="22"/>
                <w:szCs w:val="22"/>
              </w:rPr>
            </w:pPr>
          </w:p>
          <w:p w14:paraId="0EC580C3" w14:textId="77777777" w:rsidR="002C5749" w:rsidRDefault="002C5749" w:rsidP="00C44DF3">
            <w:pPr>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49E96D84" w14:textId="77777777" w:rsidR="002C5749" w:rsidRDefault="002C5749" w:rsidP="00C44DF3">
            <w:pPr>
              <w:rPr>
                <w:color w:val="000000"/>
                <w:sz w:val="22"/>
                <w:szCs w:val="22"/>
                <w:lang w:val="en-US"/>
              </w:rPr>
            </w:pPr>
            <w:r>
              <w:rPr>
                <w:color w:val="000000"/>
                <w:sz w:val="22"/>
                <w:szCs w:val="22"/>
              </w:rPr>
              <w:t>3.1. Bendrųjų socialinių paslaugų ir socialinės priežiūros paslaugų teikimas</w:t>
            </w:r>
          </w:p>
        </w:tc>
        <w:tc>
          <w:tcPr>
            <w:tcW w:w="1697" w:type="dxa"/>
            <w:tcBorders>
              <w:top w:val="single" w:sz="4" w:space="0" w:color="auto"/>
              <w:left w:val="single" w:sz="4" w:space="0" w:color="auto"/>
              <w:bottom w:val="single" w:sz="4" w:space="0" w:color="auto"/>
              <w:right w:val="single" w:sz="4" w:space="0" w:color="auto"/>
            </w:tcBorders>
            <w:shd w:val="clear" w:color="auto" w:fill="auto"/>
            <w:noWrap/>
            <w:hideMark/>
          </w:tcPr>
          <w:p w14:paraId="1B1B2F08" w14:textId="5E3FEA86" w:rsidR="002C5749" w:rsidRDefault="002C5749" w:rsidP="00C44DF3">
            <w:pPr>
              <w:rPr>
                <w:color w:val="000000"/>
                <w:sz w:val="22"/>
                <w:szCs w:val="22"/>
                <w:lang w:val="en-US"/>
              </w:rPr>
            </w:pPr>
            <w:r>
              <w:rPr>
                <w:color w:val="000000"/>
                <w:sz w:val="22"/>
                <w:szCs w:val="22"/>
              </w:rPr>
              <w:t>SB –</w:t>
            </w:r>
            <w:r w:rsidR="0077598B">
              <w:rPr>
                <w:color w:val="000000"/>
                <w:sz w:val="22"/>
                <w:szCs w:val="22"/>
              </w:rPr>
              <w:t xml:space="preserve"> </w:t>
            </w:r>
            <w:r>
              <w:rPr>
                <w:color w:val="000000"/>
                <w:sz w:val="22"/>
                <w:szCs w:val="22"/>
              </w:rPr>
              <w:t>tūkst.</w:t>
            </w:r>
            <w:r>
              <w:rPr>
                <w:color w:val="000000"/>
                <w:sz w:val="22"/>
                <w:szCs w:val="22"/>
                <w:lang w:val="en-US"/>
              </w:rPr>
              <w:t xml:space="preserve"> Eur </w:t>
            </w:r>
            <w:r>
              <w:rPr>
                <w:color w:val="000000"/>
                <w:sz w:val="22"/>
                <w:szCs w:val="22"/>
              </w:rPr>
              <w:t>(bendrosioms paslaugoms</w:t>
            </w:r>
            <w:r>
              <w:rPr>
                <w:color w:val="000000"/>
                <w:sz w:val="22"/>
                <w:szCs w:val="22"/>
                <w:lang w:val="en-US"/>
              </w:rPr>
              <w:t>);</w:t>
            </w:r>
          </w:p>
          <w:p w14:paraId="7CE803B8" w14:textId="01612FDF" w:rsidR="002C5749" w:rsidRDefault="002C5749" w:rsidP="00C44DF3">
            <w:pPr>
              <w:rPr>
                <w:color w:val="000000"/>
                <w:sz w:val="22"/>
                <w:szCs w:val="22"/>
              </w:rPr>
            </w:pPr>
            <w:r>
              <w:rPr>
                <w:color w:val="000000"/>
                <w:sz w:val="22"/>
                <w:szCs w:val="22"/>
              </w:rPr>
              <w:t>SB –</w:t>
            </w:r>
            <w:r w:rsidR="0077598B">
              <w:rPr>
                <w:color w:val="000000"/>
                <w:sz w:val="22"/>
                <w:szCs w:val="22"/>
              </w:rPr>
              <w:t xml:space="preserve"> </w:t>
            </w:r>
            <w:r>
              <w:rPr>
                <w:color w:val="000000"/>
                <w:sz w:val="22"/>
                <w:szCs w:val="22"/>
              </w:rPr>
              <w:t>tūks</w:t>
            </w:r>
            <w:r w:rsidR="0077598B">
              <w:rPr>
                <w:color w:val="000000"/>
                <w:sz w:val="22"/>
                <w:szCs w:val="22"/>
              </w:rPr>
              <w:t>t</w:t>
            </w:r>
            <w:r>
              <w:rPr>
                <w:color w:val="000000"/>
                <w:sz w:val="22"/>
                <w:szCs w:val="22"/>
              </w:rPr>
              <w:t>. Eur (pagalbai į namus)</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14:paraId="6BE3A46D" w14:textId="77777777" w:rsidR="002C5749" w:rsidRDefault="002C5749" w:rsidP="00C44DF3">
            <w:pPr>
              <w:rPr>
                <w:color w:val="000000"/>
                <w:sz w:val="22"/>
                <w:szCs w:val="22"/>
              </w:rPr>
            </w:pPr>
            <w:r>
              <w:rPr>
                <w:color w:val="000000"/>
                <w:sz w:val="22"/>
                <w:szCs w:val="22"/>
              </w:rPr>
              <w:t xml:space="preserve">Šilalės rajono savivaldybės administracijos Turto ir socialinės paramos  skyrius, Šilalės rajono socialinių paslaugų namai </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14:paraId="1727C9BC" w14:textId="633A1452" w:rsidR="002C5749" w:rsidRDefault="002C5749" w:rsidP="00C44DF3">
            <w:pPr>
              <w:rPr>
                <w:color w:val="000000"/>
                <w:sz w:val="22"/>
                <w:szCs w:val="22"/>
              </w:rPr>
            </w:pPr>
            <w:r>
              <w:rPr>
                <w:color w:val="000000"/>
                <w:sz w:val="22"/>
                <w:szCs w:val="22"/>
              </w:rPr>
              <w:t xml:space="preserve">Pagalbos į namus paslaugos teikimas (rajone gauna apie </w:t>
            </w:r>
            <w:r w:rsidR="003E6284">
              <w:rPr>
                <w:color w:val="000000"/>
                <w:sz w:val="22"/>
                <w:szCs w:val="22"/>
              </w:rPr>
              <w:t>154</w:t>
            </w:r>
            <w:r>
              <w:rPr>
                <w:color w:val="000000"/>
                <w:sz w:val="22"/>
                <w:szCs w:val="22"/>
              </w:rPr>
              <w:t xml:space="preserve"> asmenų), bendrųjų paslaugų užtikrinimas</w:t>
            </w:r>
          </w:p>
          <w:p w14:paraId="6C72E692" w14:textId="462A726B" w:rsidR="002C5749" w:rsidRDefault="002C5749" w:rsidP="00C44DF3">
            <w:pPr>
              <w:ind w:firstLine="57"/>
              <w:rPr>
                <w:color w:val="000000"/>
                <w:sz w:val="22"/>
                <w:szCs w:val="22"/>
                <w:lang w:val="en-US"/>
              </w:rPr>
            </w:pPr>
            <w:r>
              <w:rPr>
                <w:color w:val="000000"/>
                <w:sz w:val="22"/>
                <w:szCs w:val="22"/>
              </w:rPr>
              <w:t xml:space="preserve">( transporto paslaugų organizavimas, maitinimo organizavimas, informavimas, konsultavimas, higienos paslaugos ir kt.), </w:t>
            </w:r>
          </w:p>
        </w:tc>
      </w:tr>
      <w:tr w:rsidR="002C5749" w14:paraId="673AC79D" w14:textId="77777777" w:rsidTr="00C44DF3">
        <w:trPr>
          <w:trHeight w:val="4394"/>
        </w:trPr>
        <w:tc>
          <w:tcPr>
            <w:tcW w:w="2039" w:type="dxa"/>
            <w:vMerge/>
            <w:tcBorders>
              <w:top w:val="single" w:sz="4" w:space="0" w:color="auto"/>
              <w:left w:val="single" w:sz="4" w:space="0" w:color="auto"/>
              <w:bottom w:val="single" w:sz="4" w:space="0" w:color="auto"/>
              <w:right w:val="single" w:sz="4" w:space="0" w:color="auto"/>
            </w:tcBorders>
            <w:vAlign w:val="center"/>
            <w:hideMark/>
          </w:tcPr>
          <w:p w14:paraId="334447DD" w14:textId="77777777" w:rsidR="002C5749" w:rsidRDefault="002C5749" w:rsidP="00C44DF3">
            <w:pPr>
              <w:rPr>
                <w:color w:val="000000"/>
                <w:sz w:val="22"/>
                <w:szCs w:val="22"/>
                <w:lang w:val="en-US"/>
              </w:rPr>
            </w:pPr>
          </w:p>
        </w:tc>
        <w:tc>
          <w:tcPr>
            <w:tcW w:w="1699" w:type="dxa"/>
            <w:tcBorders>
              <w:top w:val="single" w:sz="4" w:space="0" w:color="auto"/>
              <w:left w:val="nil"/>
              <w:bottom w:val="single" w:sz="4" w:space="0" w:color="auto"/>
              <w:right w:val="single" w:sz="4" w:space="0" w:color="auto"/>
            </w:tcBorders>
            <w:shd w:val="clear" w:color="auto" w:fill="auto"/>
            <w:hideMark/>
          </w:tcPr>
          <w:p w14:paraId="5D85A813" w14:textId="77777777" w:rsidR="002C5749" w:rsidRDefault="002C5749" w:rsidP="00C44DF3">
            <w:pPr>
              <w:rPr>
                <w:color w:val="000000"/>
                <w:sz w:val="22"/>
                <w:szCs w:val="22"/>
                <w:lang w:val="en-US"/>
              </w:rPr>
            </w:pPr>
            <w:r>
              <w:rPr>
                <w:color w:val="000000"/>
                <w:sz w:val="22"/>
                <w:szCs w:val="22"/>
              </w:rPr>
              <w:t>3.2. Bendrųjų socialinių paslaugų ir socialinės priežiūros paslaugų kontrolė, atliekant anketavimą ir išsiaiškinant paslaugų kokybės ir poreikio analizė</w:t>
            </w:r>
          </w:p>
        </w:tc>
        <w:tc>
          <w:tcPr>
            <w:tcW w:w="1697" w:type="dxa"/>
            <w:tcBorders>
              <w:top w:val="single" w:sz="4" w:space="0" w:color="auto"/>
              <w:left w:val="nil"/>
              <w:bottom w:val="single" w:sz="4" w:space="0" w:color="auto"/>
              <w:right w:val="single" w:sz="4" w:space="0" w:color="auto"/>
            </w:tcBorders>
            <w:shd w:val="clear" w:color="auto" w:fill="auto"/>
            <w:noWrap/>
            <w:hideMark/>
          </w:tcPr>
          <w:p w14:paraId="6B8DC2FB" w14:textId="77777777" w:rsidR="002C5749" w:rsidRDefault="002C5749" w:rsidP="00C44DF3">
            <w:pPr>
              <w:ind w:firstLine="57"/>
              <w:rPr>
                <w:color w:val="FF0000"/>
                <w:sz w:val="22"/>
                <w:szCs w:val="22"/>
                <w:lang w:val="en-US"/>
              </w:rPr>
            </w:pPr>
            <w:r>
              <w:rPr>
                <w:color w:val="FF0000"/>
                <w:sz w:val="22"/>
                <w:szCs w:val="22"/>
              </w:rPr>
              <w:t>-</w:t>
            </w:r>
          </w:p>
        </w:tc>
        <w:tc>
          <w:tcPr>
            <w:tcW w:w="1659" w:type="dxa"/>
            <w:tcBorders>
              <w:top w:val="single" w:sz="4" w:space="0" w:color="auto"/>
              <w:left w:val="nil"/>
              <w:bottom w:val="single" w:sz="4" w:space="0" w:color="auto"/>
              <w:right w:val="single" w:sz="4" w:space="0" w:color="auto"/>
            </w:tcBorders>
            <w:shd w:val="clear" w:color="auto" w:fill="auto"/>
            <w:hideMark/>
          </w:tcPr>
          <w:p w14:paraId="387E0E78" w14:textId="77777777" w:rsidR="002C5749" w:rsidRDefault="002C5749" w:rsidP="00C44DF3">
            <w:pPr>
              <w:rPr>
                <w:color w:val="000000"/>
                <w:sz w:val="22"/>
                <w:szCs w:val="22"/>
                <w:lang w:val="en-US"/>
              </w:rPr>
            </w:pPr>
            <w:r>
              <w:rPr>
                <w:color w:val="000000"/>
                <w:sz w:val="22"/>
                <w:szCs w:val="22"/>
              </w:rPr>
              <w:t>Šilalės rajono savivaldybės administracijos Turto ir socialinės paramos  skyrius, socialinių paslaugų įstaigos</w:t>
            </w:r>
          </w:p>
        </w:tc>
        <w:tc>
          <w:tcPr>
            <w:tcW w:w="1866" w:type="dxa"/>
            <w:tcBorders>
              <w:top w:val="single" w:sz="4" w:space="0" w:color="auto"/>
              <w:left w:val="nil"/>
              <w:bottom w:val="single" w:sz="4" w:space="0" w:color="auto"/>
              <w:right w:val="single" w:sz="4" w:space="0" w:color="auto"/>
            </w:tcBorders>
            <w:shd w:val="clear" w:color="auto" w:fill="auto"/>
            <w:hideMark/>
          </w:tcPr>
          <w:p w14:paraId="56FDF206" w14:textId="77777777" w:rsidR="002C5749" w:rsidRDefault="002C5749" w:rsidP="00C44DF3">
            <w:pPr>
              <w:rPr>
                <w:color w:val="000000"/>
                <w:sz w:val="22"/>
                <w:szCs w:val="22"/>
                <w:lang w:val="en-US"/>
              </w:rPr>
            </w:pPr>
            <w:r>
              <w:rPr>
                <w:color w:val="000000"/>
                <w:sz w:val="22"/>
                <w:szCs w:val="22"/>
              </w:rPr>
              <w:t>Šilalės rajono bendrųjų socialinių paslaugų ir socialinės priežiūros kokybės tvarkos aprašo parengimas ir pateikimas tvirtinti savivaldybės tarybai ir įgyvendinimas, planinės kontrolės vykdymo grafiko sudarymas ir įgyvendinimas</w:t>
            </w:r>
          </w:p>
        </w:tc>
      </w:tr>
    </w:tbl>
    <w:p w14:paraId="5508C067"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14:paraId="4BCA1E9C"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tbl>
      <w:tblPr>
        <w:tblW w:w="8960" w:type="dxa"/>
        <w:tblInd w:w="95" w:type="dxa"/>
        <w:tblLook w:val="04A0" w:firstRow="1" w:lastRow="0" w:firstColumn="1" w:lastColumn="0" w:noHBand="0" w:noVBand="1"/>
      </w:tblPr>
      <w:tblGrid>
        <w:gridCol w:w="2024"/>
        <w:gridCol w:w="1744"/>
        <w:gridCol w:w="1679"/>
        <w:gridCol w:w="1658"/>
        <w:gridCol w:w="1855"/>
      </w:tblGrid>
      <w:tr w:rsidR="002C5749" w14:paraId="76ED6E88" w14:textId="77777777" w:rsidTr="00C44DF3">
        <w:trPr>
          <w:trHeight w:val="20"/>
        </w:trPr>
        <w:tc>
          <w:tcPr>
            <w:tcW w:w="8960"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240535CB" w14:textId="77777777" w:rsidR="002C5749" w:rsidRDefault="002C5749" w:rsidP="00C44DF3">
            <w:pPr>
              <w:rPr>
                <w:b/>
                <w:bCs/>
                <w:color w:val="000000"/>
                <w:sz w:val="22"/>
                <w:szCs w:val="22"/>
              </w:rPr>
            </w:pPr>
            <w:r>
              <w:rPr>
                <w:rFonts w:eastAsia="Calibri"/>
                <w:b/>
                <w:bCs/>
                <w:color w:val="000000"/>
                <w:sz w:val="22"/>
                <w:szCs w:val="22"/>
              </w:rPr>
              <w:t xml:space="preserve">3. Tikslas. </w:t>
            </w:r>
            <w:r>
              <w:rPr>
                <w:rFonts w:eastAsia="Calibri"/>
                <w:b/>
                <w:bCs/>
                <w:color w:val="000000"/>
              </w:rPr>
              <w:t>Užtikrinti kokybiškas socialinės globos ir integralios pagalbos (dienos socialinės globos ir slaugos) paslaugas neįgaliems asmenims, kuriems dėl nesavarankiškumo reikalinga kompleksinė, nuolatinės specialistų priežiūros reikalaujanti pagalba</w:t>
            </w:r>
          </w:p>
        </w:tc>
      </w:tr>
      <w:tr w:rsidR="002C5749" w14:paraId="6BE8F2AE" w14:textId="77777777" w:rsidTr="00C44DF3">
        <w:trPr>
          <w:trHeight w:val="20"/>
        </w:trPr>
        <w:tc>
          <w:tcPr>
            <w:tcW w:w="2024" w:type="dxa"/>
            <w:tcBorders>
              <w:top w:val="nil"/>
              <w:left w:val="single" w:sz="8" w:space="0" w:color="auto"/>
              <w:bottom w:val="single" w:sz="4" w:space="0" w:color="auto"/>
              <w:right w:val="single" w:sz="8" w:space="0" w:color="auto"/>
            </w:tcBorders>
            <w:shd w:val="clear" w:color="auto" w:fill="auto"/>
            <w:hideMark/>
          </w:tcPr>
          <w:p w14:paraId="0DB643AE" w14:textId="77777777" w:rsidR="002C5749" w:rsidRDefault="002C5749" w:rsidP="00C44DF3">
            <w:pPr>
              <w:rPr>
                <w:b/>
                <w:bCs/>
                <w:color w:val="000000"/>
                <w:sz w:val="22"/>
                <w:szCs w:val="22"/>
                <w:lang w:val="en-US"/>
              </w:rPr>
            </w:pPr>
            <w:r>
              <w:rPr>
                <w:rFonts w:eastAsia="Calibri"/>
                <w:b/>
                <w:bCs/>
                <w:color w:val="000000"/>
                <w:sz w:val="22"/>
                <w:szCs w:val="22"/>
              </w:rPr>
              <w:lastRenderedPageBreak/>
              <w:t>Uždaviniai</w:t>
            </w:r>
          </w:p>
        </w:tc>
        <w:tc>
          <w:tcPr>
            <w:tcW w:w="1744" w:type="dxa"/>
            <w:tcBorders>
              <w:top w:val="nil"/>
              <w:left w:val="nil"/>
              <w:bottom w:val="single" w:sz="4" w:space="0" w:color="auto"/>
              <w:right w:val="single" w:sz="8" w:space="0" w:color="auto"/>
            </w:tcBorders>
            <w:shd w:val="clear" w:color="auto" w:fill="auto"/>
            <w:hideMark/>
          </w:tcPr>
          <w:p w14:paraId="244F2FD2" w14:textId="77777777" w:rsidR="002C5749" w:rsidRDefault="002C5749" w:rsidP="00C44DF3">
            <w:pPr>
              <w:rPr>
                <w:b/>
                <w:bCs/>
                <w:color w:val="000000"/>
                <w:sz w:val="22"/>
                <w:szCs w:val="22"/>
                <w:lang w:val="en-US"/>
              </w:rPr>
            </w:pPr>
            <w:r>
              <w:rPr>
                <w:rFonts w:eastAsia="Calibri"/>
                <w:b/>
                <w:bCs/>
                <w:color w:val="000000"/>
                <w:sz w:val="22"/>
                <w:szCs w:val="22"/>
              </w:rPr>
              <w:t>Priemonės</w:t>
            </w:r>
          </w:p>
        </w:tc>
        <w:tc>
          <w:tcPr>
            <w:tcW w:w="1679" w:type="dxa"/>
            <w:tcBorders>
              <w:top w:val="nil"/>
              <w:left w:val="nil"/>
              <w:bottom w:val="single" w:sz="4" w:space="0" w:color="auto"/>
              <w:right w:val="single" w:sz="8" w:space="0" w:color="auto"/>
            </w:tcBorders>
            <w:shd w:val="clear" w:color="auto" w:fill="auto"/>
            <w:hideMark/>
          </w:tcPr>
          <w:p w14:paraId="0CEA5B51" w14:textId="77777777" w:rsidR="002C5749" w:rsidRDefault="002C5749" w:rsidP="00C44DF3">
            <w:pPr>
              <w:rPr>
                <w:b/>
                <w:bCs/>
                <w:color w:val="000000"/>
                <w:sz w:val="22"/>
                <w:szCs w:val="22"/>
                <w:lang w:val="en-US"/>
              </w:rPr>
            </w:pPr>
            <w:r>
              <w:rPr>
                <w:rFonts w:eastAsia="Calibri"/>
                <w:b/>
                <w:bCs/>
                <w:color w:val="000000"/>
                <w:sz w:val="22"/>
                <w:szCs w:val="22"/>
              </w:rPr>
              <w:t>Lėšos</w:t>
            </w:r>
          </w:p>
        </w:tc>
        <w:tc>
          <w:tcPr>
            <w:tcW w:w="1658" w:type="dxa"/>
            <w:tcBorders>
              <w:top w:val="nil"/>
              <w:left w:val="nil"/>
              <w:bottom w:val="single" w:sz="4" w:space="0" w:color="auto"/>
              <w:right w:val="single" w:sz="8" w:space="0" w:color="auto"/>
            </w:tcBorders>
            <w:shd w:val="clear" w:color="auto" w:fill="auto"/>
            <w:hideMark/>
          </w:tcPr>
          <w:p w14:paraId="15BDE59B" w14:textId="77777777" w:rsidR="002C5749" w:rsidRDefault="002C5749" w:rsidP="00C44DF3">
            <w:pPr>
              <w:rPr>
                <w:b/>
                <w:bCs/>
                <w:color w:val="000000"/>
                <w:sz w:val="22"/>
                <w:szCs w:val="22"/>
                <w:lang w:val="en-US"/>
              </w:rPr>
            </w:pPr>
            <w:r>
              <w:rPr>
                <w:rFonts w:eastAsia="Calibri"/>
                <w:b/>
                <w:bCs/>
                <w:color w:val="000000"/>
                <w:sz w:val="22"/>
                <w:szCs w:val="22"/>
              </w:rPr>
              <w:t>Atsakingi vykdytojai</w:t>
            </w:r>
          </w:p>
        </w:tc>
        <w:tc>
          <w:tcPr>
            <w:tcW w:w="1855" w:type="dxa"/>
            <w:tcBorders>
              <w:top w:val="nil"/>
              <w:left w:val="nil"/>
              <w:bottom w:val="single" w:sz="4" w:space="0" w:color="auto"/>
              <w:right w:val="single" w:sz="8" w:space="0" w:color="auto"/>
            </w:tcBorders>
            <w:shd w:val="clear" w:color="auto" w:fill="auto"/>
            <w:hideMark/>
          </w:tcPr>
          <w:p w14:paraId="311E211C" w14:textId="77777777" w:rsidR="002C5749" w:rsidRDefault="002C5749" w:rsidP="00C44DF3">
            <w:pPr>
              <w:rPr>
                <w:b/>
                <w:bCs/>
                <w:color w:val="000000"/>
                <w:sz w:val="22"/>
                <w:szCs w:val="22"/>
                <w:lang w:val="en-US"/>
              </w:rPr>
            </w:pPr>
            <w:r>
              <w:rPr>
                <w:rFonts w:eastAsia="Calibri"/>
                <w:b/>
                <w:bCs/>
                <w:color w:val="000000"/>
                <w:sz w:val="22"/>
                <w:szCs w:val="22"/>
              </w:rPr>
              <w:t>Laukiami rezultatai</w:t>
            </w:r>
          </w:p>
        </w:tc>
      </w:tr>
      <w:tr w:rsidR="002C5749" w14:paraId="7092EAC6" w14:textId="77777777" w:rsidTr="00C44DF3">
        <w:trPr>
          <w:trHeight w:val="20"/>
        </w:trPr>
        <w:tc>
          <w:tcPr>
            <w:tcW w:w="20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B2F04D" w14:textId="77777777" w:rsidR="002C5749" w:rsidRDefault="002C5749" w:rsidP="00C44DF3">
            <w:pPr>
              <w:rPr>
                <w:color w:val="000000"/>
                <w:sz w:val="22"/>
                <w:szCs w:val="22"/>
              </w:rPr>
            </w:pPr>
            <w:r>
              <w:rPr>
                <w:b/>
                <w:bCs/>
                <w:color w:val="000000"/>
                <w:sz w:val="22"/>
                <w:szCs w:val="22"/>
              </w:rPr>
              <w:t>1.</w:t>
            </w:r>
            <w:r>
              <w:rPr>
                <w:color w:val="FF0000"/>
                <w:sz w:val="22"/>
                <w:szCs w:val="22"/>
              </w:rPr>
              <w:t xml:space="preserve"> </w:t>
            </w:r>
            <w:r>
              <w:rPr>
                <w:color w:val="000000"/>
                <w:sz w:val="22"/>
                <w:szCs w:val="22"/>
              </w:rPr>
              <w:t xml:space="preserve"> Organizuoti socialinės globos paslaugų teikimą rajono gyventojams</w:t>
            </w:r>
          </w:p>
          <w:p w14:paraId="05B993D1" w14:textId="77777777" w:rsidR="002C5749" w:rsidRDefault="002C5749" w:rsidP="00C44DF3">
            <w:pPr>
              <w:rPr>
                <w:bCs/>
                <w:color w:val="000000"/>
                <w:sz w:val="22"/>
                <w:szCs w:val="22"/>
                <w:lang w:val="en-US"/>
              </w:rPr>
            </w:pPr>
          </w:p>
          <w:p w14:paraId="3B68643C" w14:textId="77777777" w:rsidR="002C5749" w:rsidRDefault="002C5749" w:rsidP="00C44DF3">
            <w:pPr>
              <w:rPr>
                <w:b/>
                <w:bCs/>
                <w:color w:val="000000"/>
                <w:sz w:val="22"/>
                <w:szCs w:val="22"/>
                <w:lang w:val="en-US"/>
              </w:rPr>
            </w:pPr>
          </w:p>
          <w:p w14:paraId="2EDA2B30" w14:textId="77777777" w:rsidR="002C5749" w:rsidRDefault="002C5749" w:rsidP="00C44DF3">
            <w:pPr>
              <w:rPr>
                <w:b/>
                <w:bCs/>
                <w:color w:val="000000"/>
                <w:sz w:val="22"/>
                <w:szCs w:val="22"/>
                <w:lang w:val="en-US"/>
              </w:rPr>
            </w:pPr>
          </w:p>
          <w:p w14:paraId="02B79EAB" w14:textId="77777777" w:rsidR="002C5749" w:rsidRDefault="002C5749" w:rsidP="00C44DF3">
            <w:pPr>
              <w:rPr>
                <w:b/>
                <w:bCs/>
                <w:color w:val="000000"/>
                <w:sz w:val="22"/>
                <w:szCs w:val="22"/>
                <w:lang w:val="en-US"/>
              </w:rPr>
            </w:pPr>
          </w:p>
          <w:p w14:paraId="594EAB82" w14:textId="77777777" w:rsidR="002C5749" w:rsidRDefault="002C5749" w:rsidP="00C44DF3">
            <w:pPr>
              <w:rPr>
                <w:b/>
                <w:bCs/>
                <w:color w:val="000000"/>
                <w:sz w:val="22"/>
                <w:szCs w:val="22"/>
                <w:lang w:val="en-US"/>
              </w:rPr>
            </w:pPr>
          </w:p>
          <w:p w14:paraId="3A168C92" w14:textId="77777777" w:rsidR="002C5749" w:rsidRDefault="002C5749" w:rsidP="00C44DF3">
            <w:pPr>
              <w:rPr>
                <w:b/>
                <w:bCs/>
                <w:color w:val="000000"/>
                <w:sz w:val="22"/>
                <w:szCs w:val="22"/>
                <w:lang w:val="en-US"/>
              </w:rPr>
            </w:pPr>
          </w:p>
          <w:p w14:paraId="0E1B8E90" w14:textId="77777777" w:rsidR="002C5749" w:rsidRDefault="002C5749" w:rsidP="00C44DF3">
            <w:pPr>
              <w:rPr>
                <w:b/>
                <w:bCs/>
                <w:color w:val="000000"/>
                <w:sz w:val="22"/>
                <w:szCs w:val="22"/>
                <w:lang w:val="en-US"/>
              </w:rPr>
            </w:pPr>
          </w:p>
          <w:p w14:paraId="5238F5C4" w14:textId="77777777" w:rsidR="002C5749" w:rsidRDefault="002C5749" w:rsidP="00C44DF3">
            <w:pPr>
              <w:rPr>
                <w:b/>
                <w:bCs/>
                <w:color w:val="000000"/>
                <w:sz w:val="22"/>
                <w:szCs w:val="22"/>
                <w:lang w:val="en-US"/>
              </w:rPr>
            </w:pPr>
          </w:p>
          <w:p w14:paraId="6E3936AB" w14:textId="77777777" w:rsidR="002C5749" w:rsidRDefault="002C5749" w:rsidP="00C44DF3">
            <w:pPr>
              <w:rPr>
                <w:b/>
                <w:bCs/>
                <w:color w:val="000000"/>
                <w:sz w:val="22"/>
                <w:szCs w:val="22"/>
                <w:lang w:val="en-US"/>
              </w:rPr>
            </w:pPr>
          </w:p>
          <w:p w14:paraId="23F32F7D" w14:textId="77777777" w:rsidR="002C5749" w:rsidRDefault="002C5749" w:rsidP="00C44DF3">
            <w:pPr>
              <w:rPr>
                <w:b/>
                <w:bCs/>
                <w:color w:val="000000"/>
                <w:sz w:val="22"/>
                <w:szCs w:val="22"/>
                <w:lang w:val="en-US"/>
              </w:rPr>
            </w:pPr>
          </w:p>
          <w:p w14:paraId="4371A181" w14:textId="77777777" w:rsidR="002C5749" w:rsidRDefault="002C5749" w:rsidP="00C44DF3">
            <w:pPr>
              <w:rPr>
                <w:b/>
                <w:bCs/>
                <w:color w:val="000000"/>
                <w:sz w:val="22"/>
                <w:szCs w:val="22"/>
                <w:lang w:val="en-US"/>
              </w:rPr>
            </w:pPr>
          </w:p>
          <w:p w14:paraId="794DBC8F" w14:textId="77777777" w:rsidR="002C5749" w:rsidRDefault="002C5749" w:rsidP="00C44DF3">
            <w:pPr>
              <w:rPr>
                <w:b/>
                <w:bCs/>
                <w:color w:val="000000"/>
                <w:sz w:val="22"/>
                <w:szCs w:val="22"/>
                <w:lang w:val="en-US"/>
              </w:rPr>
            </w:pPr>
          </w:p>
          <w:p w14:paraId="3647ACF7" w14:textId="77777777" w:rsidR="002C5749" w:rsidRDefault="002C5749" w:rsidP="00C44DF3">
            <w:pPr>
              <w:rPr>
                <w:b/>
                <w:bCs/>
                <w:color w:val="000000"/>
                <w:sz w:val="22"/>
                <w:szCs w:val="22"/>
                <w:lang w:val="en-US"/>
              </w:rPr>
            </w:pPr>
          </w:p>
          <w:p w14:paraId="76C352AC" w14:textId="77777777" w:rsidR="002C5749" w:rsidRDefault="002C5749" w:rsidP="00C44DF3">
            <w:pPr>
              <w:rPr>
                <w:b/>
                <w:bCs/>
                <w:color w:val="000000"/>
                <w:sz w:val="22"/>
                <w:szCs w:val="22"/>
                <w:lang w:val="en-US"/>
              </w:rPr>
            </w:pPr>
          </w:p>
          <w:p w14:paraId="3E47939C" w14:textId="77777777" w:rsidR="002C5749" w:rsidRDefault="002C5749" w:rsidP="00C44DF3">
            <w:pPr>
              <w:rPr>
                <w:b/>
                <w:bCs/>
                <w:color w:val="000000"/>
                <w:sz w:val="22"/>
                <w:szCs w:val="22"/>
                <w:lang w:val="en-US"/>
              </w:rPr>
            </w:pPr>
          </w:p>
          <w:p w14:paraId="5AF69CB7" w14:textId="77777777" w:rsidR="002C5749" w:rsidRDefault="002C5749" w:rsidP="00C44DF3">
            <w:pPr>
              <w:rPr>
                <w:b/>
                <w:bCs/>
                <w:color w:val="000000"/>
                <w:sz w:val="22"/>
                <w:szCs w:val="22"/>
                <w:lang w:val="en-US"/>
              </w:rPr>
            </w:pPr>
          </w:p>
          <w:p w14:paraId="41E6F88A" w14:textId="77777777" w:rsidR="002C5749" w:rsidRDefault="002C5749" w:rsidP="00C44DF3">
            <w:pPr>
              <w:rPr>
                <w:b/>
                <w:bCs/>
                <w:color w:val="000000"/>
                <w:sz w:val="22"/>
                <w:szCs w:val="22"/>
                <w:lang w:val="en-US"/>
              </w:rPr>
            </w:pPr>
          </w:p>
          <w:p w14:paraId="54D99ABA" w14:textId="77777777" w:rsidR="002C5749" w:rsidRDefault="002C5749" w:rsidP="00C44DF3">
            <w:pPr>
              <w:rPr>
                <w:b/>
                <w:bCs/>
                <w:color w:val="000000"/>
                <w:sz w:val="22"/>
                <w:szCs w:val="22"/>
                <w:lang w:val="en-US"/>
              </w:rPr>
            </w:pPr>
          </w:p>
          <w:p w14:paraId="3B11AE2F" w14:textId="77777777" w:rsidR="002C5749" w:rsidRDefault="002C5749" w:rsidP="00C44DF3">
            <w:pPr>
              <w:rPr>
                <w:b/>
                <w:bCs/>
                <w:color w:val="000000"/>
                <w:sz w:val="22"/>
                <w:szCs w:val="22"/>
                <w:lang w:val="en-US"/>
              </w:rPr>
            </w:pPr>
          </w:p>
          <w:p w14:paraId="30540808" w14:textId="77777777" w:rsidR="002C5749" w:rsidRDefault="002C5749" w:rsidP="00C44DF3">
            <w:pPr>
              <w:rPr>
                <w:b/>
                <w:bCs/>
                <w:color w:val="000000"/>
                <w:sz w:val="22"/>
                <w:szCs w:val="22"/>
                <w:lang w:val="en-US"/>
              </w:rPr>
            </w:pPr>
          </w:p>
          <w:p w14:paraId="22C4F546" w14:textId="77777777" w:rsidR="002C5749" w:rsidRDefault="002C5749" w:rsidP="00C44DF3">
            <w:pPr>
              <w:rPr>
                <w:b/>
                <w:bCs/>
                <w:color w:val="000000"/>
                <w:sz w:val="22"/>
                <w:szCs w:val="22"/>
                <w:lang w:val="en-US"/>
              </w:rPr>
            </w:pPr>
          </w:p>
          <w:p w14:paraId="79023426" w14:textId="77777777" w:rsidR="002C5749" w:rsidRDefault="002C5749" w:rsidP="00C44DF3">
            <w:pPr>
              <w:rPr>
                <w:b/>
                <w:bCs/>
                <w:color w:val="000000"/>
                <w:sz w:val="22"/>
                <w:szCs w:val="22"/>
                <w:lang w:val="en-US"/>
              </w:rPr>
            </w:pPr>
          </w:p>
          <w:p w14:paraId="64979F12" w14:textId="77777777" w:rsidR="002C5749" w:rsidRDefault="002C5749" w:rsidP="00C44DF3">
            <w:pPr>
              <w:rPr>
                <w:b/>
                <w:bCs/>
                <w:color w:val="000000"/>
                <w:sz w:val="22"/>
                <w:szCs w:val="22"/>
                <w:lang w:val="en-US"/>
              </w:rPr>
            </w:pPr>
          </w:p>
          <w:p w14:paraId="27BE6CC0" w14:textId="77777777" w:rsidR="002C5749" w:rsidRDefault="002C5749" w:rsidP="00C44DF3">
            <w:pPr>
              <w:rPr>
                <w:b/>
                <w:bCs/>
                <w:color w:val="000000"/>
                <w:sz w:val="22"/>
                <w:szCs w:val="22"/>
                <w:lang w:val="en-US"/>
              </w:rPr>
            </w:pPr>
          </w:p>
          <w:p w14:paraId="4F5EDB37" w14:textId="77777777" w:rsidR="002C5749" w:rsidRDefault="002C5749" w:rsidP="00C44DF3">
            <w:pPr>
              <w:rPr>
                <w:b/>
                <w:bCs/>
                <w:color w:val="000000"/>
                <w:sz w:val="22"/>
                <w:szCs w:val="22"/>
                <w:lang w:val="en-US"/>
              </w:rPr>
            </w:pPr>
          </w:p>
          <w:p w14:paraId="050CA22E" w14:textId="77777777" w:rsidR="002C5749" w:rsidRDefault="002C5749" w:rsidP="00C44DF3">
            <w:pPr>
              <w:rPr>
                <w:b/>
                <w:bCs/>
                <w:color w:val="000000"/>
                <w:sz w:val="22"/>
                <w:szCs w:val="22"/>
                <w:lang w:val="en-US"/>
              </w:rPr>
            </w:pPr>
          </w:p>
          <w:p w14:paraId="50B65FFA" w14:textId="77777777" w:rsidR="002C5749" w:rsidRDefault="002C5749" w:rsidP="00C44DF3">
            <w:pPr>
              <w:rPr>
                <w:b/>
                <w:bCs/>
                <w:color w:val="000000"/>
                <w:sz w:val="22"/>
                <w:szCs w:val="22"/>
                <w:lang w:val="en-US"/>
              </w:rPr>
            </w:pPr>
          </w:p>
          <w:p w14:paraId="7F8CEC88" w14:textId="77777777" w:rsidR="002C5749" w:rsidRDefault="002C5749" w:rsidP="00C44DF3">
            <w:pPr>
              <w:rPr>
                <w:b/>
                <w:bCs/>
                <w:color w:val="000000"/>
                <w:sz w:val="22"/>
                <w:szCs w:val="22"/>
                <w:lang w:val="en-US"/>
              </w:rPr>
            </w:pPr>
          </w:p>
          <w:p w14:paraId="5C5B2121" w14:textId="77777777" w:rsidR="002C5749" w:rsidRDefault="002C5749" w:rsidP="00C44DF3">
            <w:pPr>
              <w:rPr>
                <w:b/>
                <w:bCs/>
                <w:color w:val="000000"/>
                <w:sz w:val="22"/>
                <w:szCs w:val="22"/>
                <w:lang w:val="en-US"/>
              </w:rPr>
            </w:pPr>
          </w:p>
          <w:p w14:paraId="2F12D56B" w14:textId="77777777" w:rsidR="002C5749" w:rsidRDefault="002C5749" w:rsidP="00C44DF3">
            <w:pPr>
              <w:rPr>
                <w:b/>
                <w:bCs/>
                <w:color w:val="000000"/>
                <w:sz w:val="22"/>
                <w:szCs w:val="22"/>
                <w:lang w:val="en-US"/>
              </w:rPr>
            </w:pPr>
          </w:p>
          <w:p w14:paraId="009228F7" w14:textId="77777777" w:rsidR="002C5749" w:rsidRDefault="002C5749" w:rsidP="00C44DF3">
            <w:pPr>
              <w:rPr>
                <w:b/>
                <w:bCs/>
                <w:color w:val="000000"/>
                <w:sz w:val="22"/>
                <w:szCs w:val="22"/>
                <w:lang w:val="en-US"/>
              </w:rPr>
            </w:pPr>
          </w:p>
          <w:p w14:paraId="023A3CF6" w14:textId="77777777" w:rsidR="002C5749" w:rsidRDefault="002C5749" w:rsidP="00C44DF3">
            <w:pPr>
              <w:rPr>
                <w:b/>
                <w:bCs/>
                <w:color w:val="000000"/>
                <w:sz w:val="22"/>
                <w:szCs w:val="22"/>
                <w:lang w:val="en-US"/>
              </w:rPr>
            </w:pPr>
          </w:p>
          <w:p w14:paraId="0F4169CF" w14:textId="77777777" w:rsidR="002C5749" w:rsidRDefault="002C5749" w:rsidP="00C44DF3">
            <w:pPr>
              <w:rPr>
                <w:b/>
                <w:bCs/>
                <w:color w:val="000000"/>
                <w:sz w:val="22"/>
                <w:szCs w:val="22"/>
                <w:lang w:val="en-US"/>
              </w:rPr>
            </w:pPr>
          </w:p>
          <w:p w14:paraId="5B84F144" w14:textId="77777777" w:rsidR="002C5749" w:rsidRDefault="002C5749" w:rsidP="00C44DF3">
            <w:pPr>
              <w:rPr>
                <w:b/>
                <w:bCs/>
                <w:color w:val="000000"/>
                <w:sz w:val="22"/>
                <w:szCs w:val="22"/>
                <w:lang w:val="en-US"/>
              </w:rPr>
            </w:pPr>
          </w:p>
          <w:p w14:paraId="16289EB3" w14:textId="77777777" w:rsidR="002C5749" w:rsidRDefault="002C5749" w:rsidP="00C44DF3">
            <w:pPr>
              <w:rPr>
                <w:b/>
                <w:bCs/>
                <w:color w:val="000000"/>
                <w:sz w:val="22"/>
                <w:szCs w:val="22"/>
                <w:lang w:val="en-US"/>
              </w:rPr>
            </w:pPr>
          </w:p>
          <w:p w14:paraId="2F5D04DB" w14:textId="77777777" w:rsidR="002C5749" w:rsidRDefault="002C5749" w:rsidP="00C44DF3">
            <w:pPr>
              <w:rPr>
                <w:b/>
                <w:bCs/>
                <w:color w:val="000000"/>
                <w:sz w:val="22"/>
                <w:szCs w:val="22"/>
                <w:lang w:val="en-US"/>
              </w:rPr>
            </w:pPr>
          </w:p>
          <w:p w14:paraId="1E901882" w14:textId="77777777" w:rsidR="002C5749" w:rsidRDefault="002C5749" w:rsidP="00C44DF3">
            <w:pPr>
              <w:rPr>
                <w:b/>
                <w:bCs/>
                <w:color w:val="000000"/>
                <w:sz w:val="22"/>
                <w:szCs w:val="22"/>
                <w:lang w:val="en-US"/>
              </w:rPr>
            </w:pPr>
          </w:p>
          <w:p w14:paraId="1908E9A1" w14:textId="77777777" w:rsidR="002C5749" w:rsidRDefault="002C5749" w:rsidP="00C44DF3">
            <w:pPr>
              <w:rPr>
                <w:b/>
                <w:bCs/>
                <w:color w:val="000000"/>
                <w:sz w:val="22"/>
                <w:szCs w:val="22"/>
                <w:lang w:val="en-US"/>
              </w:rPr>
            </w:pPr>
          </w:p>
          <w:p w14:paraId="05F77406" w14:textId="77777777" w:rsidR="002C5749" w:rsidRDefault="002C5749" w:rsidP="00C44DF3">
            <w:pPr>
              <w:rPr>
                <w:b/>
                <w:bCs/>
                <w:color w:val="000000"/>
                <w:sz w:val="22"/>
                <w:szCs w:val="22"/>
                <w:lang w:val="en-US"/>
              </w:rPr>
            </w:pPr>
          </w:p>
          <w:p w14:paraId="012AB5F1" w14:textId="77777777" w:rsidR="002C5749" w:rsidRDefault="002C5749" w:rsidP="00C44DF3">
            <w:pPr>
              <w:rPr>
                <w:b/>
                <w:bCs/>
                <w:color w:val="000000"/>
                <w:sz w:val="22"/>
                <w:szCs w:val="22"/>
                <w:lang w:val="en-US"/>
              </w:rPr>
            </w:pPr>
          </w:p>
          <w:p w14:paraId="5E929506" w14:textId="77777777" w:rsidR="002C5749" w:rsidRDefault="002C5749" w:rsidP="00C44DF3">
            <w:pPr>
              <w:rPr>
                <w:b/>
                <w:bCs/>
                <w:color w:val="000000"/>
                <w:sz w:val="22"/>
                <w:szCs w:val="22"/>
                <w:lang w:val="en-US"/>
              </w:rPr>
            </w:pPr>
          </w:p>
          <w:p w14:paraId="386BE30B" w14:textId="77777777" w:rsidR="002C5749" w:rsidRDefault="002C5749" w:rsidP="00C44DF3">
            <w:pPr>
              <w:rPr>
                <w:b/>
                <w:bCs/>
                <w:color w:val="000000"/>
                <w:sz w:val="22"/>
                <w:szCs w:val="22"/>
                <w:lang w:val="en-US"/>
              </w:rPr>
            </w:pPr>
          </w:p>
          <w:p w14:paraId="1DF1F676" w14:textId="77777777" w:rsidR="002C5749" w:rsidRDefault="002C5749" w:rsidP="00C44DF3">
            <w:pPr>
              <w:rPr>
                <w:b/>
                <w:bCs/>
                <w:color w:val="000000"/>
                <w:sz w:val="22"/>
                <w:szCs w:val="22"/>
                <w:lang w:val="en-US"/>
              </w:rPr>
            </w:pPr>
          </w:p>
          <w:p w14:paraId="6688E20F" w14:textId="77777777" w:rsidR="002C5749" w:rsidRDefault="002C5749" w:rsidP="00C44DF3">
            <w:pPr>
              <w:rPr>
                <w:b/>
                <w:bCs/>
                <w:color w:val="000000"/>
                <w:sz w:val="22"/>
                <w:szCs w:val="22"/>
                <w:lang w:val="en-US"/>
              </w:rPr>
            </w:pPr>
          </w:p>
          <w:p w14:paraId="2C554772" w14:textId="77777777" w:rsidR="002C5749" w:rsidRDefault="002C5749" w:rsidP="00C44DF3">
            <w:pPr>
              <w:rPr>
                <w:b/>
                <w:bCs/>
                <w:color w:val="000000"/>
                <w:sz w:val="22"/>
                <w:szCs w:val="22"/>
                <w:lang w:val="en-US"/>
              </w:rPr>
            </w:pPr>
          </w:p>
          <w:p w14:paraId="5EA2ACC4" w14:textId="77777777" w:rsidR="002C5749" w:rsidRDefault="002C5749" w:rsidP="00C44DF3">
            <w:pPr>
              <w:rPr>
                <w:b/>
                <w:bCs/>
                <w:color w:val="000000"/>
                <w:sz w:val="22"/>
                <w:szCs w:val="22"/>
                <w:lang w:val="en-US"/>
              </w:rPr>
            </w:pPr>
          </w:p>
          <w:p w14:paraId="21CAB891" w14:textId="77777777" w:rsidR="002C5749" w:rsidRDefault="002C5749" w:rsidP="00C44DF3">
            <w:pPr>
              <w:rPr>
                <w:b/>
                <w:bCs/>
                <w:color w:val="000000"/>
                <w:sz w:val="22"/>
                <w:szCs w:val="22"/>
                <w:lang w:val="en-US"/>
              </w:rPr>
            </w:pPr>
          </w:p>
          <w:p w14:paraId="79175296" w14:textId="77777777" w:rsidR="002C5749" w:rsidRDefault="002C5749" w:rsidP="00C44DF3">
            <w:pPr>
              <w:rPr>
                <w:b/>
                <w:bCs/>
                <w:color w:val="000000"/>
                <w:sz w:val="22"/>
                <w:szCs w:val="22"/>
                <w:lang w:val="en-US"/>
              </w:rPr>
            </w:pPr>
          </w:p>
          <w:p w14:paraId="0EC84260" w14:textId="77777777" w:rsidR="002C5749" w:rsidRDefault="002C5749" w:rsidP="00C44DF3">
            <w:pPr>
              <w:rPr>
                <w:b/>
                <w:bCs/>
                <w:color w:val="000000"/>
                <w:sz w:val="22"/>
                <w:szCs w:val="22"/>
                <w:lang w:val="en-US"/>
              </w:rPr>
            </w:pPr>
          </w:p>
          <w:p w14:paraId="33A71659" w14:textId="77777777" w:rsidR="002C5749" w:rsidRDefault="002C5749" w:rsidP="00C44DF3">
            <w:pPr>
              <w:rPr>
                <w:b/>
                <w:bCs/>
                <w:color w:val="000000"/>
                <w:sz w:val="22"/>
                <w:szCs w:val="22"/>
                <w:lang w:val="en-US"/>
              </w:rPr>
            </w:pPr>
          </w:p>
          <w:p w14:paraId="2C111406" w14:textId="77777777" w:rsidR="002C5749" w:rsidRDefault="002C5749" w:rsidP="00C44DF3">
            <w:pPr>
              <w:rPr>
                <w:b/>
                <w:bCs/>
                <w:color w:val="000000"/>
                <w:sz w:val="22"/>
                <w:szCs w:val="22"/>
                <w:lang w:val="en-US"/>
              </w:rPr>
            </w:pPr>
          </w:p>
          <w:p w14:paraId="2639ECCB" w14:textId="77777777" w:rsidR="002C5749" w:rsidRDefault="002C5749" w:rsidP="00C44DF3">
            <w:pPr>
              <w:rPr>
                <w:b/>
                <w:bCs/>
                <w:color w:val="000000"/>
                <w:sz w:val="22"/>
                <w:szCs w:val="22"/>
                <w:lang w:val="en-US"/>
              </w:rPr>
            </w:pPr>
          </w:p>
          <w:p w14:paraId="173DED95" w14:textId="77777777" w:rsidR="002C5749" w:rsidRDefault="002C5749" w:rsidP="00C44DF3">
            <w:pPr>
              <w:rPr>
                <w:b/>
                <w:bCs/>
                <w:color w:val="000000"/>
                <w:sz w:val="22"/>
                <w:szCs w:val="22"/>
                <w:lang w:val="en-US"/>
              </w:rPr>
            </w:pPr>
          </w:p>
          <w:p w14:paraId="3DD02BB2" w14:textId="77777777" w:rsidR="002C5749" w:rsidRDefault="002C5749" w:rsidP="00C44DF3">
            <w:pPr>
              <w:rPr>
                <w:b/>
                <w:bCs/>
                <w:color w:val="000000"/>
                <w:sz w:val="22"/>
                <w:szCs w:val="22"/>
                <w:lang w:val="en-US"/>
              </w:rPr>
            </w:pPr>
          </w:p>
          <w:p w14:paraId="762918D6" w14:textId="77777777" w:rsidR="002C5749" w:rsidRDefault="002C5749" w:rsidP="00C44DF3">
            <w:pPr>
              <w:rPr>
                <w:b/>
                <w:bCs/>
                <w:color w:val="000000"/>
                <w:sz w:val="22"/>
                <w:szCs w:val="22"/>
                <w:lang w:val="en-US"/>
              </w:rPr>
            </w:pPr>
          </w:p>
          <w:p w14:paraId="21AACD65" w14:textId="77777777" w:rsidR="002C5749" w:rsidRDefault="002C5749" w:rsidP="00C44DF3">
            <w:pPr>
              <w:rPr>
                <w:b/>
                <w:bCs/>
                <w:color w:val="000000"/>
                <w:sz w:val="22"/>
                <w:szCs w:val="22"/>
                <w:lang w:val="en-US"/>
              </w:rPr>
            </w:pPr>
          </w:p>
          <w:p w14:paraId="309654B7" w14:textId="77777777" w:rsidR="002C5749" w:rsidRDefault="002C5749" w:rsidP="00C44DF3">
            <w:pPr>
              <w:rPr>
                <w:b/>
                <w:bCs/>
                <w:color w:val="000000"/>
                <w:sz w:val="22"/>
                <w:szCs w:val="22"/>
                <w:lang w:val="en-US"/>
              </w:rPr>
            </w:pPr>
          </w:p>
          <w:p w14:paraId="123CACBA" w14:textId="77777777" w:rsidR="002C5749" w:rsidRDefault="002C5749" w:rsidP="00C44DF3">
            <w:pPr>
              <w:rPr>
                <w:b/>
                <w:bCs/>
                <w:color w:val="000000"/>
                <w:sz w:val="22"/>
                <w:szCs w:val="22"/>
                <w:lang w:val="en-US"/>
              </w:rPr>
            </w:pPr>
          </w:p>
          <w:p w14:paraId="3CBB108C" w14:textId="77777777" w:rsidR="002C5749" w:rsidRDefault="002C5749" w:rsidP="00C44DF3">
            <w:pPr>
              <w:rPr>
                <w:b/>
                <w:bCs/>
                <w:color w:val="000000"/>
                <w:sz w:val="22"/>
                <w:szCs w:val="22"/>
                <w:lang w:val="en-US"/>
              </w:rPr>
            </w:pPr>
          </w:p>
          <w:p w14:paraId="6F768E71" w14:textId="77777777" w:rsidR="002C5749" w:rsidRDefault="002C5749" w:rsidP="00C44DF3">
            <w:pPr>
              <w:rPr>
                <w:b/>
                <w:bCs/>
                <w:color w:val="000000"/>
                <w:sz w:val="22"/>
                <w:szCs w:val="22"/>
                <w:lang w:val="en-US"/>
              </w:rPr>
            </w:pPr>
          </w:p>
          <w:p w14:paraId="32437F1C" w14:textId="77777777" w:rsidR="002C5749" w:rsidRDefault="002C5749" w:rsidP="00C44DF3">
            <w:pPr>
              <w:rPr>
                <w:b/>
                <w:bCs/>
                <w:color w:val="000000"/>
                <w:sz w:val="22"/>
                <w:szCs w:val="22"/>
                <w:lang w:val="en-US"/>
              </w:rPr>
            </w:pPr>
          </w:p>
          <w:p w14:paraId="62702AF7" w14:textId="77777777" w:rsidR="002C5749" w:rsidRDefault="002C5749" w:rsidP="00C44DF3">
            <w:pPr>
              <w:rPr>
                <w:b/>
                <w:bCs/>
                <w:color w:val="000000"/>
                <w:sz w:val="22"/>
                <w:szCs w:val="22"/>
                <w:lang w:val="en-US"/>
              </w:rPr>
            </w:pPr>
          </w:p>
          <w:p w14:paraId="042D1EC0" w14:textId="77777777" w:rsidR="002C5749" w:rsidRDefault="002C5749" w:rsidP="00C44DF3">
            <w:pPr>
              <w:rPr>
                <w:b/>
                <w:bCs/>
                <w:color w:val="000000"/>
                <w:sz w:val="22"/>
                <w:szCs w:val="22"/>
                <w:lang w:val="en-US"/>
              </w:rPr>
            </w:pPr>
          </w:p>
          <w:p w14:paraId="52015722" w14:textId="77777777" w:rsidR="002C5749" w:rsidRDefault="002C5749" w:rsidP="00C44DF3">
            <w:pPr>
              <w:rPr>
                <w:b/>
                <w:bCs/>
                <w:color w:val="000000"/>
                <w:sz w:val="22"/>
                <w:szCs w:val="22"/>
                <w:lang w:val="en-US"/>
              </w:rPr>
            </w:pPr>
          </w:p>
          <w:p w14:paraId="187893B6" w14:textId="77777777" w:rsidR="002C5749" w:rsidRDefault="002C5749" w:rsidP="00C44DF3">
            <w:pPr>
              <w:rPr>
                <w:b/>
                <w:bCs/>
                <w:color w:val="000000"/>
                <w:sz w:val="22"/>
                <w:szCs w:val="22"/>
                <w:lang w:val="en-US"/>
              </w:rPr>
            </w:pPr>
          </w:p>
          <w:p w14:paraId="64C77738" w14:textId="77777777" w:rsidR="002C5749" w:rsidRDefault="002C5749" w:rsidP="00C44DF3">
            <w:pPr>
              <w:rPr>
                <w:b/>
                <w:bCs/>
                <w:color w:val="000000"/>
                <w:sz w:val="22"/>
                <w:szCs w:val="22"/>
                <w:lang w:val="en-US"/>
              </w:rPr>
            </w:pPr>
          </w:p>
          <w:p w14:paraId="533591D5" w14:textId="77777777" w:rsidR="002C5749" w:rsidRDefault="002C5749" w:rsidP="00C44DF3">
            <w:pPr>
              <w:rPr>
                <w:b/>
                <w:bCs/>
                <w:color w:val="000000"/>
                <w:sz w:val="22"/>
                <w:szCs w:val="22"/>
                <w:lang w:val="en-US"/>
              </w:rPr>
            </w:pPr>
          </w:p>
          <w:p w14:paraId="49288733" w14:textId="77777777" w:rsidR="002C5749" w:rsidRDefault="002C5749" w:rsidP="00C44DF3">
            <w:pPr>
              <w:rPr>
                <w:b/>
                <w:bCs/>
                <w:color w:val="000000"/>
                <w:sz w:val="22"/>
                <w:szCs w:val="22"/>
                <w:lang w:val="en-US"/>
              </w:rPr>
            </w:pPr>
          </w:p>
          <w:p w14:paraId="32D77BCE" w14:textId="77777777" w:rsidR="002C5749" w:rsidRDefault="002C5749" w:rsidP="00C44DF3">
            <w:pPr>
              <w:rPr>
                <w:b/>
                <w:bCs/>
                <w:color w:val="000000"/>
                <w:sz w:val="22"/>
                <w:szCs w:val="22"/>
                <w:lang w:val="en-US"/>
              </w:rPr>
            </w:pPr>
          </w:p>
          <w:p w14:paraId="0FB5643B" w14:textId="77777777" w:rsidR="002C5749" w:rsidRDefault="002C5749" w:rsidP="00C44DF3">
            <w:pPr>
              <w:rPr>
                <w:b/>
                <w:bCs/>
                <w:color w:val="000000"/>
                <w:sz w:val="22"/>
                <w:szCs w:val="22"/>
                <w:lang w:val="en-US"/>
              </w:rPr>
            </w:pPr>
          </w:p>
          <w:p w14:paraId="3CD2EF78" w14:textId="77777777" w:rsidR="002C5749" w:rsidRDefault="002C5749" w:rsidP="00C44DF3">
            <w:pPr>
              <w:rPr>
                <w:b/>
                <w:bCs/>
                <w:color w:val="000000"/>
                <w:sz w:val="22"/>
                <w:szCs w:val="22"/>
                <w:lang w:val="en-US"/>
              </w:rPr>
            </w:pPr>
          </w:p>
          <w:p w14:paraId="0339A5BD" w14:textId="77777777" w:rsidR="002C5749" w:rsidRDefault="002C5749" w:rsidP="00C44DF3">
            <w:pPr>
              <w:rPr>
                <w:b/>
                <w:bCs/>
                <w:color w:val="000000"/>
                <w:sz w:val="22"/>
                <w:szCs w:val="22"/>
                <w:lang w:val="en-US"/>
              </w:rPr>
            </w:pP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14:paraId="559800A7" w14:textId="77777777" w:rsidR="002C5749" w:rsidRDefault="002C5749" w:rsidP="00C44DF3">
            <w:pPr>
              <w:rPr>
                <w:color w:val="000000"/>
                <w:sz w:val="22"/>
                <w:szCs w:val="22"/>
                <w:lang w:val="en-US"/>
              </w:rPr>
            </w:pPr>
            <w:r>
              <w:rPr>
                <w:rFonts w:eastAsia="Calibri"/>
                <w:bCs/>
                <w:color w:val="000000"/>
                <w:sz w:val="22"/>
                <w:szCs w:val="22"/>
              </w:rPr>
              <w:lastRenderedPageBreak/>
              <w:t xml:space="preserve">1.1. </w:t>
            </w:r>
            <w:r>
              <w:rPr>
                <w:rFonts w:eastAsia="Calibri"/>
                <w:color w:val="000000"/>
                <w:sz w:val="22"/>
                <w:szCs w:val="22"/>
              </w:rPr>
              <w:t xml:space="preserve">Ilgalaikių socialinių paslaugų finansavimas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14:paraId="435DDAF7" w14:textId="1CB95BBE" w:rsidR="002C5749" w:rsidRDefault="002C5749" w:rsidP="00C44DF3">
            <w:pPr>
              <w:rPr>
                <w:rFonts w:eastAsia="Calibri"/>
                <w:bCs/>
                <w:color w:val="000000"/>
                <w:sz w:val="22"/>
                <w:szCs w:val="22"/>
              </w:rPr>
            </w:pPr>
            <w:r>
              <w:rPr>
                <w:rFonts w:eastAsia="Calibri"/>
                <w:bCs/>
                <w:color w:val="000000"/>
                <w:sz w:val="22"/>
                <w:szCs w:val="22"/>
              </w:rPr>
              <w:t>SB –</w:t>
            </w:r>
            <w:r w:rsidR="00695DE6">
              <w:rPr>
                <w:rFonts w:eastAsia="Calibri"/>
                <w:bCs/>
                <w:color w:val="000000"/>
                <w:sz w:val="22"/>
                <w:szCs w:val="22"/>
              </w:rPr>
              <w:t xml:space="preserve"> </w:t>
            </w:r>
            <w:r>
              <w:rPr>
                <w:rFonts w:eastAsia="Calibri"/>
                <w:bCs/>
                <w:color w:val="000000"/>
                <w:sz w:val="22"/>
                <w:szCs w:val="22"/>
              </w:rPr>
              <w:t xml:space="preserve">tūkst. Eur, </w:t>
            </w:r>
          </w:p>
          <w:p w14:paraId="02A60D7A" w14:textId="0E013A9A" w:rsidR="002C5749" w:rsidRDefault="002C5749" w:rsidP="00C44DF3">
            <w:pPr>
              <w:rPr>
                <w:color w:val="000000"/>
                <w:sz w:val="22"/>
                <w:szCs w:val="22"/>
                <w:lang w:val="en-US"/>
              </w:rPr>
            </w:pPr>
            <w:r>
              <w:rPr>
                <w:rFonts w:eastAsia="Calibri"/>
                <w:bCs/>
                <w:color w:val="000000"/>
                <w:sz w:val="22"/>
                <w:szCs w:val="22"/>
              </w:rPr>
              <w:t>VB –  tūkst. Eur</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14:paraId="375FA955" w14:textId="77777777" w:rsidR="002C5749" w:rsidRDefault="002C5749" w:rsidP="00C44DF3">
            <w:pPr>
              <w:rPr>
                <w:color w:val="000000"/>
                <w:sz w:val="22"/>
                <w:szCs w:val="22"/>
              </w:rPr>
            </w:pPr>
            <w:r>
              <w:rPr>
                <w:color w:val="000000"/>
                <w:sz w:val="22"/>
                <w:szCs w:val="22"/>
              </w:rPr>
              <w:t>Savivaldybės administracija,</w:t>
            </w:r>
            <w:r>
              <w:rPr>
                <w:color w:val="000000"/>
                <w:sz w:val="22"/>
                <w:szCs w:val="22"/>
              </w:rPr>
              <w:br/>
              <w:t>Turto ir socialinės paramos skyrius, Socialinių paslaugų įstaigos paslaugas teikiančios Šilalės rajono gyventojams</w:t>
            </w:r>
          </w:p>
        </w:tc>
        <w:tc>
          <w:tcPr>
            <w:tcW w:w="1855" w:type="dxa"/>
            <w:tcBorders>
              <w:top w:val="single" w:sz="4" w:space="0" w:color="auto"/>
              <w:left w:val="single" w:sz="4" w:space="0" w:color="auto"/>
              <w:bottom w:val="single" w:sz="4" w:space="0" w:color="auto"/>
              <w:right w:val="single" w:sz="4" w:space="0" w:color="auto"/>
            </w:tcBorders>
            <w:shd w:val="clear" w:color="auto" w:fill="auto"/>
            <w:hideMark/>
          </w:tcPr>
          <w:p w14:paraId="6BEFFB91" w14:textId="77777777" w:rsidR="002C5749" w:rsidRDefault="002C5749" w:rsidP="00C44DF3">
            <w:pPr>
              <w:rPr>
                <w:color w:val="000000"/>
                <w:sz w:val="22"/>
                <w:szCs w:val="22"/>
              </w:rPr>
            </w:pPr>
            <w:r>
              <w:rPr>
                <w:color w:val="000000"/>
                <w:sz w:val="22"/>
                <w:szCs w:val="22"/>
              </w:rPr>
              <w:t>Išlaidų  kompensavimas už teikiamas kokybiškas ilgalaikės socialinės globos paslaugas rajono asmenims, gaunantiems šias paslaugas Skalvijos namuose (2 vaikams), Kvėdarnos, Kaltinėnų parapijos senelių globos namuose, Adakavo, Dūseikių, Stonaičių, Ventos, Linkuvos socialinės globos namuose (iki 110 asmenų).</w:t>
            </w:r>
          </w:p>
        </w:tc>
      </w:tr>
      <w:tr w:rsidR="002C5749" w14:paraId="6A17CB58" w14:textId="77777777" w:rsidTr="00C44DF3">
        <w:trPr>
          <w:trHeight w:val="20"/>
        </w:trPr>
        <w:tc>
          <w:tcPr>
            <w:tcW w:w="2024" w:type="dxa"/>
            <w:vMerge/>
            <w:tcBorders>
              <w:top w:val="single" w:sz="4" w:space="0" w:color="auto"/>
              <w:left w:val="single" w:sz="4" w:space="0" w:color="auto"/>
              <w:right w:val="single" w:sz="4" w:space="0" w:color="auto"/>
            </w:tcBorders>
            <w:vAlign w:val="center"/>
            <w:hideMark/>
          </w:tcPr>
          <w:p w14:paraId="4F45ACEF" w14:textId="77777777" w:rsidR="002C5749" w:rsidRDefault="002C5749" w:rsidP="00C44DF3">
            <w:pPr>
              <w:rPr>
                <w:b/>
                <w:bCs/>
                <w:color w:val="000000"/>
                <w:sz w:val="22"/>
                <w:szCs w:val="22"/>
              </w:rPr>
            </w:pPr>
          </w:p>
        </w:tc>
        <w:tc>
          <w:tcPr>
            <w:tcW w:w="1744" w:type="dxa"/>
            <w:tcBorders>
              <w:top w:val="single" w:sz="4" w:space="0" w:color="auto"/>
              <w:left w:val="nil"/>
              <w:bottom w:val="single" w:sz="4" w:space="0" w:color="auto"/>
              <w:right w:val="single" w:sz="4" w:space="0" w:color="auto"/>
            </w:tcBorders>
            <w:shd w:val="clear" w:color="auto" w:fill="auto"/>
            <w:hideMark/>
          </w:tcPr>
          <w:p w14:paraId="3F08222B" w14:textId="77777777" w:rsidR="002C5749" w:rsidRDefault="002C5749" w:rsidP="00C44DF3">
            <w:pPr>
              <w:rPr>
                <w:color w:val="000000"/>
                <w:sz w:val="22"/>
                <w:szCs w:val="22"/>
                <w:lang w:val="en-US"/>
              </w:rPr>
            </w:pPr>
            <w:r>
              <w:rPr>
                <w:color w:val="000000"/>
                <w:sz w:val="22"/>
                <w:szCs w:val="22"/>
              </w:rPr>
              <w:t>1.2.Trumpalaikių socialinės globos finansavimas</w:t>
            </w:r>
          </w:p>
        </w:tc>
        <w:tc>
          <w:tcPr>
            <w:tcW w:w="1679" w:type="dxa"/>
            <w:tcBorders>
              <w:top w:val="single" w:sz="4" w:space="0" w:color="auto"/>
              <w:left w:val="nil"/>
              <w:bottom w:val="single" w:sz="4" w:space="0" w:color="auto"/>
              <w:right w:val="single" w:sz="4" w:space="0" w:color="auto"/>
            </w:tcBorders>
            <w:shd w:val="clear" w:color="auto" w:fill="auto"/>
            <w:hideMark/>
          </w:tcPr>
          <w:p w14:paraId="3613A131" w14:textId="65666F58" w:rsidR="002C5749" w:rsidRDefault="002C5749" w:rsidP="00C44DF3">
            <w:pPr>
              <w:rPr>
                <w:color w:val="000000"/>
                <w:sz w:val="22"/>
                <w:szCs w:val="22"/>
                <w:lang w:val="en-US"/>
              </w:rPr>
            </w:pPr>
            <w:r>
              <w:rPr>
                <w:rFonts w:eastAsia="Calibri"/>
                <w:bCs/>
                <w:color w:val="000000"/>
                <w:sz w:val="22"/>
                <w:szCs w:val="22"/>
              </w:rPr>
              <w:t>SB –</w:t>
            </w:r>
            <w:r w:rsidR="00951014">
              <w:rPr>
                <w:rFonts w:eastAsia="Calibri"/>
                <w:bCs/>
                <w:color w:val="000000"/>
                <w:sz w:val="22"/>
                <w:szCs w:val="22"/>
              </w:rPr>
              <w:t xml:space="preserve"> </w:t>
            </w:r>
            <w:r>
              <w:rPr>
                <w:rFonts w:eastAsia="Calibri"/>
                <w:bCs/>
                <w:color w:val="000000"/>
                <w:sz w:val="22"/>
                <w:szCs w:val="22"/>
              </w:rPr>
              <w:t>tūkst. Eur</w:t>
            </w:r>
          </w:p>
        </w:tc>
        <w:tc>
          <w:tcPr>
            <w:tcW w:w="1658" w:type="dxa"/>
            <w:tcBorders>
              <w:top w:val="single" w:sz="4" w:space="0" w:color="auto"/>
              <w:left w:val="nil"/>
              <w:bottom w:val="single" w:sz="4" w:space="0" w:color="auto"/>
              <w:right w:val="single" w:sz="4" w:space="0" w:color="auto"/>
            </w:tcBorders>
            <w:shd w:val="clear" w:color="auto" w:fill="auto"/>
            <w:hideMark/>
          </w:tcPr>
          <w:p w14:paraId="2A1B98EA" w14:textId="77777777" w:rsidR="002C5749" w:rsidRDefault="002C5749" w:rsidP="00C44DF3">
            <w:pPr>
              <w:rPr>
                <w:color w:val="000000"/>
                <w:sz w:val="22"/>
                <w:szCs w:val="22"/>
                <w:lang w:val="en-US"/>
              </w:rPr>
            </w:pPr>
            <w:r>
              <w:rPr>
                <w:rFonts w:eastAsia="Calibri"/>
                <w:bCs/>
                <w:color w:val="000000"/>
                <w:sz w:val="22"/>
                <w:szCs w:val="22"/>
              </w:rPr>
              <w:t>Savivaldybės administracija, Turto ir socialinės paramos skyrius, Kaltinėnų PSPC</w:t>
            </w:r>
          </w:p>
        </w:tc>
        <w:tc>
          <w:tcPr>
            <w:tcW w:w="1855" w:type="dxa"/>
            <w:tcBorders>
              <w:top w:val="single" w:sz="4" w:space="0" w:color="auto"/>
              <w:left w:val="nil"/>
              <w:bottom w:val="single" w:sz="4" w:space="0" w:color="auto"/>
              <w:right w:val="single" w:sz="4" w:space="0" w:color="auto"/>
            </w:tcBorders>
            <w:shd w:val="clear" w:color="auto" w:fill="auto"/>
            <w:hideMark/>
          </w:tcPr>
          <w:p w14:paraId="7FC600C0" w14:textId="77777777" w:rsidR="002C5749" w:rsidRDefault="002C5749" w:rsidP="00C44DF3">
            <w:pPr>
              <w:rPr>
                <w:color w:val="000000"/>
                <w:sz w:val="22"/>
                <w:szCs w:val="22"/>
                <w:lang w:val="en-US"/>
              </w:rPr>
            </w:pPr>
            <w:r>
              <w:rPr>
                <w:color w:val="000000"/>
                <w:sz w:val="22"/>
                <w:szCs w:val="22"/>
              </w:rPr>
              <w:t>Trumpalaikių socialinės globos paslaugų finansavimas, teikiamos Šilalės rajono gyventojams, laikinai susidarius sunkiai padėčiai</w:t>
            </w:r>
          </w:p>
        </w:tc>
      </w:tr>
      <w:tr w:rsidR="002C5749" w14:paraId="09771931" w14:textId="77777777" w:rsidTr="00C44DF3">
        <w:trPr>
          <w:trHeight w:val="4068"/>
        </w:trPr>
        <w:tc>
          <w:tcPr>
            <w:tcW w:w="2024" w:type="dxa"/>
            <w:vMerge/>
            <w:tcBorders>
              <w:left w:val="single" w:sz="4" w:space="0" w:color="auto"/>
              <w:right w:val="single" w:sz="4" w:space="0" w:color="auto"/>
            </w:tcBorders>
            <w:vAlign w:val="center"/>
            <w:hideMark/>
          </w:tcPr>
          <w:p w14:paraId="2DE0EA14" w14:textId="77777777" w:rsidR="002C5749" w:rsidRDefault="002C5749" w:rsidP="00C44DF3">
            <w:pPr>
              <w:rPr>
                <w:b/>
                <w:bCs/>
                <w:color w:val="000000"/>
                <w:sz w:val="22"/>
                <w:szCs w:val="22"/>
                <w:lang w:val="en-US"/>
              </w:rPr>
            </w:pPr>
          </w:p>
        </w:tc>
        <w:tc>
          <w:tcPr>
            <w:tcW w:w="1744" w:type="dxa"/>
            <w:tcBorders>
              <w:top w:val="nil"/>
              <w:left w:val="nil"/>
              <w:bottom w:val="single" w:sz="4" w:space="0" w:color="auto"/>
              <w:right w:val="single" w:sz="4" w:space="0" w:color="auto"/>
            </w:tcBorders>
            <w:shd w:val="clear" w:color="auto" w:fill="auto"/>
            <w:hideMark/>
          </w:tcPr>
          <w:p w14:paraId="2880C574" w14:textId="77777777" w:rsidR="002C5749" w:rsidRDefault="002C5749" w:rsidP="00C44DF3">
            <w:pPr>
              <w:rPr>
                <w:color w:val="000000"/>
                <w:sz w:val="22"/>
                <w:szCs w:val="22"/>
                <w:lang w:val="en-US"/>
              </w:rPr>
            </w:pPr>
            <w:r>
              <w:rPr>
                <w:rFonts w:eastAsia="Calibri"/>
                <w:bCs/>
                <w:color w:val="000000"/>
                <w:sz w:val="22"/>
                <w:szCs w:val="22"/>
              </w:rPr>
              <w:t>1.3.</w:t>
            </w:r>
            <w:r>
              <w:rPr>
                <w:rFonts w:eastAsia="Calibri"/>
                <w:color w:val="FF0000"/>
                <w:sz w:val="22"/>
                <w:szCs w:val="22"/>
              </w:rPr>
              <w:t xml:space="preserve"> </w:t>
            </w:r>
            <w:r>
              <w:rPr>
                <w:rFonts w:eastAsia="Calibri"/>
                <w:color w:val="000000"/>
                <w:sz w:val="22"/>
                <w:szCs w:val="22"/>
              </w:rPr>
              <w:t>Integralios pagalbos paslaugų teikimo  užtikrinimas Projektas „Integralios pagalbos plėtra Šilalės rajone“</w:t>
            </w:r>
          </w:p>
        </w:tc>
        <w:tc>
          <w:tcPr>
            <w:tcW w:w="1679" w:type="dxa"/>
            <w:tcBorders>
              <w:top w:val="nil"/>
              <w:left w:val="nil"/>
              <w:bottom w:val="single" w:sz="4" w:space="0" w:color="auto"/>
              <w:right w:val="single" w:sz="4" w:space="0" w:color="auto"/>
            </w:tcBorders>
            <w:shd w:val="clear" w:color="auto" w:fill="auto"/>
            <w:hideMark/>
          </w:tcPr>
          <w:p w14:paraId="6F23B1DA" w14:textId="3A988952" w:rsidR="002C5749" w:rsidRDefault="002C5749" w:rsidP="00C44DF3">
            <w:pPr>
              <w:rPr>
                <w:rFonts w:eastAsia="Calibri"/>
                <w:bCs/>
                <w:color w:val="000000"/>
                <w:sz w:val="22"/>
                <w:szCs w:val="22"/>
              </w:rPr>
            </w:pPr>
            <w:r>
              <w:rPr>
                <w:rFonts w:eastAsia="Calibri"/>
                <w:bCs/>
                <w:color w:val="000000"/>
                <w:sz w:val="22"/>
                <w:szCs w:val="22"/>
              </w:rPr>
              <w:t>ES –</w:t>
            </w:r>
            <w:r w:rsidR="00951014">
              <w:rPr>
                <w:rFonts w:eastAsia="Calibri"/>
                <w:bCs/>
                <w:color w:val="000000"/>
                <w:sz w:val="22"/>
                <w:szCs w:val="22"/>
              </w:rPr>
              <w:t xml:space="preserve"> </w:t>
            </w:r>
            <w:r>
              <w:rPr>
                <w:rFonts w:eastAsia="Calibri"/>
                <w:bCs/>
                <w:color w:val="000000"/>
                <w:sz w:val="22"/>
                <w:szCs w:val="22"/>
              </w:rPr>
              <w:t xml:space="preserve">tūkst. Eur </w:t>
            </w:r>
          </w:p>
          <w:p w14:paraId="476AF9AC" w14:textId="4160D357" w:rsidR="002C5749" w:rsidRDefault="002C5749" w:rsidP="00C44DF3">
            <w:pPr>
              <w:rPr>
                <w:color w:val="000000"/>
                <w:sz w:val="22"/>
                <w:szCs w:val="22"/>
                <w:lang w:val="en-US"/>
              </w:rPr>
            </w:pPr>
            <w:r>
              <w:rPr>
                <w:rFonts w:eastAsia="Calibri"/>
                <w:bCs/>
                <w:color w:val="000000"/>
                <w:sz w:val="22"/>
                <w:szCs w:val="22"/>
              </w:rPr>
              <w:t>SB –</w:t>
            </w:r>
            <w:r w:rsidR="00951014">
              <w:rPr>
                <w:rFonts w:eastAsia="Calibri"/>
                <w:bCs/>
                <w:color w:val="000000"/>
                <w:sz w:val="22"/>
                <w:szCs w:val="22"/>
              </w:rPr>
              <w:t xml:space="preserve"> </w:t>
            </w:r>
            <w:r>
              <w:rPr>
                <w:rFonts w:eastAsia="Calibri"/>
                <w:bCs/>
                <w:color w:val="000000"/>
                <w:sz w:val="22"/>
                <w:szCs w:val="22"/>
              </w:rPr>
              <w:t>tūkst. Eur</w:t>
            </w:r>
          </w:p>
        </w:tc>
        <w:tc>
          <w:tcPr>
            <w:tcW w:w="1658" w:type="dxa"/>
            <w:tcBorders>
              <w:top w:val="nil"/>
              <w:left w:val="nil"/>
              <w:bottom w:val="single" w:sz="4" w:space="0" w:color="auto"/>
              <w:right w:val="single" w:sz="4" w:space="0" w:color="auto"/>
            </w:tcBorders>
            <w:shd w:val="clear" w:color="auto" w:fill="auto"/>
            <w:hideMark/>
          </w:tcPr>
          <w:p w14:paraId="6DF91087" w14:textId="77777777" w:rsidR="002C5749" w:rsidRDefault="002C5749" w:rsidP="00C44DF3">
            <w:pPr>
              <w:rPr>
                <w:color w:val="000000"/>
                <w:sz w:val="22"/>
                <w:szCs w:val="22"/>
              </w:rPr>
            </w:pPr>
            <w:r>
              <w:rPr>
                <w:color w:val="000000"/>
                <w:sz w:val="22"/>
                <w:szCs w:val="22"/>
              </w:rPr>
              <w:t>Turto ir socialinės paramos skyrius, Šilalės rajono socialinių paslaugų namai</w:t>
            </w:r>
          </w:p>
        </w:tc>
        <w:tc>
          <w:tcPr>
            <w:tcW w:w="1855" w:type="dxa"/>
            <w:tcBorders>
              <w:top w:val="nil"/>
              <w:left w:val="nil"/>
              <w:bottom w:val="single" w:sz="4" w:space="0" w:color="auto"/>
              <w:right w:val="single" w:sz="4" w:space="0" w:color="auto"/>
            </w:tcBorders>
            <w:shd w:val="clear" w:color="auto" w:fill="auto"/>
            <w:hideMark/>
          </w:tcPr>
          <w:p w14:paraId="06FBEB1B" w14:textId="4CD272FC" w:rsidR="002C5749" w:rsidRDefault="002C5749" w:rsidP="00C44DF3">
            <w:pPr>
              <w:rPr>
                <w:color w:val="000000"/>
                <w:sz w:val="22"/>
                <w:szCs w:val="22"/>
              </w:rPr>
            </w:pPr>
            <w:r>
              <w:rPr>
                <w:color w:val="000000"/>
                <w:sz w:val="22"/>
                <w:szCs w:val="22"/>
              </w:rPr>
              <w:t xml:space="preserve">Paslaugų teikimas įgyvendinant projektą. Vidutiniškai per mėnesį </w:t>
            </w:r>
            <w:r w:rsidR="00375040">
              <w:rPr>
                <w:color w:val="000000"/>
                <w:sz w:val="22"/>
                <w:szCs w:val="22"/>
              </w:rPr>
              <w:t xml:space="preserve">40 </w:t>
            </w:r>
            <w:r>
              <w:rPr>
                <w:color w:val="000000"/>
                <w:sz w:val="22"/>
                <w:szCs w:val="22"/>
              </w:rPr>
              <w:t>asmen</w:t>
            </w:r>
            <w:r w:rsidR="00375040">
              <w:rPr>
                <w:color w:val="000000"/>
                <w:sz w:val="22"/>
                <w:szCs w:val="22"/>
              </w:rPr>
              <w:t>ų</w:t>
            </w:r>
            <w:r>
              <w:rPr>
                <w:color w:val="000000"/>
                <w:sz w:val="22"/>
                <w:szCs w:val="22"/>
              </w:rPr>
              <w:t xml:space="preserve"> gauna integralios pagalbos paslaugas, kuriems nustatytas nuolatinės slaugos poreikis</w:t>
            </w:r>
          </w:p>
        </w:tc>
      </w:tr>
      <w:tr w:rsidR="002C5749" w14:paraId="177A42E0" w14:textId="77777777" w:rsidTr="00C44DF3">
        <w:trPr>
          <w:trHeight w:val="2570"/>
        </w:trPr>
        <w:tc>
          <w:tcPr>
            <w:tcW w:w="2024" w:type="dxa"/>
            <w:vMerge/>
            <w:tcBorders>
              <w:left w:val="single" w:sz="4" w:space="0" w:color="auto"/>
              <w:right w:val="single" w:sz="4" w:space="0" w:color="auto"/>
            </w:tcBorders>
            <w:vAlign w:val="center"/>
            <w:hideMark/>
          </w:tcPr>
          <w:p w14:paraId="390E30FC" w14:textId="77777777" w:rsidR="002C5749" w:rsidRDefault="002C5749" w:rsidP="00C44DF3">
            <w:pPr>
              <w:rPr>
                <w:b/>
                <w:bCs/>
                <w:color w:val="000000"/>
                <w:sz w:val="22"/>
                <w:szCs w:val="22"/>
              </w:rPr>
            </w:pPr>
          </w:p>
        </w:tc>
        <w:tc>
          <w:tcPr>
            <w:tcW w:w="1744" w:type="dxa"/>
            <w:tcBorders>
              <w:top w:val="nil"/>
              <w:left w:val="nil"/>
              <w:bottom w:val="single" w:sz="4" w:space="0" w:color="auto"/>
              <w:right w:val="single" w:sz="4" w:space="0" w:color="auto"/>
            </w:tcBorders>
            <w:shd w:val="clear" w:color="auto" w:fill="auto"/>
            <w:hideMark/>
          </w:tcPr>
          <w:p w14:paraId="707A189F" w14:textId="77777777" w:rsidR="002C5749" w:rsidRDefault="002C5749" w:rsidP="00C44DF3">
            <w:pPr>
              <w:rPr>
                <w:color w:val="000000"/>
                <w:sz w:val="22"/>
                <w:szCs w:val="22"/>
                <w:lang w:val="en-US"/>
              </w:rPr>
            </w:pPr>
            <w:r>
              <w:rPr>
                <w:color w:val="000000"/>
                <w:sz w:val="22"/>
                <w:szCs w:val="22"/>
              </w:rPr>
              <w:t>1.4. Dienos socialinės globos teikimas namuose ir institucijoje</w:t>
            </w:r>
          </w:p>
        </w:tc>
        <w:tc>
          <w:tcPr>
            <w:tcW w:w="1679" w:type="dxa"/>
            <w:tcBorders>
              <w:top w:val="nil"/>
              <w:left w:val="nil"/>
              <w:bottom w:val="single" w:sz="4" w:space="0" w:color="auto"/>
              <w:right w:val="single" w:sz="4" w:space="0" w:color="auto"/>
            </w:tcBorders>
            <w:shd w:val="clear" w:color="auto" w:fill="auto"/>
            <w:hideMark/>
          </w:tcPr>
          <w:p w14:paraId="170F8D3E" w14:textId="7AD5984A" w:rsidR="002C5749" w:rsidRDefault="002C5749" w:rsidP="00C44DF3">
            <w:pPr>
              <w:rPr>
                <w:color w:val="000000"/>
                <w:sz w:val="22"/>
                <w:szCs w:val="22"/>
                <w:lang w:val="en-US"/>
              </w:rPr>
            </w:pPr>
            <w:r>
              <w:rPr>
                <w:rFonts w:eastAsia="Calibri"/>
                <w:bCs/>
                <w:color w:val="000000"/>
                <w:sz w:val="22"/>
                <w:szCs w:val="22"/>
              </w:rPr>
              <w:t>VB –tūkst. Eur</w:t>
            </w:r>
          </w:p>
        </w:tc>
        <w:tc>
          <w:tcPr>
            <w:tcW w:w="1658" w:type="dxa"/>
            <w:tcBorders>
              <w:top w:val="nil"/>
              <w:left w:val="nil"/>
              <w:bottom w:val="single" w:sz="4" w:space="0" w:color="auto"/>
              <w:right w:val="single" w:sz="4" w:space="0" w:color="auto"/>
            </w:tcBorders>
            <w:shd w:val="clear" w:color="auto" w:fill="auto"/>
            <w:hideMark/>
          </w:tcPr>
          <w:p w14:paraId="4AAA3234" w14:textId="77777777" w:rsidR="002C5749" w:rsidRDefault="002C5749" w:rsidP="00C44DF3">
            <w:pPr>
              <w:rPr>
                <w:color w:val="000000"/>
                <w:sz w:val="22"/>
                <w:szCs w:val="22"/>
              </w:rPr>
            </w:pPr>
            <w:r>
              <w:rPr>
                <w:color w:val="000000"/>
                <w:sz w:val="22"/>
                <w:szCs w:val="22"/>
              </w:rPr>
              <w:t>Savivaldybės administracijos Turto ir socialinės paramos skyrius, Šilalės rajono socialinių paslaugų namai</w:t>
            </w:r>
          </w:p>
        </w:tc>
        <w:tc>
          <w:tcPr>
            <w:tcW w:w="1855" w:type="dxa"/>
            <w:tcBorders>
              <w:top w:val="nil"/>
              <w:left w:val="nil"/>
              <w:bottom w:val="single" w:sz="4" w:space="0" w:color="auto"/>
              <w:right w:val="single" w:sz="4" w:space="0" w:color="auto"/>
            </w:tcBorders>
            <w:shd w:val="clear" w:color="auto" w:fill="auto"/>
            <w:hideMark/>
          </w:tcPr>
          <w:p w14:paraId="7E54D4F2" w14:textId="77777777" w:rsidR="002C5749" w:rsidRDefault="002C5749" w:rsidP="00C44DF3">
            <w:pPr>
              <w:rPr>
                <w:color w:val="000000"/>
                <w:sz w:val="22"/>
                <w:szCs w:val="22"/>
                <w:lang w:val="en-US"/>
              </w:rPr>
            </w:pPr>
            <w:r>
              <w:rPr>
                <w:color w:val="000000"/>
                <w:sz w:val="22"/>
                <w:szCs w:val="22"/>
              </w:rPr>
              <w:t>Dienos socialinės paslaugos teikimas: institucijoje – 25 asmenims; asmens namuose – 10 asmenų</w:t>
            </w:r>
          </w:p>
        </w:tc>
      </w:tr>
      <w:tr w:rsidR="002C5749" w14:paraId="34E2465E" w14:textId="77777777" w:rsidTr="00C44DF3">
        <w:trPr>
          <w:trHeight w:val="4923"/>
        </w:trPr>
        <w:tc>
          <w:tcPr>
            <w:tcW w:w="2024" w:type="dxa"/>
            <w:vMerge/>
            <w:tcBorders>
              <w:left w:val="single" w:sz="4" w:space="0" w:color="auto"/>
              <w:bottom w:val="single" w:sz="4" w:space="0" w:color="auto"/>
              <w:right w:val="single" w:sz="4" w:space="0" w:color="auto"/>
            </w:tcBorders>
            <w:vAlign w:val="center"/>
          </w:tcPr>
          <w:p w14:paraId="486441B3" w14:textId="77777777" w:rsidR="002C5749" w:rsidRDefault="002C5749" w:rsidP="00C44DF3">
            <w:pPr>
              <w:rPr>
                <w:b/>
                <w:bCs/>
                <w:color w:val="000000"/>
                <w:sz w:val="22"/>
                <w:szCs w:val="22"/>
                <w:lang w:val="en-US"/>
              </w:rPr>
            </w:pPr>
          </w:p>
        </w:tc>
        <w:tc>
          <w:tcPr>
            <w:tcW w:w="1744" w:type="dxa"/>
            <w:tcBorders>
              <w:top w:val="single" w:sz="4" w:space="0" w:color="auto"/>
              <w:left w:val="nil"/>
              <w:bottom w:val="single" w:sz="4" w:space="0" w:color="auto"/>
              <w:right w:val="single" w:sz="4" w:space="0" w:color="auto"/>
            </w:tcBorders>
            <w:shd w:val="clear" w:color="auto" w:fill="auto"/>
          </w:tcPr>
          <w:p w14:paraId="49393DF4" w14:textId="77777777" w:rsidR="002C5749" w:rsidRDefault="002C5749" w:rsidP="00C44DF3">
            <w:pPr>
              <w:rPr>
                <w:color w:val="000000"/>
                <w:sz w:val="22"/>
                <w:szCs w:val="22"/>
              </w:rPr>
            </w:pPr>
            <w:r>
              <w:rPr>
                <w:color w:val="000000"/>
                <w:sz w:val="22"/>
                <w:szCs w:val="22"/>
              </w:rPr>
              <w:t>1.5. Laikino atokvėpio paslaugų teikimas ir sklaida</w:t>
            </w:r>
          </w:p>
        </w:tc>
        <w:tc>
          <w:tcPr>
            <w:tcW w:w="1679" w:type="dxa"/>
            <w:tcBorders>
              <w:top w:val="single" w:sz="4" w:space="0" w:color="auto"/>
              <w:left w:val="nil"/>
              <w:bottom w:val="single" w:sz="4" w:space="0" w:color="auto"/>
              <w:right w:val="single" w:sz="4" w:space="0" w:color="auto"/>
            </w:tcBorders>
            <w:shd w:val="clear" w:color="auto" w:fill="auto"/>
          </w:tcPr>
          <w:p w14:paraId="340A8FE2" w14:textId="77777777" w:rsidR="002C5749" w:rsidRDefault="002C5749" w:rsidP="00C44DF3">
            <w:pPr>
              <w:rPr>
                <w:rFonts w:eastAsia="Calibri"/>
                <w:bCs/>
                <w:color w:val="000000"/>
                <w:sz w:val="22"/>
                <w:szCs w:val="22"/>
              </w:rPr>
            </w:pPr>
            <w:r>
              <w:rPr>
                <w:sz w:val="22"/>
                <w:szCs w:val="22"/>
              </w:rPr>
              <w:t>SB ir VB lėšos</w:t>
            </w:r>
          </w:p>
        </w:tc>
        <w:tc>
          <w:tcPr>
            <w:tcW w:w="1658" w:type="dxa"/>
            <w:tcBorders>
              <w:top w:val="single" w:sz="4" w:space="0" w:color="auto"/>
              <w:left w:val="nil"/>
              <w:bottom w:val="single" w:sz="4" w:space="0" w:color="auto"/>
              <w:right w:val="single" w:sz="4" w:space="0" w:color="auto"/>
            </w:tcBorders>
            <w:shd w:val="clear" w:color="auto" w:fill="auto"/>
          </w:tcPr>
          <w:p w14:paraId="143EAD91" w14:textId="77777777" w:rsidR="002C5749" w:rsidRDefault="002C5749" w:rsidP="00C44DF3">
            <w:pPr>
              <w:rPr>
                <w:color w:val="000000"/>
                <w:sz w:val="22"/>
                <w:szCs w:val="22"/>
              </w:rPr>
            </w:pPr>
            <w:r>
              <w:rPr>
                <w:color w:val="000000"/>
                <w:sz w:val="22"/>
                <w:szCs w:val="22"/>
              </w:rPr>
              <w:t>Šilalės rajono socialinių paslaugų namai, Kaltinėnų PSPC</w:t>
            </w:r>
          </w:p>
        </w:tc>
        <w:tc>
          <w:tcPr>
            <w:tcW w:w="1855" w:type="dxa"/>
            <w:tcBorders>
              <w:top w:val="single" w:sz="4" w:space="0" w:color="auto"/>
              <w:left w:val="nil"/>
              <w:bottom w:val="single" w:sz="4" w:space="0" w:color="auto"/>
              <w:right w:val="single" w:sz="4" w:space="0" w:color="auto"/>
            </w:tcBorders>
            <w:shd w:val="clear" w:color="auto" w:fill="auto"/>
          </w:tcPr>
          <w:p w14:paraId="43954CB2" w14:textId="77777777" w:rsidR="002C5749" w:rsidRDefault="002C5749" w:rsidP="00C44DF3">
            <w:pPr>
              <w:rPr>
                <w:color w:val="000000"/>
                <w:sz w:val="22"/>
                <w:szCs w:val="22"/>
              </w:rPr>
            </w:pPr>
            <w:r>
              <w:rPr>
                <w:color w:val="000000"/>
                <w:sz w:val="22"/>
                <w:szCs w:val="22"/>
              </w:rPr>
              <w:t xml:space="preserve">Laikino atokvėpio paslaugų skaida, teikimas (pagalbos į namus, ir trumpalaikės  ir dienos socialinės globos paslaugų pagrindu) ir viešinimas savivaldybės ir įstaigos tinklapyje bei seniūnijose. </w:t>
            </w:r>
          </w:p>
          <w:p w14:paraId="51AC2B45" w14:textId="77777777" w:rsidR="002C5749" w:rsidRDefault="002C5749" w:rsidP="00C44DF3">
            <w:pPr>
              <w:rPr>
                <w:color w:val="000000"/>
                <w:sz w:val="22"/>
                <w:szCs w:val="22"/>
              </w:rPr>
            </w:pPr>
            <w:r>
              <w:rPr>
                <w:color w:val="000000"/>
                <w:sz w:val="22"/>
                <w:szCs w:val="22"/>
              </w:rPr>
              <w:t>Pagalbos suteikimas neįgalų asmenį prižiūrinčiam asmeniui ar šeimos nariui.</w:t>
            </w:r>
          </w:p>
          <w:p w14:paraId="5504D167" w14:textId="77777777" w:rsidR="002C5749" w:rsidRDefault="002C5749" w:rsidP="00C44DF3">
            <w:pPr>
              <w:rPr>
                <w:color w:val="000000"/>
                <w:sz w:val="22"/>
                <w:szCs w:val="22"/>
              </w:rPr>
            </w:pPr>
          </w:p>
        </w:tc>
      </w:tr>
      <w:tr w:rsidR="002C5749" w14:paraId="3C6A1929" w14:textId="77777777" w:rsidTr="00C44DF3">
        <w:trPr>
          <w:trHeight w:val="1138"/>
        </w:trPr>
        <w:tc>
          <w:tcPr>
            <w:tcW w:w="2024" w:type="dxa"/>
            <w:vMerge/>
            <w:tcBorders>
              <w:top w:val="single" w:sz="4" w:space="0" w:color="auto"/>
              <w:left w:val="single" w:sz="4" w:space="0" w:color="auto"/>
              <w:bottom w:val="single" w:sz="4" w:space="0" w:color="auto"/>
              <w:right w:val="single" w:sz="4" w:space="0" w:color="auto"/>
            </w:tcBorders>
            <w:vAlign w:val="center"/>
          </w:tcPr>
          <w:p w14:paraId="67B257D7" w14:textId="77777777" w:rsidR="002C5749" w:rsidRDefault="002C5749" w:rsidP="00C44DF3">
            <w:pPr>
              <w:rPr>
                <w:b/>
                <w:bCs/>
                <w:color w:val="000000"/>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0CF30" w14:textId="77777777" w:rsidR="002C5749" w:rsidRDefault="002C5749" w:rsidP="00C44DF3">
            <w:pPr>
              <w:rPr>
                <w:color w:val="000000"/>
                <w:sz w:val="22"/>
                <w:szCs w:val="22"/>
                <w:lang w:val="en-US"/>
              </w:rPr>
            </w:pPr>
            <w:r>
              <w:rPr>
                <w:color w:val="000000"/>
                <w:sz w:val="22"/>
                <w:szCs w:val="22"/>
              </w:rPr>
              <w:t>1.6. Socialinių paslaugų teikimas, teikiant ambulatorines slaugos paslaugas asmens namuose</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E79367C" w14:textId="77777777" w:rsidR="002C5749" w:rsidRDefault="002C5749" w:rsidP="00C44DF3">
            <w:pPr>
              <w:rPr>
                <w:sz w:val="22"/>
                <w:szCs w:val="22"/>
              </w:rPr>
            </w:pPr>
            <w:r>
              <w:rPr>
                <w:sz w:val="22"/>
                <w:szCs w:val="22"/>
              </w:rPr>
              <w:t>PSD ir VB lėšos pagal poreikį</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7B2C08E9" w14:textId="6F405108" w:rsidR="002C5749" w:rsidRDefault="002C5749" w:rsidP="00C44DF3">
            <w:pPr>
              <w:rPr>
                <w:color w:val="000000"/>
                <w:sz w:val="22"/>
                <w:szCs w:val="22"/>
              </w:rPr>
            </w:pPr>
            <w:r>
              <w:rPr>
                <w:color w:val="000000"/>
                <w:sz w:val="22"/>
                <w:szCs w:val="22"/>
              </w:rPr>
              <w:t>UAB</w:t>
            </w:r>
            <w:r w:rsidR="0045029A">
              <w:rPr>
                <w:color w:val="000000"/>
                <w:sz w:val="22"/>
                <w:szCs w:val="22"/>
              </w:rPr>
              <w:t xml:space="preserve"> </w:t>
            </w:r>
            <w:r>
              <w:rPr>
                <w:color w:val="000000"/>
                <w:sz w:val="22"/>
                <w:szCs w:val="22"/>
              </w:rPr>
              <w:t>„Andoka“, Šilalės rajono socialinių paslaugų namai</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635ED8FD" w14:textId="77777777" w:rsidR="002C5749" w:rsidRDefault="002C5749" w:rsidP="00C44DF3">
            <w:pPr>
              <w:rPr>
                <w:color w:val="000000"/>
                <w:sz w:val="22"/>
                <w:szCs w:val="22"/>
              </w:rPr>
            </w:pPr>
            <w:r>
              <w:rPr>
                <w:color w:val="000000"/>
                <w:sz w:val="22"/>
                <w:szCs w:val="22"/>
              </w:rPr>
              <w:t>Nustačius ambulatorinių slaugos paslaugų poreikį, kompleksiškai užtikrinti socialinių paslaugų poreikio vertinimą bei socialinių paslaugų teikimą asmens namuose</w:t>
            </w:r>
          </w:p>
          <w:p w14:paraId="48B755F9" w14:textId="77777777" w:rsidR="002C5749" w:rsidRDefault="002C5749" w:rsidP="00C44DF3">
            <w:pPr>
              <w:rPr>
                <w:color w:val="000000"/>
                <w:sz w:val="22"/>
                <w:szCs w:val="22"/>
              </w:rPr>
            </w:pPr>
            <w:r>
              <w:rPr>
                <w:color w:val="000000"/>
                <w:sz w:val="22"/>
                <w:szCs w:val="22"/>
              </w:rPr>
              <w:t>(pagal bendradarbiavimo sutartį)</w:t>
            </w:r>
          </w:p>
        </w:tc>
      </w:tr>
    </w:tbl>
    <w:p w14:paraId="4D53FC5B"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14:paraId="2A050D52"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tbl>
      <w:tblPr>
        <w:tblW w:w="9124" w:type="dxa"/>
        <w:tblInd w:w="95" w:type="dxa"/>
        <w:tblLook w:val="04A0" w:firstRow="1" w:lastRow="0" w:firstColumn="1" w:lastColumn="0" w:noHBand="0" w:noVBand="1"/>
      </w:tblPr>
      <w:tblGrid>
        <w:gridCol w:w="1805"/>
        <w:gridCol w:w="2215"/>
        <w:gridCol w:w="1418"/>
        <w:gridCol w:w="1777"/>
        <w:gridCol w:w="1909"/>
      </w:tblGrid>
      <w:tr w:rsidR="002C5749" w14:paraId="172EBF03" w14:textId="77777777" w:rsidTr="00C44DF3">
        <w:trPr>
          <w:trHeight w:val="20"/>
        </w:trPr>
        <w:tc>
          <w:tcPr>
            <w:tcW w:w="91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DCC999" w14:textId="77777777" w:rsidR="002C5749" w:rsidRDefault="002C5749" w:rsidP="00C44DF3">
            <w:pPr>
              <w:rPr>
                <w:b/>
                <w:bCs/>
                <w:color w:val="000000"/>
                <w:sz w:val="22"/>
                <w:szCs w:val="22"/>
              </w:rPr>
            </w:pPr>
            <w:r>
              <w:rPr>
                <w:rFonts w:eastAsia="Calibri"/>
                <w:b/>
                <w:bCs/>
                <w:color w:val="000000"/>
                <w:sz w:val="22"/>
                <w:szCs w:val="22"/>
              </w:rPr>
              <w:t xml:space="preserve">4. Tikslas. </w:t>
            </w:r>
            <w:r>
              <w:rPr>
                <w:rFonts w:eastAsia="Calibri"/>
                <w:color w:val="000000"/>
              </w:rPr>
              <w:t xml:space="preserve"> </w:t>
            </w:r>
            <w:r>
              <w:rPr>
                <w:rFonts w:eastAsia="Calibri"/>
                <w:b/>
                <w:bCs/>
                <w:color w:val="000000"/>
              </w:rPr>
              <w:t>Organizuoti tinkamą  perėjimo nuo institucinės globos prie šeimoje ir bendruomenėje teikiamų paslaugų prieinamumą neįgaliesiems ir likusiems be tėvų globos vaikams, asmenims, turintiems proto ir (arba) psichikos negalią.</w:t>
            </w:r>
          </w:p>
        </w:tc>
      </w:tr>
      <w:tr w:rsidR="002C5749" w14:paraId="30AF038D" w14:textId="77777777" w:rsidTr="00C44DF3">
        <w:trPr>
          <w:trHeight w:val="20"/>
        </w:trPr>
        <w:tc>
          <w:tcPr>
            <w:tcW w:w="1909" w:type="dxa"/>
            <w:tcBorders>
              <w:top w:val="nil"/>
              <w:left w:val="single" w:sz="4" w:space="0" w:color="auto"/>
              <w:bottom w:val="single" w:sz="4" w:space="0" w:color="auto"/>
              <w:right w:val="single" w:sz="4" w:space="0" w:color="auto"/>
            </w:tcBorders>
            <w:shd w:val="clear" w:color="auto" w:fill="auto"/>
            <w:hideMark/>
          </w:tcPr>
          <w:p w14:paraId="7762940D" w14:textId="77777777" w:rsidR="002C5749" w:rsidRDefault="002C5749" w:rsidP="00C44DF3">
            <w:pPr>
              <w:rPr>
                <w:b/>
                <w:bCs/>
                <w:color w:val="000000"/>
                <w:sz w:val="22"/>
                <w:szCs w:val="22"/>
                <w:lang w:val="en-US"/>
              </w:rPr>
            </w:pPr>
            <w:r>
              <w:rPr>
                <w:rFonts w:eastAsia="Calibri"/>
                <w:b/>
                <w:bCs/>
                <w:color w:val="000000"/>
                <w:sz w:val="22"/>
                <w:szCs w:val="22"/>
              </w:rPr>
              <w:t>Uždaviniai</w:t>
            </w:r>
          </w:p>
        </w:tc>
        <w:tc>
          <w:tcPr>
            <w:tcW w:w="2215" w:type="dxa"/>
            <w:tcBorders>
              <w:top w:val="nil"/>
              <w:left w:val="nil"/>
              <w:bottom w:val="single" w:sz="4" w:space="0" w:color="auto"/>
              <w:right w:val="single" w:sz="4" w:space="0" w:color="auto"/>
            </w:tcBorders>
            <w:shd w:val="clear" w:color="auto" w:fill="auto"/>
            <w:hideMark/>
          </w:tcPr>
          <w:p w14:paraId="1BD6BF3F" w14:textId="77777777" w:rsidR="002C5749" w:rsidRDefault="002C5749" w:rsidP="00C44DF3">
            <w:pPr>
              <w:rPr>
                <w:b/>
                <w:bCs/>
                <w:color w:val="000000"/>
                <w:sz w:val="22"/>
                <w:szCs w:val="22"/>
                <w:lang w:val="en-US"/>
              </w:rPr>
            </w:pPr>
            <w:r>
              <w:rPr>
                <w:rFonts w:eastAsia="Calibri"/>
                <w:b/>
                <w:bCs/>
                <w:color w:val="000000"/>
                <w:sz w:val="22"/>
                <w:szCs w:val="22"/>
              </w:rPr>
              <w:t>Priemonės</w:t>
            </w:r>
          </w:p>
        </w:tc>
        <w:tc>
          <w:tcPr>
            <w:tcW w:w="1418" w:type="dxa"/>
            <w:tcBorders>
              <w:top w:val="nil"/>
              <w:left w:val="nil"/>
              <w:bottom w:val="single" w:sz="4" w:space="0" w:color="auto"/>
              <w:right w:val="single" w:sz="4" w:space="0" w:color="auto"/>
            </w:tcBorders>
            <w:shd w:val="clear" w:color="auto" w:fill="auto"/>
            <w:hideMark/>
          </w:tcPr>
          <w:p w14:paraId="18738591" w14:textId="77777777" w:rsidR="002C5749" w:rsidRDefault="002C5749" w:rsidP="00C44DF3">
            <w:pPr>
              <w:rPr>
                <w:b/>
                <w:bCs/>
                <w:color w:val="000000"/>
                <w:sz w:val="22"/>
                <w:szCs w:val="22"/>
                <w:lang w:val="en-US"/>
              </w:rPr>
            </w:pPr>
            <w:r>
              <w:rPr>
                <w:rFonts w:eastAsia="Calibri"/>
                <w:b/>
                <w:bCs/>
                <w:color w:val="000000"/>
                <w:sz w:val="22"/>
                <w:szCs w:val="22"/>
              </w:rPr>
              <w:t>Lėšos</w:t>
            </w:r>
          </w:p>
        </w:tc>
        <w:tc>
          <w:tcPr>
            <w:tcW w:w="1777" w:type="dxa"/>
            <w:tcBorders>
              <w:top w:val="nil"/>
              <w:left w:val="nil"/>
              <w:bottom w:val="single" w:sz="4" w:space="0" w:color="auto"/>
              <w:right w:val="single" w:sz="4" w:space="0" w:color="auto"/>
            </w:tcBorders>
            <w:shd w:val="clear" w:color="auto" w:fill="auto"/>
            <w:hideMark/>
          </w:tcPr>
          <w:p w14:paraId="22D7CF90" w14:textId="77777777" w:rsidR="002C5749" w:rsidRDefault="002C5749" w:rsidP="00C44DF3">
            <w:pPr>
              <w:rPr>
                <w:b/>
                <w:bCs/>
                <w:color w:val="000000"/>
                <w:sz w:val="22"/>
                <w:szCs w:val="22"/>
                <w:lang w:val="en-US"/>
              </w:rPr>
            </w:pPr>
            <w:r>
              <w:rPr>
                <w:rFonts w:eastAsia="Calibri"/>
                <w:b/>
                <w:bCs/>
                <w:color w:val="000000"/>
                <w:sz w:val="22"/>
                <w:szCs w:val="22"/>
              </w:rPr>
              <w:t>Atsakingi vykdytojai</w:t>
            </w:r>
          </w:p>
        </w:tc>
        <w:tc>
          <w:tcPr>
            <w:tcW w:w="1805" w:type="dxa"/>
            <w:tcBorders>
              <w:top w:val="nil"/>
              <w:left w:val="nil"/>
              <w:bottom w:val="single" w:sz="4" w:space="0" w:color="auto"/>
              <w:right w:val="single" w:sz="4" w:space="0" w:color="auto"/>
            </w:tcBorders>
            <w:shd w:val="clear" w:color="auto" w:fill="auto"/>
            <w:hideMark/>
          </w:tcPr>
          <w:p w14:paraId="4C429084" w14:textId="77777777" w:rsidR="002C5749" w:rsidRDefault="002C5749" w:rsidP="00C44DF3">
            <w:pPr>
              <w:rPr>
                <w:b/>
                <w:bCs/>
                <w:color w:val="000000"/>
                <w:sz w:val="22"/>
                <w:szCs w:val="22"/>
                <w:lang w:val="en-US"/>
              </w:rPr>
            </w:pPr>
            <w:r>
              <w:rPr>
                <w:rFonts w:eastAsia="Calibri"/>
                <w:b/>
                <w:bCs/>
                <w:color w:val="000000"/>
                <w:sz w:val="22"/>
                <w:szCs w:val="22"/>
              </w:rPr>
              <w:t>Laukiami rezultatai</w:t>
            </w:r>
          </w:p>
        </w:tc>
      </w:tr>
      <w:tr w:rsidR="002C5749" w14:paraId="3AEABED6" w14:textId="77777777" w:rsidTr="00C44DF3">
        <w:trPr>
          <w:trHeight w:val="20"/>
        </w:trPr>
        <w:tc>
          <w:tcPr>
            <w:tcW w:w="1909" w:type="dxa"/>
            <w:vMerge w:val="restart"/>
            <w:tcBorders>
              <w:top w:val="nil"/>
              <w:left w:val="single" w:sz="4" w:space="0" w:color="auto"/>
              <w:bottom w:val="single" w:sz="4" w:space="0" w:color="auto"/>
              <w:right w:val="single" w:sz="4" w:space="0" w:color="auto"/>
            </w:tcBorders>
            <w:shd w:val="clear" w:color="auto" w:fill="auto"/>
            <w:hideMark/>
          </w:tcPr>
          <w:p w14:paraId="45280BC5" w14:textId="77777777" w:rsidR="002C5749" w:rsidRDefault="002C5749" w:rsidP="00C44DF3">
            <w:pPr>
              <w:rPr>
                <w:color w:val="000000"/>
                <w:sz w:val="22"/>
                <w:szCs w:val="22"/>
              </w:rPr>
            </w:pPr>
            <w:r>
              <w:rPr>
                <w:color w:val="000000"/>
                <w:sz w:val="22"/>
                <w:szCs w:val="22"/>
              </w:rPr>
              <w:t xml:space="preserve">1. Įgyvendinti perėjimo iš institucinės socialinės globos </w:t>
            </w:r>
            <w:r>
              <w:rPr>
                <w:color w:val="000000"/>
                <w:sz w:val="22"/>
                <w:szCs w:val="22"/>
              </w:rPr>
              <w:lastRenderedPageBreak/>
              <w:t>prie paslaugų neįgaliesiems suaugusiems asmenims, turintiems proto ir (ar) psichikos negalią, vaikams ir jaunimui, turintiems proto ir (ar) psichikos negalią.</w:t>
            </w:r>
          </w:p>
        </w:tc>
        <w:tc>
          <w:tcPr>
            <w:tcW w:w="2215" w:type="dxa"/>
            <w:tcBorders>
              <w:top w:val="nil"/>
              <w:left w:val="nil"/>
              <w:bottom w:val="single" w:sz="4" w:space="0" w:color="auto"/>
              <w:right w:val="single" w:sz="4" w:space="0" w:color="auto"/>
            </w:tcBorders>
            <w:shd w:val="clear" w:color="auto" w:fill="auto"/>
            <w:hideMark/>
          </w:tcPr>
          <w:p w14:paraId="2C584C59" w14:textId="77777777" w:rsidR="002C5749" w:rsidRDefault="002C5749" w:rsidP="00C44DF3">
            <w:pPr>
              <w:rPr>
                <w:color w:val="000000"/>
                <w:sz w:val="22"/>
                <w:szCs w:val="22"/>
                <w:lang w:val="en-US"/>
              </w:rPr>
            </w:pPr>
            <w:r>
              <w:rPr>
                <w:rFonts w:eastAsia="Calibri"/>
                <w:bCs/>
                <w:color w:val="000000"/>
                <w:sz w:val="22"/>
                <w:szCs w:val="22"/>
              </w:rPr>
              <w:lastRenderedPageBreak/>
              <w:t>1.1.Bendruomeninių namų vaikams apgyvendinimo organizavimas</w:t>
            </w:r>
          </w:p>
        </w:tc>
        <w:tc>
          <w:tcPr>
            <w:tcW w:w="1418" w:type="dxa"/>
            <w:tcBorders>
              <w:top w:val="nil"/>
              <w:left w:val="nil"/>
              <w:bottom w:val="single" w:sz="4" w:space="0" w:color="auto"/>
              <w:right w:val="single" w:sz="4" w:space="0" w:color="auto"/>
            </w:tcBorders>
            <w:shd w:val="clear" w:color="auto" w:fill="auto"/>
            <w:hideMark/>
          </w:tcPr>
          <w:p w14:paraId="0C37C4E2" w14:textId="1171A44F" w:rsidR="002C5749" w:rsidRDefault="002C5749" w:rsidP="0045029A">
            <w:pPr>
              <w:rPr>
                <w:color w:val="000000"/>
                <w:sz w:val="22"/>
                <w:szCs w:val="22"/>
                <w:lang w:val="en-US"/>
              </w:rPr>
            </w:pPr>
            <w:r>
              <w:rPr>
                <w:rFonts w:eastAsia="Calibri"/>
                <w:bCs/>
                <w:color w:val="000000"/>
                <w:sz w:val="22"/>
                <w:szCs w:val="22"/>
              </w:rPr>
              <w:t>SB –tūkst. Eur</w:t>
            </w:r>
          </w:p>
        </w:tc>
        <w:tc>
          <w:tcPr>
            <w:tcW w:w="1777" w:type="dxa"/>
            <w:tcBorders>
              <w:top w:val="single" w:sz="4" w:space="0" w:color="auto"/>
              <w:left w:val="nil"/>
              <w:right w:val="single" w:sz="4" w:space="0" w:color="auto"/>
            </w:tcBorders>
            <w:shd w:val="clear" w:color="auto" w:fill="auto"/>
            <w:hideMark/>
          </w:tcPr>
          <w:p w14:paraId="5288D2C4" w14:textId="77777777" w:rsidR="002C5749" w:rsidRDefault="002C5749" w:rsidP="00C44DF3">
            <w:pPr>
              <w:rPr>
                <w:color w:val="000000"/>
                <w:sz w:val="22"/>
                <w:szCs w:val="22"/>
                <w:lang w:val="en-US"/>
              </w:rPr>
            </w:pPr>
            <w:r>
              <w:rPr>
                <w:rFonts w:eastAsia="Calibri"/>
                <w:bCs/>
                <w:color w:val="000000"/>
                <w:sz w:val="22"/>
                <w:szCs w:val="22"/>
              </w:rPr>
              <w:t xml:space="preserve">Savivaldybės administracija, Šilalės rajono socialinių </w:t>
            </w:r>
            <w:r>
              <w:rPr>
                <w:rFonts w:eastAsia="Calibri"/>
                <w:bCs/>
                <w:color w:val="000000"/>
                <w:sz w:val="22"/>
                <w:szCs w:val="22"/>
              </w:rPr>
              <w:lastRenderedPageBreak/>
              <w:t>paslaugų namai Pajūrio paramos šeimai padalinys</w:t>
            </w:r>
          </w:p>
        </w:tc>
        <w:tc>
          <w:tcPr>
            <w:tcW w:w="1805" w:type="dxa"/>
            <w:tcBorders>
              <w:top w:val="nil"/>
              <w:left w:val="nil"/>
              <w:bottom w:val="single" w:sz="4" w:space="0" w:color="auto"/>
              <w:right w:val="single" w:sz="4" w:space="0" w:color="auto"/>
            </w:tcBorders>
            <w:shd w:val="clear" w:color="auto" w:fill="auto"/>
            <w:hideMark/>
          </w:tcPr>
          <w:p w14:paraId="660A79AD" w14:textId="77777777" w:rsidR="002C5749" w:rsidRDefault="002C5749" w:rsidP="00C44DF3">
            <w:pPr>
              <w:rPr>
                <w:sz w:val="22"/>
                <w:szCs w:val="22"/>
                <w:highlight w:val="yellow"/>
                <w:lang w:val="en-US"/>
              </w:rPr>
            </w:pPr>
            <w:r>
              <w:rPr>
                <w:color w:val="000000"/>
                <w:sz w:val="22"/>
                <w:szCs w:val="22"/>
              </w:rPr>
              <w:lastRenderedPageBreak/>
              <w:t xml:space="preserve">Gyvenamojo namo Drobūkščiuose išlaikymas, kuriuose  </w:t>
            </w:r>
            <w:r>
              <w:rPr>
                <w:color w:val="000000"/>
                <w:sz w:val="22"/>
                <w:szCs w:val="22"/>
              </w:rPr>
              <w:lastRenderedPageBreak/>
              <w:t>apgyvendinti iki 8 vaikų, netekusių tėvų globos, iš institucijos.</w:t>
            </w:r>
          </w:p>
        </w:tc>
      </w:tr>
      <w:tr w:rsidR="002C5749" w14:paraId="7E47E217" w14:textId="77777777" w:rsidTr="00C44DF3">
        <w:trPr>
          <w:trHeight w:val="20"/>
        </w:trPr>
        <w:tc>
          <w:tcPr>
            <w:tcW w:w="1909" w:type="dxa"/>
            <w:vMerge/>
            <w:tcBorders>
              <w:top w:val="nil"/>
              <w:left w:val="single" w:sz="4" w:space="0" w:color="auto"/>
              <w:bottom w:val="single" w:sz="4" w:space="0" w:color="auto"/>
              <w:right w:val="single" w:sz="4" w:space="0" w:color="auto"/>
            </w:tcBorders>
            <w:vAlign w:val="center"/>
            <w:hideMark/>
          </w:tcPr>
          <w:p w14:paraId="5AA7DB2D" w14:textId="77777777" w:rsidR="002C5749" w:rsidRDefault="002C5749" w:rsidP="00C44DF3">
            <w:pPr>
              <w:rPr>
                <w:color w:val="000000"/>
                <w:sz w:val="22"/>
                <w:szCs w:val="22"/>
                <w:lang w:val="en-US"/>
              </w:rPr>
            </w:pPr>
          </w:p>
        </w:tc>
        <w:tc>
          <w:tcPr>
            <w:tcW w:w="2215" w:type="dxa"/>
            <w:tcBorders>
              <w:top w:val="nil"/>
              <w:left w:val="nil"/>
              <w:bottom w:val="single" w:sz="4" w:space="0" w:color="auto"/>
              <w:right w:val="single" w:sz="4" w:space="0" w:color="auto"/>
            </w:tcBorders>
            <w:shd w:val="clear" w:color="auto" w:fill="auto"/>
            <w:noWrap/>
            <w:hideMark/>
          </w:tcPr>
          <w:p w14:paraId="74903977" w14:textId="77777777" w:rsidR="002C5749" w:rsidRDefault="002C5749" w:rsidP="00C44DF3">
            <w:pPr>
              <w:ind w:firstLine="48"/>
              <w:rPr>
                <w:rFonts w:ascii="Calibri" w:hAnsi="Calibri" w:cs="Calibri"/>
                <w:color w:val="000000"/>
                <w:sz w:val="22"/>
                <w:szCs w:val="22"/>
                <w:lang w:val="en-US"/>
              </w:rPr>
            </w:pPr>
          </w:p>
        </w:tc>
        <w:tc>
          <w:tcPr>
            <w:tcW w:w="1418" w:type="dxa"/>
            <w:tcBorders>
              <w:top w:val="nil"/>
              <w:left w:val="nil"/>
              <w:bottom w:val="single" w:sz="4" w:space="0" w:color="auto"/>
              <w:right w:val="single" w:sz="4" w:space="0" w:color="auto"/>
            </w:tcBorders>
            <w:shd w:val="clear" w:color="auto" w:fill="auto"/>
            <w:hideMark/>
          </w:tcPr>
          <w:p w14:paraId="5BF98E8D" w14:textId="77777777" w:rsidR="002C5749" w:rsidRDefault="002C5749" w:rsidP="00C44DF3">
            <w:pPr>
              <w:rPr>
                <w:color w:val="000000"/>
                <w:sz w:val="22"/>
                <w:szCs w:val="22"/>
              </w:rPr>
            </w:pPr>
            <w:r>
              <w:rPr>
                <w:color w:val="000000"/>
                <w:sz w:val="22"/>
                <w:szCs w:val="22"/>
              </w:rPr>
              <w:t>ES – 159,5</w:t>
            </w:r>
          </w:p>
          <w:p w14:paraId="0FDEAF09" w14:textId="77777777" w:rsidR="002C5749" w:rsidRDefault="002C5749" w:rsidP="00C44DF3">
            <w:pPr>
              <w:rPr>
                <w:color w:val="000000"/>
                <w:sz w:val="22"/>
                <w:szCs w:val="22"/>
                <w:lang w:val="en-US"/>
              </w:rPr>
            </w:pPr>
            <w:r>
              <w:rPr>
                <w:color w:val="000000"/>
                <w:sz w:val="22"/>
                <w:szCs w:val="22"/>
              </w:rPr>
              <w:t>tūkst. Eur</w:t>
            </w:r>
          </w:p>
        </w:tc>
        <w:tc>
          <w:tcPr>
            <w:tcW w:w="1777" w:type="dxa"/>
            <w:tcBorders>
              <w:left w:val="nil"/>
              <w:bottom w:val="single" w:sz="4" w:space="0" w:color="auto"/>
              <w:right w:val="single" w:sz="4" w:space="0" w:color="auto"/>
            </w:tcBorders>
            <w:shd w:val="clear" w:color="auto" w:fill="auto"/>
            <w:hideMark/>
          </w:tcPr>
          <w:p w14:paraId="6CEDB0C0"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w:t>
            </w:r>
          </w:p>
        </w:tc>
        <w:tc>
          <w:tcPr>
            <w:tcW w:w="1805" w:type="dxa"/>
            <w:tcBorders>
              <w:top w:val="nil"/>
              <w:left w:val="nil"/>
              <w:bottom w:val="single" w:sz="4" w:space="0" w:color="auto"/>
              <w:right w:val="single" w:sz="4" w:space="0" w:color="auto"/>
            </w:tcBorders>
            <w:shd w:val="clear" w:color="auto" w:fill="auto"/>
            <w:hideMark/>
          </w:tcPr>
          <w:p w14:paraId="75A2B6B3" w14:textId="77777777" w:rsidR="002C5749" w:rsidRDefault="002C5749" w:rsidP="00C44DF3">
            <w:pPr>
              <w:rPr>
                <w:color w:val="000000"/>
                <w:sz w:val="22"/>
                <w:szCs w:val="22"/>
                <w:lang w:val="en-US"/>
              </w:rPr>
            </w:pPr>
            <w:r>
              <w:rPr>
                <w:color w:val="000000"/>
                <w:sz w:val="22"/>
                <w:szCs w:val="22"/>
              </w:rPr>
              <w:t>Gyvenamojo namo pirkimas (8 km. nuo Šilalės atstumu), pritaikymas ir remontas.</w:t>
            </w:r>
          </w:p>
        </w:tc>
      </w:tr>
      <w:tr w:rsidR="002C5749" w14:paraId="7D2AE1F3" w14:textId="77777777" w:rsidTr="00C44DF3">
        <w:trPr>
          <w:trHeight w:val="20"/>
        </w:trPr>
        <w:tc>
          <w:tcPr>
            <w:tcW w:w="1909" w:type="dxa"/>
            <w:vMerge/>
            <w:tcBorders>
              <w:top w:val="nil"/>
              <w:left w:val="single" w:sz="4" w:space="0" w:color="auto"/>
              <w:bottom w:val="single" w:sz="4" w:space="0" w:color="auto"/>
              <w:right w:val="single" w:sz="4" w:space="0" w:color="auto"/>
            </w:tcBorders>
            <w:vAlign w:val="center"/>
            <w:hideMark/>
          </w:tcPr>
          <w:p w14:paraId="26B9904E" w14:textId="77777777" w:rsidR="002C5749" w:rsidRDefault="002C5749" w:rsidP="00C44DF3">
            <w:pPr>
              <w:rPr>
                <w:color w:val="000000"/>
                <w:sz w:val="22"/>
                <w:szCs w:val="22"/>
                <w:lang w:val="en-US"/>
              </w:rPr>
            </w:pPr>
          </w:p>
        </w:tc>
        <w:tc>
          <w:tcPr>
            <w:tcW w:w="2215" w:type="dxa"/>
            <w:tcBorders>
              <w:top w:val="nil"/>
              <w:left w:val="nil"/>
              <w:bottom w:val="single" w:sz="4" w:space="0" w:color="auto"/>
              <w:right w:val="single" w:sz="4" w:space="0" w:color="auto"/>
            </w:tcBorders>
            <w:shd w:val="clear" w:color="auto" w:fill="auto"/>
            <w:hideMark/>
          </w:tcPr>
          <w:p w14:paraId="37E1D53B" w14:textId="77777777" w:rsidR="002C5749" w:rsidRDefault="002C5749" w:rsidP="00C44DF3">
            <w:pPr>
              <w:rPr>
                <w:color w:val="000000"/>
                <w:sz w:val="22"/>
                <w:szCs w:val="22"/>
                <w:lang w:val="en-US"/>
              </w:rPr>
            </w:pPr>
            <w:r>
              <w:rPr>
                <w:color w:val="000000"/>
                <w:sz w:val="22"/>
                <w:szCs w:val="22"/>
              </w:rPr>
              <w:t>1.2. Palydimosios globos paslaugos teikimas</w:t>
            </w:r>
          </w:p>
        </w:tc>
        <w:tc>
          <w:tcPr>
            <w:tcW w:w="1418" w:type="dxa"/>
            <w:tcBorders>
              <w:top w:val="nil"/>
              <w:left w:val="nil"/>
              <w:bottom w:val="single" w:sz="4" w:space="0" w:color="auto"/>
              <w:right w:val="single" w:sz="4" w:space="0" w:color="auto"/>
            </w:tcBorders>
            <w:shd w:val="clear" w:color="auto" w:fill="auto"/>
            <w:noWrap/>
            <w:hideMark/>
          </w:tcPr>
          <w:p w14:paraId="6DBE0A8D" w14:textId="4FB91CAD" w:rsidR="002C5749" w:rsidRDefault="002C5749" w:rsidP="00C44DF3">
            <w:pPr>
              <w:rPr>
                <w:color w:val="000000"/>
                <w:sz w:val="22"/>
                <w:szCs w:val="22"/>
                <w:lang w:val="en-US"/>
              </w:rPr>
            </w:pPr>
            <w:r>
              <w:rPr>
                <w:color w:val="000000"/>
                <w:sz w:val="22"/>
                <w:szCs w:val="22"/>
              </w:rPr>
              <w:t>SB –tūkst. Eur</w:t>
            </w:r>
          </w:p>
        </w:tc>
        <w:tc>
          <w:tcPr>
            <w:tcW w:w="1777" w:type="dxa"/>
            <w:tcBorders>
              <w:top w:val="nil"/>
              <w:left w:val="nil"/>
              <w:bottom w:val="single" w:sz="4" w:space="0" w:color="auto"/>
              <w:right w:val="single" w:sz="4" w:space="0" w:color="auto"/>
            </w:tcBorders>
            <w:shd w:val="clear" w:color="auto" w:fill="auto"/>
            <w:hideMark/>
          </w:tcPr>
          <w:p w14:paraId="2EA7C66C" w14:textId="77777777" w:rsidR="002C5749" w:rsidRDefault="002C5749" w:rsidP="00C44DF3">
            <w:pPr>
              <w:rPr>
                <w:color w:val="000000"/>
                <w:sz w:val="22"/>
                <w:szCs w:val="22"/>
                <w:lang w:val="en-US"/>
              </w:rPr>
            </w:pPr>
            <w:r>
              <w:rPr>
                <w:color w:val="000000"/>
                <w:sz w:val="22"/>
                <w:szCs w:val="22"/>
              </w:rPr>
              <w:t>Šilalės rajono socialinių paslaugų namai Pajūrio paramos šeimai padalinys</w:t>
            </w:r>
          </w:p>
        </w:tc>
        <w:tc>
          <w:tcPr>
            <w:tcW w:w="1805" w:type="dxa"/>
            <w:tcBorders>
              <w:top w:val="nil"/>
              <w:left w:val="nil"/>
              <w:bottom w:val="single" w:sz="4" w:space="0" w:color="auto"/>
              <w:right w:val="single" w:sz="4" w:space="0" w:color="auto"/>
            </w:tcBorders>
            <w:shd w:val="clear" w:color="auto" w:fill="auto"/>
            <w:hideMark/>
          </w:tcPr>
          <w:p w14:paraId="7573F92B" w14:textId="492D878D" w:rsidR="002C5749" w:rsidRDefault="002C5749" w:rsidP="00C44DF3">
            <w:pPr>
              <w:rPr>
                <w:color w:val="000000"/>
                <w:sz w:val="22"/>
                <w:szCs w:val="22"/>
                <w:lang w:val="en-US"/>
              </w:rPr>
            </w:pPr>
            <w:r>
              <w:rPr>
                <w:color w:val="000000"/>
                <w:sz w:val="22"/>
                <w:szCs w:val="22"/>
              </w:rPr>
              <w:t xml:space="preserve">Numatoma iki </w:t>
            </w:r>
            <w:r w:rsidR="0045029A">
              <w:rPr>
                <w:color w:val="000000"/>
                <w:sz w:val="22"/>
                <w:szCs w:val="22"/>
              </w:rPr>
              <w:t xml:space="preserve">10 </w:t>
            </w:r>
            <w:r>
              <w:rPr>
                <w:color w:val="000000"/>
                <w:sz w:val="22"/>
                <w:szCs w:val="22"/>
              </w:rPr>
              <w:t>paslaugų gavėjų teikti šias paslaugas: pasiruošimo savarankiškam gyvenimui; perėjimo į savarankišką gyvenimą be apgyvendinimo ir pasiruošimo savarankiškam gyvenimui su apgyvendinimu</w:t>
            </w:r>
            <w:r w:rsidR="0045029A">
              <w:rPr>
                <w:color w:val="000000"/>
                <w:sz w:val="22"/>
                <w:szCs w:val="22"/>
              </w:rPr>
              <w:t>,</w:t>
            </w:r>
            <w:r>
              <w:rPr>
                <w:color w:val="000000"/>
                <w:sz w:val="22"/>
                <w:szCs w:val="22"/>
              </w:rPr>
              <w:t>bei vaikams iš institucinės globos bei iš socialinę riziką patiriančių šeimų.</w:t>
            </w:r>
          </w:p>
        </w:tc>
      </w:tr>
      <w:tr w:rsidR="002C5749" w14:paraId="2AA8A5F0" w14:textId="77777777" w:rsidTr="00C44DF3">
        <w:trPr>
          <w:trHeight w:val="20"/>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712B26E1" w14:textId="77777777" w:rsidR="002C5749" w:rsidRDefault="002C5749" w:rsidP="00C44DF3">
            <w:pPr>
              <w:rPr>
                <w:color w:val="000000"/>
                <w:sz w:val="22"/>
                <w:szCs w:val="22"/>
                <w:lang w:val="en-US"/>
              </w:rPr>
            </w:pPr>
          </w:p>
        </w:tc>
        <w:tc>
          <w:tcPr>
            <w:tcW w:w="2215" w:type="dxa"/>
            <w:tcBorders>
              <w:top w:val="single" w:sz="4" w:space="0" w:color="auto"/>
              <w:left w:val="single" w:sz="4" w:space="0" w:color="auto"/>
              <w:bottom w:val="single" w:sz="4" w:space="0" w:color="auto"/>
              <w:right w:val="single" w:sz="4" w:space="0" w:color="auto"/>
            </w:tcBorders>
            <w:shd w:val="clear" w:color="auto" w:fill="auto"/>
            <w:hideMark/>
          </w:tcPr>
          <w:p w14:paraId="1F7F6C78" w14:textId="77777777" w:rsidR="002C5749" w:rsidRDefault="002C5749" w:rsidP="00C44DF3">
            <w:pPr>
              <w:rPr>
                <w:color w:val="000000"/>
                <w:sz w:val="22"/>
                <w:szCs w:val="22"/>
                <w:lang w:val="en-US"/>
              </w:rPr>
            </w:pPr>
            <w:r>
              <w:rPr>
                <w:color w:val="000000"/>
                <w:sz w:val="22"/>
                <w:szCs w:val="22"/>
              </w:rPr>
              <w:t>1.3.Apgyvendinimas savarankiško gyvenimo namuose jaunuoliams</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670EC44" w14:textId="72B607A2" w:rsidR="002C5749" w:rsidRDefault="002C5749" w:rsidP="00C44DF3">
            <w:pPr>
              <w:rPr>
                <w:color w:val="000000"/>
                <w:sz w:val="22"/>
                <w:szCs w:val="22"/>
                <w:lang w:val="en-US"/>
              </w:rPr>
            </w:pPr>
            <w:r>
              <w:rPr>
                <w:color w:val="000000"/>
                <w:sz w:val="22"/>
                <w:szCs w:val="22"/>
              </w:rPr>
              <w:t>SB –tūkst. Eur</w:t>
            </w: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6524E124"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 Pajūrio paramos šeimai padalinys,</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52DE0668" w14:textId="77777777" w:rsidR="002C5749" w:rsidRDefault="002C5749" w:rsidP="00C44DF3">
            <w:pPr>
              <w:rPr>
                <w:color w:val="000000"/>
                <w:sz w:val="22"/>
                <w:szCs w:val="22"/>
              </w:rPr>
            </w:pPr>
            <w:r>
              <w:rPr>
                <w:color w:val="000000"/>
                <w:sz w:val="22"/>
                <w:szCs w:val="22"/>
              </w:rPr>
              <w:t>Apgyvendinami 8   16 -21 metų jaunuoliai, kuriems buvo teikiama institucinė socialinė globa bei jaunuoliai iš šeimų patiriančių socialinę riziką.</w:t>
            </w:r>
          </w:p>
        </w:tc>
      </w:tr>
      <w:tr w:rsidR="002C5749" w14:paraId="4BF5EDEB" w14:textId="77777777" w:rsidTr="00C44DF3">
        <w:trPr>
          <w:trHeight w:val="20"/>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22F2C015" w14:textId="77777777" w:rsidR="002C5749" w:rsidRDefault="002C5749" w:rsidP="00C44DF3">
            <w:pPr>
              <w:rPr>
                <w:color w:val="000000"/>
                <w:sz w:val="22"/>
                <w:szCs w:val="22"/>
                <w:lang w:val="en-US"/>
              </w:rPr>
            </w:pPr>
          </w:p>
        </w:tc>
        <w:tc>
          <w:tcPr>
            <w:tcW w:w="2215" w:type="dxa"/>
            <w:tcBorders>
              <w:top w:val="single" w:sz="4" w:space="0" w:color="auto"/>
              <w:left w:val="nil"/>
              <w:bottom w:val="single" w:sz="4" w:space="0" w:color="auto"/>
              <w:right w:val="single" w:sz="4" w:space="0" w:color="auto"/>
            </w:tcBorders>
            <w:shd w:val="clear" w:color="auto" w:fill="auto"/>
            <w:hideMark/>
          </w:tcPr>
          <w:p w14:paraId="55BF9B94" w14:textId="77777777" w:rsidR="002C5749" w:rsidRDefault="002C5749" w:rsidP="00C44DF3">
            <w:pPr>
              <w:rPr>
                <w:color w:val="000000"/>
                <w:sz w:val="22"/>
                <w:szCs w:val="22"/>
                <w:lang w:val="en-US"/>
              </w:rPr>
            </w:pPr>
            <w:r>
              <w:rPr>
                <w:color w:val="000000"/>
                <w:sz w:val="22"/>
                <w:szCs w:val="22"/>
              </w:rPr>
              <w:t xml:space="preserve">1.4. Grupinių gyvenimo namų ir socialinių dirbtuvių kūrimas, informacijos sklaida </w:t>
            </w:r>
          </w:p>
        </w:tc>
        <w:tc>
          <w:tcPr>
            <w:tcW w:w="1418" w:type="dxa"/>
            <w:tcBorders>
              <w:top w:val="single" w:sz="4" w:space="0" w:color="auto"/>
              <w:left w:val="nil"/>
              <w:bottom w:val="single" w:sz="4" w:space="0" w:color="auto"/>
              <w:right w:val="single" w:sz="4" w:space="0" w:color="auto"/>
            </w:tcBorders>
            <w:shd w:val="clear" w:color="auto" w:fill="auto"/>
            <w:hideMark/>
          </w:tcPr>
          <w:p w14:paraId="32C04E37" w14:textId="77777777" w:rsidR="002C5749" w:rsidRDefault="002C5749" w:rsidP="00C44DF3">
            <w:pPr>
              <w:rPr>
                <w:color w:val="000000"/>
                <w:sz w:val="22"/>
                <w:szCs w:val="22"/>
                <w:lang w:val="en-US"/>
              </w:rPr>
            </w:pPr>
            <w:r>
              <w:rPr>
                <w:color w:val="000000"/>
                <w:sz w:val="22"/>
                <w:szCs w:val="22"/>
              </w:rPr>
              <w:t>ES -587,2 tūkst. Eur</w:t>
            </w:r>
          </w:p>
        </w:tc>
        <w:tc>
          <w:tcPr>
            <w:tcW w:w="1777" w:type="dxa"/>
            <w:tcBorders>
              <w:top w:val="single" w:sz="4" w:space="0" w:color="auto"/>
              <w:left w:val="nil"/>
              <w:bottom w:val="single" w:sz="4" w:space="0" w:color="auto"/>
              <w:right w:val="single" w:sz="4" w:space="0" w:color="auto"/>
            </w:tcBorders>
            <w:shd w:val="clear" w:color="auto" w:fill="auto"/>
            <w:hideMark/>
          </w:tcPr>
          <w:p w14:paraId="16855878"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 Asociacija „Žadeikių sūkurys‘, Adakavo socialinės globos namai</w:t>
            </w:r>
          </w:p>
        </w:tc>
        <w:tc>
          <w:tcPr>
            <w:tcW w:w="1805" w:type="dxa"/>
            <w:tcBorders>
              <w:top w:val="single" w:sz="4" w:space="0" w:color="auto"/>
              <w:left w:val="nil"/>
              <w:bottom w:val="single" w:sz="4" w:space="0" w:color="auto"/>
              <w:right w:val="single" w:sz="4" w:space="0" w:color="auto"/>
            </w:tcBorders>
            <w:shd w:val="clear" w:color="auto" w:fill="auto"/>
            <w:hideMark/>
          </w:tcPr>
          <w:p w14:paraId="149FA7D2" w14:textId="77777777" w:rsidR="002C5749" w:rsidRDefault="002C5749" w:rsidP="00C44DF3">
            <w:pPr>
              <w:rPr>
                <w:color w:val="000000"/>
                <w:sz w:val="22"/>
                <w:szCs w:val="22"/>
                <w:lang w:val="en-US"/>
              </w:rPr>
            </w:pPr>
            <w:r>
              <w:rPr>
                <w:color w:val="000000"/>
                <w:sz w:val="22"/>
                <w:szCs w:val="22"/>
              </w:rPr>
              <w:t xml:space="preserve">Žadeikių gyvenvietėje buvusio mokyklos pastato pritaikymas ir 1 namo statyba Kvėdarnos mstl. bei socialinių dirbtuvių įkūrimas  dalinai savarankiškiems asmenims su proto ir (ar) psichikos negalia. Vykdyti susitikimus su vietos bendruomenėmis </w:t>
            </w:r>
            <w:r>
              <w:rPr>
                <w:color w:val="000000"/>
                <w:sz w:val="22"/>
                <w:szCs w:val="22"/>
              </w:rPr>
              <w:lastRenderedPageBreak/>
              <w:t>dėl informacijos teikimo steigiant grupinio gyvenimo namus.</w:t>
            </w:r>
          </w:p>
        </w:tc>
      </w:tr>
      <w:tr w:rsidR="002C5749" w14:paraId="2934311D" w14:textId="77777777" w:rsidTr="00C44DF3">
        <w:trPr>
          <w:trHeight w:val="20"/>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34B526EA" w14:textId="77777777" w:rsidR="002C5749" w:rsidRDefault="002C5749" w:rsidP="00C44DF3">
            <w:pPr>
              <w:rPr>
                <w:color w:val="000000"/>
                <w:sz w:val="22"/>
                <w:szCs w:val="22"/>
                <w:lang w:val="en-US"/>
              </w:rPr>
            </w:pPr>
          </w:p>
        </w:tc>
        <w:tc>
          <w:tcPr>
            <w:tcW w:w="2215" w:type="dxa"/>
            <w:tcBorders>
              <w:top w:val="single" w:sz="4" w:space="0" w:color="auto"/>
              <w:left w:val="single" w:sz="4" w:space="0" w:color="auto"/>
              <w:bottom w:val="single" w:sz="4" w:space="0" w:color="auto"/>
              <w:right w:val="single" w:sz="4" w:space="0" w:color="auto"/>
            </w:tcBorders>
            <w:shd w:val="clear" w:color="auto" w:fill="auto"/>
            <w:hideMark/>
          </w:tcPr>
          <w:p w14:paraId="24A2B0FB" w14:textId="77777777" w:rsidR="002C5749" w:rsidRDefault="002C5749" w:rsidP="00C44DF3">
            <w:pPr>
              <w:rPr>
                <w:color w:val="000000"/>
                <w:sz w:val="22"/>
                <w:szCs w:val="22"/>
                <w:lang w:val="en-US"/>
              </w:rPr>
            </w:pPr>
            <w:r>
              <w:rPr>
                <w:color w:val="000000"/>
                <w:sz w:val="22"/>
                <w:szCs w:val="22"/>
              </w:rPr>
              <w:t>1.5. Apsaugoto būsto, pagalbos priimant sprendimus bei įdarbinimas su pagalba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6C5C16" w14:textId="77777777" w:rsidR="002C5749" w:rsidRDefault="002C5749" w:rsidP="00C44DF3">
            <w:pPr>
              <w:rPr>
                <w:color w:val="000000"/>
                <w:sz w:val="22"/>
                <w:szCs w:val="22"/>
                <w:lang w:val="en-US"/>
              </w:rPr>
            </w:pPr>
            <w:r>
              <w:rPr>
                <w:color w:val="000000"/>
                <w:sz w:val="22"/>
                <w:szCs w:val="22"/>
              </w:rPr>
              <w:t>ES projektų lėšos</w:t>
            </w:r>
          </w:p>
        </w:tc>
        <w:tc>
          <w:tcPr>
            <w:tcW w:w="1777" w:type="dxa"/>
            <w:tcBorders>
              <w:top w:val="single" w:sz="4" w:space="0" w:color="auto"/>
              <w:left w:val="single" w:sz="4" w:space="0" w:color="auto"/>
              <w:bottom w:val="single" w:sz="4" w:space="0" w:color="auto"/>
              <w:right w:val="single" w:sz="4" w:space="0" w:color="auto"/>
            </w:tcBorders>
            <w:shd w:val="clear" w:color="auto" w:fill="auto"/>
            <w:noWrap/>
            <w:hideMark/>
          </w:tcPr>
          <w:p w14:paraId="281575BC" w14:textId="77777777" w:rsidR="002C5749" w:rsidRDefault="002C5749" w:rsidP="00C44DF3">
            <w:pPr>
              <w:rPr>
                <w:color w:val="000000"/>
                <w:sz w:val="22"/>
                <w:szCs w:val="22"/>
                <w:lang w:val="en-US"/>
              </w:rPr>
            </w:pPr>
            <w:r>
              <w:rPr>
                <w:color w:val="000000"/>
                <w:sz w:val="22"/>
                <w:szCs w:val="22"/>
              </w:rPr>
              <w:t>VšĮ „Sundoku“</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5A527A8C" w14:textId="77777777" w:rsidR="002C5749" w:rsidRDefault="002C5749" w:rsidP="00C44DF3">
            <w:pPr>
              <w:rPr>
                <w:color w:val="000000"/>
                <w:sz w:val="22"/>
                <w:szCs w:val="22"/>
                <w:lang w:val="en-US"/>
              </w:rPr>
            </w:pPr>
            <w:r>
              <w:rPr>
                <w:rFonts w:eastAsia="+mn-ea"/>
                <w:color w:val="000000"/>
                <w:kern w:val="24"/>
                <w:sz w:val="22"/>
                <w:szCs w:val="22"/>
                <w:lang w:eastAsia="lt-LT"/>
              </w:rPr>
              <w:t>Socialinių, darbinių įgūdžių vertinimas, ugdymas ir palaikymas. Konsultavimas, tarpininkavimas ir atstovavimas ieškant būsto, asmeniui ieškant darbo ar pagalba priimant sprendimus. Pagalba asmeniui atliekant įsidarbinimo procedūras. Lydimoji pagalba įsidarbinus. Tarpininkavimas ir/ar atstovavimas tarp asmens, darbdavio ir (ar) bendradarbių, suinteresuotų asmenų, pavyzdžiui, Užimtumo tarnybos tarpininko, Neįgalumo ir darbingumo nustatymo tarnybos atstovo, asmens sveikatos priežiūros įstaigos darbuotojo ir kt. pagal poreikį. Konsultavimas, tarpininkavimas ir atstovavimas tarp asmens ir jo šeimos narių. Numatoma teikti 2 asmenims turintiems proto/psichikos negalią.</w:t>
            </w:r>
          </w:p>
        </w:tc>
      </w:tr>
    </w:tbl>
    <w:p w14:paraId="524D00B9"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tbl>
      <w:tblPr>
        <w:tblW w:w="9227" w:type="dxa"/>
        <w:tblInd w:w="95" w:type="dxa"/>
        <w:tblLook w:val="04A0" w:firstRow="1" w:lastRow="0" w:firstColumn="1" w:lastColumn="0" w:noHBand="0" w:noVBand="1"/>
      </w:tblPr>
      <w:tblGrid>
        <w:gridCol w:w="2040"/>
        <w:gridCol w:w="1903"/>
        <w:gridCol w:w="1535"/>
        <w:gridCol w:w="1629"/>
        <w:gridCol w:w="2120"/>
      </w:tblGrid>
      <w:tr w:rsidR="002C5749" w14:paraId="76666147" w14:textId="77777777" w:rsidTr="00C44DF3">
        <w:trPr>
          <w:trHeight w:val="312"/>
        </w:trPr>
        <w:tc>
          <w:tcPr>
            <w:tcW w:w="92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219537" w14:textId="77777777" w:rsidR="002C5749" w:rsidRDefault="002C5749" w:rsidP="00C44DF3">
            <w:pPr>
              <w:jc w:val="both"/>
              <w:rPr>
                <w:b/>
                <w:bCs/>
                <w:color w:val="000000"/>
                <w:sz w:val="22"/>
                <w:szCs w:val="22"/>
              </w:rPr>
            </w:pPr>
            <w:r>
              <w:rPr>
                <w:rFonts w:eastAsia="Calibri"/>
                <w:b/>
                <w:bCs/>
                <w:color w:val="000000"/>
                <w:sz w:val="22"/>
                <w:szCs w:val="22"/>
              </w:rPr>
              <w:t>5. Tikslas.</w:t>
            </w:r>
            <w:r>
              <w:rPr>
                <w:rFonts w:eastAsia="Calibri"/>
                <w:color w:val="000000"/>
              </w:rPr>
              <w:t xml:space="preserve"> </w:t>
            </w:r>
            <w:r>
              <w:rPr>
                <w:rFonts w:eastAsia="Calibri"/>
                <w:b/>
                <w:bCs/>
                <w:color w:val="000000"/>
              </w:rPr>
              <w:t>Plėsti vaikui ir šeimai teikiamas socialines paslaugas.</w:t>
            </w:r>
          </w:p>
        </w:tc>
      </w:tr>
      <w:tr w:rsidR="002C5749" w14:paraId="15DFA270" w14:textId="77777777" w:rsidTr="00C44DF3">
        <w:trPr>
          <w:trHeight w:val="552"/>
        </w:trPr>
        <w:tc>
          <w:tcPr>
            <w:tcW w:w="2040" w:type="dxa"/>
            <w:tcBorders>
              <w:top w:val="nil"/>
              <w:left w:val="single" w:sz="4" w:space="0" w:color="auto"/>
              <w:bottom w:val="single" w:sz="4" w:space="0" w:color="auto"/>
              <w:right w:val="single" w:sz="4" w:space="0" w:color="auto"/>
            </w:tcBorders>
            <w:shd w:val="clear" w:color="auto" w:fill="auto"/>
            <w:hideMark/>
          </w:tcPr>
          <w:p w14:paraId="50AEDC33" w14:textId="77777777" w:rsidR="002C5749" w:rsidRDefault="002C5749" w:rsidP="00C44DF3">
            <w:pPr>
              <w:rPr>
                <w:b/>
                <w:bCs/>
                <w:color w:val="000000"/>
                <w:sz w:val="22"/>
                <w:szCs w:val="22"/>
              </w:rPr>
            </w:pPr>
            <w:r>
              <w:rPr>
                <w:rFonts w:eastAsia="Calibri"/>
                <w:b/>
                <w:bCs/>
                <w:color w:val="000000"/>
                <w:sz w:val="22"/>
                <w:szCs w:val="22"/>
              </w:rPr>
              <w:t>Uždaviniai</w:t>
            </w:r>
          </w:p>
        </w:tc>
        <w:tc>
          <w:tcPr>
            <w:tcW w:w="1903" w:type="dxa"/>
            <w:tcBorders>
              <w:top w:val="nil"/>
              <w:left w:val="nil"/>
              <w:bottom w:val="single" w:sz="4" w:space="0" w:color="auto"/>
              <w:right w:val="single" w:sz="4" w:space="0" w:color="auto"/>
            </w:tcBorders>
            <w:shd w:val="clear" w:color="auto" w:fill="auto"/>
            <w:hideMark/>
          </w:tcPr>
          <w:p w14:paraId="5F4270A9" w14:textId="77777777" w:rsidR="002C5749" w:rsidRDefault="002C5749" w:rsidP="00C44DF3">
            <w:pPr>
              <w:rPr>
                <w:b/>
                <w:bCs/>
                <w:color w:val="000000"/>
                <w:sz w:val="22"/>
                <w:szCs w:val="22"/>
              </w:rPr>
            </w:pPr>
            <w:r>
              <w:rPr>
                <w:rFonts w:eastAsia="Calibri"/>
                <w:b/>
                <w:bCs/>
                <w:color w:val="000000"/>
                <w:sz w:val="22"/>
                <w:szCs w:val="22"/>
              </w:rPr>
              <w:t>Priemonės</w:t>
            </w:r>
          </w:p>
        </w:tc>
        <w:tc>
          <w:tcPr>
            <w:tcW w:w="1535" w:type="dxa"/>
            <w:tcBorders>
              <w:top w:val="nil"/>
              <w:left w:val="nil"/>
              <w:bottom w:val="single" w:sz="4" w:space="0" w:color="auto"/>
              <w:right w:val="single" w:sz="4" w:space="0" w:color="auto"/>
            </w:tcBorders>
            <w:shd w:val="clear" w:color="auto" w:fill="auto"/>
            <w:hideMark/>
          </w:tcPr>
          <w:p w14:paraId="12E8DEF6" w14:textId="77777777" w:rsidR="002C5749" w:rsidRDefault="002C5749" w:rsidP="00C44DF3">
            <w:pPr>
              <w:rPr>
                <w:b/>
                <w:bCs/>
                <w:color w:val="000000"/>
                <w:sz w:val="22"/>
                <w:szCs w:val="22"/>
              </w:rPr>
            </w:pPr>
            <w:r>
              <w:rPr>
                <w:rFonts w:eastAsia="Calibri"/>
                <w:b/>
                <w:bCs/>
                <w:color w:val="000000"/>
                <w:sz w:val="22"/>
                <w:szCs w:val="22"/>
              </w:rPr>
              <w:t>Lėšos</w:t>
            </w:r>
          </w:p>
        </w:tc>
        <w:tc>
          <w:tcPr>
            <w:tcW w:w="1629" w:type="dxa"/>
            <w:tcBorders>
              <w:top w:val="nil"/>
              <w:left w:val="nil"/>
              <w:bottom w:val="single" w:sz="4" w:space="0" w:color="auto"/>
              <w:right w:val="single" w:sz="4" w:space="0" w:color="auto"/>
            </w:tcBorders>
            <w:shd w:val="clear" w:color="auto" w:fill="auto"/>
            <w:hideMark/>
          </w:tcPr>
          <w:p w14:paraId="0ABE357F" w14:textId="77777777" w:rsidR="002C5749" w:rsidRDefault="002C5749" w:rsidP="00C44DF3">
            <w:pPr>
              <w:rPr>
                <w:b/>
                <w:bCs/>
                <w:color w:val="000000"/>
                <w:sz w:val="22"/>
                <w:szCs w:val="22"/>
              </w:rPr>
            </w:pPr>
            <w:r>
              <w:rPr>
                <w:rFonts w:eastAsia="Calibri"/>
                <w:b/>
                <w:bCs/>
                <w:color w:val="000000"/>
                <w:sz w:val="22"/>
                <w:szCs w:val="22"/>
              </w:rPr>
              <w:t>Atsakingi vykdytojai</w:t>
            </w:r>
          </w:p>
        </w:tc>
        <w:tc>
          <w:tcPr>
            <w:tcW w:w="2120" w:type="dxa"/>
            <w:tcBorders>
              <w:top w:val="nil"/>
              <w:left w:val="nil"/>
              <w:bottom w:val="single" w:sz="4" w:space="0" w:color="auto"/>
              <w:right w:val="single" w:sz="4" w:space="0" w:color="auto"/>
            </w:tcBorders>
            <w:shd w:val="clear" w:color="auto" w:fill="auto"/>
            <w:hideMark/>
          </w:tcPr>
          <w:p w14:paraId="3E171078" w14:textId="77777777" w:rsidR="002C5749" w:rsidRDefault="002C5749" w:rsidP="00C44DF3">
            <w:pPr>
              <w:rPr>
                <w:b/>
                <w:bCs/>
                <w:color w:val="000000"/>
                <w:sz w:val="22"/>
                <w:szCs w:val="22"/>
              </w:rPr>
            </w:pPr>
            <w:r>
              <w:rPr>
                <w:rFonts w:eastAsia="Calibri"/>
                <w:b/>
                <w:bCs/>
                <w:color w:val="000000"/>
                <w:sz w:val="22"/>
                <w:szCs w:val="22"/>
              </w:rPr>
              <w:t>Laukiami rezultatai</w:t>
            </w:r>
          </w:p>
        </w:tc>
      </w:tr>
      <w:tr w:rsidR="002C5749" w14:paraId="308159E9" w14:textId="77777777" w:rsidTr="00C44DF3">
        <w:trPr>
          <w:trHeight w:val="2484"/>
        </w:trPr>
        <w:tc>
          <w:tcPr>
            <w:tcW w:w="2040" w:type="dxa"/>
            <w:vMerge w:val="restart"/>
            <w:tcBorders>
              <w:top w:val="nil"/>
              <w:left w:val="single" w:sz="4" w:space="0" w:color="auto"/>
              <w:bottom w:val="single" w:sz="4" w:space="0" w:color="auto"/>
              <w:right w:val="single" w:sz="4" w:space="0" w:color="auto"/>
            </w:tcBorders>
            <w:shd w:val="clear" w:color="auto" w:fill="auto"/>
            <w:hideMark/>
          </w:tcPr>
          <w:p w14:paraId="3F676A2B" w14:textId="77777777" w:rsidR="002C5749" w:rsidRDefault="002C5749" w:rsidP="00C44DF3">
            <w:pPr>
              <w:rPr>
                <w:b/>
                <w:bCs/>
                <w:color w:val="000000"/>
                <w:sz w:val="22"/>
                <w:szCs w:val="22"/>
              </w:rPr>
            </w:pPr>
            <w:r>
              <w:rPr>
                <w:b/>
                <w:bCs/>
                <w:color w:val="000000"/>
                <w:sz w:val="22"/>
                <w:szCs w:val="22"/>
              </w:rPr>
              <w:lastRenderedPageBreak/>
              <w:t xml:space="preserve">1. </w:t>
            </w:r>
            <w:r>
              <w:rPr>
                <w:color w:val="000000"/>
                <w:sz w:val="22"/>
                <w:szCs w:val="22"/>
              </w:rPr>
              <w:t>Įgyvendinti socialinių paslaugų prieinamumą vaikus globojančioms šeimoms, globėjams (rūpintojams), įtėviams ar besirengiantiems jais tapti asmenims.</w:t>
            </w:r>
          </w:p>
        </w:tc>
        <w:tc>
          <w:tcPr>
            <w:tcW w:w="1903" w:type="dxa"/>
            <w:tcBorders>
              <w:top w:val="nil"/>
              <w:left w:val="nil"/>
              <w:bottom w:val="single" w:sz="4" w:space="0" w:color="auto"/>
              <w:right w:val="single" w:sz="4" w:space="0" w:color="auto"/>
            </w:tcBorders>
            <w:shd w:val="clear" w:color="auto" w:fill="auto"/>
            <w:hideMark/>
          </w:tcPr>
          <w:p w14:paraId="7D60D865" w14:textId="77777777" w:rsidR="002C5749" w:rsidRDefault="002C5749" w:rsidP="00C44DF3">
            <w:pPr>
              <w:rPr>
                <w:color w:val="000000"/>
                <w:sz w:val="22"/>
                <w:szCs w:val="22"/>
                <w:lang w:val="en-US"/>
              </w:rPr>
            </w:pPr>
            <w:r>
              <w:rPr>
                <w:color w:val="000000"/>
                <w:sz w:val="22"/>
                <w:szCs w:val="22"/>
              </w:rPr>
              <w:t>1.1. Pagalbos pinigų mokėjimas vaikus globojančioms šeimoms ir budintiems globotojams</w:t>
            </w:r>
          </w:p>
        </w:tc>
        <w:tc>
          <w:tcPr>
            <w:tcW w:w="1535" w:type="dxa"/>
            <w:tcBorders>
              <w:top w:val="nil"/>
              <w:left w:val="nil"/>
              <w:bottom w:val="single" w:sz="4" w:space="0" w:color="auto"/>
              <w:right w:val="single" w:sz="4" w:space="0" w:color="auto"/>
            </w:tcBorders>
            <w:shd w:val="clear" w:color="auto" w:fill="auto"/>
            <w:hideMark/>
          </w:tcPr>
          <w:p w14:paraId="075AA6A9" w14:textId="0FB4E90D" w:rsidR="002C5749" w:rsidRDefault="002C5749" w:rsidP="00C44DF3">
            <w:pPr>
              <w:rPr>
                <w:color w:val="000000"/>
                <w:sz w:val="22"/>
                <w:szCs w:val="22"/>
                <w:lang w:val="en-US"/>
              </w:rPr>
            </w:pPr>
            <w:r>
              <w:rPr>
                <w:color w:val="000000"/>
                <w:sz w:val="22"/>
                <w:szCs w:val="22"/>
              </w:rPr>
              <w:t>SB –</w:t>
            </w:r>
            <w:r w:rsidR="004D5450">
              <w:rPr>
                <w:color w:val="000000"/>
                <w:sz w:val="22"/>
                <w:szCs w:val="22"/>
              </w:rPr>
              <w:t xml:space="preserve"> </w:t>
            </w:r>
            <w:r>
              <w:rPr>
                <w:color w:val="000000"/>
                <w:sz w:val="22"/>
                <w:szCs w:val="22"/>
              </w:rPr>
              <w:t>tūkst. Eur</w:t>
            </w:r>
          </w:p>
        </w:tc>
        <w:tc>
          <w:tcPr>
            <w:tcW w:w="1629" w:type="dxa"/>
            <w:tcBorders>
              <w:top w:val="nil"/>
              <w:left w:val="nil"/>
              <w:bottom w:val="single" w:sz="4" w:space="0" w:color="auto"/>
              <w:right w:val="single" w:sz="4" w:space="0" w:color="auto"/>
            </w:tcBorders>
            <w:shd w:val="clear" w:color="auto" w:fill="auto"/>
            <w:hideMark/>
          </w:tcPr>
          <w:p w14:paraId="3BB8608F" w14:textId="77777777" w:rsidR="002C5749" w:rsidRDefault="002C5749" w:rsidP="00C44DF3">
            <w:pPr>
              <w:rPr>
                <w:color w:val="000000"/>
                <w:sz w:val="22"/>
                <w:szCs w:val="22"/>
                <w:lang w:val="en-US"/>
              </w:rPr>
            </w:pPr>
            <w:r>
              <w:rPr>
                <w:rFonts w:eastAsia="Calibri"/>
                <w:bCs/>
                <w:color w:val="000000"/>
                <w:sz w:val="22"/>
                <w:szCs w:val="22"/>
              </w:rPr>
              <w:t>Savivaldybės administracija, Turto ir socialinės paramos skyrius</w:t>
            </w:r>
          </w:p>
        </w:tc>
        <w:tc>
          <w:tcPr>
            <w:tcW w:w="2120" w:type="dxa"/>
            <w:tcBorders>
              <w:top w:val="nil"/>
              <w:left w:val="nil"/>
              <w:bottom w:val="single" w:sz="4" w:space="0" w:color="auto"/>
              <w:right w:val="single" w:sz="4" w:space="0" w:color="auto"/>
            </w:tcBorders>
            <w:shd w:val="clear" w:color="auto" w:fill="auto"/>
            <w:hideMark/>
          </w:tcPr>
          <w:p w14:paraId="2B5D2C83" w14:textId="588DB006" w:rsidR="002C5749" w:rsidRDefault="002C5749" w:rsidP="00C44DF3">
            <w:pPr>
              <w:rPr>
                <w:color w:val="000000"/>
                <w:sz w:val="22"/>
                <w:szCs w:val="22"/>
                <w:lang w:val="en-US"/>
              </w:rPr>
            </w:pPr>
            <w:r>
              <w:rPr>
                <w:color w:val="000000"/>
                <w:sz w:val="22"/>
                <w:szCs w:val="22"/>
              </w:rPr>
              <w:t>Teikiamos socialinės globos paslaugos vaikams, siekiama mažinti globojamų (rūpinamų) vaikų skaičių institucijoje. Mokama 3</w:t>
            </w:r>
            <w:r w:rsidR="004D5450">
              <w:rPr>
                <w:color w:val="000000"/>
                <w:sz w:val="22"/>
                <w:szCs w:val="22"/>
              </w:rPr>
              <w:t>-6</w:t>
            </w:r>
            <w:r>
              <w:rPr>
                <w:color w:val="000000"/>
                <w:sz w:val="22"/>
                <w:szCs w:val="22"/>
              </w:rPr>
              <w:t xml:space="preserve"> BSI už kiekvieną globojamą vaiką.</w:t>
            </w:r>
          </w:p>
        </w:tc>
      </w:tr>
      <w:tr w:rsidR="002C5749" w14:paraId="7A777306" w14:textId="77777777" w:rsidTr="00C44DF3">
        <w:trPr>
          <w:trHeight w:val="3240"/>
        </w:trPr>
        <w:tc>
          <w:tcPr>
            <w:tcW w:w="2040" w:type="dxa"/>
            <w:vMerge/>
            <w:tcBorders>
              <w:top w:val="nil"/>
              <w:left w:val="single" w:sz="4" w:space="0" w:color="auto"/>
              <w:bottom w:val="single" w:sz="4" w:space="0" w:color="auto"/>
              <w:right w:val="single" w:sz="4" w:space="0" w:color="auto"/>
            </w:tcBorders>
            <w:vAlign w:val="center"/>
            <w:hideMark/>
          </w:tcPr>
          <w:p w14:paraId="6D62FB96" w14:textId="77777777" w:rsidR="002C5749" w:rsidRDefault="002C5749" w:rsidP="00C44DF3">
            <w:pPr>
              <w:rPr>
                <w:b/>
                <w:bCs/>
                <w:color w:val="000000"/>
                <w:sz w:val="22"/>
                <w:szCs w:val="22"/>
                <w:lang w:val="en-US"/>
              </w:rPr>
            </w:pPr>
          </w:p>
        </w:tc>
        <w:tc>
          <w:tcPr>
            <w:tcW w:w="1903" w:type="dxa"/>
            <w:tcBorders>
              <w:top w:val="nil"/>
              <w:left w:val="nil"/>
              <w:bottom w:val="single" w:sz="4" w:space="0" w:color="auto"/>
              <w:right w:val="single" w:sz="4" w:space="0" w:color="auto"/>
            </w:tcBorders>
            <w:shd w:val="clear" w:color="auto" w:fill="auto"/>
            <w:hideMark/>
          </w:tcPr>
          <w:p w14:paraId="095A8F53" w14:textId="77777777" w:rsidR="002C5749" w:rsidRDefault="002C5749" w:rsidP="00C44DF3">
            <w:pPr>
              <w:rPr>
                <w:color w:val="000000"/>
                <w:sz w:val="22"/>
                <w:szCs w:val="22"/>
                <w:lang w:val="en-US"/>
              </w:rPr>
            </w:pPr>
            <w:r>
              <w:rPr>
                <w:color w:val="000000"/>
                <w:sz w:val="22"/>
                <w:szCs w:val="22"/>
              </w:rPr>
              <w:t>1.2. Pagalba budintiems globotojams, viešinimas, atlygis</w:t>
            </w:r>
          </w:p>
        </w:tc>
        <w:tc>
          <w:tcPr>
            <w:tcW w:w="1535" w:type="dxa"/>
            <w:tcBorders>
              <w:top w:val="nil"/>
              <w:left w:val="nil"/>
              <w:bottom w:val="single" w:sz="4" w:space="0" w:color="auto"/>
              <w:right w:val="single" w:sz="4" w:space="0" w:color="auto"/>
            </w:tcBorders>
            <w:shd w:val="clear" w:color="auto" w:fill="auto"/>
            <w:hideMark/>
          </w:tcPr>
          <w:p w14:paraId="723910EE" w14:textId="4EA6CA8B" w:rsidR="002C5749" w:rsidRDefault="002C5749" w:rsidP="00C44DF3">
            <w:pPr>
              <w:rPr>
                <w:rFonts w:eastAsia="Calibri"/>
                <w:bCs/>
                <w:color w:val="000000"/>
                <w:sz w:val="22"/>
                <w:szCs w:val="22"/>
              </w:rPr>
            </w:pPr>
            <w:r>
              <w:rPr>
                <w:rFonts w:eastAsia="Calibri"/>
                <w:bCs/>
                <w:color w:val="000000"/>
                <w:sz w:val="22"/>
                <w:szCs w:val="22"/>
              </w:rPr>
              <w:t xml:space="preserve">SB – </w:t>
            </w:r>
          </w:p>
          <w:p w14:paraId="124B79FE" w14:textId="77777777" w:rsidR="002C5749" w:rsidRDefault="002C5749" w:rsidP="00C44DF3">
            <w:pPr>
              <w:rPr>
                <w:color w:val="000000"/>
                <w:sz w:val="22"/>
                <w:szCs w:val="22"/>
                <w:lang w:val="en-US"/>
              </w:rPr>
            </w:pPr>
            <w:r>
              <w:rPr>
                <w:rFonts w:eastAsia="Calibri"/>
                <w:bCs/>
                <w:color w:val="000000"/>
                <w:sz w:val="22"/>
                <w:szCs w:val="22"/>
              </w:rPr>
              <w:t>tūkst. Eur</w:t>
            </w:r>
          </w:p>
        </w:tc>
        <w:tc>
          <w:tcPr>
            <w:tcW w:w="1629" w:type="dxa"/>
            <w:tcBorders>
              <w:top w:val="nil"/>
              <w:left w:val="nil"/>
              <w:bottom w:val="single" w:sz="4" w:space="0" w:color="auto"/>
              <w:right w:val="single" w:sz="4" w:space="0" w:color="auto"/>
            </w:tcBorders>
            <w:shd w:val="clear" w:color="auto" w:fill="auto"/>
            <w:hideMark/>
          </w:tcPr>
          <w:p w14:paraId="7493BEBE" w14:textId="77777777" w:rsidR="002C5749" w:rsidRDefault="002C5749" w:rsidP="00C44DF3">
            <w:pPr>
              <w:rPr>
                <w:color w:val="000000"/>
                <w:sz w:val="22"/>
                <w:szCs w:val="22"/>
                <w:lang w:val="en-US"/>
              </w:rPr>
            </w:pPr>
            <w:r>
              <w:rPr>
                <w:rFonts w:eastAsia="Calibri"/>
                <w:bCs/>
                <w:color w:val="000000"/>
                <w:sz w:val="22"/>
                <w:szCs w:val="22"/>
              </w:rPr>
              <w:t>Savivaldybės administracija, Turto ir socialinės paramos skyrius, Šilalės rajono socialinių paslaugų namai</w:t>
            </w:r>
          </w:p>
        </w:tc>
        <w:tc>
          <w:tcPr>
            <w:tcW w:w="2120" w:type="dxa"/>
            <w:tcBorders>
              <w:top w:val="nil"/>
              <w:left w:val="nil"/>
              <w:bottom w:val="single" w:sz="4" w:space="0" w:color="auto"/>
              <w:right w:val="single" w:sz="4" w:space="0" w:color="auto"/>
            </w:tcBorders>
            <w:shd w:val="clear" w:color="auto" w:fill="auto"/>
            <w:hideMark/>
          </w:tcPr>
          <w:p w14:paraId="63096513" w14:textId="77777777" w:rsidR="002C5749" w:rsidRDefault="002C5749" w:rsidP="00C44DF3">
            <w:pPr>
              <w:rPr>
                <w:color w:val="000000"/>
                <w:sz w:val="22"/>
                <w:szCs w:val="22"/>
                <w:lang w:val="en-US"/>
              </w:rPr>
            </w:pPr>
            <w:r>
              <w:rPr>
                <w:rFonts w:eastAsia="Calibri"/>
                <w:color w:val="000000"/>
                <w:sz w:val="22"/>
                <w:szCs w:val="22"/>
              </w:rPr>
              <w:t>Rengiami ir konsultuojami asmenys, pageidaujantys globoti ir (ar) įvaikinti vaikus savo šeimos aplinkoje (4 budintys globotojai). Viešinimui skrajutės, plakatai, informacija interneto svetainėse, stendas, mokymai, psichologo konsultacijos.</w:t>
            </w:r>
          </w:p>
        </w:tc>
      </w:tr>
      <w:tr w:rsidR="002C5749" w14:paraId="7E06F40B" w14:textId="77777777" w:rsidTr="00C44DF3">
        <w:trPr>
          <w:trHeight w:val="828"/>
        </w:trPr>
        <w:tc>
          <w:tcPr>
            <w:tcW w:w="2040" w:type="dxa"/>
            <w:vMerge/>
            <w:tcBorders>
              <w:top w:val="nil"/>
              <w:left w:val="single" w:sz="4" w:space="0" w:color="auto"/>
              <w:bottom w:val="single" w:sz="4" w:space="0" w:color="auto"/>
              <w:right w:val="single" w:sz="4" w:space="0" w:color="auto"/>
            </w:tcBorders>
            <w:vAlign w:val="center"/>
            <w:hideMark/>
          </w:tcPr>
          <w:p w14:paraId="5384A750" w14:textId="77777777" w:rsidR="002C5749" w:rsidRDefault="002C5749" w:rsidP="00C44DF3">
            <w:pPr>
              <w:rPr>
                <w:b/>
                <w:bCs/>
                <w:color w:val="000000"/>
                <w:sz w:val="22"/>
                <w:szCs w:val="22"/>
                <w:lang w:val="en-US"/>
              </w:rPr>
            </w:pPr>
          </w:p>
        </w:tc>
        <w:tc>
          <w:tcPr>
            <w:tcW w:w="1903" w:type="dxa"/>
            <w:tcBorders>
              <w:top w:val="nil"/>
              <w:left w:val="nil"/>
              <w:bottom w:val="single" w:sz="4" w:space="0" w:color="auto"/>
              <w:right w:val="single" w:sz="4" w:space="0" w:color="auto"/>
            </w:tcBorders>
            <w:shd w:val="clear" w:color="auto" w:fill="auto"/>
            <w:hideMark/>
          </w:tcPr>
          <w:p w14:paraId="231384E7" w14:textId="77777777" w:rsidR="002C5749" w:rsidRDefault="002C5749" w:rsidP="00C44DF3">
            <w:pPr>
              <w:rPr>
                <w:color w:val="000000"/>
                <w:sz w:val="22"/>
                <w:szCs w:val="22"/>
                <w:lang w:val="en-US"/>
              </w:rPr>
            </w:pPr>
            <w:r>
              <w:rPr>
                <w:color w:val="000000"/>
                <w:sz w:val="22"/>
                <w:szCs w:val="22"/>
              </w:rPr>
              <w:t>1.3. Nuolatinių socialinių globėjų paieška</w:t>
            </w:r>
          </w:p>
        </w:tc>
        <w:tc>
          <w:tcPr>
            <w:tcW w:w="1535" w:type="dxa"/>
            <w:tcBorders>
              <w:top w:val="nil"/>
              <w:left w:val="nil"/>
              <w:bottom w:val="single" w:sz="4" w:space="0" w:color="auto"/>
              <w:right w:val="single" w:sz="4" w:space="0" w:color="auto"/>
            </w:tcBorders>
            <w:shd w:val="clear" w:color="auto" w:fill="auto"/>
            <w:hideMark/>
          </w:tcPr>
          <w:p w14:paraId="3EDE476B" w14:textId="39B52B1A" w:rsidR="002C5749" w:rsidRDefault="002C5749" w:rsidP="00C44DF3">
            <w:pPr>
              <w:rPr>
                <w:color w:val="000000"/>
                <w:sz w:val="22"/>
                <w:szCs w:val="22"/>
                <w:lang w:val="en-US"/>
              </w:rPr>
            </w:pPr>
            <w:r>
              <w:rPr>
                <w:color w:val="000000"/>
                <w:sz w:val="22"/>
                <w:szCs w:val="22"/>
              </w:rPr>
              <w:t>SB –</w:t>
            </w:r>
            <w:r w:rsidR="00E812C1">
              <w:rPr>
                <w:color w:val="000000"/>
                <w:sz w:val="22"/>
                <w:szCs w:val="22"/>
              </w:rPr>
              <w:t xml:space="preserve"> </w:t>
            </w:r>
            <w:r>
              <w:rPr>
                <w:color w:val="000000"/>
                <w:sz w:val="22"/>
                <w:szCs w:val="22"/>
              </w:rPr>
              <w:t>tūkst. Eur</w:t>
            </w:r>
          </w:p>
        </w:tc>
        <w:tc>
          <w:tcPr>
            <w:tcW w:w="1629" w:type="dxa"/>
            <w:tcBorders>
              <w:top w:val="nil"/>
              <w:left w:val="nil"/>
              <w:bottom w:val="single" w:sz="4" w:space="0" w:color="auto"/>
              <w:right w:val="single" w:sz="4" w:space="0" w:color="auto"/>
            </w:tcBorders>
            <w:shd w:val="clear" w:color="auto" w:fill="auto"/>
            <w:hideMark/>
          </w:tcPr>
          <w:p w14:paraId="7066A1DE" w14:textId="77777777" w:rsidR="002C5749" w:rsidRDefault="002C5749" w:rsidP="00C44DF3">
            <w:pPr>
              <w:rPr>
                <w:color w:val="000000"/>
                <w:sz w:val="22"/>
                <w:szCs w:val="22"/>
                <w:lang w:val="en-US"/>
              </w:rPr>
            </w:pPr>
            <w:r>
              <w:rPr>
                <w:color w:val="000000"/>
                <w:sz w:val="22"/>
                <w:szCs w:val="22"/>
              </w:rPr>
              <w:t>Šilalės rajono socialinių paslaugų namai</w:t>
            </w:r>
          </w:p>
        </w:tc>
        <w:tc>
          <w:tcPr>
            <w:tcW w:w="2120" w:type="dxa"/>
            <w:tcBorders>
              <w:top w:val="nil"/>
              <w:left w:val="nil"/>
              <w:bottom w:val="single" w:sz="4" w:space="0" w:color="auto"/>
              <w:right w:val="single" w:sz="4" w:space="0" w:color="auto"/>
            </w:tcBorders>
            <w:shd w:val="clear" w:color="auto" w:fill="auto"/>
            <w:hideMark/>
          </w:tcPr>
          <w:p w14:paraId="2C5CC539" w14:textId="77777777" w:rsidR="002C5749" w:rsidRDefault="002C5749" w:rsidP="00C44DF3">
            <w:pPr>
              <w:rPr>
                <w:color w:val="000000"/>
                <w:sz w:val="22"/>
                <w:szCs w:val="22"/>
                <w:lang w:val="en-US"/>
              </w:rPr>
            </w:pPr>
            <w:r>
              <w:rPr>
                <w:color w:val="000000"/>
                <w:sz w:val="22"/>
                <w:szCs w:val="22"/>
              </w:rPr>
              <w:t>Reikalingi rajone  2 nuolatiniai socialiniai globėjai</w:t>
            </w:r>
          </w:p>
        </w:tc>
      </w:tr>
      <w:tr w:rsidR="002C5749" w14:paraId="36B37E83" w14:textId="77777777" w:rsidTr="00C44DF3">
        <w:tc>
          <w:tcPr>
            <w:tcW w:w="2040" w:type="dxa"/>
            <w:vMerge/>
            <w:tcBorders>
              <w:top w:val="single" w:sz="4" w:space="0" w:color="auto"/>
              <w:left w:val="single" w:sz="4" w:space="0" w:color="auto"/>
              <w:bottom w:val="single" w:sz="4" w:space="0" w:color="auto"/>
              <w:right w:val="single" w:sz="4" w:space="0" w:color="auto"/>
            </w:tcBorders>
            <w:vAlign w:val="center"/>
            <w:hideMark/>
          </w:tcPr>
          <w:p w14:paraId="6BCD501E" w14:textId="77777777" w:rsidR="002C5749" w:rsidRDefault="002C5749" w:rsidP="00C44DF3">
            <w:pPr>
              <w:rPr>
                <w:b/>
                <w:bCs/>
                <w:color w:val="000000"/>
                <w:sz w:val="22"/>
                <w:szCs w:val="22"/>
                <w:lang w:val="en-US"/>
              </w:rPr>
            </w:pP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3E876E22" w14:textId="77777777" w:rsidR="002C5749" w:rsidRDefault="002C5749" w:rsidP="00C44DF3">
            <w:pPr>
              <w:rPr>
                <w:color w:val="000000"/>
                <w:sz w:val="22"/>
                <w:szCs w:val="22"/>
                <w:lang w:val="en-US"/>
              </w:rPr>
            </w:pPr>
            <w:r>
              <w:rPr>
                <w:color w:val="000000"/>
                <w:sz w:val="22"/>
                <w:szCs w:val="22"/>
              </w:rPr>
              <w:t>1.4. Socialinių paslaugų prieinamumas vaikus globojančioms šeimoms, globėjams</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6C98E318" w14:textId="0EBC0844" w:rsidR="002C5749" w:rsidRDefault="002C5749" w:rsidP="00C44DF3">
            <w:pPr>
              <w:rPr>
                <w:color w:val="000000"/>
                <w:sz w:val="22"/>
                <w:szCs w:val="22"/>
                <w:lang w:val="en-US"/>
              </w:rPr>
            </w:pPr>
            <w:r>
              <w:rPr>
                <w:color w:val="000000"/>
                <w:sz w:val="22"/>
                <w:szCs w:val="22"/>
              </w:rPr>
              <w:t>ES-</w:t>
            </w:r>
            <w:r w:rsidR="00E812C1">
              <w:rPr>
                <w:color w:val="000000"/>
                <w:sz w:val="22"/>
                <w:szCs w:val="22"/>
              </w:rPr>
              <w:t xml:space="preserve"> </w:t>
            </w:r>
            <w:r>
              <w:rPr>
                <w:color w:val="000000"/>
                <w:sz w:val="22"/>
                <w:szCs w:val="22"/>
              </w:rPr>
              <w:t xml:space="preserve"> tūkst. Eur</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404CFA44" w14:textId="77777777" w:rsidR="002C5749" w:rsidRDefault="002C5749" w:rsidP="00C44DF3">
            <w:pPr>
              <w:rPr>
                <w:color w:val="000000"/>
                <w:sz w:val="22"/>
                <w:szCs w:val="22"/>
                <w:lang w:val="en-US"/>
              </w:rPr>
            </w:pPr>
            <w:r>
              <w:rPr>
                <w:rFonts w:eastAsia="Calibri"/>
                <w:bCs/>
                <w:color w:val="000000"/>
                <w:sz w:val="22"/>
                <w:szCs w:val="22"/>
              </w:rPr>
              <w:t>Savivaldybės administracija, Šilalės rajono socialinių paslaugų namai (Globos centras)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6429E7EE" w14:textId="77777777" w:rsidR="002C5749" w:rsidRDefault="002C5749" w:rsidP="00C44DF3">
            <w:pPr>
              <w:rPr>
                <w:rFonts w:eastAsia="Calibri"/>
                <w:bCs/>
                <w:color w:val="000000"/>
                <w:sz w:val="22"/>
                <w:szCs w:val="22"/>
              </w:rPr>
            </w:pPr>
            <w:r>
              <w:rPr>
                <w:rFonts w:eastAsia="Calibri"/>
                <w:bCs/>
                <w:color w:val="000000"/>
                <w:sz w:val="22"/>
                <w:szCs w:val="22"/>
              </w:rPr>
              <w:t>Globos centro veikla. Teikiamos psichologo, socialinio darbuotojo, globos koordinatoriaus paslaugos darbuotojams, globėjams, vaikams, atitinkančios individualius klientų poreikius.</w:t>
            </w:r>
          </w:p>
        </w:tc>
      </w:tr>
      <w:tr w:rsidR="002C5749" w14:paraId="7A623BE4" w14:textId="77777777" w:rsidTr="00C44DF3">
        <w:trPr>
          <w:trHeight w:val="843"/>
        </w:trPr>
        <w:tc>
          <w:tcPr>
            <w:tcW w:w="2040" w:type="dxa"/>
            <w:vMerge w:val="restart"/>
            <w:tcBorders>
              <w:top w:val="single" w:sz="4" w:space="0" w:color="auto"/>
              <w:left w:val="single" w:sz="4" w:space="0" w:color="auto"/>
              <w:right w:val="single" w:sz="4" w:space="0" w:color="auto"/>
            </w:tcBorders>
            <w:shd w:val="clear" w:color="auto" w:fill="auto"/>
            <w:hideMark/>
          </w:tcPr>
          <w:p w14:paraId="1F093465" w14:textId="77777777" w:rsidR="002C5749" w:rsidRDefault="002C5749" w:rsidP="00C44DF3">
            <w:pPr>
              <w:rPr>
                <w:rFonts w:eastAsia="Calibri"/>
                <w:color w:val="000000"/>
                <w:sz w:val="22"/>
                <w:szCs w:val="22"/>
              </w:rPr>
            </w:pPr>
            <w:r>
              <w:rPr>
                <w:color w:val="000000"/>
                <w:sz w:val="22"/>
                <w:szCs w:val="22"/>
              </w:rPr>
              <w:t xml:space="preserve">2. </w:t>
            </w:r>
            <w:r>
              <w:rPr>
                <w:rFonts w:eastAsia="Calibri"/>
                <w:color w:val="000000"/>
                <w:sz w:val="22"/>
                <w:szCs w:val="22"/>
              </w:rPr>
              <w:t xml:space="preserve"> Įgyvendinti vaiko socializacijos priemones</w:t>
            </w:r>
          </w:p>
          <w:p w14:paraId="3F2BC123" w14:textId="77777777" w:rsidR="002C5749" w:rsidRDefault="002C5749" w:rsidP="00C44DF3">
            <w:pPr>
              <w:rPr>
                <w:rFonts w:eastAsia="Calibri"/>
                <w:color w:val="000000"/>
                <w:sz w:val="22"/>
                <w:szCs w:val="22"/>
              </w:rPr>
            </w:pPr>
          </w:p>
          <w:p w14:paraId="0C9D2945" w14:textId="77777777" w:rsidR="002C5749" w:rsidRDefault="002C5749" w:rsidP="00C44DF3">
            <w:pPr>
              <w:rPr>
                <w:rFonts w:eastAsia="Calibri"/>
                <w:color w:val="000000"/>
                <w:sz w:val="22"/>
                <w:szCs w:val="22"/>
              </w:rPr>
            </w:pPr>
          </w:p>
          <w:p w14:paraId="0444EF79" w14:textId="77777777" w:rsidR="002C5749" w:rsidRDefault="002C5749" w:rsidP="00C44DF3">
            <w:pPr>
              <w:rPr>
                <w:rFonts w:eastAsia="Calibri"/>
                <w:color w:val="000000"/>
                <w:sz w:val="22"/>
                <w:szCs w:val="22"/>
              </w:rPr>
            </w:pPr>
          </w:p>
          <w:p w14:paraId="63A3994C" w14:textId="77777777" w:rsidR="002C5749" w:rsidRDefault="002C5749" w:rsidP="00C44DF3">
            <w:pPr>
              <w:rPr>
                <w:rFonts w:eastAsia="Calibri"/>
                <w:color w:val="000000"/>
                <w:sz w:val="22"/>
                <w:szCs w:val="22"/>
              </w:rPr>
            </w:pPr>
          </w:p>
          <w:p w14:paraId="163CD61F" w14:textId="77777777" w:rsidR="002C5749" w:rsidRDefault="002C5749" w:rsidP="00C44DF3">
            <w:pPr>
              <w:rPr>
                <w:rFonts w:eastAsia="Calibri"/>
                <w:color w:val="000000"/>
                <w:sz w:val="22"/>
                <w:szCs w:val="22"/>
              </w:rPr>
            </w:pPr>
          </w:p>
          <w:p w14:paraId="36EF311D" w14:textId="77777777" w:rsidR="002C5749" w:rsidRDefault="002C5749" w:rsidP="00C44DF3">
            <w:pPr>
              <w:rPr>
                <w:rFonts w:eastAsia="Calibri"/>
                <w:color w:val="000000"/>
                <w:sz w:val="22"/>
                <w:szCs w:val="22"/>
              </w:rPr>
            </w:pPr>
          </w:p>
          <w:p w14:paraId="113BF4D0" w14:textId="77777777" w:rsidR="002C5749" w:rsidRDefault="002C5749" w:rsidP="00C44DF3">
            <w:pPr>
              <w:rPr>
                <w:rFonts w:eastAsia="Calibri"/>
                <w:color w:val="000000"/>
                <w:sz w:val="22"/>
                <w:szCs w:val="22"/>
              </w:rPr>
            </w:pPr>
          </w:p>
          <w:p w14:paraId="442B89C8" w14:textId="77777777" w:rsidR="002C5749" w:rsidRDefault="002C5749" w:rsidP="00C44DF3">
            <w:pPr>
              <w:rPr>
                <w:rFonts w:eastAsia="Calibri"/>
                <w:color w:val="000000"/>
                <w:sz w:val="22"/>
                <w:szCs w:val="22"/>
              </w:rPr>
            </w:pPr>
          </w:p>
          <w:p w14:paraId="55519CAA" w14:textId="77777777" w:rsidR="002C5749" w:rsidRDefault="002C5749" w:rsidP="00C44DF3">
            <w:pPr>
              <w:rPr>
                <w:rFonts w:eastAsia="Calibri"/>
                <w:color w:val="000000"/>
                <w:sz w:val="22"/>
                <w:szCs w:val="22"/>
              </w:rPr>
            </w:pPr>
          </w:p>
          <w:p w14:paraId="36F40BE3" w14:textId="77777777" w:rsidR="002C5749" w:rsidRDefault="002C5749" w:rsidP="00C44DF3">
            <w:pPr>
              <w:rPr>
                <w:rFonts w:eastAsia="Calibri"/>
                <w:color w:val="000000"/>
                <w:sz w:val="22"/>
                <w:szCs w:val="22"/>
              </w:rPr>
            </w:pPr>
          </w:p>
          <w:p w14:paraId="4B78CD0B" w14:textId="77777777" w:rsidR="002C5749" w:rsidRDefault="002C5749" w:rsidP="00C44DF3">
            <w:pPr>
              <w:rPr>
                <w:rFonts w:eastAsia="Calibri"/>
                <w:color w:val="000000"/>
                <w:sz w:val="22"/>
                <w:szCs w:val="22"/>
              </w:rPr>
            </w:pPr>
          </w:p>
          <w:p w14:paraId="745F0712" w14:textId="77777777" w:rsidR="002C5749" w:rsidRDefault="002C5749" w:rsidP="00C44DF3">
            <w:pPr>
              <w:rPr>
                <w:rFonts w:eastAsia="Calibri"/>
                <w:color w:val="000000"/>
                <w:sz w:val="22"/>
                <w:szCs w:val="22"/>
              </w:rPr>
            </w:pPr>
          </w:p>
          <w:p w14:paraId="7C9F22D7" w14:textId="77777777" w:rsidR="002C5749" w:rsidRDefault="002C5749" w:rsidP="00C44DF3">
            <w:pPr>
              <w:rPr>
                <w:rFonts w:eastAsia="Calibri"/>
                <w:color w:val="000000"/>
                <w:sz w:val="22"/>
                <w:szCs w:val="22"/>
              </w:rPr>
            </w:pPr>
          </w:p>
          <w:p w14:paraId="00088221" w14:textId="77777777" w:rsidR="002C5749" w:rsidRDefault="002C5749" w:rsidP="00C44DF3">
            <w:pPr>
              <w:rPr>
                <w:rFonts w:eastAsia="Calibri"/>
                <w:color w:val="000000"/>
                <w:sz w:val="22"/>
                <w:szCs w:val="22"/>
              </w:rPr>
            </w:pPr>
          </w:p>
          <w:p w14:paraId="6174CE61" w14:textId="77777777" w:rsidR="002C5749" w:rsidRDefault="002C5749" w:rsidP="00C44DF3">
            <w:pPr>
              <w:rPr>
                <w:rFonts w:eastAsia="Calibri"/>
                <w:color w:val="000000"/>
                <w:sz w:val="22"/>
                <w:szCs w:val="22"/>
              </w:rPr>
            </w:pPr>
          </w:p>
          <w:p w14:paraId="591E4764" w14:textId="77777777" w:rsidR="002C5749" w:rsidRDefault="002C5749" w:rsidP="00C44DF3">
            <w:pPr>
              <w:rPr>
                <w:rFonts w:eastAsia="Calibri"/>
                <w:color w:val="000000"/>
                <w:sz w:val="22"/>
                <w:szCs w:val="22"/>
              </w:rPr>
            </w:pPr>
          </w:p>
          <w:p w14:paraId="79A59ADF" w14:textId="77777777" w:rsidR="002C5749" w:rsidRDefault="002C5749" w:rsidP="00C44DF3">
            <w:pPr>
              <w:rPr>
                <w:rFonts w:eastAsia="Calibri"/>
                <w:color w:val="000000"/>
                <w:sz w:val="22"/>
                <w:szCs w:val="22"/>
              </w:rPr>
            </w:pPr>
          </w:p>
          <w:p w14:paraId="61334B28" w14:textId="77777777" w:rsidR="002C5749" w:rsidRDefault="002C5749" w:rsidP="00C44DF3">
            <w:pPr>
              <w:rPr>
                <w:rFonts w:eastAsia="Calibri"/>
                <w:color w:val="000000"/>
                <w:sz w:val="22"/>
                <w:szCs w:val="22"/>
              </w:rPr>
            </w:pPr>
          </w:p>
          <w:p w14:paraId="07D717F9" w14:textId="77777777" w:rsidR="002C5749" w:rsidRDefault="002C5749" w:rsidP="00C44DF3">
            <w:pPr>
              <w:rPr>
                <w:rFonts w:eastAsia="Calibri"/>
                <w:color w:val="000000"/>
                <w:sz w:val="22"/>
                <w:szCs w:val="22"/>
              </w:rPr>
            </w:pPr>
          </w:p>
          <w:p w14:paraId="61BF6826" w14:textId="77777777" w:rsidR="002C5749" w:rsidRDefault="002C5749" w:rsidP="00C44DF3">
            <w:pPr>
              <w:rPr>
                <w:rFonts w:eastAsia="Calibri"/>
                <w:color w:val="000000"/>
                <w:sz w:val="22"/>
                <w:szCs w:val="22"/>
              </w:rPr>
            </w:pPr>
          </w:p>
          <w:p w14:paraId="070B5898" w14:textId="77777777" w:rsidR="002C5749" w:rsidRDefault="002C5749" w:rsidP="00C44DF3">
            <w:pPr>
              <w:rPr>
                <w:color w:val="000000"/>
                <w:sz w:val="22"/>
                <w:szCs w:val="22"/>
                <w:lang w:val="en-US"/>
              </w:rPr>
            </w:pPr>
          </w:p>
          <w:p w14:paraId="59526A14" w14:textId="77777777" w:rsidR="002C5749" w:rsidRDefault="002C5749" w:rsidP="00C44DF3">
            <w:pPr>
              <w:ind w:firstLine="57"/>
              <w:rPr>
                <w:color w:val="000000"/>
                <w:sz w:val="22"/>
                <w:szCs w:val="22"/>
                <w:lang w:val="en-US"/>
              </w:rPr>
            </w:pP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49BC5735" w14:textId="77777777" w:rsidR="002C5749" w:rsidRDefault="002C5749" w:rsidP="00C44DF3">
            <w:pPr>
              <w:rPr>
                <w:rFonts w:eastAsia="Calibri"/>
                <w:color w:val="000000"/>
                <w:sz w:val="22"/>
                <w:szCs w:val="22"/>
              </w:rPr>
            </w:pPr>
            <w:r>
              <w:rPr>
                <w:rFonts w:eastAsia="Calibri"/>
                <w:color w:val="000000"/>
                <w:sz w:val="22"/>
                <w:szCs w:val="22"/>
              </w:rPr>
              <w:lastRenderedPageBreak/>
              <w:t>2.1.Įgyvendinamos Vaikų dienos centro programos</w:t>
            </w:r>
          </w:p>
          <w:p w14:paraId="596A7334" w14:textId="77777777" w:rsidR="002C5749" w:rsidRDefault="002C5749" w:rsidP="00C44DF3">
            <w:pPr>
              <w:rPr>
                <w:color w:val="000000"/>
                <w:sz w:val="22"/>
                <w:szCs w:val="22"/>
                <w:lang w:val="en-US"/>
              </w:rPr>
            </w:pPr>
          </w:p>
          <w:p w14:paraId="63D281C2" w14:textId="77777777" w:rsidR="002C5749" w:rsidRDefault="002C5749" w:rsidP="00C44DF3">
            <w:pPr>
              <w:rPr>
                <w:rFonts w:eastAsia="Calibri"/>
                <w:color w:val="FF0000"/>
                <w:sz w:val="22"/>
                <w:szCs w:val="22"/>
              </w:rPr>
            </w:pPr>
          </w:p>
          <w:p w14:paraId="1DC8D096" w14:textId="77777777" w:rsidR="002C5749" w:rsidRDefault="002C5749" w:rsidP="00C44DF3">
            <w:pPr>
              <w:rPr>
                <w:rFonts w:eastAsia="Calibri"/>
                <w:color w:val="FF0000"/>
                <w:sz w:val="22"/>
                <w:szCs w:val="22"/>
              </w:rPr>
            </w:pPr>
          </w:p>
          <w:p w14:paraId="3BF6CD8E" w14:textId="77777777" w:rsidR="002C5749" w:rsidRDefault="002C5749" w:rsidP="00C44DF3">
            <w:pPr>
              <w:rPr>
                <w:rFonts w:eastAsia="Calibri"/>
                <w:color w:val="FF0000"/>
                <w:sz w:val="22"/>
                <w:szCs w:val="22"/>
              </w:rPr>
            </w:pPr>
          </w:p>
          <w:p w14:paraId="063889DF" w14:textId="77777777" w:rsidR="002C5749" w:rsidRDefault="002C5749" w:rsidP="00C44DF3">
            <w:pPr>
              <w:rPr>
                <w:rFonts w:eastAsia="Calibri"/>
                <w:color w:val="FF0000"/>
                <w:sz w:val="22"/>
                <w:szCs w:val="22"/>
              </w:rPr>
            </w:pPr>
          </w:p>
          <w:p w14:paraId="420DD5DA" w14:textId="77777777" w:rsidR="002C5749" w:rsidRDefault="002C5749" w:rsidP="00C44DF3">
            <w:pPr>
              <w:rPr>
                <w:rFonts w:eastAsia="Calibri"/>
                <w:color w:val="FF0000"/>
                <w:sz w:val="22"/>
                <w:szCs w:val="22"/>
              </w:rPr>
            </w:pPr>
          </w:p>
          <w:p w14:paraId="27D1DB9F" w14:textId="77777777" w:rsidR="002C5749" w:rsidRDefault="002C5749" w:rsidP="00C44DF3">
            <w:pPr>
              <w:rPr>
                <w:rFonts w:eastAsia="Calibri"/>
                <w:color w:val="FF0000"/>
                <w:sz w:val="22"/>
                <w:szCs w:val="22"/>
              </w:rPr>
            </w:pPr>
          </w:p>
          <w:p w14:paraId="38E32AEB" w14:textId="77777777" w:rsidR="002C5749" w:rsidRDefault="002C5749" w:rsidP="00C44DF3">
            <w:pPr>
              <w:rPr>
                <w:rFonts w:eastAsia="Calibri"/>
                <w:color w:val="FF0000"/>
                <w:sz w:val="22"/>
                <w:szCs w:val="22"/>
              </w:rPr>
            </w:pPr>
          </w:p>
          <w:p w14:paraId="7DF25022" w14:textId="77777777" w:rsidR="002C5749" w:rsidRDefault="002C5749" w:rsidP="00C44DF3">
            <w:pPr>
              <w:rPr>
                <w:sz w:val="22"/>
                <w:szCs w:val="22"/>
                <w:lang w:val="en-US"/>
              </w:rPr>
            </w:pPr>
          </w:p>
        </w:tc>
        <w:tc>
          <w:tcPr>
            <w:tcW w:w="1535" w:type="dxa"/>
            <w:tcBorders>
              <w:top w:val="single" w:sz="4" w:space="0" w:color="auto"/>
              <w:left w:val="nil"/>
              <w:bottom w:val="single" w:sz="4" w:space="0" w:color="auto"/>
              <w:right w:val="single" w:sz="4" w:space="0" w:color="auto"/>
            </w:tcBorders>
            <w:shd w:val="clear" w:color="auto" w:fill="auto"/>
            <w:hideMark/>
          </w:tcPr>
          <w:p w14:paraId="53F93597" w14:textId="56C3514E" w:rsidR="002C5749" w:rsidRDefault="002C5749" w:rsidP="00C44DF3">
            <w:pPr>
              <w:rPr>
                <w:rFonts w:eastAsia="Calibri"/>
                <w:bCs/>
                <w:color w:val="000000"/>
                <w:sz w:val="22"/>
                <w:szCs w:val="22"/>
              </w:rPr>
            </w:pPr>
            <w:r>
              <w:rPr>
                <w:rFonts w:eastAsia="Calibri"/>
                <w:bCs/>
                <w:color w:val="000000"/>
                <w:sz w:val="22"/>
                <w:szCs w:val="22"/>
              </w:rPr>
              <w:t>VB  –</w:t>
            </w:r>
            <w:r w:rsidR="00AB36E1">
              <w:rPr>
                <w:rFonts w:eastAsia="Calibri"/>
                <w:bCs/>
                <w:color w:val="000000"/>
                <w:sz w:val="22"/>
                <w:szCs w:val="22"/>
              </w:rPr>
              <w:t xml:space="preserve"> </w:t>
            </w:r>
            <w:r>
              <w:rPr>
                <w:rFonts w:eastAsia="Calibri"/>
                <w:bCs/>
                <w:color w:val="000000"/>
                <w:sz w:val="22"/>
                <w:szCs w:val="22"/>
              </w:rPr>
              <w:t>tūkst. Eur,</w:t>
            </w:r>
          </w:p>
          <w:p w14:paraId="1A89CAD5" w14:textId="1E130809" w:rsidR="002C5749" w:rsidRDefault="002C5749" w:rsidP="00C44DF3">
            <w:pPr>
              <w:rPr>
                <w:color w:val="000000"/>
                <w:sz w:val="22"/>
                <w:szCs w:val="22"/>
                <w:lang w:val="en-US"/>
              </w:rPr>
            </w:pPr>
            <w:r>
              <w:rPr>
                <w:color w:val="000000"/>
                <w:sz w:val="22"/>
                <w:szCs w:val="22"/>
                <w:lang w:val="en-US"/>
              </w:rPr>
              <w:t xml:space="preserve">SB – </w:t>
            </w:r>
          </w:p>
          <w:p w14:paraId="33371337" w14:textId="77777777" w:rsidR="002C5749" w:rsidRDefault="002C5749" w:rsidP="00C44DF3">
            <w:pPr>
              <w:rPr>
                <w:color w:val="000000"/>
                <w:sz w:val="22"/>
                <w:szCs w:val="22"/>
                <w:lang w:val="en-US"/>
              </w:rPr>
            </w:pPr>
            <w:r>
              <w:rPr>
                <w:color w:val="000000"/>
                <w:sz w:val="22"/>
                <w:szCs w:val="22"/>
              </w:rPr>
              <w:t>tūkst.</w:t>
            </w:r>
            <w:r>
              <w:rPr>
                <w:color w:val="000000"/>
                <w:sz w:val="22"/>
                <w:szCs w:val="22"/>
                <w:lang w:val="en-US"/>
              </w:rPr>
              <w:t xml:space="preserve"> Eur,</w:t>
            </w:r>
          </w:p>
          <w:p w14:paraId="62E8E38B" w14:textId="77777777" w:rsidR="002C5749" w:rsidRDefault="002C5749" w:rsidP="00C44DF3">
            <w:pPr>
              <w:rPr>
                <w:color w:val="000000"/>
                <w:sz w:val="22"/>
                <w:szCs w:val="22"/>
                <w:lang w:val="en-US"/>
              </w:rPr>
            </w:pPr>
            <w:r>
              <w:rPr>
                <w:color w:val="000000"/>
                <w:sz w:val="22"/>
                <w:szCs w:val="22"/>
                <w:lang w:val="en-US"/>
              </w:rPr>
              <w:t xml:space="preserve">ES – 5 proc. </w:t>
            </w:r>
            <w:r>
              <w:rPr>
                <w:color w:val="000000"/>
                <w:sz w:val="22"/>
                <w:szCs w:val="22"/>
              </w:rPr>
              <w:t>nuo</w:t>
            </w:r>
            <w:r>
              <w:rPr>
                <w:color w:val="000000"/>
                <w:sz w:val="22"/>
                <w:szCs w:val="22"/>
                <w:lang w:val="en-US"/>
              </w:rPr>
              <w:t xml:space="preserve"> </w:t>
            </w:r>
            <w:r>
              <w:rPr>
                <w:color w:val="000000"/>
                <w:sz w:val="22"/>
                <w:szCs w:val="22"/>
              </w:rPr>
              <w:t>maisto ir higienos priemonių vertės,</w:t>
            </w:r>
            <w:r>
              <w:rPr>
                <w:color w:val="000000"/>
                <w:sz w:val="22"/>
                <w:szCs w:val="22"/>
                <w:lang w:val="en-US"/>
              </w:rPr>
              <w:t xml:space="preserve"> (</w:t>
            </w:r>
            <w:r>
              <w:rPr>
                <w:color w:val="000000"/>
                <w:sz w:val="22"/>
                <w:szCs w:val="22"/>
              </w:rPr>
              <w:t>papildomoms priemonėms skirtos lėšos)</w:t>
            </w:r>
          </w:p>
        </w:tc>
        <w:tc>
          <w:tcPr>
            <w:tcW w:w="1629" w:type="dxa"/>
            <w:tcBorders>
              <w:top w:val="single" w:sz="4" w:space="0" w:color="auto"/>
              <w:left w:val="nil"/>
              <w:bottom w:val="single" w:sz="4" w:space="0" w:color="auto"/>
              <w:right w:val="single" w:sz="4" w:space="0" w:color="auto"/>
            </w:tcBorders>
            <w:shd w:val="clear" w:color="auto" w:fill="auto"/>
            <w:hideMark/>
          </w:tcPr>
          <w:p w14:paraId="1B6E3F0A" w14:textId="77777777" w:rsidR="002C5749" w:rsidRDefault="002C5749" w:rsidP="00C44DF3">
            <w:pPr>
              <w:rPr>
                <w:color w:val="000000"/>
                <w:sz w:val="22"/>
                <w:szCs w:val="22"/>
                <w:lang w:val="en-US"/>
              </w:rPr>
            </w:pPr>
            <w:r>
              <w:rPr>
                <w:rFonts w:eastAsia="Calibri"/>
                <w:bCs/>
                <w:color w:val="000000"/>
                <w:sz w:val="22"/>
                <w:szCs w:val="22"/>
              </w:rPr>
              <w:t xml:space="preserve">Savivaldybės administracija, Šilalės rajono socialinių paslaugų namai </w:t>
            </w:r>
          </w:p>
        </w:tc>
        <w:tc>
          <w:tcPr>
            <w:tcW w:w="2120" w:type="dxa"/>
            <w:tcBorders>
              <w:top w:val="single" w:sz="4" w:space="0" w:color="auto"/>
              <w:left w:val="nil"/>
              <w:bottom w:val="single" w:sz="4" w:space="0" w:color="auto"/>
              <w:right w:val="single" w:sz="4" w:space="0" w:color="auto"/>
            </w:tcBorders>
            <w:shd w:val="clear" w:color="auto" w:fill="auto"/>
            <w:hideMark/>
          </w:tcPr>
          <w:p w14:paraId="6F75198D" w14:textId="79D0B519" w:rsidR="002C5749" w:rsidRDefault="002C5749" w:rsidP="00C44DF3">
            <w:pPr>
              <w:rPr>
                <w:color w:val="000000"/>
                <w:sz w:val="22"/>
                <w:szCs w:val="22"/>
                <w:lang w:val="en-US"/>
              </w:rPr>
            </w:pPr>
            <w:r>
              <w:rPr>
                <w:rFonts w:eastAsia="Calibri"/>
                <w:bCs/>
                <w:color w:val="000000"/>
                <w:sz w:val="22"/>
                <w:szCs w:val="22"/>
              </w:rPr>
              <w:t>Įgyvendinami projektai.</w:t>
            </w:r>
            <w:r>
              <w:rPr>
                <w:rFonts w:eastAsia="Calibri"/>
                <w:color w:val="000000"/>
                <w:sz w:val="22"/>
                <w:szCs w:val="22"/>
              </w:rPr>
              <w:t xml:space="preserve"> Teikiamos akredituotos socialinės priežiūros paslaugos Vaikų dienos centre Šilalėje ir filialuose Laukuvoje, Kaltinėnuose, Pajūryje paslaugas teikti iki </w:t>
            </w:r>
            <w:r w:rsidR="00AB36E1">
              <w:rPr>
                <w:rFonts w:eastAsia="Calibri"/>
                <w:color w:val="000000"/>
                <w:sz w:val="22"/>
                <w:szCs w:val="22"/>
              </w:rPr>
              <w:t>85</w:t>
            </w:r>
            <w:r>
              <w:rPr>
                <w:rFonts w:eastAsia="Calibri"/>
                <w:color w:val="000000"/>
                <w:sz w:val="22"/>
                <w:szCs w:val="22"/>
              </w:rPr>
              <w:t xml:space="preserve"> rajono vaikams.</w:t>
            </w:r>
          </w:p>
        </w:tc>
      </w:tr>
      <w:tr w:rsidR="002C5749" w14:paraId="50323E5F" w14:textId="77777777" w:rsidTr="00C44DF3">
        <w:trPr>
          <w:trHeight w:val="1932"/>
        </w:trPr>
        <w:tc>
          <w:tcPr>
            <w:tcW w:w="2040" w:type="dxa"/>
            <w:vMerge/>
            <w:tcBorders>
              <w:left w:val="single" w:sz="4" w:space="0" w:color="auto"/>
              <w:right w:val="single" w:sz="4" w:space="0" w:color="auto"/>
            </w:tcBorders>
            <w:shd w:val="clear" w:color="auto" w:fill="auto"/>
            <w:noWrap/>
            <w:vAlign w:val="bottom"/>
            <w:hideMark/>
          </w:tcPr>
          <w:p w14:paraId="25A09BD5" w14:textId="77777777" w:rsidR="002C5749" w:rsidRDefault="002C5749" w:rsidP="00C44DF3">
            <w:pPr>
              <w:rPr>
                <w:color w:val="000000"/>
                <w:sz w:val="22"/>
                <w:szCs w:val="22"/>
                <w:lang w:val="en-US"/>
              </w:rPr>
            </w:pPr>
          </w:p>
        </w:tc>
        <w:tc>
          <w:tcPr>
            <w:tcW w:w="1903" w:type="dxa"/>
            <w:tcBorders>
              <w:top w:val="single" w:sz="4" w:space="0" w:color="auto"/>
              <w:left w:val="single" w:sz="4" w:space="0" w:color="auto"/>
              <w:bottom w:val="single" w:sz="4" w:space="0" w:color="auto"/>
              <w:right w:val="single" w:sz="4" w:space="0" w:color="auto"/>
            </w:tcBorders>
            <w:hideMark/>
          </w:tcPr>
          <w:p w14:paraId="1D86F38D" w14:textId="77777777" w:rsidR="002C5749" w:rsidRDefault="002C5749" w:rsidP="00C44DF3">
            <w:pPr>
              <w:rPr>
                <w:color w:val="000000"/>
                <w:sz w:val="22"/>
                <w:szCs w:val="22"/>
                <w:lang w:val="en-US"/>
              </w:rPr>
            </w:pPr>
            <w:r>
              <w:rPr>
                <w:rFonts w:eastAsia="Calibri"/>
                <w:sz w:val="22"/>
                <w:szCs w:val="22"/>
              </w:rPr>
              <w:t>2.2. Steigti Vaikų dienos centrus Kvėdarnos ir Upynos seniūnijose bei Šilalės mieste</w:t>
            </w:r>
          </w:p>
        </w:tc>
        <w:tc>
          <w:tcPr>
            <w:tcW w:w="1535" w:type="dxa"/>
            <w:tcBorders>
              <w:top w:val="nil"/>
              <w:left w:val="nil"/>
              <w:bottom w:val="single" w:sz="4" w:space="0" w:color="auto"/>
              <w:right w:val="single" w:sz="4" w:space="0" w:color="auto"/>
            </w:tcBorders>
            <w:shd w:val="clear" w:color="auto" w:fill="auto"/>
            <w:hideMark/>
          </w:tcPr>
          <w:p w14:paraId="5D3A3266" w14:textId="77777777" w:rsidR="002C5749" w:rsidRDefault="002C5749" w:rsidP="00C44DF3">
            <w:pPr>
              <w:rPr>
                <w:color w:val="000000"/>
                <w:sz w:val="22"/>
                <w:szCs w:val="22"/>
                <w:lang w:val="en-US"/>
              </w:rPr>
            </w:pPr>
            <w:r>
              <w:rPr>
                <w:color w:val="000000"/>
                <w:sz w:val="22"/>
                <w:szCs w:val="22"/>
                <w:lang w:val="en-US"/>
              </w:rPr>
              <w:t>ES – 25,3</w:t>
            </w:r>
          </w:p>
          <w:p w14:paraId="1CAC6C84" w14:textId="77777777" w:rsidR="002C5749" w:rsidRDefault="002C5749" w:rsidP="00C44DF3">
            <w:pPr>
              <w:rPr>
                <w:color w:val="000000"/>
                <w:sz w:val="22"/>
                <w:szCs w:val="22"/>
                <w:lang w:val="en-US"/>
              </w:rPr>
            </w:pPr>
            <w:r>
              <w:rPr>
                <w:color w:val="000000"/>
                <w:sz w:val="22"/>
                <w:szCs w:val="22"/>
              </w:rPr>
              <w:t>tūkst.</w:t>
            </w:r>
            <w:r>
              <w:rPr>
                <w:color w:val="000000"/>
                <w:sz w:val="22"/>
                <w:szCs w:val="22"/>
                <w:lang w:val="en-US"/>
              </w:rPr>
              <w:t xml:space="preserve"> Eur </w:t>
            </w:r>
          </w:p>
        </w:tc>
        <w:tc>
          <w:tcPr>
            <w:tcW w:w="1629" w:type="dxa"/>
            <w:tcBorders>
              <w:top w:val="nil"/>
              <w:left w:val="nil"/>
              <w:bottom w:val="single" w:sz="4" w:space="0" w:color="auto"/>
              <w:right w:val="single" w:sz="4" w:space="0" w:color="auto"/>
            </w:tcBorders>
            <w:shd w:val="clear" w:color="auto" w:fill="auto"/>
            <w:hideMark/>
          </w:tcPr>
          <w:p w14:paraId="1DCBC84A" w14:textId="77777777" w:rsidR="002C5749" w:rsidRDefault="002C5749" w:rsidP="00C44DF3">
            <w:pPr>
              <w:rPr>
                <w:rFonts w:eastAsia="Calibri"/>
                <w:bCs/>
                <w:color w:val="000000"/>
                <w:sz w:val="22"/>
                <w:szCs w:val="22"/>
              </w:rPr>
            </w:pPr>
            <w:r>
              <w:rPr>
                <w:rFonts w:eastAsia="Calibri"/>
                <w:bCs/>
                <w:color w:val="000000"/>
                <w:sz w:val="22"/>
                <w:szCs w:val="22"/>
              </w:rPr>
              <w:t>Savivaldybės administracija, Šilalės rajono socialinių paslaugų namai,</w:t>
            </w:r>
          </w:p>
          <w:p w14:paraId="2DCF8B89" w14:textId="77777777" w:rsidR="002C5749" w:rsidRDefault="002C5749" w:rsidP="00C44DF3">
            <w:pPr>
              <w:rPr>
                <w:color w:val="000000"/>
                <w:sz w:val="22"/>
                <w:szCs w:val="22"/>
              </w:rPr>
            </w:pPr>
            <w:r>
              <w:rPr>
                <w:color w:val="000000"/>
                <w:sz w:val="22"/>
                <w:szCs w:val="22"/>
              </w:rPr>
              <w:t>Šilalės švietimo pagalbos tarnyba</w:t>
            </w:r>
          </w:p>
        </w:tc>
        <w:tc>
          <w:tcPr>
            <w:tcW w:w="2120" w:type="dxa"/>
            <w:tcBorders>
              <w:top w:val="nil"/>
              <w:left w:val="nil"/>
              <w:bottom w:val="single" w:sz="4" w:space="0" w:color="auto"/>
              <w:right w:val="single" w:sz="4" w:space="0" w:color="auto"/>
            </w:tcBorders>
            <w:shd w:val="clear" w:color="auto" w:fill="auto"/>
            <w:hideMark/>
          </w:tcPr>
          <w:p w14:paraId="0E28D9A5" w14:textId="77777777" w:rsidR="002C5749" w:rsidRDefault="002C5749" w:rsidP="00C44DF3">
            <w:pPr>
              <w:rPr>
                <w:sz w:val="22"/>
                <w:szCs w:val="22"/>
              </w:rPr>
            </w:pPr>
            <w:r>
              <w:rPr>
                <w:rFonts w:eastAsia="Calibri"/>
                <w:bCs/>
                <w:sz w:val="22"/>
                <w:szCs w:val="22"/>
              </w:rPr>
              <w:t>Didinti vaikų užimtumą popamokiniu metu, socialinių įgūdžių ugdymas ir palaikymas, neformalus ugdymas teikiant akredituotas socialinės priežiūros paslaugas vaikams</w:t>
            </w:r>
          </w:p>
        </w:tc>
      </w:tr>
      <w:tr w:rsidR="002C5749" w14:paraId="25E8EC5B" w14:textId="77777777" w:rsidTr="00C44DF3">
        <w:trPr>
          <w:trHeight w:val="1553"/>
        </w:trPr>
        <w:tc>
          <w:tcPr>
            <w:tcW w:w="2040" w:type="dxa"/>
            <w:vMerge/>
            <w:tcBorders>
              <w:left w:val="single" w:sz="4" w:space="0" w:color="auto"/>
              <w:bottom w:val="single" w:sz="4" w:space="0" w:color="auto"/>
              <w:right w:val="single" w:sz="4" w:space="0" w:color="auto"/>
            </w:tcBorders>
            <w:shd w:val="clear" w:color="auto" w:fill="auto"/>
            <w:noWrap/>
            <w:vAlign w:val="bottom"/>
            <w:hideMark/>
          </w:tcPr>
          <w:p w14:paraId="328F9B87" w14:textId="77777777" w:rsidR="002C5749" w:rsidRDefault="002C5749" w:rsidP="00C44DF3">
            <w:pPr>
              <w:rPr>
                <w:rFonts w:ascii="Calibri" w:hAnsi="Calibri" w:cs="Calibri"/>
                <w:color w:val="000000"/>
                <w:sz w:val="22"/>
                <w:szCs w:val="22"/>
              </w:rPr>
            </w:pPr>
          </w:p>
        </w:tc>
        <w:tc>
          <w:tcPr>
            <w:tcW w:w="1903" w:type="dxa"/>
            <w:tcBorders>
              <w:top w:val="nil"/>
              <w:left w:val="nil"/>
              <w:bottom w:val="single" w:sz="4" w:space="0" w:color="auto"/>
              <w:right w:val="single" w:sz="4" w:space="0" w:color="auto"/>
            </w:tcBorders>
            <w:shd w:val="clear" w:color="auto" w:fill="auto"/>
            <w:hideMark/>
          </w:tcPr>
          <w:p w14:paraId="4A4E5BCA" w14:textId="77777777" w:rsidR="002C5749" w:rsidRDefault="002C5749" w:rsidP="00C44DF3">
            <w:pPr>
              <w:rPr>
                <w:color w:val="000000"/>
                <w:sz w:val="22"/>
                <w:szCs w:val="22"/>
                <w:lang w:val="en-US"/>
              </w:rPr>
            </w:pPr>
            <w:r>
              <w:rPr>
                <w:color w:val="000000"/>
                <w:sz w:val="22"/>
                <w:szCs w:val="22"/>
                <w:lang w:val="en-US"/>
              </w:rPr>
              <w:t xml:space="preserve">2.3. </w:t>
            </w:r>
            <w:r>
              <w:rPr>
                <w:color w:val="000000"/>
                <w:sz w:val="22"/>
                <w:szCs w:val="22"/>
              </w:rPr>
              <w:t>Mediacijos ir psichologo paslaugų teikimo plėtra</w:t>
            </w:r>
            <w:r>
              <w:rPr>
                <w:color w:val="000000"/>
                <w:sz w:val="22"/>
                <w:szCs w:val="22"/>
                <w:lang w:val="en-US"/>
              </w:rPr>
              <w:t xml:space="preserve"> </w:t>
            </w:r>
          </w:p>
        </w:tc>
        <w:tc>
          <w:tcPr>
            <w:tcW w:w="1535" w:type="dxa"/>
            <w:tcBorders>
              <w:top w:val="nil"/>
              <w:left w:val="nil"/>
              <w:bottom w:val="single" w:sz="4" w:space="0" w:color="auto"/>
              <w:right w:val="single" w:sz="4" w:space="0" w:color="auto"/>
            </w:tcBorders>
            <w:shd w:val="clear" w:color="auto" w:fill="auto"/>
            <w:hideMark/>
          </w:tcPr>
          <w:p w14:paraId="3B2434BE" w14:textId="77777777" w:rsidR="002C5749" w:rsidRDefault="002C5749" w:rsidP="00C44DF3">
            <w:pPr>
              <w:rPr>
                <w:color w:val="000000"/>
                <w:sz w:val="22"/>
                <w:szCs w:val="22"/>
                <w:lang w:val="en-US"/>
              </w:rPr>
            </w:pPr>
            <w:r>
              <w:rPr>
                <w:color w:val="000000"/>
                <w:sz w:val="22"/>
                <w:szCs w:val="22"/>
                <w:lang w:val="en-US"/>
              </w:rPr>
              <w:t>-</w:t>
            </w:r>
          </w:p>
        </w:tc>
        <w:tc>
          <w:tcPr>
            <w:tcW w:w="1629" w:type="dxa"/>
            <w:tcBorders>
              <w:top w:val="nil"/>
              <w:left w:val="nil"/>
              <w:bottom w:val="single" w:sz="4" w:space="0" w:color="auto"/>
              <w:right w:val="single" w:sz="4" w:space="0" w:color="auto"/>
            </w:tcBorders>
            <w:shd w:val="clear" w:color="auto" w:fill="auto"/>
            <w:hideMark/>
          </w:tcPr>
          <w:p w14:paraId="77082720" w14:textId="77777777" w:rsidR="002C5749" w:rsidRDefault="002C5749" w:rsidP="00C44DF3">
            <w:pPr>
              <w:rPr>
                <w:color w:val="000000"/>
                <w:sz w:val="22"/>
                <w:szCs w:val="22"/>
              </w:rPr>
            </w:pPr>
            <w:r>
              <w:rPr>
                <w:color w:val="000000"/>
                <w:sz w:val="22"/>
                <w:szCs w:val="22"/>
              </w:rPr>
              <w:t>Savivaldybės administracija, Šilalės rajono socialinių paslaugų namai</w:t>
            </w:r>
          </w:p>
        </w:tc>
        <w:tc>
          <w:tcPr>
            <w:tcW w:w="2120" w:type="dxa"/>
            <w:tcBorders>
              <w:top w:val="nil"/>
              <w:left w:val="nil"/>
              <w:bottom w:val="single" w:sz="4" w:space="0" w:color="auto"/>
              <w:right w:val="single" w:sz="4" w:space="0" w:color="auto"/>
            </w:tcBorders>
            <w:shd w:val="clear" w:color="auto" w:fill="auto"/>
            <w:hideMark/>
          </w:tcPr>
          <w:p w14:paraId="0ED1E91E" w14:textId="77777777" w:rsidR="002C5749" w:rsidRDefault="002C5749" w:rsidP="00C44DF3">
            <w:pPr>
              <w:rPr>
                <w:color w:val="000000"/>
                <w:sz w:val="22"/>
                <w:szCs w:val="22"/>
              </w:rPr>
            </w:pPr>
            <w:r>
              <w:rPr>
                <w:color w:val="000000"/>
                <w:sz w:val="22"/>
                <w:szCs w:val="22"/>
              </w:rPr>
              <w:t>Teisės aktų parengimas, bei paslaugų teikimas socialinė riziką patiriančioms šeimoms</w:t>
            </w:r>
          </w:p>
        </w:tc>
      </w:tr>
      <w:tr w:rsidR="002C5749" w14:paraId="156C8C13" w14:textId="77777777" w:rsidTr="00C44DF3">
        <w:trPr>
          <w:trHeight w:val="2397"/>
        </w:trPr>
        <w:tc>
          <w:tcPr>
            <w:tcW w:w="2040" w:type="dxa"/>
            <w:tcBorders>
              <w:top w:val="nil"/>
              <w:left w:val="single" w:sz="4" w:space="0" w:color="auto"/>
              <w:bottom w:val="single" w:sz="4" w:space="0" w:color="auto"/>
              <w:right w:val="single" w:sz="4" w:space="0" w:color="auto"/>
            </w:tcBorders>
            <w:shd w:val="clear" w:color="auto" w:fill="auto"/>
            <w:noWrap/>
            <w:hideMark/>
          </w:tcPr>
          <w:p w14:paraId="73C02B55" w14:textId="77777777" w:rsidR="002C5749" w:rsidRDefault="002C5749" w:rsidP="00C44DF3">
            <w:pPr>
              <w:rPr>
                <w:color w:val="000000"/>
                <w:sz w:val="22"/>
                <w:szCs w:val="22"/>
              </w:rPr>
            </w:pPr>
            <w:r>
              <w:rPr>
                <w:color w:val="000000"/>
                <w:sz w:val="22"/>
                <w:szCs w:val="22"/>
              </w:rPr>
              <w:t>3. Ikimokyklinio amžiaus vaikų ugdymo ir priežiūros finansavimo programa</w:t>
            </w:r>
          </w:p>
        </w:tc>
        <w:tc>
          <w:tcPr>
            <w:tcW w:w="1903" w:type="dxa"/>
            <w:tcBorders>
              <w:top w:val="nil"/>
              <w:left w:val="nil"/>
              <w:bottom w:val="single" w:sz="4" w:space="0" w:color="auto"/>
              <w:right w:val="single" w:sz="4" w:space="0" w:color="auto"/>
            </w:tcBorders>
            <w:shd w:val="clear" w:color="auto" w:fill="auto"/>
            <w:hideMark/>
          </w:tcPr>
          <w:p w14:paraId="2E4B58A3" w14:textId="77777777" w:rsidR="002C5749" w:rsidRDefault="002C5749" w:rsidP="00C44DF3">
            <w:pPr>
              <w:rPr>
                <w:sz w:val="22"/>
                <w:szCs w:val="22"/>
              </w:rPr>
            </w:pPr>
            <w:r>
              <w:rPr>
                <w:sz w:val="22"/>
                <w:szCs w:val="22"/>
              </w:rPr>
              <w:t>3.1. Vaiko priežiūros paslaugų finansavimas</w:t>
            </w:r>
          </w:p>
        </w:tc>
        <w:tc>
          <w:tcPr>
            <w:tcW w:w="1535" w:type="dxa"/>
            <w:tcBorders>
              <w:top w:val="nil"/>
              <w:left w:val="nil"/>
              <w:bottom w:val="single" w:sz="4" w:space="0" w:color="auto"/>
              <w:right w:val="single" w:sz="4" w:space="0" w:color="auto"/>
            </w:tcBorders>
            <w:shd w:val="clear" w:color="auto" w:fill="auto"/>
            <w:hideMark/>
          </w:tcPr>
          <w:p w14:paraId="1B942954" w14:textId="6542F645" w:rsidR="002C5749" w:rsidRDefault="002C5749" w:rsidP="00C44DF3">
            <w:pPr>
              <w:rPr>
                <w:sz w:val="22"/>
                <w:szCs w:val="22"/>
                <w:lang w:val="en-US"/>
              </w:rPr>
            </w:pPr>
            <w:r>
              <w:rPr>
                <w:sz w:val="22"/>
                <w:szCs w:val="22"/>
                <w:lang w:val="en-US"/>
              </w:rPr>
              <w:t>SB –</w:t>
            </w:r>
            <w:r w:rsidR="009A4152">
              <w:rPr>
                <w:sz w:val="22"/>
                <w:szCs w:val="22"/>
                <w:lang w:val="en-US"/>
              </w:rPr>
              <w:t xml:space="preserve"> </w:t>
            </w:r>
            <w:r>
              <w:rPr>
                <w:sz w:val="22"/>
                <w:szCs w:val="22"/>
              </w:rPr>
              <w:t>tūkst.</w:t>
            </w:r>
            <w:r>
              <w:rPr>
                <w:sz w:val="22"/>
                <w:szCs w:val="22"/>
                <w:lang w:val="en-US"/>
              </w:rPr>
              <w:t xml:space="preserve"> Eur</w:t>
            </w:r>
          </w:p>
        </w:tc>
        <w:tc>
          <w:tcPr>
            <w:tcW w:w="1629" w:type="dxa"/>
            <w:tcBorders>
              <w:top w:val="nil"/>
              <w:left w:val="nil"/>
              <w:bottom w:val="single" w:sz="4" w:space="0" w:color="auto"/>
              <w:right w:val="single" w:sz="4" w:space="0" w:color="auto"/>
            </w:tcBorders>
            <w:shd w:val="clear" w:color="auto" w:fill="auto"/>
            <w:hideMark/>
          </w:tcPr>
          <w:p w14:paraId="1E023344" w14:textId="77777777" w:rsidR="002C5749" w:rsidRDefault="002C5749" w:rsidP="00C44DF3">
            <w:pPr>
              <w:rPr>
                <w:sz w:val="22"/>
                <w:szCs w:val="22"/>
              </w:rPr>
            </w:pPr>
            <w:r>
              <w:rPr>
                <w:sz w:val="22"/>
                <w:szCs w:val="22"/>
              </w:rPr>
              <w:t>Savivaldybės administracija, Švietimo, kultūros ir sporto skyrius, Turto ir socialinės paramos skyrius</w:t>
            </w:r>
          </w:p>
        </w:tc>
        <w:tc>
          <w:tcPr>
            <w:tcW w:w="2120" w:type="dxa"/>
            <w:tcBorders>
              <w:top w:val="nil"/>
              <w:left w:val="nil"/>
              <w:bottom w:val="single" w:sz="4" w:space="0" w:color="auto"/>
              <w:right w:val="single" w:sz="4" w:space="0" w:color="auto"/>
            </w:tcBorders>
            <w:shd w:val="clear" w:color="auto" w:fill="auto"/>
            <w:hideMark/>
          </w:tcPr>
          <w:p w14:paraId="55757093" w14:textId="77777777" w:rsidR="002C5749" w:rsidRDefault="002C5749" w:rsidP="00C44DF3">
            <w:pPr>
              <w:rPr>
                <w:color w:val="000000"/>
                <w:sz w:val="22"/>
                <w:szCs w:val="22"/>
              </w:rPr>
            </w:pPr>
            <w:r>
              <w:rPr>
                <w:color w:val="000000"/>
                <w:sz w:val="22"/>
                <w:szCs w:val="22"/>
              </w:rPr>
              <w:t>Vaiko priežiūros ir ugdymo paslaugos finansavimas tėvams, kurie negavo vietos ikimokyklinio ugdymo įstaigoje, kas mėnesį  mokant 100 Eur kompensaciją</w:t>
            </w:r>
          </w:p>
        </w:tc>
      </w:tr>
      <w:tr w:rsidR="002C5749" w14:paraId="67ACC4BA" w14:textId="77777777" w:rsidTr="00C44DF3">
        <w:trPr>
          <w:trHeight w:val="698"/>
        </w:trPr>
        <w:tc>
          <w:tcPr>
            <w:tcW w:w="2040" w:type="dxa"/>
            <w:tcBorders>
              <w:top w:val="single" w:sz="4" w:space="0" w:color="auto"/>
              <w:left w:val="single" w:sz="4" w:space="0" w:color="auto"/>
              <w:bottom w:val="single" w:sz="4" w:space="0" w:color="auto"/>
              <w:right w:val="single" w:sz="4" w:space="0" w:color="auto"/>
            </w:tcBorders>
            <w:shd w:val="clear" w:color="auto" w:fill="auto"/>
            <w:noWrap/>
            <w:hideMark/>
          </w:tcPr>
          <w:p w14:paraId="0046721F" w14:textId="77777777" w:rsidR="002C5749" w:rsidRDefault="002C5749" w:rsidP="00C44DF3">
            <w:pPr>
              <w:ind w:firstLine="57"/>
              <w:rPr>
                <w:color w:val="000000"/>
                <w:sz w:val="22"/>
                <w:szCs w:val="22"/>
              </w:rPr>
            </w:pPr>
            <w:r>
              <w:rPr>
                <w:color w:val="000000"/>
                <w:sz w:val="22"/>
                <w:szCs w:val="22"/>
              </w:rPr>
              <w:t>4. Šilalės rajono savivaldybės priklausomybės nuo alkoholio ir psichotropinių medžiagų mažinimo programa</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2994D219" w14:textId="77777777" w:rsidR="002C5749" w:rsidRDefault="002C5749" w:rsidP="00C44DF3">
            <w:pPr>
              <w:rPr>
                <w:color w:val="000000"/>
                <w:sz w:val="22"/>
                <w:szCs w:val="22"/>
              </w:rPr>
            </w:pPr>
            <w:r>
              <w:rPr>
                <w:color w:val="000000"/>
                <w:sz w:val="22"/>
                <w:szCs w:val="22"/>
              </w:rPr>
              <w:t>4.1. Paslaugų teikimas socialinę riziką patiriantiems asmenims, testų atlikimas nuo paviršių dėl psichotropinių medžiagų naudojimo</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4D4CE3D2" w14:textId="633BBDA3" w:rsidR="002C5749" w:rsidRDefault="002C5749" w:rsidP="00C44DF3">
            <w:pPr>
              <w:rPr>
                <w:color w:val="000000"/>
                <w:sz w:val="22"/>
                <w:szCs w:val="22"/>
                <w:lang w:val="en-US"/>
              </w:rPr>
            </w:pPr>
            <w:r>
              <w:rPr>
                <w:color w:val="000000"/>
                <w:sz w:val="22"/>
                <w:szCs w:val="22"/>
                <w:lang w:val="en-US"/>
              </w:rPr>
              <w:t xml:space="preserve">SB – </w:t>
            </w:r>
          </w:p>
          <w:p w14:paraId="19CCD63E" w14:textId="77777777" w:rsidR="002C5749" w:rsidRDefault="002C5749" w:rsidP="00C44DF3">
            <w:pPr>
              <w:rPr>
                <w:color w:val="000000"/>
                <w:sz w:val="22"/>
                <w:szCs w:val="22"/>
                <w:lang w:val="en-US"/>
              </w:rPr>
            </w:pPr>
            <w:r>
              <w:rPr>
                <w:color w:val="000000"/>
                <w:sz w:val="22"/>
                <w:szCs w:val="22"/>
              </w:rPr>
              <w:t>tūkst.</w:t>
            </w:r>
            <w:r>
              <w:rPr>
                <w:color w:val="000000"/>
                <w:sz w:val="22"/>
                <w:szCs w:val="22"/>
                <w:lang w:val="en-US"/>
              </w:rPr>
              <w:t xml:space="preserve"> Eur</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6243D207" w14:textId="77777777" w:rsidR="002C5749" w:rsidRDefault="002C5749" w:rsidP="00C44DF3">
            <w:pPr>
              <w:rPr>
                <w:color w:val="000000"/>
                <w:sz w:val="22"/>
                <w:szCs w:val="22"/>
              </w:rPr>
            </w:pPr>
            <w:r>
              <w:rPr>
                <w:color w:val="000000"/>
                <w:sz w:val="22"/>
                <w:szCs w:val="22"/>
              </w:rPr>
              <w:t>Šilalės rajono savivaldybės visuomenės sveikatos biuras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EDD37A6" w14:textId="0906EA14" w:rsidR="002C5749" w:rsidRDefault="002C5749" w:rsidP="00C44DF3">
            <w:pPr>
              <w:rPr>
                <w:color w:val="000000"/>
                <w:sz w:val="22"/>
                <w:szCs w:val="22"/>
              </w:rPr>
            </w:pPr>
            <w:r>
              <w:rPr>
                <w:color w:val="000000"/>
                <w:sz w:val="22"/>
                <w:szCs w:val="22"/>
              </w:rPr>
              <w:t>Priklausomybės konsultanto teikiamos konsultacijos, asmenų išvežimas g</w:t>
            </w:r>
            <w:r w:rsidR="00F81AD0">
              <w:rPr>
                <w:color w:val="000000"/>
                <w:sz w:val="22"/>
                <w:szCs w:val="22"/>
              </w:rPr>
              <w:t>y</w:t>
            </w:r>
            <w:r>
              <w:rPr>
                <w:color w:val="000000"/>
                <w:sz w:val="22"/>
                <w:szCs w:val="22"/>
              </w:rPr>
              <w:t>dyti dėl priklausomybės nuo alkoholio, testų atlikimas nuo paviršių dėl psichotropinių medžiagų naudojimo švietimo įstaigose</w:t>
            </w:r>
          </w:p>
        </w:tc>
      </w:tr>
      <w:tr w:rsidR="002C5749" w14:paraId="24F5C0A9" w14:textId="77777777" w:rsidTr="00C44DF3">
        <w:trPr>
          <w:trHeight w:val="50"/>
        </w:trPr>
        <w:tc>
          <w:tcPr>
            <w:tcW w:w="2040" w:type="dxa"/>
            <w:tcBorders>
              <w:top w:val="single" w:sz="4" w:space="0" w:color="auto"/>
              <w:left w:val="single" w:sz="4" w:space="0" w:color="auto"/>
              <w:bottom w:val="single" w:sz="4" w:space="0" w:color="auto"/>
              <w:right w:val="single" w:sz="4" w:space="0" w:color="auto"/>
            </w:tcBorders>
            <w:shd w:val="clear" w:color="auto" w:fill="auto"/>
            <w:noWrap/>
          </w:tcPr>
          <w:p w14:paraId="6A040336" w14:textId="77777777" w:rsidR="002C5749" w:rsidRDefault="002C5749" w:rsidP="00C44DF3">
            <w:pPr>
              <w:rPr>
                <w:color w:val="000000"/>
                <w:sz w:val="22"/>
                <w:szCs w:val="22"/>
                <w:lang w:val="en-US"/>
              </w:rPr>
            </w:pPr>
            <w:r>
              <w:rPr>
                <w:color w:val="000000"/>
                <w:sz w:val="22"/>
                <w:szCs w:val="22"/>
                <w:lang w:val="en-US"/>
              </w:rPr>
              <w:t xml:space="preserve">5. </w:t>
            </w:r>
            <w:r>
              <w:rPr>
                <w:color w:val="000000"/>
                <w:sz w:val="22"/>
                <w:szCs w:val="22"/>
              </w:rPr>
              <w:t>Psichologinės pagalbos programa</w:t>
            </w:r>
          </w:p>
        </w:tc>
        <w:tc>
          <w:tcPr>
            <w:tcW w:w="1903" w:type="dxa"/>
            <w:tcBorders>
              <w:top w:val="single" w:sz="4" w:space="0" w:color="auto"/>
              <w:left w:val="nil"/>
              <w:bottom w:val="single" w:sz="4" w:space="0" w:color="auto"/>
              <w:right w:val="single" w:sz="4" w:space="0" w:color="auto"/>
            </w:tcBorders>
            <w:shd w:val="clear" w:color="auto" w:fill="auto"/>
          </w:tcPr>
          <w:p w14:paraId="36FC212F" w14:textId="77777777" w:rsidR="002C5749" w:rsidRDefault="002C5749" w:rsidP="00C44DF3">
            <w:pPr>
              <w:rPr>
                <w:color w:val="000000"/>
                <w:sz w:val="22"/>
                <w:szCs w:val="22"/>
              </w:rPr>
            </w:pPr>
            <w:r>
              <w:rPr>
                <w:color w:val="000000"/>
                <w:sz w:val="22"/>
                <w:szCs w:val="22"/>
              </w:rPr>
              <w:t>5.1. Individualios psichologo konsultacijos</w:t>
            </w:r>
          </w:p>
        </w:tc>
        <w:tc>
          <w:tcPr>
            <w:tcW w:w="1535" w:type="dxa"/>
            <w:tcBorders>
              <w:top w:val="single" w:sz="4" w:space="0" w:color="auto"/>
              <w:left w:val="nil"/>
              <w:bottom w:val="single" w:sz="4" w:space="0" w:color="auto"/>
              <w:right w:val="single" w:sz="4" w:space="0" w:color="auto"/>
            </w:tcBorders>
            <w:shd w:val="clear" w:color="auto" w:fill="auto"/>
          </w:tcPr>
          <w:p w14:paraId="530511A8" w14:textId="1C4735DF" w:rsidR="002C5749" w:rsidRDefault="002C5749" w:rsidP="00D44300">
            <w:pPr>
              <w:rPr>
                <w:color w:val="000000"/>
                <w:sz w:val="22"/>
                <w:szCs w:val="22"/>
                <w:lang w:val="en-US"/>
              </w:rPr>
            </w:pPr>
            <w:r>
              <w:rPr>
                <w:color w:val="000000"/>
                <w:sz w:val="22"/>
                <w:szCs w:val="22"/>
                <w:lang w:val="en-US"/>
              </w:rPr>
              <w:t>VB-</w:t>
            </w:r>
            <w:r>
              <w:rPr>
                <w:color w:val="000000"/>
                <w:sz w:val="22"/>
                <w:szCs w:val="22"/>
              </w:rPr>
              <w:t>tūkst.</w:t>
            </w:r>
            <w:r>
              <w:rPr>
                <w:color w:val="000000"/>
                <w:sz w:val="22"/>
                <w:szCs w:val="22"/>
                <w:lang w:val="en-US"/>
              </w:rPr>
              <w:t xml:space="preserve"> Eur</w:t>
            </w:r>
          </w:p>
        </w:tc>
        <w:tc>
          <w:tcPr>
            <w:tcW w:w="1629" w:type="dxa"/>
            <w:tcBorders>
              <w:top w:val="single" w:sz="4" w:space="0" w:color="auto"/>
              <w:left w:val="nil"/>
              <w:bottom w:val="single" w:sz="4" w:space="0" w:color="auto"/>
              <w:right w:val="single" w:sz="4" w:space="0" w:color="auto"/>
            </w:tcBorders>
            <w:shd w:val="clear" w:color="auto" w:fill="auto"/>
          </w:tcPr>
          <w:p w14:paraId="048330CE" w14:textId="77777777" w:rsidR="002C5749" w:rsidRDefault="002C5749" w:rsidP="00C44DF3">
            <w:pPr>
              <w:rPr>
                <w:color w:val="000000"/>
                <w:sz w:val="22"/>
                <w:szCs w:val="22"/>
              </w:rPr>
            </w:pPr>
            <w:r>
              <w:rPr>
                <w:color w:val="000000"/>
                <w:sz w:val="22"/>
                <w:szCs w:val="22"/>
              </w:rPr>
              <w:t>Šilalės rajono savivaldybės visuomenės sveikatos biuras</w:t>
            </w:r>
          </w:p>
        </w:tc>
        <w:tc>
          <w:tcPr>
            <w:tcW w:w="2120" w:type="dxa"/>
            <w:tcBorders>
              <w:top w:val="single" w:sz="4" w:space="0" w:color="auto"/>
              <w:left w:val="nil"/>
              <w:bottom w:val="single" w:sz="4" w:space="0" w:color="auto"/>
              <w:right w:val="single" w:sz="4" w:space="0" w:color="auto"/>
            </w:tcBorders>
            <w:shd w:val="clear" w:color="auto" w:fill="auto"/>
          </w:tcPr>
          <w:p w14:paraId="37F3F473" w14:textId="77777777" w:rsidR="002C5749" w:rsidRDefault="002C5749" w:rsidP="00C44DF3">
            <w:pPr>
              <w:rPr>
                <w:color w:val="000000"/>
                <w:sz w:val="22"/>
                <w:szCs w:val="22"/>
              </w:rPr>
            </w:pPr>
            <w:r>
              <w:rPr>
                <w:color w:val="000000"/>
                <w:sz w:val="22"/>
                <w:szCs w:val="22"/>
              </w:rPr>
              <w:t>Individualios psichologo konsultacijos socialinė riziką patiriantiems asmenims seniūnijose</w:t>
            </w:r>
          </w:p>
        </w:tc>
      </w:tr>
      <w:tr w:rsidR="002C5749" w14:paraId="57A8B642" w14:textId="77777777" w:rsidTr="00C44DF3">
        <w:trPr>
          <w:trHeight w:val="1143"/>
        </w:trPr>
        <w:tc>
          <w:tcPr>
            <w:tcW w:w="2040" w:type="dxa"/>
            <w:tcBorders>
              <w:top w:val="nil"/>
              <w:left w:val="single" w:sz="4" w:space="0" w:color="auto"/>
              <w:bottom w:val="single" w:sz="4" w:space="0" w:color="auto"/>
              <w:right w:val="single" w:sz="4" w:space="0" w:color="auto"/>
            </w:tcBorders>
            <w:shd w:val="clear" w:color="auto" w:fill="auto"/>
            <w:noWrap/>
            <w:hideMark/>
          </w:tcPr>
          <w:p w14:paraId="02ECE7EB" w14:textId="77777777" w:rsidR="002C5749" w:rsidRDefault="002C5749" w:rsidP="00C44DF3">
            <w:pPr>
              <w:ind w:firstLine="57"/>
              <w:rPr>
                <w:color w:val="000000"/>
                <w:sz w:val="22"/>
                <w:szCs w:val="22"/>
              </w:rPr>
            </w:pPr>
            <w:r>
              <w:rPr>
                <w:color w:val="000000"/>
                <w:sz w:val="22"/>
                <w:szCs w:val="22"/>
                <w:lang w:val="en-US"/>
              </w:rPr>
              <w:t>6.</w:t>
            </w:r>
            <w:r>
              <w:rPr>
                <w:rFonts w:ascii="Calibri" w:hAnsi="Calibri" w:cs="Calibri"/>
                <w:color w:val="000000"/>
                <w:sz w:val="22"/>
                <w:szCs w:val="22"/>
                <w:lang w:val="en-US"/>
              </w:rPr>
              <w:t xml:space="preserve"> </w:t>
            </w:r>
            <w:r>
              <w:rPr>
                <w:color w:val="000000"/>
                <w:sz w:val="22"/>
                <w:szCs w:val="22"/>
              </w:rPr>
              <w:t>Tuberkuliozės profilaktikos Šilalės rajone programa</w:t>
            </w:r>
          </w:p>
        </w:tc>
        <w:tc>
          <w:tcPr>
            <w:tcW w:w="1903" w:type="dxa"/>
            <w:tcBorders>
              <w:top w:val="nil"/>
              <w:left w:val="nil"/>
              <w:bottom w:val="single" w:sz="4" w:space="0" w:color="auto"/>
              <w:right w:val="single" w:sz="4" w:space="0" w:color="auto"/>
            </w:tcBorders>
            <w:shd w:val="clear" w:color="auto" w:fill="auto"/>
            <w:hideMark/>
          </w:tcPr>
          <w:p w14:paraId="5589D1A6" w14:textId="77777777" w:rsidR="002C5749" w:rsidRDefault="002C5749" w:rsidP="00C44DF3">
            <w:pPr>
              <w:rPr>
                <w:color w:val="000000"/>
                <w:sz w:val="22"/>
                <w:szCs w:val="22"/>
              </w:rPr>
            </w:pPr>
            <w:r>
              <w:rPr>
                <w:color w:val="000000"/>
                <w:sz w:val="22"/>
                <w:szCs w:val="22"/>
              </w:rPr>
              <w:t>6.1. Profilaktiniai tyrimai ir kontrolė</w:t>
            </w:r>
          </w:p>
        </w:tc>
        <w:tc>
          <w:tcPr>
            <w:tcW w:w="1535" w:type="dxa"/>
            <w:tcBorders>
              <w:top w:val="nil"/>
              <w:left w:val="nil"/>
              <w:bottom w:val="single" w:sz="4" w:space="0" w:color="auto"/>
              <w:right w:val="single" w:sz="4" w:space="0" w:color="auto"/>
            </w:tcBorders>
            <w:shd w:val="clear" w:color="auto" w:fill="auto"/>
            <w:hideMark/>
          </w:tcPr>
          <w:p w14:paraId="6C6E9660" w14:textId="72EA7D88" w:rsidR="002C5749" w:rsidRDefault="002C5749" w:rsidP="00D44300">
            <w:pPr>
              <w:rPr>
                <w:color w:val="000000"/>
                <w:sz w:val="22"/>
                <w:szCs w:val="22"/>
                <w:lang w:val="en-US"/>
              </w:rPr>
            </w:pPr>
            <w:r>
              <w:rPr>
                <w:color w:val="000000"/>
                <w:sz w:val="22"/>
                <w:szCs w:val="22"/>
                <w:lang w:val="en-US"/>
              </w:rPr>
              <w:t>SB –</w:t>
            </w:r>
            <w:r>
              <w:rPr>
                <w:color w:val="000000"/>
                <w:sz w:val="22"/>
                <w:szCs w:val="22"/>
              </w:rPr>
              <w:t>tūkst.</w:t>
            </w:r>
            <w:r>
              <w:rPr>
                <w:color w:val="000000"/>
                <w:sz w:val="22"/>
                <w:szCs w:val="22"/>
                <w:lang w:val="en-US"/>
              </w:rPr>
              <w:t xml:space="preserve"> Eur </w:t>
            </w:r>
          </w:p>
        </w:tc>
        <w:tc>
          <w:tcPr>
            <w:tcW w:w="1629" w:type="dxa"/>
            <w:tcBorders>
              <w:top w:val="nil"/>
              <w:left w:val="nil"/>
              <w:bottom w:val="single" w:sz="4" w:space="0" w:color="auto"/>
              <w:right w:val="single" w:sz="4" w:space="0" w:color="auto"/>
            </w:tcBorders>
            <w:shd w:val="clear" w:color="auto" w:fill="auto"/>
            <w:hideMark/>
          </w:tcPr>
          <w:p w14:paraId="698BDDC7" w14:textId="77777777" w:rsidR="002C5749" w:rsidRDefault="002C5749" w:rsidP="00C44DF3">
            <w:pPr>
              <w:rPr>
                <w:color w:val="000000"/>
                <w:sz w:val="22"/>
                <w:szCs w:val="22"/>
                <w:lang w:val="en-US"/>
              </w:rPr>
            </w:pPr>
            <w:r>
              <w:rPr>
                <w:color w:val="000000"/>
                <w:sz w:val="22"/>
                <w:szCs w:val="22"/>
              </w:rPr>
              <w:t>Šilalės rajono savivaldybės visuomenės sveikatos biuras</w:t>
            </w:r>
          </w:p>
        </w:tc>
        <w:tc>
          <w:tcPr>
            <w:tcW w:w="2120" w:type="dxa"/>
            <w:tcBorders>
              <w:top w:val="nil"/>
              <w:left w:val="nil"/>
              <w:bottom w:val="single" w:sz="4" w:space="0" w:color="auto"/>
              <w:right w:val="single" w:sz="4" w:space="0" w:color="auto"/>
            </w:tcBorders>
            <w:shd w:val="clear" w:color="auto" w:fill="auto"/>
            <w:hideMark/>
          </w:tcPr>
          <w:p w14:paraId="35C813B4" w14:textId="77777777" w:rsidR="002C5749" w:rsidRDefault="002C5749" w:rsidP="00C44DF3">
            <w:pPr>
              <w:rPr>
                <w:color w:val="000000"/>
                <w:sz w:val="22"/>
                <w:szCs w:val="22"/>
              </w:rPr>
            </w:pPr>
            <w:r>
              <w:rPr>
                <w:color w:val="000000"/>
                <w:sz w:val="22"/>
                <w:szCs w:val="22"/>
              </w:rPr>
              <w:t>Programoje dalyvaus socialinė riziką patiriančios šeimos</w:t>
            </w:r>
          </w:p>
        </w:tc>
      </w:tr>
    </w:tbl>
    <w:p w14:paraId="7E64E1F5"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14:paraId="7F3D67FD"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14:paraId="71CB5C01" w14:textId="03E7AD41"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11. Regioninių socialinių paslaugų poreikis 202</w:t>
      </w:r>
      <w:r w:rsidR="00D44300">
        <w:rPr>
          <w:b/>
          <w:color w:val="333333"/>
        </w:rPr>
        <w:t>2</w:t>
      </w:r>
      <w:r>
        <w:rPr>
          <w:b/>
          <w:color w:val="333333"/>
        </w:rPr>
        <w:t xml:space="preserve"> m. </w:t>
      </w:r>
    </w:p>
    <w:p w14:paraId="21957F63" w14:textId="77777777" w:rsidR="002C5749" w:rsidRDefault="002C5749" w:rsidP="002C574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023"/>
        <w:gridCol w:w="2917"/>
        <w:gridCol w:w="1896"/>
      </w:tblGrid>
      <w:tr w:rsidR="002C5749" w14:paraId="17E1E9E2" w14:textId="77777777" w:rsidTr="00C44DF3">
        <w:tc>
          <w:tcPr>
            <w:tcW w:w="817" w:type="dxa"/>
            <w:tcBorders>
              <w:top w:val="single" w:sz="4" w:space="0" w:color="auto"/>
              <w:left w:val="single" w:sz="4" w:space="0" w:color="auto"/>
              <w:bottom w:val="single" w:sz="4" w:space="0" w:color="auto"/>
              <w:right w:val="single" w:sz="4" w:space="0" w:color="auto"/>
            </w:tcBorders>
            <w:hideMark/>
          </w:tcPr>
          <w:p w14:paraId="7F44B787" w14:textId="77777777" w:rsidR="002C5749" w:rsidRDefault="002C5749" w:rsidP="00C44DF3">
            <w:pPr>
              <w:rPr>
                <w:sz w:val="8"/>
                <w:szCs w:val="8"/>
              </w:rPr>
            </w:pPr>
          </w:p>
          <w:p w14:paraId="0A41A996" w14:textId="77777777" w:rsidR="002C5749" w:rsidRDefault="002C5749" w:rsidP="00C44DF3">
            <w:pPr>
              <w:jc w:val="both"/>
              <w:rPr>
                <w:color w:val="333333"/>
              </w:rPr>
            </w:pPr>
            <w:r>
              <w:t>Eil. Nr.</w:t>
            </w:r>
          </w:p>
        </w:tc>
        <w:tc>
          <w:tcPr>
            <w:tcW w:w="4277" w:type="dxa"/>
            <w:tcBorders>
              <w:top w:val="single" w:sz="4" w:space="0" w:color="auto"/>
              <w:left w:val="single" w:sz="4" w:space="0" w:color="auto"/>
              <w:bottom w:val="single" w:sz="4" w:space="0" w:color="auto"/>
              <w:right w:val="single" w:sz="4" w:space="0" w:color="auto"/>
            </w:tcBorders>
            <w:hideMark/>
          </w:tcPr>
          <w:p w14:paraId="14139691" w14:textId="77777777" w:rsidR="002C5749" w:rsidRDefault="002C5749" w:rsidP="00C44DF3">
            <w:pPr>
              <w:rPr>
                <w:sz w:val="8"/>
                <w:szCs w:val="8"/>
              </w:rPr>
            </w:pPr>
          </w:p>
          <w:p w14:paraId="4E83FF8F" w14:textId="77777777" w:rsidR="002C5749" w:rsidRDefault="002C5749" w:rsidP="00C44DF3">
            <w:pPr>
              <w:jc w:val="both"/>
              <w:rPr>
                <w:color w:val="333333"/>
              </w:rPr>
            </w:pPr>
            <w:r>
              <w:t>Socialinių paslaugų rūšys pagal  žmonių socialines grupes</w:t>
            </w:r>
          </w:p>
        </w:tc>
        <w:tc>
          <w:tcPr>
            <w:tcW w:w="3094" w:type="dxa"/>
            <w:tcBorders>
              <w:top w:val="single" w:sz="4" w:space="0" w:color="auto"/>
              <w:left w:val="single" w:sz="4" w:space="0" w:color="auto"/>
              <w:bottom w:val="single" w:sz="4" w:space="0" w:color="auto"/>
              <w:right w:val="single" w:sz="4" w:space="0" w:color="auto"/>
            </w:tcBorders>
            <w:hideMark/>
          </w:tcPr>
          <w:p w14:paraId="38EFE458" w14:textId="77777777" w:rsidR="002C5749" w:rsidRDefault="002C5749" w:rsidP="00C44DF3">
            <w:pPr>
              <w:rPr>
                <w:sz w:val="8"/>
                <w:szCs w:val="8"/>
              </w:rPr>
            </w:pPr>
          </w:p>
          <w:p w14:paraId="6617E42D" w14:textId="77777777" w:rsidR="002C5749" w:rsidRDefault="002C5749" w:rsidP="00C44DF3">
            <w:pPr>
              <w:jc w:val="both"/>
              <w:rPr>
                <w:color w:val="333333"/>
              </w:rPr>
            </w:pPr>
            <w:r>
              <w:t>Socialinės globos įstaiga</w:t>
            </w:r>
          </w:p>
        </w:tc>
        <w:tc>
          <w:tcPr>
            <w:tcW w:w="2000" w:type="dxa"/>
            <w:tcBorders>
              <w:top w:val="single" w:sz="4" w:space="0" w:color="auto"/>
              <w:left w:val="single" w:sz="4" w:space="0" w:color="auto"/>
              <w:bottom w:val="single" w:sz="4" w:space="0" w:color="auto"/>
              <w:right w:val="single" w:sz="4" w:space="0" w:color="auto"/>
            </w:tcBorders>
            <w:hideMark/>
          </w:tcPr>
          <w:p w14:paraId="3D9974E1" w14:textId="77777777" w:rsidR="002C5749" w:rsidRDefault="002C5749" w:rsidP="00C44DF3">
            <w:pPr>
              <w:rPr>
                <w:sz w:val="8"/>
                <w:szCs w:val="8"/>
              </w:rPr>
            </w:pPr>
          </w:p>
          <w:p w14:paraId="4325B01C" w14:textId="77777777" w:rsidR="002C5749" w:rsidRDefault="002C5749" w:rsidP="00C44DF3">
            <w:pPr>
              <w:jc w:val="center"/>
              <w:rPr>
                <w:color w:val="333333"/>
              </w:rPr>
            </w:pPr>
            <w:r>
              <w:t>Mastas (vietų sk.)</w:t>
            </w:r>
          </w:p>
        </w:tc>
      </w:tr>
      <w:tr w:rsidR="002C5749" w14:paraId="20B1DF18" w14:textId="77777777" w:rsidTr="00C44DF3">
        <w:tc>
          <w:tcPr>
            <w:tcW w:w="817" w:type="dxa"/>
            <w:vMerge w:val="restart"/>
            <w:tcBorders>
              <w:top w:val="single" w:sz="4" w:space="0" w:color="auto"/>
              <w:left w:val="single" w:sz="4" w:space="0" w:color="auto"/>
              <w:bottom w:val="single" w:sz="4" w:space="0" w:color="auto"/>
              <w:right w:val="single" w:sz="4" w:space="0" w:color="auto"/>
            </w:tcBorders>
            <w:hideMark/>
          </w:tcPr>
          <w:p w14:paraId="50D6300F" w14:textId="77777777" w:rsidR="002C5749" w:rsidRDefault="002C5749" w:rsidP="00C44DF3">
            <w:pPr>
              <w:rPr>
                <w:sz w:val="8"/>
                <w:szCs w:val="8"/>
              </w:rPr>
            </w:pPr>
          </w:p>
          <w:p w14:paraId="43FE88B0" w14:textId="77777777" w:rsidR="002C5749" w:rsidRDefault="002C5749" w:rsidP="00C44DF3">
            <w:pPr>
              <w:jc w:val="both"/>
              <w:rPr>
                <w:color w:val="333333"/>
              </w:rPr>
            </w:pPr>
            <w:r>
              <w:rPr>
                <w:color w:val="333333"/>
              </w:rPr>
              <w:t>1.</w:t>
            </w:r>
          </w:p>
        </w:tc>
        <w:tc>
          <w:tcPr>
            <w:tcW w:w="4277" w:type="dxa"/>
            <w:vMerge w:val="restart"/>
            <w:tcBorders>
              <w:top w:val="single" w:sz="4" w:space="0" w:color="auto"/>
              <w:left w:val="single" w:sz="4" w:space="0" w:color="auto"/>
              <w:bottom w:val="single" w:sz="4" w:space="0" w:color="auto"/>
              <w:right w:val="single" w:sz="4" w:space="0" w:color="auto"/>
            </w:tcBorders>
            <w:hideMark/>
          </w:tcPr>
          <w:p w14:paraId="16CEAE98" w14:textId="77777777" w:rsidR="002C5749" w:rsidRDefault="002C5749" w:rsidP="00C44DF3">
            <w:pPr>
              <w:rPr>
                <w:sz w:val="8"/>
                <w:szCs w:val="8"/>
              </w:rPr>
            </w:pPr>
          </w:p>
          <w:p w14:paraId="120CAADA" w14:textId="77777777" w:rsidR="002C5749" w:rsidRDefault="002C5749" w:rsidP="00C44DF3">
            <w:pPr>
              <w:jc w:val="both"/>
              <w:rPr>
                <w:b/>
                <w:color w:val="333333"/>
              </w:rPr>
            </w:pPr>
            <w:r>
              <w:t>Ilgalaikė socialinė globa</w:t>
            </w:r>
          </w:p>
        </w:tc>
        <w:tc>
          <w:tcPr>
            <w:tcW w:w="3094" w:type="dxa"/>
            <w:tcBorders>
              <w:top w:val="single" w:sz="4" w:space="0" w:color="auto"/>
              <w:left w:val="single" w:sz="4" w:space="0" w:color="auto"/>
              <w:bottom w:val="single" w:sz="4" w:space="0" w:color="auto"/>
              <w:right w:val="single" w:sz="4" w:space="0" w:color="auto"/>
            </w:tcBorders>
            <w:hideMark/>
          </w:tcPr>
          <w:p w14:paraId="0B03386D" w14:textId="77777777" w:rsidR="002C5749" w:rsidRDefault="002C5749" w:rsidP="00C44DF3">
            <w:pPr>
              <w:rPr>
                <w:sz w:val="8"/>
                <w:szCs w:val="8"/>
              </w:rPr>
            </w:pPr>
          </w:p>
          <w:p w14:paraId="15986F2A" w14:textId="77777777" w:rsidR="002C5749" w:rsidRDefault="002C5749" w:rsidP="00C44DF3">
            <w:pPr>
              <w:jc w:val="both"/>
              <w:rPr>
                <w:color w:val="333333"/>
              </w:rPr>
            </w:pPr>
            <w:r>
              <w:rPr>
                <w:color w:val="333333"/>
              </w:rPr>
              <w:lastRenderedPageBreak/>
              <w:t>1. Socialinės globos namai asmenims su proto negalia</w:t>
            </w:r>
          </w:p>
        </w:tc>
        <w:tc>
          <w:tcPr>
            <w:tcW w:w="2000" w:type="dxa"/>
            <w:tcBorders>
              <w:top w:val="single" w:sz="4" w:space="0" w:color="auto"/>
              <w:left w:val="single" w:sz="4" w:space="0" w:color="auto"/>
              <w:bottom w:val="single" w:sz="4" w:space="0" w:color="auto"/>
              <w:right w:val="single" w:sz="4" w:space="0" w:color="auto"/>
            </w:tcBorders>
            <w:hideMark/>
          </w:tcPr>
          <w:p w14:paraId="13ED4F44" w14:textId="77777777" w:rsidR="002C5749" w:rsidRDefault="002C5749" w:rsidP="00C44DF3">
            <w:pPr>
              <w:rPr>
                <w:sz w:val="8"/>
                <w:szCs w:val="8"/>
              </w:rPr>
            </w:pPr>
          </w:p>
          <w:p w14:paraId="12068F3D" w14:textId="77777777" w:rsidR="002C5749" w:rsidRDefault="002C5749" w:rsidP="00C44DF3">
            <w:pPr>
              <w:jc w:val="center"/>
              <w:rPr>
                <w:color w:val="333333"/>
              </w:rPr>
            </w:pPr>
            <w:r>
              <w:rPr>
                <w:color w:val="333333"/>
              </w:rPr>
              <w:t>5</w:t>
            </w:r>
          </w:p>
        </w:tc>
      </w:tr>
      <w:tr w:rsidR="002C5749" w14:paraId="3DA42C55" w14:textId="77777777" w:rsidTr="00C44DF3">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85D94" w14:textId="77777777" w:rsidR="002C5749" w:rsidRDefault="002C5749" w:rsidP="00C44DF3">
            <w:pPr>
              <w:rPr>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AEA02" w14:textId="77777777" w:rsidR="002C5749" w:rsidRDefault="002C5749" w:rsidP="00C44DF3">
            <w:pPr>
              <w:rPr>
                <w:b/>
                <w:color w:val="333333"/>
              </w:rPr>
            </w:pPr>
          </w:p>
        </w:tc>
        <w:tc>
          <w:tcPr>
            <w:tcW w:w="3094" w:type="dxa"/>
            <w:tcBorders>
              <w:top w:val="single" w:sz="4" w:space="0" w:color="auto"/>
              <w:left w:val="single" w:sz="4" w:space="0" w:color="auto"/>
              <w:bottom w:val="single" w:sz="4" w:space="0" w:color="auto"/>
              <w:right w:val="single" w:sz="4" w:space="0" w:color="auto"/>
            </w:tcBorders>
            <w:hideMark/>
          </w:tcPr>
          <w:p w14:paraId="0CB01024" w14:textId="77777777" w:rsidR="002C5749" w:rsidRDefault="002C5749" w:rsidP="00C44DF3">
            <w:pPr>
              <w:ind w:firstLine="57"/>
              <w:jc w:val="both"/>
              <w:rPr>
                <w:rFonts w:eastAsia="Calibri"/>
                <w:b/>
                <w:color w:val="333333"/>
              </w:rPr>
            </w:pPr>
            <w:r>
              <w:rPr>
                <w:rFonts w:eastAsia="Calibri"/>
                <w:color w:val="000000"/>
                <w:sz w:val="23"/>
                <w:szCs w:val="23"/>
              </w:rPr>
              <w:t xml:space="preserve">2. </w:t>
            </w:r>
            <w:r>
              <w:rPr>
                <w:rFonts w:eastAsia="Calibri"/>
                <w:color w:val="000000"/>
              </w:rPr>
              <w:t xml:space="preserve">Likusiems be tėvų globos vaikams, vaikams su negalia, kuriems nustatyti mišrių raidos ar intelekto sutrikimai </w:t>
            </w:r>
          </w:p>
        </w:tc>
        <w:tc>
          <w:tcPr>
            <w:tcW w:w="2000" w:type="dxa"/>
            <w:tcBorders>
              <w:top w:val="single" w:sz="4" w:space="0" w:color="auto"/>
              <w:left w:val="single" w:sz="4" w:space="0" w:color="auto"/>
              <w:bottom w:val="single" w:sz="4" w:space="0" w:color="auto"/>
              <w:right w:val="single" w:sz="4" w:space="0" w:color="auto"/>
            </w:tcBorders>
            <w:hideMark/>
          </w:tcPr>
          <w:p w14:paraId="5967FE82" w14:textId="77777777" w:rsidR="002C5749" w:rsidRDefault="002C5749" w:rsidP="00C44DF3">
            <w:pPr>
              <w:rPr>
                <w:sz w:val="8"/>
                <w:szCs w:val="8"/>
              </w:rPr>
            </w:pPr>
          </w:p>
          <w:p w14:paraId="059B9B5F" w14:textId="77777777" w:rsidR="002C5749" w:rsidRDefault="002C5749" w:rsidP="00C44DF3">
            <w:pPr>
              <w:jc w:val="center"/>
              <w:rPr>
                <w:color w:val="333333"/>
              </w:rPr>
            </w:pPr>
            <w:r>
              <w:rPr>
                <w:color w:val="333333"/>
              </w:rPr>
              <w:t>1</w:t>
            </w:r>
          </w:p>
        </w:tc>
      </w:tr>
    </w:tbl>
    <w:p w14:paraId="5E4581C8"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p>
    <w:p w14:paraId="2B90CBBF"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p>
    <w:p w14:paraId="6CE51C0D"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IV SKYRIUS</w:t>
      </w:r>
    </w:p>
    <w:p w14:paraId="2C720B5F"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color w:val="333333"/>
          <w:sz w:val="18"/>
          <w:szCs w:val="18"/>
        </w:rPr>
      </w:pPr>
      <w:r>
        <w:rPr>
          <w:b/>
          <w:color w:val="333333"/>
        </w:rPr>
        <w:t>FINANSAVIMO PLANAS</w:t>
      </w:r>
    </w:p>
    <w:p w14:paraId="2E2AFDAD" w14:textId="77777777" w:rsidR="002C5749" w:rsidRDefault="002C5749" w:rsidP="002C5749">
      <w:pPr>
        <w:rPr>
          <w:sz w:val="8"/>
          <w:szCs w:val="8"/>
        </w:rPr>
      </w:pPr>
    </w:p>
    <w:p w14:paraId="4252983C"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12. Socialinių paslaugų finansavimo šaltiniai</w:t>
      </w:r>
    </w:p>
    <w:p w14:paraId="75A70D16" w14:textId="77777777" w:rsidR="002C5749" w:rsidRDefault="002C5749" w:rsidP="002C5749">
      <w:pPr>
        <w:rPr>
          <w:sz w:val="8"/>
          <w:szCs w:val="8"/>
        </w:rPr>
      </w:pP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4584"/>
        <w:gridCol w:w="1369"/>
        <w:gridCol w:w="1237"/>
      </w:tblGrid>
      <w:tr w:rsidR="002C5749" w14:paraId="752A2A6B" w14:textId="77777777" w:rsidTr="00C44DF3">
        <w:trPr>
          <w:cantSplit/>
        </w:trPr>
        <w:tc>
          <w:tcPr>
            <w:tcW w:w="856" w:type="pct"/>
            <w:vMerge w:val="restart"/>
            <w:tcBorders>
              <w:top w:val="single" w:sz="4" w:space="0" w:color="auto"/>
              <w:left w:val="single" w:sz="4" w:space="0" w:color="auto"/>
              <w:bottom w:val="single" w:sz="4" w:space="0" w:color="auto"/>
              <w:right w:val="single" w:sz="4" w:space="0" w:color="auto"/>
            </w:tcBorders>
            <w:hideMark/>
          </w:tcPr>
          <w:p w14:paraId="24ADF649" w14:textId="77777777" w:rsidR="002C5749" w:rsidRDefault="002C5749" w:rsidP="00C44DF3">
            <w:pPr>
              <w:rPr>
                <w:sz w:val="8"/>
                <w:szCs w:val="8"/>
              </w:rPr>
            </w:pPr>
          </w:p>
          <w:p w14:paraId="40CE1A92" w14:textId="77777777" w:rsidR="002C5749" w:rsidRDefault="002C5749" w:rsidP="00C44DF3">
            <w:pPr>
              <w:ind w:firstLine="930"/>
              <w:jc w:val="center"/>
            </w:pPr>
            <w:r>
              <w:t>Eil. Nr.</w:t>
            </w:r>
          </w:p>
        </w:tc>
        <w:tc>
          <w:tcPr>
            <w:tcW w:w="2641" w:type="pct"/>
            <w:vMerge w:val="restart"/>
            <w:tcBorders>
              <w:top w:val="single" w:sz="4" w:space="0" w:color="auto"/>
              <w:left w:val="single" w:sz="4" w:space="0" w:color="auto"/>
              <w:bottom w:val="single" w:sz="4" w:space="0" w:color="auto"/>
              <w:right w:val="single" w:sz="4" w:space="0" w:color="auto"/>
            </w:tcBorders>
            <w:hideMark/>
          </w:tcPr>
          <w:p w14:paraId="3DDE3AE4" w14:textId="77777777" w:rsidR="002C5749" w:rsidRDefault="002C5749" w:rsidP="00C44DF3">
            <w:pPr>
              <w:rPr>
                <w:sz w:val="8"/>
                <w:szCs w:val="8"/>
              </w:rPr>
            </w:pPr>
          </w:p>
          <w:p w14:paraId="11860D3B" w14:textId="77777777" w:rsidR="002C5749" w:rsidRDefault="002C5749" w:rsidP="00C44DF3">
            <w:pPr>
              <w:ind w:firstLine="62"/>
              <w:jc w:val="center"/>
            </w:pPr>
          </w:p>
          <w:p w14:paraId="5EB64016" w14:textId="77777777" w:rsidR="002C5749" w:rsidRDefault="002C5749" w:rsidP="00C44DF3">
            <w:pPr>
              <w:rPr>
                <w:sz w:val="8"/>
                <w:szCs w:val="8"/>
              </w:rPr>
            </w:pPr>
          </w:p>
          <w:p w14:paraId="10C579EA" w14:textId="77777777" w:rsidR="002C5749" w:rsidRDefault="002C5749" w:rsidP="00C44DF3">
            <w:pPr>
              <w:jc w:val="center"/>
            </w:pPr>
            <w:r>
              <w:t>Socialinių paslaugų finansavimo šaltiniai</w:t>
            </w:r>
          </w:p>
        </w:tc>
        <w:tc>
          <w:tcPr>
            <w:tcW w:w="789" w:type="pct"/>
            <w:tcBorders>
              <w:top w:val="single" w:sz="4" w:space="0" w:color="auto"/>
              <w:left w:val="single" w:sz="4" w:space="0" w:color="auto"/>
              <w:bottom w:val="single" w:sz="4" w:space="0" w:color="auto"/>
              <w:right w:val="single" w:sz="4" w:space="0" w:color="auto"/>
            </w:tcBorders>
            <w:hideMark/>
          </w:tcPr>
          <w:p w14:paraId="02E2CB65" w14:textId="77777777" w:rsidR="002C5749" w:rsidRDefault="002C5749" w:rsidP="00C44DF3">
            <w:pPr>
              <w:jc w:val="center"/>
            </w:pPr>
            <w:r>
              <w:t>Pagal faktines išlaidas</w:t>
            </w:r>
          </w:p>
          <w:p w14:paraId="51A19CCF" w14:textId="77777777" w:rsidR="002C5749" w:rsidRDefault="002C5749" w:rsidP="00C44DF3">
            <w:pPr>
              <w:jc w:val="center"/>
            </w:pPr>
            <w:r>
              <w:t>(tūkst. Eur)</w:t>
            </w:r>
          </w:p>
        </w:tc>
        <w:tc>
          <w:tcPr>
            <w:tcW w:w="713" w:type="pct"/>
            <w:tcBorders>
              <w:top w:val="single" w:sz="4" w:space="0" w:color="auto"/>
              <w:left w:val="single" w:sz="4" w:space="0" w:color="auto"/>
              <w:bottom w:val="single" w:sz="4" w:space="0" w:color="auto"/>
              <w:right w:val="single" w:sz="4" w:space="0" w:color="auto"/>
            </w:tcBorders>
            <w:hideMark/>
          </w:tcPr>
          <w:p w14:paraId="4009971B" w14:textId="77777777" w:rsidR="002C5749" w:rsidRDefault="002C5749" w:rsidP="00C44DF3">
            <w:r>
              <w:t>Pagal planines išlaidas</w:t>
            </w:r>
          </w:p>
          <w:p w14:paraId="4AF6B27C" w14:textId="77777777" w:rsidR="002C5749" w:rsidRDefault="002C5749" w:rsidP="00C44DF3">
            <w:pPr>
              <w:rPr>
                <w:sz w:val="20"/>
              </w:rPr>
            </w:pPr>
            <w:r>
              <w:t>(tūkst. Eur)</w:t>
            </w:r>
          </w:p>
        </w:tc>
      </w:tr>
      <w:tr w:rsidR="002C5749" w14:paraId="275ADAC3" w14:textId="77777777" w:rsidTr="00C44D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2FDF"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7885" w14:textId="77777777" w:rsidR="002C5749" w:rsidRDefault="002C5749" w:rsidP="00C44DF3"/>
        </w:tc>
        <w:tc>
          <w:tcPr>
            <w:tcW w:w="789" w:type="pct"/>
            <w:tcBorders>
              <w:top w:val="single" w:sz="4" w:space="0" w:color="auto"/>
              <w:left w:val="single" w:sz="4" w:space="0" w:color="auto"/>
              <w:bottom w:val="single" w:sz="4" w:space="0" w:color="auto"/>
              <w:right w:val="single" w:sz="4" w:space="0" w:color="auto"/>
            </w:tcBorders>
            <w:hideMark/>
          </w:tcPr>
          <w:p w14:paraId="2E4B5F8F" w14:textId="77777777" w:rsidR="002C5749" w:rsidRDefault="002C5749" w:rsidP="00C44DF3">
            <w:pPr>
              <w:jc w:val="center"/>
            </w:pPr>
            <w:r>
              <w:t>praėję metai</w:t>
            </w:r>
          </w:p>
          <w:p w14:paraId="1C9DB13D" w14:textId="7960AC7A" w:rsidR="002C5749" w:rsidRDefault="002C5749" w:rsidP="00C44DF3">
            <w:pPr>
              <w:jc w:val="center"/>
            </w:pPr>
            <w:r>
              <w:t>202</w:t>
            </w:r>
            <w:r w:rsidR="00863453">
              <w:t>1</w:t>
            </w:r>
            <w:r>
              <w:t xml:space="preserve"> m.</w:t>
            </w:r>
          </w:p>
        </w:tc>
        <w:tc>
          <w:tcPr>
            <w:tcW w:w="713" w:type="pct"/>
            <w:tcBorders>
              <w:top w:val="single" w:sz="4" w:space="0" w:color="auto"/>
              <w:left w:val="single" w:sz="4" w:space="0" w:color="auto"/>
              <w:bottom w:val="single" w:sz="4" w:space="0" w:color="auto"/>
              <w:right w:val="single" w:sz="4" w:space="0" w:color="auto"/>
            </w:tcBorders>
            <w:hideMark/>
          </w:tcPr>
          <w:p w14:paraId="68A54527" w14:textId="77777777" w:rsidR="002C5749" w:rsidRDefault="002C5749" w:rsidP="00C44DF3">
            <w:pPr>
              <w:jc w:val="center"/>
            </w:pPr>
            <w:r>
              <w:t>einamieji metai</w:t>
            </w:r>
          </w:p>
        </w:tc>
      </w:tr>
      <w:tr w:rsidR="002C5749" w14:paraId="44FAEF5C"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63872C66" w14:textId="77777777" w:rsidR="002C5749" w:rsidRDefault="002C5749" w:rsidP="00C44DF3">
            <w:pPr>
              <w:rPr>
                <w:sz w:val="8"/>
                <w:szCs w:val="8"/>
              </w:rPr>
            </w:pPr>
          </w:p>
          <w:p w14:paraId="53BF42C9" w14:textId="77777777" w:rsidR="002C5749" w:rsidRDefault="002C5749" w:rsidP="00C44DF3">
            <w:pPr>
              <w:jc w:val="center"/>
            </w:pPr>
            <w:r>
              <w:rPr>
                <w:i/>
              </w:rPr>
              <w:t>1</w:t>
            </w:r>
          </w:p>
        </w:tc>
        <w:tc>
          <w:tcPr>
            <w:tcW w:w="2641" w:type="pct"/>
            <w:tcBorders>
              <w:top w:val="single" w:sz="4" w:space="0" w:color="auto"/>
              <w:left w:val="single" w:sz="4" w:space="0" w:color="auto"/>
              <w:bottom w:val="single" w:sz="4" w:space="0" w:color="auto"/>
              <w:right w:val="single" w:sz="4" w:space="0" w:color="auto"/>
            </w:tcBorders>
            <w:hideMark/>
          </w:tcPr>
          <w:p w14:paraId="6B71EAEA" w14:textId="77777777" w:rsidR="002C5749" w:rsidRDefault="002C5749" w:rsidP="00C44DF3">
            <w:pPr>
              <w:rPr>
                <w:sz w:val="8"/>
                <w:szCs w:val="8"/>
              </w:rPr>
            </w:pPr>
          </w:p>
          <w:p w14:paraId="0C4E014E" w14:textId="77777777" w:rsidR="002C5749" w:rsidRDefault="002C5749" w:rsidP="00C44DF3">
            <w:pPr>
              <w:jc w:val="center"/>
            </w:pPr>
            <w:r>
              <w:rPr>
                <w:i/>
              </w:rPr>
              <w:t>2</w:t>
            </w:r>
          </w:p>
        </w:tc>
        <w:tc>
          <w:tcPr>
            <w:tcW w:w="789" w:type="pct"/>
            <w:tcBorders>
              <w:top w:val="single" w:sz="4" w:space="0" w:color="auto"/>
              <w:left w:val="single" w:sz="4" w:space="0" w:color="auto"/>
              <w:bottom w:val="single" w:sz="4" w:space="0" w:color="auto"/>
              <w:right w:val="single" w:sz="4" w:space="0" w:color="auto"/>
            </w:tcBorders>
            <w:hideMark/>
          </w:tcPr>
          <w:p w14:paraId="2794CF33" w14:textId="77777777" w:rsidR="002C5749" w:rsidRDefault="002C5749" w:rsidP="00C44DF3">
            <w:pPr>
              <w:rPr>
                <w:sz w:val="8"/>
                <w:szCs w:val="8"/>
              </w:rPr>
            </w:pPr>
          </w:p>
          <w:p w14:paraId="12DDA468" w14:textId="77777777" w:rsidR="002C5749" w:rsidRDefault="002C5749" w:rsidP="00C44DF3">
            <w:pPr>
              <w:jc w:val="center"/>
            </w:pPr>
            <w:r>
              <w:rPr>
                <w:i/>
              </w:rPr>
              <w:t>3</w:t>
            </w:r>
          </w:p>
        </w:tc>
        <w:tc>
          <w:tcPr>
            <w:tcW w:w="713" w:type="pct"/>
            <w:tcBorders>
              <w:top w:val="single" w:sz="4" w:space="0" w:color="auto"/>
              <w:left w:val="single" w:sz="4" w:space="0" w:color="auto"/>
              <w:bottom w:val="single" w:sz="4" w:space="0" w:color="auto"/>
              <w:right w:val="single" w:sz="4" w:space="0" w:color="auto"/>
            </w:tcBorders>
            <w:hideMark/>
          </w:tcPr>
          <w:p w14:paraId="5BF8EB31" w14:textId="77777777" w:rsidR="002C5749" w:rsidRDefault="002C5749" w:rsidP="00C44DF3">
            <w:pPr>
              <w:rPr>
                <w:sz w:val="8"/>
                <w:szCs w:val="8"/>
              </w:rPr>
            </w:pPr>
          </w:p>
          <w:p w14:paraId="7763A697" w14:textId="77777777" w:rsidR="002C5749" w:rsidRDefault="002C5749" w:rsidP="00C44DF3">
            <w:pPr>
              <w:jc w:val="center"/>
            </w:pPr>
            <w:r>
              <w:rPr>
                <w:i/>
              </w:rPr>
              <w:t>4</w:t>
            </w:r>
          </w:p>
        </w:tc>
      </w:tr>
      <w:tr w:rsidR="002C5749" w14:paraId="234FC8B7" w14:textId="77777777" w:rsidTr="00C44DF3">
        <w:tc>
          <w:tcPr>
            <w:tcW w:w="856" w:type="pct"/>
            <w:tcBorders>
              <w:top w:val="single" w:sz="4" w:space="0" w:color="auto"/>
              <w:left w:val="single" w:sz="4" w:space="0" w:color="auto"/>
              <w:bottom w:val="single" w:sz="4" w:space="0" w:color="auto"/>
              <w:right w:val="single" w:sz="4" w:space="0" w:color="auto"/>
            </w:tcBorders>
          </w:tcPr>
          <w:p w14:paraId="69BD63AD" w14:textId="77777777" w:rsidR="002C5749" w:rsidRDefault="002C5749" w:rsidP="00C44DF3">
            <w:pPr>
              <w:rPr>
                <w:sz w:val="8"/>
                <w:szCs w:val="8"/>
              </w:rPr>
            </w:pPr>
          </w:p>
          <w:p w14:paraId="21A5DA16" w14:textId="77777777" w:rsidR="002C5749" w:rsidRDefault="002C5749" w:rsidP="00C44DF3">
            <w:pPr>
              <w:jc w:val="center"/>
              <w:rPr>
                <w:i/>
              </w:rPr>
            </w:pPr>
          </w:p>
        </w:tc>
        <w:tc>
          <w:tcPr>
            <w:tcW w:w="2641" w:type="pct"/>
            <w:tcBorders>
              <w:top w:val="single" w:sz="4" w:space="0" w:color="auto"/>
              <w:left w:val="single" w:sz="4" w:space="0" w:color="auto"/>
              <w:bottom w:val="single" w:sz="4" w:space="0" w:color="auto"/>
              <w:right w:val="single" w:sz="4" w:space="0" w:color="auto"/>
            </w:tcBorders>
            <w:hideMark/>
          </w:tcPr>
          <w:p w14:paraId="72AC4998" w14:textId="77777777" w:rsidR="002C5749" w:rsidRDefault="002C5749" w:rsidP="00C44DF3">
            <w:pPr>
              <w:rPr>
                <w:sz w:val="8"/>
                <w:szCs w:val="8"/>
              </w:rPr>
            </w:pPr>
          </w:p>
          <w:p w14:paraId="5690309F" w14:textId="77777777" w:rsidR="002C5749" w:rsidRDefault="002C5749" w:rsidP="00C44DF3">
            <w:pPr>
              <w:jc w:val="center"/>
            </w:pPr>
            <w:r>
              <w:t>Savivaldybės biudžetas, tūkst. Eur</w:t>
            </w:r>
          </w:p>
        </w:tc>
        <w:tc>
          <w:tcPr>
            <w:tcW w:w="789" w:type="pct"/>
            <w:tcBorders>
              <w:top w:val="single" w:sz="4" w:space="0" w:color="auto"/>
              <w:left w:val="single" w:sz="4" w:space="0" w:color="auto"/>
              <w:bottom w:val="single" w:sz="4" w:space="0" w:color="auto"/>
              <w:right w:val="single" w:sz="4" w:space="0" w:color="auto"/>
            </w:tcBorders>
          </w:tcPr>
          <w:p w14:paraId="74A62CE2" w14:textId="77777777" w:rsidR="002C5749" w:rsidRDefault="002C5749" w:rsidP="00C44DF3">
            <w:pPr>
              <w:rPr>
                <w:sz w:val="8"/>
                <w:szCs w:val="8"/>
              </w:rPr>
            </w:pPr>
          </w:p>
          <w:p w14:paraId="2614D43D" w14:textId="07EA78C7"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081EDEA3" w14:textId="039F2740" w:rsidR="002C5749" w:rsidRDefault="002C5749" w:rsidP="00C44DF3"/>
        </w:tc>
      </w:tr>
      <w:tr w:rsidR="002C5749" w14:paraId="07314E49"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46D3E27B" w14:textId="77777777" w:rsidR="002C5749" w:rsidRDefault="002C5749" w:rsidP="00C44DF3">
            <w:pPr>
              <w:rPr>
                <w:sz w:val="8"/>
                <w:szCs w:val="8"/>
              </w:rPr>
            </w:pPr>
          </w:p>
          <w:p w14:paraId="49A465E5" w14:textId="77777777" w:rsidR="002C5749" w:rsidRDefault="002C5749" w:rsidP="00C44DF3">
            <w:pPr>
              <w:jc w:val="center"/>
            </w:pPr>
            <w:r>
              <w:t>1.</w:t>
            </w:r>
          </w:p>
        </w:tc>
        <w:tc>
          <w:tcPr>
            <w:tcW w:w="2641" w:type="pct"/>
            <w:tcBorders>
              <w:top w:val="single" w:sz="4" w:space="0" w:color="auto"/>
              <w:left w:val="single" w:sz="4" w:space="0" w:color="auto"/>
              <w:bottom w:val="single" w:sz="4" w:space="0" w:color="auto"/>
              <w:right w:val="single" w:sz="4" w:space="0" w:color="auto"/>
            </w:tcBorders>
            <w:hideMark/>
          </w:tcPr>
          <w:p w14:paraId="42E5DA88" w14:textId="77777777" w:rsidR="002C5749" w:rsidRDefault="002C5749" w:rsidP="00C44DF3">
            <w:pPr>
              <w:rPr>
                <w:sz w:val="8"/>
                <w:szCs w:val="8"/>
              </w:rPr>
            </w:pPr>
          </w:p>
          <w:p w14:paraId="06FD732B" w14:textId="77777777" w:rsidR="002C5749" w:rsidRDefault="002C5749" w:rsidP="00C44DF3">
            <w:pPr>
              <w:jc w:val="both"/>
            </w:pPr>
            <w:r>
              <w:t xml:space="preserve">Savivaldybės biudžeto išlaidos socialinėms paslaugoms, tūkst. Eur </w:t>
            </w:r>
          </w:p>
        </w:tc>
        <w:tc>
          <w:tcPr>
            <w:tcW w:w="789" w:type="pct"/>
            <w:tcBorders>
              <w:top w:val="single" w:sz="4" w:space="0" w:color="auto"/>
              <w:left w:val="single" w:sz="4" w:space="0" w:color="auto"/>
              <w:bottom w:val="single" w:sz="4" w:space="0" w:color="auto"/>
              <w:right w:val="single" w:sz="4" w:space="0" w:color="auto"/>
            </w:tcBorders>
          </w:tcPr>
          <w:p w14:paraId="4437F158" w14:textId="77777777" w:rsidR="002C5749" w:rsidRDefault="002C5749" w:rsidP="00C44DF3">
            <w:pPr>
              <w:rPr>
                <w:sz w:val="8"/>
                <w:szCs w:val="8"/>
              </w:rPr>
            </w:pPr>
          </w:p>
          <w:p w14:paraId="313283B4" w14:textId="4928160E"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79F355D9" w14:textId="0BB1835E" w:rsidR="002C5749" w:rsidRDefault="002C5749" w:rsidP="00C44DF3">
            <w:pPr>
              <w:jc w:val="center"/>
            </w:pPr>
          </w:p>
        </w:tc>
      </w:tr>
      <w:tr w:rsidR="002C5749" w14:paraId="1D6B5405"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09950217" w14:textId="77777777" w:rsidR="002C5749" w:rsidRDefault="002C5749" w:rsidP="00C44DF3">
            <w:pPr>
              <w:rPr>
                <w:sz w:val="8"/>
                <w:szCs w:val="8"/>
              </w:rPr>
            </w:pPr>
          </w:p>
          <w:p w14:paraId="347DEF58" w14:textId="77777777" w:rsidR="002C5749" w:rsidRDefault="002C5749" w:rsidP="00C44DF3">
            <w:pPr>
              <w:jc w:val="center"/>
            </w:pPr>
            <w:r>
              <w:t>1.1.</w:t>
            </w:r>
          </w:p>
        </w:tc>
        <w:tc>
          <w:tcPr>
            <w:tcW w:w="2641" w:type="pct"/>
            <w:tcBorders>
              <w:top w:val="single" w:sz="4" w:space="0" w:color="auto"/>
              <w:left w:val="single" w:sz="4" w:space="0" w:color="auto"/>
              <w:bottom w:val="single" w:sz="4" w:space="0" w:color="auto"/>
              <w:right w:val="single" w:sz="4" w:space="0" w:color="auto"/>
            </w:tcBorders>
            <w:hideMark/>
          </w:tcPr>
          <w:p w14:paraId="5E53C547" w14:textId="77777777" w:rsidR="002C5749" w:rsidRDefault="002C5749" w:rsidP="00C44DF3">
            <w:pPr>
              <w:rPr>
                <w:sz w:val="8"/>
                <w:szCs w:val="8"/>
              </w:rPr>
            </w:pPr>
          </w:p>
          <w:p w14:paraId="4EC42B7B" w14:textId="77777777" w:rsidR="002C5749" w:rsidRDefault="002C5749" w:rsidP="00C44DF3">
            <w:pPr>
              <w:ind w:firstLine="310"/>
              <w:jc w:val="both"/>
            </w:pPr>
            <w:r>
              <w:t>palyginti su bendru savivaldybės biudžetu, proc.</w:t>
            </w:r>
          </w:p>
        </w:tc>
        <w:tc>
          <w:tcPr>
            <w:tcW w:w="789" w:type="pct"/>
            <w:tcBorders>
              <w:top w:val="single" w:sz="4" w:space="0" w:color="auto"/>
              <w:left w:val="single" w:sz="4" w:space="0" w:color="auto"/>
              <w:bottom w:val="single" w:sz="4" w:space="0" w:color="auto"/>
              <w:right w:val="single" w:sz="4" w:space="0" w:color="auto"/>
            </w:tcBorders>
          </w:tcPr>
          <w:p w14:paraId="56C4DCBB" w14:textId="77777777" w:rsidR="002C5749" w:rsidRDefault="002C5749" w:rsidP="00C44DF3">
            <w:pPr>
              <w:rPr>
                <w:sz w:val="8"/>
                <w:szCs w:val="8"/>
              </w:rPr>
            </w:pPr>
          </w:p>
          <w:p w14:paraId="5954E3F9" w14:textId="21E2E48E"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28BAB2D5" w14:textId="34095AB5" w:rsidR="002C5749" w:rsidRDefault="002C5749" w:rsidP="00C44DF3">
            <w:pPr>
              <w:jc w:val="center"/>
            </w:pPr>
          </w:p>
        </w:tc>
      </w:tr>
      <w:tr w:rsidR="002C5749" w14:paraId="051E459B"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398317F6" w14:textId="77777777" w:rsidR="002C5749" w:rsidRDefault="002C5749" w:rsidP="00C44DF3">
            <w:pPr>
              <w:rPr>
                <w:sz w:val="8"/>
                <w:szCs w:val="8"/>
              </w:rPr>
            </w:pPr>
          </w:p>
          <w:p w14:paraId="753B1187" w14:textId="77777777" w:rsidR="002C5749" w:rsidRDefault="002C5749" w:rsidP="00C44DF3">
            <w:pPr>
              <w:jc w:val="center"/>
            </w:pPr>
            <w:r>
              <w:t>2.</w:t>
            </w:r>
          </w:p>
        </w:tc>
        <w:tc>
          <w:tcPr>
            <w:tcW w:w="2641" w:type="pct"/>
            <w:tcBorders>
              <w:top w:val="single" w:sz="4" w:space="0" w:color="auto"/>
              <w:left w:val="single" w:sz="4" w:space="0" w:color="auto"/>
              <w:bottom w:val="single" w:sz="4" w:space="0" w:color="auto"/>
              <w:right w:val="single" w:sz="4" w:space="0" w:color="auto"/>
            </w:tcBorders>
            <w:hideMark/>
          </w:tcPr>
          <w:p w14:paraId="761C6E16" w14:textId="77777777" w:rsidR="002C5749" w:rsidRDefault="002C5749" w:rsidP="00C44DF3">
            <w:pPr>
              <w:rPr>
                <w:sz w:val="8"/>
                <w:szCs w:val="8"/>
              </w:rPr>
            </w:pPr>
          </w:p>
          <w:p w14:paraId="3BB8408C" w14:textId="77777777" w:rsidR="002C5749" w:rsidRDefault="002C5749" w:rsidP="00C44DF3">
            <w:pPr>
              <w:jc w:val="both"/>
            </w:pPr>
            <w:r>
              <w:t>Lietuvos Respublikos valstybės biudžeto specialiosios tikslinės dotacijos, tūkst. Eur</w:t>
            </w:r>
          </w:p>
        </w:tc>
        <w:tc>
          <w:tcPr>
            <w:tcW w:w="789" w:type="pct"/>
            <w:tcBorders>
              <w:top w:val="single" w:sz="4" w:space="0" w:color="auto"/>
              <w:left w:val="single" w:sz="4" w:space="0" w:color="auto"/>
              <w:bottom w:val="single" w:sz="4" w:space="0" w:color="auto"/>
              <w:right w:val="single" w:sz="4" w:space="0" w:color="auto"/>
            </w:tcBorders>
          </w:tcPr>
          <w:p w14:paraId="26910CC2" w14:textId="77777777" w:rsidR="002C5749" w:rsidRDefault="002C5749" w:rsidP="00C44DF3">
            <w:pPr>
              <w:rPr>
                <w:sz w:val="8"/>
                <w:szCs w:val="8"/>
              </w:rPr>
            </w:pPr>
          </w:p>
          <w:p w14:paraId="25A33669" w14:textId="1866DF19"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016B1C03" w14:textId="65E99603" w:rsidR="002C5749" w:rsidRDefault="002C5749" w:rsidP="00C44DF3">
            <w:pPr>
              <w:jc w:val="center"/>
            </w:pPr>
          </w:p>
        </w:tc>
      </w:tr>
      <w:tr w:rsidR="002C5749" w14:paraId="54489F33"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75610CB8" w14:textId="77777777" w:rsidR="002C5749" w:rsidRDefault="002C5749" w:rsidP="00C44DF3">
            <w:pPr>
              <w:rPr>
                <w:sz w:val="8"/>
                <w:szCs w:val="8"/>
              </w:rPr>
            </w:pPr>
          </w:p>
          <w:p w14:paraId="2731EA23" w14:textId="77777777" w:rsidR="002C5749" w:rsidRDefault="002C5749" w:rsidP="00C44DF3">
            <w:pPr>
              <w:ind w:firstLine="62"/>
              <w:jc w:val="center"/>
            </w:pPr>
          </w:p>
        </w:tc>
        <w:tc>
          <w:tcPr>
            <w:tcW w:w="2641" w:type="pct"/>
            <w:tcBorders>
              <w:top w:val="single" w:sz="4" w:space="0" w:color="auto"/>
              <w:left w:val="single" w:sz="4" w:space="0" w:color="auto"/>
              <w:bottom w:val="single" w:sz="4" w:space="0" w:color="auto"/>
              <w:right w:val="single" w:sz="4" w:space="0" w:color="auto"/>
            </w:tcBorders>
            <w:hideMark/>
          </w:tcPr>
          <w:p w14:paraId="40EFFB89" w14:textId="77777777" w:rsidR="002C5749" w:rsidRDefault="002C5749" w:rsidP="00C44DF3">
            <w:pPr>
              <w:rPr>
                <w:sz w:val="8"/>
                <w:szCs w:val="8"/>
              </w:rPr>
            </w:pPr>
          </w:p>
          <w:p w14:paraId="519180CC" w14:textId="77777777" w:rsidR="002C5749" w:rsidRDefault="002C5749" w:rsidP="00C44DF3">
            <w:pPr>
              <w:jc w:val="both"/>
            </w:pPr>
            <w:r>
              <w:t>iš jų:</w:t>
            </w:r>
          </w:p>
        </w:tc>
        <w:tc>
          <w:tcPr>
            <w:tcW w:w="789" w:type="pct"/>
            <w:tcBorders>
              <w:top w:val="single" w:sz="4" w:space="0" w:color="auto"/>
              <w:left w:val="single" w:sz="4" w:space="0" w:color="auto"/>
              <w:bottom w:val="single" w:sz="4" w:space="0" w:color="auto"/>
              <w:right w:val="single" w:sz="4" w:space="0" w:color="auto"/>
            </w:tcBorders>
          </w:tcPr>
          <w:p w14:paraId="5606FDA1" w14:textId="77777777" w:rsidR="002C5749" w:rsidRDefault="002C5749" w:rsidP="00C44DF3">
            <w:pPr>
              <w:rPr>
                <w:sz w:val="8"/>
                <w:szCs w:val="8"/>
              </w:rPr>
            </w:pPr>
          </w:p>
          <w:p w14:paraId="653CFC6D" w14:textId="77777777"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6FACD3DC" w14:textId="77777777" w:rsidR="002C5749" w:rsidRDefault="002C5749" w:rsidP="00C44DF3">
            <w:pPr>
              <w:jc w:val="center"/>
            </w:pPr>
          </w:p>
        </w:tc>
      </w:tr>
      <w:tr w:rsidR="002C5749" w14:paraId="769774F3" w14:textId="77777777" w:rsidTr="00C44DF3">
        <w:trPr>
          <w:trHeight w:val="810"/>
        </w:trPr>
        <w:tc>
          <w:tcPr>
            <w:tcW w:w="856" w:type="pct"/>
            <w:tcBorders>
              <w:top w:val="single" w:sz="4" w:space="0" w:color="auto"/>
              <w:left w:val="single" w:sz="4" w:space="0" w:color="auto"/>
              <w:bottom w:val="single" w:sz="4" w:space="0" w:color="auto"/>
              <w:right w:val="single" w:sz="4" w:space="0" w:color="auto"/>
            </w:tcBorders>
            <w:hideMark/>
          </w:tcPr>
          <w:p w14:paraId="0110402C" w14:textId="77777777" w:rsidR="002C5749" w:rsidRDefault="002C5749" w:rsidP="00C44DF3">
            <w:pPr>
              <w:rPr>
                <w:sz w:val="8"/>
                <w:szCs w:val="8"/>
              </w:rPr>
            </w:pPr>
          </w:p>
          <w:p w14:paraId="677A86E3" w14:textId="77777777" w:rsidR="002C5749" w:rsidRDefault="002C5749" w:rsidP="00C44DF3">
            <w:pPr>
              <w:jc w:val="center"/>
            </w:pPr>
            <w:r>
              <w:t>2.1.</w:t>
            </w:r>
          </w:p>
        </w:tc>
        <w:tc>
          <w:tcPr>
            <w:tcW w:w="2641" w:type="pct"/>
            <w:tcBorders>
              <w:top w:val="single" w:sz="4" w:space="0" w:color="auto"/>
              <w:left w:val="single" w:sz="4" w:space="0" w:color="auto"/>
              <w:bottom w:val="single" w:sz="4" w:space="0" w:color="auto"/>
              <w:right w:val="single" w:sz="4" w:space="0" w:color="auto"/>
            </w:tcBorders>
            <w:hideMark/>
          </w:tcPr>
          <w:p w14:paraId="6295A76D" w14:textId="77777777" w:rsidR="002C5749" w:rsidRDefault="002C5749" w:rsidP="00C44DF3">
            <w:pPr>
              <w:rPr>
                <w:sz w:val="8"/>
                <w:szCs w:val="8"/>
              </w:rPr>
            </w:pPr>
          </w:p>
          <w:p w14:paraId="2244FAA8" w14:textId="77777777" w:rsidR="002C5749" w:rsidRDefault="002C5749" w:rsidP="00C44DF3">
            <w:pPr>
              <w:ind w:firstLine="310"/>
              <w:jc w:val="both"/>
            </w:pPr>
            <w:r>
              <w:t>socialinę riziką patiriančių šeimų socialinei priežiūrai organizuoti</w:t>
            </w:r>
          </w:p>
        </w:tc>
        <w:tc>
          <w:tcPr>
            <w:tcW w:w="789" w:type="pct"/>
            <w:tcBorders>
              <w:top w:val="single" w:sz="4" w:space="0" w:color="auto"/>
              <w:left w:val="single" w:sz="4" w:space="0" w:color="auto"/>
              <w:bottom w:val="single" w:sz="4" w:space="0" w:color="auto"/>
              <w:right w:val="single" w:sz="4" w:space="0" w:color="auto"/>
            </w:tcBorders>
          </w:tcPr>
          <w:p w14:paraId="4B50D4C0" w14:textId="77777777" w:rsidR="002C5749" w:rsidRDefault="002C5749" w:rsidP="00C44DF3">
            <w:pPr>
              <w:rPr>
                <w:sz w:val="8"/>
                <w:szCs w:val="8"/>
              </w:rPr>
            </w:pPr>
          </w:p>
          <w:p w14:paraId="76FE9BCB" w14:textId="4CC2E1DD" w:rsidR="002C5749" w:rsidRDefault="00234F9C" w:rsidP="00C44DF3">
            <w:pPr>
              <w:jc w:val="center"/>
            </w:pPr>
            <w:r>
              <w:t>275,8</w:t>
            </w:r>
          </w:p>
        </w:tc>
        <w:tc>
          <w:tcPr>
            <w:tcW w:w="713" w:type="pct"/>
            <w:tcBorders>
              <w:top w:val="single" w:sz="4" w:space="0" w:color="auto"/>
              <w:left w:val="single" w:sz="4" w:space="0" w:color="auto"/>
              <w:bottom w:val="single" w:sz="4" w:space="0" w:color="auto"/>
              <w:right w:val="single" w:sz="4" w:space="0" w:color="auto"/>
            </w:tcBorders>
          </w:tcPr>
          <w:p w14:paraId="20ABB6FB" w14:textId="4D2CDD23" w:rsidR="002C5749" w:rsidRDefault="002C5749" w:rsidP="00C44DF3">
            <w:pPr>
              <w:jc w:val="center"/>
            </w:pPr>
          </w:p>
        </w:tc>
      </w:tr>
      <w:tr w:rsidR="002C5749" w14:paraId="2D0BDC0A"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2B6E9034" w14:textId="77777777" w:rsidR="002C5749" w:rsidRDefault="002C5749" w:rsidP="00C44DF3">
            <w:pPr>
              <w:rPr>
                <w:sz w:val="8"/>
                <w:szCs w:val="8"/>
              </w:rPr>
            </w:pPr>
          </w:p>
          <w:p w14:paraId="4B9EF388" w14:textId="77777777" w:rsidR="002C5749" w:rsidRDefault="002C5749" w:rsidP="00C44DF3">
            <w:pPr>
              <w:jc w:val="center"/>
            </w:pPr>
            <w:r>
              <w:t>2.2.</w:t>
            </w:r>
          </w:p>
        </w:tc>
        <w:tc>
          <w:tcPr>
            <w:tcW w:w="2641" w:type="pct"/>
            <w:tcBorders>
              <w:top w:val="single" w:sz="4" w:space="0" w:color="auto"/>
              <w:left w:val="single" w:sz="4" w:space="0" w:color="auto"/>
              <w:bottom w:val="single" w:sz="4" w:space="0" w:color="auto"/>
              <w:right w:val="single" w:sz="4" w:space="0" w:color="auto"/>
            </w:tcBorders>
            <w:hideMark/>
          </w:tcPr>
          <w:p w14:paraId="2BF17DAD" w14:textId="77777777" w:rsidR="002C5749" w:rsidRDefault="002C5749" w:rsidP="00C44DF3">
            <w:pPr>
              <w:rPr>
                <w:sz w:val="8"/>
                <w:szCs w:val="8"/>
              </w:rPr>
            </w:pPr>
          </w:p>
          <w:p w14:paraId="6A6F2472" w14:textId="77777777" w:rsidR="002C5749" w:rsidRDefault="002C5749" w:rsidP="00C44DF3">
            <w:pPr>
              <w:ind w:firstLine="310"/>
              <w:jc w:val="both"/>
            </w:pPr>
            <w:r>
              <w:t>asmenų su sunkia negalia socialinei globai organizuoti</w:t>
            </w:r>
          </w:p>
        </w:tc>
        <w:tc>
          <w:tcPr>
            <w:tcW w:w="789" w:type="pct"/>
            <w:tcBorders>
              <w:top w:val="single" w:sz="4" w:space="0" w:color="auto"/>
              <w:left w:val="single" w:sz="4" w:space="0" w:color="auto"/>
              <w:bottom w:val="single" w:sz="4" w:space="0" w:color="auto"/>
              <w:right w:val="single" w:sz="4" w:space="0" w:color="auto"/>
            </w:tcBorders>
          </w:tcPr>
          <w:p w14:paraId="44D61802" w14:textId="77777777" w:rsidR="002C5749" w:rsidRDefault="002C5749" w:rsidP="00C44DF3">
            <w:pPr>
              <w:rPr>
                <w:sz w:val="8"/>
                <w:szCs w:val="8"/>
              </w:rPr>
            </w:pPr>
          </w:p>
          <w:p w14:paraId="6463E276" w14:textId="6B5FA743" w:rsidR="002C5749" w:rsidRDefault="002C5749" w:rsidP="00C44DF3">
            <w:pPr>
              <w:jc w:val="center"/>
            </w:pPr>
          </w:p>
        </w:tc>
        <w:tc>
          <w:tcPr>
            <w:tcW w:w="713" w:type="pct"/>
            <w:tcBorders>
              <w:top w:val="single" w:sz="4" w:space="0" w:color="auto"/>
              <w:left w:val="single" w:sz="4" w:space="0" w:color="auto"/>
              <w:bottom w:val="single" w:sz="4" w:space="0" w:color="auto"/>
              <w:right w:val="single" w:sz="4" w:space="0" w:color="auto"/>
            </w:tcBorders>
          </w:tcPr>
          <w:p w14:paraId="66F3AB9F" w14:textId="4D2C5EB5" w:rsidR="002C5749" w:rsidRDefault="002C5749" w:rsidP="00C44DF3">
            <w:pPr>
              <w:jc w:val="center"/>
            </w:pPr>
          </w:p>
        </w:tc>
      </w:tr>
      <w:tr w:rsidR="002C5749" w14:paraId="1CAF9BD5" w14:textId="77777777" w:rsidTr="00C44DF3">
        <w:tc>
          <w:tcPr>
            <w:tcW w:w="856" w:type="pct"/>
            <w:tcBorders>
              <w:top w:val="single" w:sz="4" w:space="0" w:color="auto"/>
              <w:left w:val="single" w:sz="4" w:space="0" w:color="auto"/>
              <w:bottom w:val="single" w:sz="4" w:space="0" w:color="auto"/>
              <w:right w:val="single" w:sz="4" w:space="0" w:color="auto"/>
            </w:tcBorders>
            <w:hideMark/>
          </w:tcPr>
          <w:p w14:paraId="3B0526FA" w14:textId="77777777" w:rsidR="002C5749" w:rsidRDefault="002C5749" w:rsidP="00C44DF3">
            <w:pPr>
              <w:rPr>
                <w:sz w:val="8"/>
                <w:szCs w:val="8"/>
              </w:rPr>
            </w:pPr>
          </w:p>
          <w:p w14:paraId="4FB51944" w14:textId="77777777" w:rsidR="002C5749" w:rsidRDefault="002C5749" w:rsidP="00C44DF3">
            <w:pPr>
              <w:jc w:val="center"/>
            </w:pPr>
            <w:r>
              <w:t>2.3.</w:t>
            </w:r>
          </w:p>
        </w:tc>
        <w:tc>
          <w:tcPr>
            <w:tcW w:w="2641" w:type="pct"/>
            <w:tcBorders>
              <w:top w:val="single" w:sz="4" w:space="0" w:color="auto"/>
              <w:left w:val="single" w:sz="4" w:space="0" w:color="auto"/>
              <w:bottom w:val="single" w:sz="4" w:space="0" w:color="auto"/>
              <w:right w:val="single" w:sz="4" w:space="0" w:color="auto"/>
            </w:tcBorders>
            <w:hideMark/>
          </w:tcPr>
          <w:p w14:paraId="71971460" w14:textId="77777777" w:rsidR="002C5749" w:rsidRDefault="002C5749" w:rsidP="00C44DF3">
            <w:pPr>
              <w:rPr>
                <w:sz w:val="8"/>
                <w:szCs w:val="8"/>
              </w:rPr>
            </w:pPr>
          </w:p>
          <w:p w14:paraId="4BF59C70" w14:textId="77777777" w:rsidR="002C5749" w:rsidRDefault="002C5749" w:rsidP="00C44DF3">
            <w:pPr>
              <w:jc w:val="both"/>
            </w:pPr>
            <w:r>
              <w:t>asmenų su sunkia negalia dienos socialinei globai organizuoti</w:t>
            </w:r>
          </w:p>
        </w:tc>
        <w:tc>
          <w:tcPr>
            <w:tcW w:w="789" w:type="pct"/>
            <w:tcBorders>
              <w:top w:val="single" w:sz="4" w:space="0" w:color="auto"/>
              <w:left w:val="single" w:sz="4" w:space="0" w:color="auto"/>
              <w:bottom w:val="single" w:sz="4" w:space="0" w:color="auto"/>
              <w:right w:val="single" w:sz="4" w:space="0" w:color="auto"/>
            </w:tcBorders>
          </w:tcPr>
          <w:p w14:paraId="287F4E61" w14:textId="77777777" w:rsidR="002C5749" w:rsidRDefault="002C5749" w:rsidP="00C44DF3">
            <w:pPr>
              <w:rPr>
                <w:sz w:val="8"/>
                <w:szCs w:val="8"/>
              </w:rPr>
            </w:pPr>
          </w:p>
          <w:p w14:paraId="36EEA2F9" w14:textId="1997B32B" w:rsidR="002C5749" w:rsidRDefault="00234F9C" w:rsidP="00C44DF3">
            <w:pPr>
              <w:jc w:val="center"/>
            </w:pPr>
            <w:r>
              <w:t>179,0</w:t>
            </w:r>
          </w:p>
        </w:tc>
        <w:tc>
          <w:tcPr>
            <w:tcW w:w="713" w:type="pct"/>
            <w:tcBorders>
              <w:top w:val="single" w:sz="4" w:space="0" w:color="auto"/>
              <w:left w:val="single" w:sz="4" w:space="0" w:color="auto"/>
              <w:bottom w:val="single" w:sz="4" w:space="0" w:color="auto"/>
              <w:right w:val="single" w:sz="4" w:space="0" w:color="auto"/>
            </w:tcBorders>
          </w:tcPr>
          <w:p w14:paraId="7BEF0C16" w14:textId="3A3A1B2C" w:rsidR="002C5749" w:rsidRDefault="002C5749" w:rsidP="00C44DF3">
            <w:pPr>
              <w:jc w:val="center"/>
            </w:pPr>
          </w:p>
        </w:tc>
      </w:tr>
      <w:tr w:rsidR="002C5749" w14:paraId="59DC6926" w14:textId="77777777" w:rsidTr="00863453">
        <w:trPr>
          <w:trHeight w:val="515"/>
        </w:trPr>
        <w:tc>
          <w:tcPr>
            <w:tcW w:w="856" w:type="pct"/>
            <w:tcBorders>
              <w:top w:val="single" w:sz="4" w:space="0" w:color="auto"/>
              <w:left w:val="single" w:sz="4" w:space="0" w:color="auto"/>
              <w:bottom w:val="single" w:sz="4" w:space="0" w:color="auto"/>
              <w:right w:val="single" w:sz="4" w:space="0" w:color="auto"/>
            </w:tcBorders>
            <w:hideMark/>
          </w:tcPr>
          <w:p w14:paraId="17FA0D54" w14:textId="77777777" w:rsidR="002C5749" w:rsidRDefault="002C5749" w:rsidP="00C44DF3">
            <w:pPr>
              <w:rPr>
                <w:sz w:val="8"/>
                <w:szCs w:val="8"/>
              </w:rPr>
            </w:pPr>
          </w:p>
          <w:p w14:paraId="6EDE05E9" w14:textId="77777777" w:rsidR="002C5749" w:rsidRDefault="002C5749" w:rsidP="00C44DF3">
            <w:pPr>
              <w:jc w:val="center"/>
            </w:pPr>
            <w:r>
              <w:t>3.</w:t>
            </w:r>
          </w:p>
        </w:tc>
        <w:tc>
          <w:tcPr>
            <w:tcW w:w="2641" w:type="pct"/>
            <w:tcBorders>
              <w:top w:val="single" w:sz="4" w:space="0" w:color="auto"/>
              <w:left w:val="single" w:sz="4" w:space="0" w:color="auto"/>
              <w:bottom w:val="single" w:sz="4" w:space="0" w:color="auto"/>
              <w:right w:val="single" w:sz="4" w:space="0" w:color="auto"/>
            </w:tcBorders>
            <w:hideMark/>
          </w:tcPr>
          <w:p w14:paraId="5695B6E7" w14:textId="77777777" w:rsidR="002C5749" w:rsidRDefault="002C5749" w:rsidP="00C44DF3">
            <w:pPr>
              <w:rPr>
                <w:sz w:val="8"/>
                <w:szCs w:val="8"/>
              </w:rPr>
            </w:pPr>
          </w:p>
          <w:p w14:paraId="48968E1D" w14:textId="77777777" w:rsidR="002C5749" w:rsidRDefault="002C5749" w:rsidP="00C44DF3">
            <w:pPr>
              <w:jc w:val="both"/>
            </w:pPr>
            <w:r>
              <w:t>Asmenų mokėjimai už socialines paslaugas</w:t>
            </w:r>
          </w:p>
        </w:tc>
        <w:tc>
          <w:tcPr>
            <w:tcW w:w="789" w:type="pct"/>
            <w:tcBorders>
              <w:top w:val="single" w:sz="4" w:space="0" w:color="auto"/>
              <w:left w:val="single" w:sz="4" w:space="0" w:color="auto"/>
              <w:bottom w:val="single" w:sz="4" w:space="0" w:color="auto"/>
              <w:right w:val="single" w:sz="4" w:space="0" w:color="auto"/>
            </w:tcBorders>
            <w:hideMark/>
          </w:tcPr>
          <w:p w14:paraId="52D6D257" w14:textId="77777777" w:rsidR="002C5749" w:rsidRDefault="002C5749" w:rsidP="00C44DF3">
            <w:pPr>
              <w:rPr>
                <w:sz w:val="8"/>
                <w:szCs w:val="8"/>
              </w:rPr>
            </w:pPr>
          </w:p>
          <w:p w14:paraId="16502B59" w14:textId="3C975092" w:rsidR="002C5749" w:rsidRDefault="00234F9C" w:rsidP="00C44DF3">
            <w:pPr>
              <w:jc w:val="center"/>
            </w:pPr>
            <w:r>
              <w:t>343,9</w:t>
            </w:r>
          </w:p>
        </w:tc>
        <w:tc>
          <w:tcPr>
            <w:tcW w:w="713" w:type="pct"/>
            <w:tcBorders>
              <w:top w:val="single" w:sz="4" w:space="0" w:color="auto"/>
              <w:left w:val="single" w:sz="4" w:space="0" w:color="auto"/>
              <w:bottom w:val="single" w:sz="4" w:space="0" w:color="auto"/>
              <w:right w:val="single" w:sz="4" w:space="0" w:color="auto"/>
            </w:tcBorders>
          </w:tcPr>
          <w:p w14:paraId="1EAFD072" w14:textId="62314385" w:rsidR="002C5749" w:rsidRDefault="002C5749" w:rsidP="00C44DF3">
            <w:pPr>
              <w:jc w:val="center"/>
            </w:pPr>
          </w:p>
        </w:tc>
      </w:tr>
    </w:tbl>
    <w:p w14:paraId="77BAB86F" w14:textId="77777777" w:rsidR="002C5749" w:rsidRDefault="002C5749" w:rsidP="002C5749">
      <w:pPr>
        <w:rPr>
          <w:sz w:val="20"/>
        </w:rPr>
      </w:pPr>
    </w:p>
    <w:p w14:paraId="51426E2A"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lt-LT"/>
        </w:rPr>
      </w:pPr>
    </w:p>
    <w:p w14:paraId="7C891433"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lt-LT"/>
        </w:rPr>
      </w:pPr>
      <w:r>
        <w:rPr>
          <w:b/>
          <w:bCs/>
          <w:lang w:eastAsia="lt-LT"/>
        </w:rPr>
        <w:t>12.1.  Socialinių paslaugų finansavimo šaltinių įvertinimas</w:t>
      </w:r>
    </w:p>
    <w:p w14:paraId="31D8EBA7" w14:textId="77777777" w:rsidR="002C5749" w:rsidRDefault="002C5749" w:rsidP="002C5749">
      <w:pPr>
        <w:rPr>
          <w:sz w:val="20"/>
        </w:rPr>
      </w:pPr>
    </w:p>
    <w:p w14:paraId="69D53AB6"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lang w:eastAsia="lt-LT"/>
        </w:rPr>
      </w:pPr>
      <w:r>
        <w:rPr>
          <w:lang w:eastAsia="lt-LT"/>
        </w:rPr>
        <w:t xml:space="preserve">Pagrindinis socialinių paslaugų teikimo finansavimo šaltinis </w:t>
      </w:r>
      <w:r>
        <w:rPr>
          <w:rFonts w:ascii="Courier New" w:hAnsi="Courier New" w:cs="Courier New"/>
          <w:sz w:val="20"/>
          <w:lang w:eastAsia="lt-LT"/>
        </w:rPr>
        <w:t>–</w:t>
      </w:r>
      <w:r>
        <w:rPr>
          <w:lang w:eastAsia="lt-LT"/>
        </w:rPr>
        <w:t xml:space="preserve"> Savivaldybės ir valstybės biudžeto lėšos. Nevyriausybinės organizacijos savo veiklų vykdymui naudoja lėšas, gautas iš Savivaldybės biudžeto, taip pat dalyvauja Europos Sąjungos ir Lietuvos fondų projektinėje veikloje, kai kurios gauna 2 proc. gyventojų pajamų mokesčio paramą.</w:t>
      </w:r>
    </w:p>
    <w:p w14:paraId="343A382D" w14:textId="77777777" w:rsidR="002C5749" w:rsidRDefault="002C5749" w:rsidP="002C5749">
      <w:pPr>
        <w:rPr>
          <w:sz w:val="10"/>
          <w:szCs w:val="10"/>
        </w:rPr>
      </w:pPr>
    </w:p>
    <w:p w14:paraId="3889EAF1"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13. Socialinių paslaugų finansavimo iš savivaldybės biudžeto būdai</w:t>
      </w:r>
    </w:p>
    <w:p w14:paraId="1E06FC2A" w14:textId="77777777" w:rsidR="002C5749" w:rsidRDefault="002C5749" w:rsidP="002C5749">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5943"/>
        <w:gridCol w:w="1090"/>
        <w:gridCol w:w="1109"/>
      </w:tblGrid>
      <w:tr w:rsidR="002C5749" w14:paraId="501668BA" w14:textId="77777777" w:rsidTr="00C44DF3">
        <w:trPr>
          <w:cantSplit/>
        </w:trPr>
        <w:tc>
          <w:tcPr>
            <w:tcW w:w="772" w:type="pct"/>
            <w:vMerge w:val="restart"/>
            <w:tcBorders>
              <w:top w:val="single" w:sz="4" w:space="0" w:color="auto"/>
              <w:left w:val="single" w:sz="4" w:space="0" w:color="auto"/>
              <w:bottom w:val="single" w:sz="4" w:space="0" w:color="auto"/>
              <w:right w:val="single" w:sz="4" w:space="0" w:color="auto"/>
            </w:tcBorders>
            <w:hideMark/>
          </w:tcPr>
          <w:p w14:paraId="0D049E38" w14:textId="77777777" w:rsidR="002C5749" w:rsidRDefault="002C5749" w:rsidP="00C44DF3">
            <w:pPr>
              <w:rPr>
                <w:sz w:val="8"/>
                <w:szCs w:val="8"/>
              </w:rPr>
            </w:pPr>
          </w:p>
          <w:p w14:paraId="05367E59" w14:textId="77777777" w:rsidR="002C5749" w:rsidRDefault="002C5749" w:rsidP="00C44DF3">
            <w:pPr>
              <w:ind w:firstLine="171"/>
              <w:jc w:val="center"/>
            </w:pPr>
            <w:r>
              <w:t>Eil. Nr.</w:t>
            </w:r>
          </w:p>
        </w:tc>
        <w:tc>
          <w:tcPr>
            <w:tcW w:w="3086" w:type="pct"/>
            <w:vMerge w:val="restart"/>
            <w:tcBorders>
              <w:top w:val="single" w:sz="4" w:space="0" w:color="auto"/>
              <w:left w:val="single" w:sz="4" w:space="0" w:color="auto"/>
              <w:bottom w:val="single" w:sz="4" w:space="0" w:color="auto"/>
              <w:right w:val="single" w:sz="4" w:space="0" w:color="auto"/>
            </w:tcBorders>
            <w:vAlign w:val="center"/>
            <w:hideMark/>
          </w:tcPr>
          <w:p w14:paraId="1699D20F" w14:textId="77777777" w:rsidR="002C5749" w:rsidRDefault="002C5749" w:rsidP="00C44DF3">
            <w:pPr>
              <w:jc w:val="center"/>
            </w:pPr>
            <w:r>
              <w:t>Finansavimo būdai</w:t>
            </w:r>
          </w:p>
        </w:tc>
        <w:tc>
          <w:tcPr>
            <w:tcW w:w="1142" w:type="pct"/>
            <w:gridSpan w:val="2"/>
            <w:tcBorders>
              <w:top w:val="single" w:sz="4" w:space="0" w:color="auto"/>
              <w:left w:val="single" w:sz="4" w:space="0" w:color="auto"/>
              <w:bottom w:val="single" w:sz="4" w:space="0" w:color="auto"/>
              <w:right w:val="single" w:sz="4" w:space="0" w:color="auto"/>
            </w:tcBorders>
            <w:hideMark/>
          </w:tcPr>
          <w:p w14:paraId="261C45FE" w14:textId="77777777" w:rsidR="002C5749" w:rsidRDefault="002C5749" w:rsidP="00C44DF3">
            <w:pPr>
              <w:rPr>
                <w:sz w:val="8"/>
                <w:szCs w:val="8"/>
              </w:rPr>
            </w:pPr>
          </w:p>
          <w:p w14:paraId="25B5F21F" w14:textId="77777777" w:rsidR="002C5749" w:rsidRDefault="002C5749" w:rsidP="00C44DF3">
            <w:pPr>
              <w:jc w:val="center"/>
            </w:pPr>
            <w:r>
              <w:t>Lėšos (tūkst. Eur)</w:t>
            </w:r>
          </w:p>
        </w:tc>
      </w:tr>
      <w:tr w:rsidR="002C5749" w14:paraId="15E771ED" w14:textId="77777777" w:rsidTr="00C44D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C7CC5" w14:textId="77777777" w:rsidR="002C5749" w:rsidRDefault="002C5749" w:rsidP="00C44DF3"/>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B32D7" w14:textId="77777777" w:rsidR="002C5749" w:rsidRDefault="002C5749" w:rsidP="00C44DF3"/>
        </w:tc>
        <w:tc>
          <w:tcPr>
            <w:tcW w:w="566" w:type="pct"/>
            <w:tcBorders>
              <w:top w:val="single" w:sz="4" w:space="0" w:color="auto"/>
              <w:left w:val="single" w:sz="4" w:space="0" w:color="auto"/>
              <w:bottom w:val="single" w:sz="4" w:space="0" w:color="auto"/>
              <w:right w:val="single" w:sz="4" w:space="0" w:color="auto"/>
            </w:tcBorders>
            <w:hideMark/>
          </w:tcPr>
          <w:p w14:paraId="30AA0818" w14:textId="77777777" w:rsidR="002C5749" w:rsidRDefault="002C5749" w:rsidP="00C44DF3">
            <w:pPr>
              <w:rPr>
                <w:sz w:val="8"/>
                <w:szCs w:val="8"/>
              </w:rPr>
            </w:pPr>
          </w:p>
          <w:p w14:paraId="06055E15" w14:textId="77777777" w:rsidR="002C5749" w:rsidRDefault="002C5749" w:rsidP="00C44DF3">
            <w:pPr>
              <w:jc w:val="center"/>
            </w:pPr>
            <w:r>
              <w:t xml:space="preserve">praėję metai </w:t>
            </w:r>
          </w:p>
        </w:tc>
        <w:tc>
          <w:tcPr>
            <w:tcW w:w="576" w:type="pct"/>
            <w:tcBorders>
              <w:top w:val="single" w:sz="4" w:space="0" w:color="auto"/>
              <w:left w:val="single" w:sz="4" w:space="0" w:color="auto"/>
              <w:bottom w:val="single" w:sz="4" w:space="0" w:color="auto"/>
              <w:right w:val="single" w:sz="4" w:space="0" w:color="auto"/>
            </w:tcBorders>
            <w:hideMark/>
          </w:tcPr>
          <w:p w14:paraId="16F70B8C" w14:textId="77777777" w:rsidR="002C5749" w:rsidRDefault="002C5749" w:rsidP="00C44DF3">
            <w:pPr>
              <w:rPr>
                <w:sz w:val="8"/>
                <w:szCs w:val="8"/>
              </w:rPr>
            </w:pPr>
          </w:p>
          <w:p w14:paraId="1E82AB04" w14:textId="77777777" w:rsidR="002C5749" w:rsidRDefault="002C5749" w:rsidP="00C44DF3">
            <w:pPr>
              <w:jc w:val="center"/>
            </w:pPr>
            <w:r>
              <w:t xml:space="preserve">einamieji metai </w:t>
            </w:r>
          </w:p>
        </w:tc>
      </w:tr>
      <w:tr w:rsidR="002C5749" w14:paraId="231BD19A"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6B0A50C9" w14:textId="77777777" w:rsidR="002C5749" w:rsidRDefault="002C5749" w:rsidP="00C44DF3">
            <w:pPr>
              <w:rPr>
                <w:sz w:val="8"/>
                <w:szCs w:val="8"/>
              </w:rPr>
            </w:pPr>
          </w:p>
          <w:p w14:paraId="05CA17FF" w14:textId="77777777" w:rsidR="002C5749" w:rsidRDefault="002C5749" w:rsidP="00C44DF3">
            <w:pPr>
              <w:jc w:val="center"/>
            </w:pPr>
            <w:r>
              <w:t>1.</w:t>
            </w:r>
          </w:p>
        </w:tc>
        <w:tc>
          <w:tcPr>
            <w:tcW w:w="3086" w:type="pct"/>
            <w:tcBorders>
              <w:top w:val="single" w:sz="4" w:space="0" w:color="auto"/>
              <w:left w:val="single" w:sz="4" w:space="0" w:color="auto"/>
              <w:bottom w:val="single" w:sz="4" w:space="0" w:color="auto"/>
              <w:right w:val="single" w:sz="4" w:space="0" w:color="auto"/>
            </w:tcBorders>
            <w:hideMark/>
          </w:tcPr>
          <w:p w14:paraId="3507578C" w14:textId="77777777" w:rsidR="002C5749" w:rsidRDefault="002C5749" w:rsidP="00C44DF3">
            <w:pPr>
              <w:rPr>
                <w:sz w:val="8"/>
                <w:szCs w:val="8"/>
              </w:rPr>
            </w:pPr>
          </w:p>
          <w:p w14:paraId="75B65B64" w14:textId="77777777" w:rsidR="002C5749" w:rsidRDefault="002C5749" w:rsidP="00C44DF3">
            <w:r>
              <w:t>Socialinių paslaugų pirkimas:</w:t>
            </w:r>
          </w:p>
        </w:tc>
        <w:tc>
          <w:tcPr>
            <w:tcW w:w="566" w:type="pct"/>
            <w:tcBorders>
              <w:top w:val="single" w:sz="4" w:space="0" w:color="auto"/>
              <w:left w:val="single" w:sz="4" w:space="0" w:color="auto"/>
              <w:bottom w:val="single" w:sz="4" w:space="0" w:color="auto"/>
              <w:right w:val="single" w:sz="4" w:space="0" w:color="auto"/>
            </w:tcBorders>
          </w:tcPr>
          <w:p w14:paraId="6FDCFABE" w14:textId="77777777" w:rsidR="002C5749" w:rsidRDefault="002C5749" w:rsidP="00C44DF3">
            <w:pPr>
              <w:rPr>
                <w:sz w:val="8"/>
                <w:szCs w:val="8"/>
              </w:rPr>
            </w:pPr>
          </w:p>
          <w:p w14:paraId="0B8C4F20" w14:textId="651DAB94" w:rsidR="002C5749" w:rsidRDefault="002C5749" w:rsidP="00C44DF3">
            <w:pPr>
              <w:jc w:val="center"/>
            </w:pPr>
          </w:p>
        </w:tc>
        <w:tc>
          <w:tcPr>
            <w:tcW w:w="576" w:type="pct"/>
            <w:tcBorders>
              <w:top w:val="single" w:sz="4" w:space="0" w:color="auto"/>
              <w:left w:val="single" w:sz="4" w:space="0" w:color="auto"/>
              <w:bottom w:val="single" w:sz="4" w:space="0" w:color="auto"/>
              <w:right w:val="single" w:sz="4" w:space="0" w:color="auto"/>
            </w:tcBorders>
          </w:tcPr>
          <w:p w14:paraId="20C43B18" w14:textId="16F82BAC" w:rsidR="002C5749" w:rsidRDefault="002C5749" w:rsidP="00C44DF3">
            <w:pPr>
              <w:jc w:val="center"/>
            </w:pPr>
          </w:p>
        </w:tc>
      </w:tr>
      <w:tr w:rsidR="002C5749" w14:paraId="7F50147E"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7D44B82A" w14:textId="77777777" w:rsidR="002C5749" w:rsidRDefault="002C5749" w:rsidP="00C44DF3">
            <w:pPr>
              <w:rPr>
                <w:sz w:val="8"/>
                <w:szCs w:val="8"/>
              </w:rPr>
            </w:pPr>
          </w:p>
          <w:p w14:paraId="505A1E70" w14:textId="77777777" w:rsidR="002C5749" w:rsidRDefault="002C5749" w:rsidP="00C44DF3">
            <w:pPr>
              <w:jc w:val="center"/>
            </w:pPr>
            <w:r>
              <w:t>1.1.</w:t>
            </w:r>
          </w:p>
        </w:tc>
        <w:tc>
          <w:tcPr>
            <w:tcW w:w="3086" w:type="pct"/>
            <w:tcBorders>
              <w:top w:val="single" w:sz="4" w:space="0" w:color="auto"/>
              <w:left w:val="single" w:sz="4" w:space="0" w:color="auto"/>
              <w:bottom w:val="single" w:sz="4" w:space="0" w:color="auto"/>
              <w:right w:val="single" w:sz="4" w:space="0" w:color="auto"/>
            </w:tcBorders>
            <w:hideMark/>
          </w:tcPr>
          <w:p w14:paraId="2C4EA035" w14:textId="77777777" w:rsidR="002C5749" w:rsidRDefault="002C5749" w:rsidP="00C44DF3">
            <w:pPr>
              <w:rPr>
                <w:sz w:val="8"/>
                <w:szCs w:val="8"/>
              </w:rPr>
            </w:pPr>
          </w:p>
          <w:p w14:paraId="5F64CBD9" w14:textId="77777777" w:rsidR="002C5749" w:rsidRDefault="002C5749" w:rsidP="00C44DF3">
            <w:r>
              <w:t xml:space="preserve">VšĮ Kaltinėnų PSPC palaikomojo gydymo ir slaugos  ligoninė </w:t>
            </w:r>
          </w:p>
        </w:tc>
        <w:tc>
          <w:tcPr>
            <w:tcW w:w="566" w:type="pct"/>
            <w:tcBorders>
              <w:top w:val="single" w:sz="4" w:space="0" w:color="auto"/>
              <w:left w:val="single" w:sz="4" w:space="0" w:color="auto"/>
              <w:bottom w:val="single" w:sz="4" w:space="0" w:color="auto"/>
              <w:right w:val="single" w:sz="4" w:space="0" w:color="auto"/>
            </w:tcBorders>
          </w:tcPr>
          <w:p w14:paraId="38ED1F52" w14:textId="77777777" w:rsidR="002C5749" w:rsidRDefault="002C5749" w:rsidP="00C44DF3">
            <w:pPr>
              <w:rPr>
                <w:sz w:val="8"/>
                <w:szCs w:val="8"/>
              </w:rPr>
            </w:pPr>
          </w:p>
          <w:p w14:paraId="7BD75E4F" w14:textId="08D3BF90" w:rsidR="002C5749" w:rsidRDefault="004E7400" w:rsidP="00C44DF3">
            <w:pPr>
              <w:jc w:val="center"/>
            </w:pPr>
            <w:r>
              <w:t>12,0</w:t>
            </w:r>
          </w:p>
        </w:tc>
        <w:tc>
          <w:tcPr>
            <w:tcW w:w="576" w:type="pct"/>
            <w:tcBorders>
              <w:top w:val="single" w:sz="4" w:space="0" w:color="auto"/>
              <w:left w:val="single" w:sz="4" w:space="0" w:color="auto"/>
              <w:bottom w:val="single" w:sz="4" w:space="0" w:color="auto"/>
              <w:right w:val="single" w:sz="4" w:space="0" w:color="auto"/>
            </w:tcBorders>
          </w:tcPr>
          <w:p w14:paraId="1049EE85" w14:textId="33002B4C" w:rsidR="002C5749" w:rsidRDefault="004E7400" w:rsidP="00C44DF3">
            <w:pPr>
              <w:jc w:val="center"/>
            </w:pPr>
            <w:r>
              <w:t>12,0</w:t>
            </w:r>
          </w:p>
        </w:tc>
      </w:tr>
      <w:tr w:rsidR="002C5749" w14:paraId="378E5480"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3E2F1E1C" w14:textId="77777777" w:rsidR="002C5749" w:rsidRDefault="002C5749" w:rsidP="00C44DF3">
            <w:pPr>
              <w:rPr>
                <w:sz w:val="8"/>
                <w:szCs w:val="8"/>
              </w:rPr>
            </w:pPr>
          </w:p>
          <w:p w14:paraId="30A2E739" w14:textId="77777777" w:rsidR="002C5749" w:rsidRDefault="002C5749" w:rsidP="00C44DF3">
            <w:pPr>
              <w:jc w:val="center"/>
            </w:pPr>
            <w:r>
              <w:t>1.2.</w:t>
            </w:r>
          </w:p>
        </w:tc>
        <w:tc>
          <w:tcPr>
            <w:tcW w:w="3086" w:type="pct"/>
            <w:tcBorders>
              <w:top w:val="single" w:sz="4" w:space="0" w:color="auto"/>
              <w:left w:val="single" w:sz="4" w:space="0" w:color="auto"/>
              <w:bottom w:val="single" w:sz="4" w:space="0" w:color="auto"/>
              <w:right w:val="single" w:sz="4" w:space="0" w:color="auto"/>
            </w:tcBorders>
            <w:hideMark/>
          </w:tcPr>
          <w:p w14:paraId="748D4162" w14:textId="77777777" w:rsidR="002C5749" w:rsidRDefault="002C5749" w:rsidP="00C44DF3">
            <w:pPr>
              <w:rPr>
                <w:sz w:val="8"/>
                <w:szCs w:val="8"/>
              </w:rPr>
            </w:pPr>
          </w:p>
          <w:p w14:paraId="6A1237F9" w14:textId="77777777" w:rsidR="002C5749" w:rsidRDefault="002C5749" w:rsidP="00C44DF3">
            <w:r>
              <w:t>Kvėdarnos, Kaltinėnų parapijos senelių globos namai</w:t>
            </w:r>
          </w:p>
        </w:tc>
        <w:tc>
          <w:tcPr>
            <w:tcW w:w="566" w:type="pct"/>
            <w:tcBorders>
              <w:top w:val="single" w:sz="4" w:space="0" w:color="auto"/>
              <w:left w:val="single" w:sz="4" w:space="0" w:color="auto"/>
              <w:bottom w:val="single" w:sz="4" w:space="0" w:color="auto"/>
              <w:right w:val="single" w:sz="4" w:space="0" w:color="auto"/>
            </w:tcBorders>
          </w:tcPr>
          <w:p w14:paraId="57FA3089" w14:textId="77777777" w:rsidR="002C5749" w:rsidRDefault="002C5749" w:rsidP="00C44DF3">
            <w:pPr>
              <w:rPr>
                <w:sz w:val="8"/>
                <w:szCs w:val="8"/>
              </w:rPr>
            </w:pPr>
          </w:p>
          <w:p w14:paraId="3424D2E2" w14:textId="6A489DC9" w:rsidR="002C5749" w:rsidRDefault="004E7400" w:rsidP="00C44DF3">
            <w:pPr>
              <w:jc w:val="center"/>
            </w:pPr>
            <w:r>
              <w:t>68,2</w:t>
            </w:r>
          </w:p>
        </w:tc>
        <w:tc>
          <w:tcPr>
            <w:tcW w:w="576" w:type="pct"/>
            <w:tcBorders>
              <w:top w:val="single" w:sz="4" w:space="0" w:color="auto"/>
              <w:left w:val="single" w:sz="4" w:space="0" w:color="auto"/>
              <w:bottom w:val="single" w:sz="4" w:space="0" w:color="auto"/>
              <w:right w:val="single" w:sz="4" w:space="0" w:color="auto"/>
            </w:tcBorders>
          </w:tcPr>
          <w:p w14:paraId="03BAFD26" w14:textId="046C9F06" w:rsidR="002C5749" w:rsidRDefault="002C5749" w:rsidP="00C44DF3">
            <w:pPr>
              <w:jc w:val="center"/>
            </w:pPr>
          </w:p>
        </w:tc>
      </w:tr>
      <w:tr w:rsidR="002C5749" w14:paraId="45BD40ED"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6A4C8717" w14:textId="77777777" w:rsidR="002C5749" w:rsidRDefault="002C5749" w:rsidP="00C44DF3">
            <w:pPr>
              <w:rPr>
                <w:sz w:val="8"/>
                <w:szCs w:val="8"/>
              </w:rPr>
            </w:pPr>
          </w:p>
          <w:p w14:paraId="14E78055" w14:textId="77777777" w:rsidR="002C5749" w:rsidRDefault="002C5749" w:rsidP="00C44DF3">
            <w:pPr>
              <w:jc w:val="center"/>
            </w:pPr>
            <w:r>
              <w:t>2.</w:t>
            </w:r>
          </w:p>
        </w:tc>
        <w:tc>
          <w:tcPr>
            <w:tcW w:w="3086" w:type="pct"/>
            <w:tcBorders>
              <w:top w:val="single" w:sz="4" w:space="0" w:color="auto"/>
              <w:left w:val="single" w:sz="4" w:space="0" w:color="auto"/>
              <w:bottom w:val="single" w:sz="4" w:space="0" w:color="auto"/>
              <w:right w:val="single" w:sz="4" w:space="0" w:color="auto"/>
            </w:tcBorders>
            <w:hideMark/>
          </w:tcPr>
          <w:p w14:paraId="103303D7" w14:textId="77777777" w:rsidR="002C5749" w:rsidRDefault="002C5749" w:rsidP="00C44DF3">
            <w:pPr>
              <w:rPr>
                <w:sz w:val="8"/>
                <w:szCs w:val="8"/>
              </w:rPr>
            </w:pPr>
          </w:p>
          <w:p w14:paraId="1027031C" w14:textId="77777777" w:rsidR="002C5749" w:rsidRDefault="002C5749" w:rsidP="00C44DF3">
            <w:r>
              <w:t>Tiesioginis socialinių paslaugų įstaigų finansavimas, iš jo:</w:t>
            </w:r>
          </w:p>
        </w:tc>
        <w:tc>
          <w:tcPr>
            <w:tcW w:w="566" w:type="pct"/>
            <w:tcBorders>
              <w:top w:val="single" w:sz="4" w:space="0" w:color="auto"/>
              <w:left w:val="single" w:sz="4" w:space="0" w:color="auto"/>
              <w:bottom w:val="single" w:sz="4" w:space="0" w:color="auto"/>
              <w:right w:val="single" w:sz="4" w:space="0" w:color="auto"/>
            </w:tcBorders>
          </w:tcPr>
          <w:p w14:paraId="2B757A19" w14:textId="6FDE0612" w:rsidR="002C5749" w:rsidRDefault="002C5749" w:rsidP="00C44DF3">
            <w:pPr>
              <w:jc w:val="center"/>
            </w:pPr>
          </w:p>
        </w:tc>
        <w:tc>
          <w:tcPr>
            <w:tcW w:w="576" w:type="pct"/>
            <w:tcBorders>
              <w:top w:val="single" w:sz="4" w:space="0" w:color="auto"/>
              <w:left w:val="single" w:sz="4" w:space="0" w:color="auto"/>
              <w:bottom w:val="single" w:sz="4" w:space="0" w:color="auto"/>
              <w:right w:val="single" w:sz="4" w:space="0" w:color="auto"/>
            </w:tcBorders>
          </w:tcPr>
          <w:p w14:paraId="54D9E1EE" w14:textId="561D693E" w:rsidR="002C5749" w:rsidRDefault="002C5749" w:rsidP="00C44DF3">
            <w:pPr>
              <w:jc w:val="center"/>
            </w:pPr>
          </w:p>
        </w:tc>
      </w:tr>
      <w:tr w:rsidR="002C5749" w14:paraId="0CBCB103"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0870994B" w14:textId="77777777" w:rsidR="002C5749" w:rsidRDefault="002C5749" w:rsidP="00C44DF3">
            <w:pPr>
              <w:rPr>
                <w:sz w:val="8"/>
                <w:szCs w:val="8"/>
              </w:rPr>
            </w:pPr>
          </w:p>
          <w:p w14:paraId="62B599E0" w14:textId="77777777" w:rsidR="002C5749" w:rsidRDefault="002C5749" w:rsidP="00C44DF3">
            <w:pPr>
              <w:jc w:val="center"/>
            </w:pPr>
            <w:r>
              <w:t>2.1.</w:t>
            </w:r>
          </w:p>
        </w:tc>
        <w:tc>
          <w:tcPr>
            <w:tcW w:w="3086" w:type="pct"/>
            <w:tcBorders>
              <w:top w:val="single" w:sz="4" w:space="0" w:color="auto"/>
              <w:left w:val="single" w:sz="4" w:space="0" w:color="auto"/>
              <w:bottom w:val="single" w:sz="4" w:space="0" w:color="auto"/>
              <w:right w:val="single" w:sz="4" w:space="0" w:color="auto"/>
            </w:tcBorders>
            <w:hideMark/>
          </w:tcPr>
          <w:p w14:paraId="6BDD1916" w14:textId="77777777" w:rsidR="002C5749" w:rsidRDefault="002C5749" w:rsidP="00C44DF3">
            <w:pPr>
              <w:rPr>
                <w:sz w:val="8"/>
                <w:szCs w:val="8"/>
              </w:rPr>
            </w:pPr>
          </w:p>
          <w:p w14:paraId="1C1864B8" w14:textId="6C5ADEA5" w:rsidR="002C5749" w:rsidRDefault="004E7400" w:rsidP="00C44DF3">
            <w:pPr>
              <w:ind w:firstLine="310"/>
            </w:pPr>
            <w:r>
              <w:t>Šilalės rajono socialinių paslaugų namai</w:t>
            </w:r>
          </w:p>
        </w:tc>
        <w:tc>
          <w:tcPr>
            <w:tcW w:w="566" w:type="pct"/>
            <w:tcBorders>
              <w:top w:val="single" w:sz="4" w:space="0" w:color="auto"/>
              <w:left w:val="single" w:sz="4" w:space="0" w:color="auto"/>
              <w:bottom w:val="single" w:sz="4" w:space="0" w:color="auto"/>
              <w:right w:val="single" w:sz="4" w:space="0" w:color="auto"/>
            </w:tcBorders>
          </w:tcPr>
          <w:p w14:paraId="6EDCA6E8" w14:textId="77777777" w:rsidR="002C5749" w:rsidRDefault="002C5749" w:rsidP="00C44DF3">
            <w:pPr>
              <w:rPr>
                <w:sz w:val="8"/>
                <w:szCs w:val="8"/>
              </w:rPr>
            </w:pPr>
          </w:p>
          <w:p w14:paraId="21FBF7BD" w14:textId="339BE35D" w:rsidR="002C5749" w:rsidRDefault="002C5749" w:rsidP="00C44DF3">
            <w:pPr>
              <w:jc w:val="center"/>
            </w:pPr>
          </w:p>
        </w:tc>
        <w:tc>
          <w:tcPr>
            <w:tcW w:w="576" w:type="pct"/>
            <w:tcBorders>
              <w:top w:val="single" w:sz="4" w:space="0" w:color="auto"/>
              <w:left w:val="single" w:sz="4" w:space="0" w:color="auto"/>
              <w:bottom w:val="single" w:sz="4" w:space="0" w:color="auto"/>
              <w:right w:val="single" w:sz="4" w:space="0" w:color="auto"/>
            </w:tcBorders>
          </w:tcPr>
          <w:p w14:paraId="5A5BBF09" w14:textId="415B54FA" w:rsidR="002C5749" w:rsidRDefault="002C5749" w:rsidP="00C44DF3">
            <w:pPr>
              <w:jc w:val="center"/>
            </w:pPr>
          </w:p>
        </w:tc>
      </w:tr>
      <w:tr w:rsidR="002C5749" w14:paraId="3F5FC73C"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002B3765" w14:textId="77777777" w:rsidR="002C5749" w:rsidRDefault="002C5749" w:rsidP="00C44DF3">
            <w:pPr>
              <w:rPr>
                <w:sz w:val="8"/>
                <w:szCs w:val="8"/>
              </w:rPr>
            </w:pPr>
          </w:p>
          <w:p w14:paraId="14F8DA50" w14:textId="77777777" w:rsidR="002C5749" w:rsidRDefault="002C5749" w:rsidP="00C44DF3">
            <w:pPr>
              <w:jc w:val="center"/>
            </w:pPr>
            <w:r>
              <w:t>2.2.</w:t>
            </w:r>
          </w:p>
        </w:tc>
        <w:tc>
          <w:tcPr>
            <w:tcW w:w="3086" w:type="pct"/>
            <w:tcBorders>
              <w:top w:val="single" w:sz="4" w:space="0" w:color="auto"/>
              <w:left w:val="single" w:sz="4" w:space="0" w:color="auto"/>
              <w:bottom w:val="single" w:sz="4" w:space="0" w:color="auto"/>
              <w:right w:val="single" w:sz="4" w:space="0" w:color="auto"/>
            </w:tcBorders>
            <w:hideMark/>
          </w:tcPr>
          <w:p w14:paraId="29DBE085" w14:textId="77777777" w:rsidR="002C5749" w:rsidRDefault="002C5749" w:rsidP="00C44DF3">
            <w:pPr>
              <w:rPr>
                <w:sz w:val="8"/>
                <w:szCs w:val="8"/>
              </w:rPr>
            </w:pPr>
          </w:p>
          <w:p w14:paraId="73410BA9" w14:textId="77777777" w:rsidR="002C5749" w:rsidRDefault="002C5749" w:rsidP="00C44DF3">
            <w:r>
              <w:t xml:space="preserve">Socialinės globos namams pagal lėšų kompensavimo sutartis  </w:t>
            </w:r>
          </w:p>
        </w:tc>
        <w:tc>
          <w:tcPr>
            <w:tcW w:w="566" w:type="pct"/>
            <w:tcBorders>
              <w:top w:val="single" w:sz="4" w:space="0" w:color="auto"/>
              <w:left w:val="single" w:sz="4" w:space="0" w:color="auto"/>
              <w:bottom w:val="single" w:sz="4" w:space="0" w:color="auto"/>
              <w:right w:val="single" w:sz="4" w:space="0" w:color="auto"/>
            </w:tcBorders>
            <w:hideMark/>
          </w:tcPr>
          <w:p w14:paraId="21695166" w14:textId="77777777" w:rsidR="002C5749" w:rsidRDefault="002C5749" w:rsidP="00C44DF3">
            <w:pPr>
              <w:rPr>
                <w:sz w:val="8"/>
                <w:szCs w:val="8"/>
              </w:rPr>
            </w:pPr>
          </w:p>
          <w:p w14:paraId="60648B65" w14:textId="1462DA58" w:rsidR="002C5749" w:rsidRDefault="002C5749" w:rsidP="00C44DF3">
            <w:pPr>
              <w:ind w:firstLine="248"/>
            </w:pPr>
          </w:p>
        </w:tc>
        <w:tc>
          <w:tcPr>
            <w:tcW w:w="576" w:type="pct"/>
            <w:tcBorders>
              <w:top w:val="single" w:sz="4" w:space="0" w:color="auto"/>
              <w:left w:val="single" w:sz="4" w:space="0" w:color="auto"/>
              <w:bottom w:val="single" w:sz="4" w:space="0" w:color="auto"/>
              <w:right w:val="single" w:sz="4" w:space="0" w:color="auto"/>
            </w:tcBorders>
          </w:tcPr>
          <w:p w14:paraId="0C449DA0" w14:textId="4121E1D8" w:rsidR="002C5749" w:rsidRDefault="002C5749" w:rsidP="00C44DF3">
            <w:pPr>
              <w:jc w:val="center"/>
            </w:pPr>
          </w:p>
        </w:tc>
      </w:tr>
      <w:tr w:rsidR="002C5749" w14:paraId="50B422AC" w14:textId="77777777" w:rsidTr="00C44DF3">
        <w:trPr>
          <w:trHeight w:val="637"/>
        </w:trPr>
        <w:tc>
          <w:tcPr>
            <w:tcW w:w="772" w:type="pct"/>
            <w:tcBorders>
              <w:top w:val="single" w:sz="4" w:space="0" w:color="auto"/>
              <w:left w:val="single" w:sz="4" w:space="0" w:color="auto"/>
              <w:bottom w:val="single" w:sz="4" w:space="0" w:color="auto"/>
              <w:right w:val="single" w:sz="4" w:space="0" w:color="auto"/>
            </w:tcBorders>
            <w:hideMark/>
          </w:tcPr>
          <w:p w14:paraId="586B26E8" w14:textId="77777777" w:rsidR="002C5749" w:rsidRDefault="002C5749" w:rsidP="00C44DF3">
            <w:pPr>
              <w:rPr>
                <w:sz w:val="8"/>
                <w:szCs w:val="8"/>
              </w:rPr>
            </w:pPr>
          </w:p>
          <w:p w14:paraId="21C07184" w14:textId="77777777" w:rsidR="002C5749" w:rsidRDefault="002C5749" w:rsidP="00C44DF3">
            <w:pPr>
              <w:jc w:val="center"/>
            </w:pPr>
            <w:r>
              <w:t>3.</w:t>
            </w:r>
          </w:p>
        </w:tc>
        <w:tc>
          <w:tcPr>
            <w:tcW w:w="3086" w:type="pct"/>
            <w:tcBorders>
              <w:top w:val="single" w:sz="4" w:space="0" w:color="auto"/>
              <w:left w:val="single" w:sz="4" w:space="0" w:color="auto"/>
              <w:bottom w:val="single" w:sz="4" w:space="0" w:color="auto"/>
              <w:right w:val="single" w:sz="4" w:space="0" w:color="auto"/>
            </w:tcBorders>
            <w:hideMark/>
          </w:tcPr>
          <w:p w14:paraId="6ECFA99F" w14:textId="77777777" w:rsidR="002C5749" w:rsidRDefault="002C5749" w:rsidP="00C44DF3">
            <w:pPr>
              <w:rPr>
                <w:sz w:val="8"/>
                <w:szCs w:val="8"/>
              </w:rPr>
            </w:pPr>
          </w:p>
          <w:p w14:paraId="2FAB1C58" w14:textId="77777777" w:rsidR="002C5749" w:rsidRDefault="002C5749" w:rsidP="00C44DF3">
            <w:r>
              <w:t>Savivaldybės biudžeto lėšos, skirtos nevyriausybinėms organizacijoms (programų įgyvendinimui)</w:t>
            </w:r>
          </w:p>
        </w:tc>
        <w:tc>
          <w:tcPr>
            <w:tcW w:w="566" w:type="pct"/>
            <w:tcBorders>
              <w:top w:val="single" w:sz="4" w:space="0" w:color="auto"/>
              <w:left w:val="single" w:sz="4" w:space="0" w:color="auto"/>
              <w:bottom w:val="single" w:sz="4" w:space="0" w:color="auto"/>
              <w:right w:val="single" w:sz="4" w:space="0" w:color="auto"/>
            </w:tcBorders>
            <w:hideMark/>
          </w:tcPr>
          <w:p w14:paraId="526B1EE1" w14:textId="77777777" w:rsidR="002C5749" w:rsidRDefault="002C5749" w:rsidP="00C44DF3">
            <w:pPr>
              <w:rPr>
                <w:sz w:val="8"/>
                <w:szCs w:val="8"/>
              </w:rPr>
            </w:pPr>
          </w:p>
          <w:p w14:paraId="728C7F71" w14:textId="77777777" w:rsidR="002C5749" w:rsidRDefault="002C5749" w:rsidP="00C44DF3">
            <w:pPr>
              <w:jc w:val="center"/>
            </w:pPr>
            <w:r>
              <w:t>7,6</w:t>
            </w:r>
          </w:p>
        </w:tc>
        <w:tc>
          <w:tcPr>
            <w:tcW w:w="576" w:type="pct"/>
            <w:tcBorders>
              <w:top w:val="single" w:sz="4" w:space="0" w:color="auto"/>
              <w:left w:val="single" w:sz="4" w:space="0" w:color="auto"/>
              <w:bottom w:val="single" w:sz="4" w:space="0" w:color="auto"/>
              <w:right w:val="single" w:sz="4" w:space="0" w:color="auto"/>
            </w:tcBorders>
          </w:tcPr>
          <w:p w14:paraId="13020CDC" w14:textId="4BE204D1" w:rsidR="002C5749" w:rsidRDefault="002C5749" w:rsidP="00C44DF3">
            <w:pPr>
              <w:jc w:val="center"/>
            </w:pPr>
          </w:p>
        </w:tc>
      </w:tr>
      <w:tr w:rsidR="002C5749" w14:paraId="260E39FC" w14:textId="77777777" w:rsidTr="00C44DF3">
        <w:trPr>
          <w:trHeight w:val="347"/>
        </w:trPr>
        <w:tc>
          <w:tcPr>
            <w:tcW w:w="772" w:type="pct"/>
            <w:tcBorders>
              <w:top w:val="single" w:sz="4" w:space="0" w:color="auto"/>
              <w:left w:val="single" w:sz="4" w:space="0" w:color="auto"/>
              <w:bottom w:val="single" w:sz="4" w:space="0" w:color="auto"/>
              <w:right w:val="single" w:sz="4" w:space="0" w:color="auto"/>
            </w:tcBorders>
            <w:hideMark/>
          </w:tcPr>
          <w:p w14:paraId="29A2F6A7" w14:textId="77777777" w:rsidR="002C5749" w:rsidRDefault="002C5749" w:rsidP="00C44DF3">
            <w:pPr>
              <w:rPr>
                <w:sz w:val="8"/>
                <w:szCs w:val="8"/>
              </w:rPr>
            </w:pPr>
          </w:p>
          <w:p w14:paraId="6BDD3A29" w14:textId="77777777" w:rsidR="002C5749" w:rsidRDefault="002C5749" w:rsidP="00C44DF3">
            <w:pPr>
              <w:jc w:val="center"/>
            </w:pPr>
            <w:r>
              <w:t>4.</w:t>
            </w:r>
          </w:p>
        </w:tc>
        <w:tc>
          <w:tcPr>
            <w:tcW w:w="3086" w:type="pct"/>
            <w:tcBorders>
              <w:top w:val="single" w:sz="4" w:space="0" w:color="auto"/>
              <w:left w:val="single" w:sz="4" w:space="0" w:color="auto"/>
              <w:bottom w:val="single" w:sz="4" w:space="0" w:color="auto"/>
              <w:right w:val="single" w:sz="4" w:space="0" w:color="auto"/>
            </w:tcBorders>
            <w:hideMark/>
          </w:tcPr>
          <w:p w14:paraId="210D1A67" w14:textId="77777777" w:rsidR="002C5749" w:rsidRDefault="002C5749" w:rsidP="00C44DF3">
            <w:pPr>
              <w:rPr>
                <w:sz w:val="8"/>
                <w:szCs w:val="8"/>
              </w:rPr>
            </w:pPr>
          </w:p>
          <w:p w14:paraId="0EBA9D4A" w14:textId="77777777" w:rsidR="002C5749" w:rsidRDefault="002C5749" w:rsidP="00C44DF3">
            <w:r>
              <w:t>Pagalbos pinigai už likusius be tėvų globos vaikus</w:t>
            </w:r>
          </w:p>
        </w:tc>
        <w:tc>
          <w:tcPr>
            <w:tcW w:w="566" w:type="pct"/>
            <w:tcBorders>
              <w:top w:val="single" w:sz="4" w:space="0" w:color="auto"/>
              <w:left w:val="single" w:sz="4" w:space="0" w:color="auto"/>
              <w:bottom w:val="single" w:sz="4" w:space="0" w:color="auto"/>
              <w:right w:val="single" w:sz="4" w:space="0" w:color="auto"/>
            </w:tcBorders>
            <w:hideMark/>
          </w:tcPr>
          <w:p w14:paraId="2830D861" w14:textId="77777777" w:rsidR="002C5749" w:rsidRDefault="002C5749" w:rsidP="00C44DF3">
            <w:pPr>
              <w:rPr>
                <w:sz w:val="8"/>
                <w:szCs w:val="8"/>
              </w:rPr>
            </w:pPr>
          </w:p>
          <w:p w14:paraId="74E9D96D" w14:textId="0860B694" w:rsidR="002C5749" w:rsidRDefault="004E7400" w:rsidP="00C44DF3">
            <w:pPr>
              <w:jc w:val="center"/>
            </w:pPr>
            <w:r>
              <w:t>76,8</w:t>
            </w:r>
          </w:p>
        </w:tc>
        <w:tc>
          <w:tcPr>
            <w:tcW w:w="576" w:type="pct"/>
            <w:tcBorders>
              <w:top w:val="single" w:sz="4" w:space="0" w:color="auto"/>
              <w:left w:val="single" w:sz="4" w:space="0" w:color="auto"/>
              <w:bottom w:val="single" w:sz="4" w:space="0" w:color="auto"/>
              <w:right w:val="single" w:sz="4" w:space="0" w:color="auto"/>
            </w:tcBorders>
          </w:tcPr>
          <w:p w14:paraId="4A4722C8" w14:textId="38DFAE9A" w:rsidR="002C5749" w:rsidRDefault="002C5749" w:rsidP="00C44DF3">
            <w:pPr>
              <w:jc w:val="center"/>
            </w:pPr>
          </w:p>
        </w:tc>
      </w:tr>
      <w:tr w:rsidR="002C5749" w14:paraId="4CF87BE7" w14:textId="77777777" w:rsidTr="00C44DF3">
        <w:trPr>
          <w:trHeight w:val="347"/>
        </w:trPr>
        <w:tc>
          <w:tcPr>
            <w:tcW w:w="772" w:type="pct"/>
            <w:tcBorders>
              <w:top w:val="single" w:sz="4" w:space="0" w:color="auto"/>
              <w:left w:val="single" w:sz="4" w:space="0" w:color="auto"/>
              <w:bottom w:val="single" w:sz="4" w:space="0" w:color="auto"/>
              <w:right w:val="single" w:sz="4" w:space="0" w:color="auto"/>
            </w:tcBorders>
            <w:hideMark/>
          </w:tcPr>
          <w:p w14:paraId="0AD33E89" w14:textId="77777777" w:rsidR="002C5749" w:rsidRDefault="002C5749" w:rsidP="00C44DF3">
            <w:pPr>
              <w:rPr>
                <w:sz w:val="8"/>
                <w:szCs w:val="8"/>
              </w:rPr>
            </w:pPr>
          </w:p>
          <w:p w14:paraId="6512B3E8" w14:textId="77777777" w:rsidR="002C5749" w:rsidRDefault="002C5749" w:rsidP="00C44DF3">
            <w:pPr>
              <w:jc w:val="center"/>
            </w:pPr>
            <w:r>
              <w:t>5.</w:t>
            </w:r>
          </w:p>
        </w:tc>
        <w:tc>
          <w:tcPr>
            <w:tcW w:w="3086" w:type="pct"/>
            <w:tcBorders>
              <w:top w:val="single" w:sz="4" w:space="0" w:color="auto"/>
              <w:left w:val="single" w:sz="4" w:space="0" w:color="auto"/>
              <w:bottom w:val="single" w:sz="4" w:space="0" w:color="auto"/>
              <w:right w:val="single" w:sz="4" w:space="0" w:color="auto"/>
            </w:tcBorders>
            <w:hideMark/>
          </w:tcPr>
          <w:p w14:paraId="198CB695" w14:textId="77777777" w:rsidR="002C5749" w:rsidRDefault="002C5749" w:rsidP="00C44DF3">
            <w:pPr>
              <w:rPr>
                <w:sz w:val="8"/>
                <w:szCs w:val="8"/>
              </w:rPr>
            </w:pPr>
          </w:p>
          <w:p w14:paraId="464529CD" w14:textId="77777777" w:rsidR="002C5749" w:rsidRDefault="002C5749" w:rsidP="00C44DF3">
            <w:r>
              <w:t>Išmokos už socialinę globą budintiems globotojams</w:t>
            </w:r>
          </w:p>
        </w:tc>
        <w:tc>
          <w:tcPr>
            <w:tcW w:w="566" w:type="pct"/>
            <w:tcBorders>
              <w:top w:val="single" w:sz="4" w:space="0" w:color="auto"/>
              <w:left w:val="single" w:sz="4" w:space="0" w:color="auto"/>
              <w:bottom w:val="single" w:sz="4" w:space="0" w:color="auto"/>
              <w:right w:val="single" w:sz="4" w:space="0" w:color="auto"/>
            </w:tcBorders>
            <w:hideMark/>
          </w:tcPr>
          <w:p w14:paraId="666175BC" w14:textId="77777777" w:rsidR="002C5749" w:rsidRDefault="002C5749" w:rsidP="00C44DF3">
            <w:pPr>
              <w:rPr>
                <w:sz w:val="8"/>
                <w:szCs w:val="8"/>
              </w:rPr>
            </w:pPr>
          </w:p>
          <w:p w14:paraId="43EEAC73" w14:textId="4C13E071" w:rsidR="002C5749" w:rsidRDefault="004E7400" w:rsidP="00C44DF3">
            <w:pPr>
              <w:jc w:val="center"/>
            </w:pPr>
            <w:r>
              <w:t>36,2</w:t>
            </w:r>
          </w:p>
        </w:tc>
        <w:tc>
          <w:tcPr>
            <w:tcW w:w="576" w:type="pct"/>
            <w:tcBorders>
              <w:top w:val="single" w:sz="4" w:space="0" w:color="auto"/>
              <w:left w:val="single" w:sz="4" w:space="0" w:color="auto"/>
              <w:bottom w:val="single" w:sz="4" w:space="0" w:color="auto"/>
              <w:right w:val="single" w:sz="4" w:space="0" w:color="auto"/>
            </w:tcBorders>
          </w:tcPr>
          <w:p w14:paraId="365A9AFC" w14:textId="783A1A44" w:rsidR="002C5749" w:rsidRDefault="002C5749" w:rsidP="00C44DF3">
            <w:pPr>
              <w:jc w:val="center"/>
            </w:pPr>
          </w:p>
        </w:tc>
      </w:tr>
      <w:tr w:rsidR="002C5749" w14:paraId="249FC42B" w14:textId="77777777" w:rsidTr="00C44DF3">
        <w:tc>
          <w:tcPr>
            <w:tcW w:w="772" w:type="pct"/>
            <w:tcBorders>
              <w:top w:val="single" w:sz="4" w:space="0" w:color="auto"/>
              <w:left w:val="single" w:sz="4" w:space="0" w:color="auto"/>
              <w:bottom w:val="single" w:sz="4" w:space="0" w:color="auto"/>
              <w:right w:val="single" w:sz="4" w:space="0" w:color="auto"/>
            </w:tcBorders>
            <w:hideMark/>
          </w:tcPr>
          <w:p w14:paraId="73B63C42" w14:textId="77777777" w:rsidR="002C5749" w:rsidRDefault="002C5749" w:rsidP="00C44DF3">
            <w:pPr>
              <w:rPr>
                <w:sz w:val="8"/>
                <w:szCs w:val="8"/>
              </w:rPr>
            </w:pPr>
          </w:p>
          <w:p w14:paraId="3132AD08" w14:textId="77777777" w:rsidR="002C5749" w:rsidRDefault="002C5749" w:rsidP="00C44DF3">
            <w:pPr>
              <w:ind w:firstLine="62"/>
              <w:jc w:val="center"/>
            </w:pPr>
          </w:p>
        </w:tc>
        <w:tc>
          <w:tcPr>
            <w:tcW w:w="3086" w:type="pct"/>
            <w:tcBorders>
              <w:top w:val="single" w:sz="4" w:space="0" w:color="auto"/>
              <w:left w:val="single" w:sz="4" w:space="0" w:color="auto"/>
              <w:bottom w:val="single" w:sz="4" w:space="0" w:color="auto"/>
              <w:right w:val="single" w:sz="4" w:space="0" w:color="auto"/>
            </w:tcBorders>
            <w:hideMark/>
          </w:tcPr>
          <w:p w14:paraId="0024EBE5" w14:textId="77777777" w:rsidR="002C5749" w:rsidRDefault="002C5749" w:rsidP="00C44DF3">
            <w:pPr>
              <w:rPr>
                <w:sz w:val="8"/>
                <w:szCs w:val="8"/>
              </w:rPr>
            </w:pPr>
          </w:p>
          <w:p w14:paraId="237A5775" w14:textId="77777777" w:rsidR="002C5749" w:rsidRDefault="002C5749" w:rsidP="00C44DF3">
            <w:r>
              <w:t>Iš viso (1+2+3+4+5):</w:t>
            </w:r>
          </w:p>
        </w:tc>
        <w:tc>
          <w:tcPr>
            <w:tcW w:w="566" w:type="pct"/>
            <w:tcBorders>
              <w:top w:val="single" w:sz="4" w:space="0" w:color="auto"/>
              <w:left w:val="single" w:sz="4" w:space="0" w:color="auto"/>
              <w:bottom w:val="single" w:sz="4" w:space="0" w:color="auto"/>
              <w:right w:val="single" w:sz="4" w:space="0" w:color="auto"/>
            </w:tcBorders>
            <w:hideMark/>
          </w:tcPr>
          <w:p w14:paraId="2779DDE0" w14:textId="77777777" w:rsidR="002C5749" w:rsidRDefault="002C5749" w:rsidP="00C44DF3">
            <w:pPr>
              <w:rPr>
                <w:sz w:val="8"/>
                <w:szCs w:val="8"/>
              </w:rPr>
            </w:pPr>
          </w:p>
          <w:p w14:paraId="0941AF59" w14:textId="31963867" w:rsidR="002C5749" w:rsidRDefault="002C5749" w:rsidP="00C44DF3">
            <w:pPr>
              <w:jc w:val="center"/>
            </w:pPr>
          </w:p>
        </w:tc>
        <w:tc>
          <w:tcPr>
            <w:tcW w:w="576" w:type="pct"/>
            <w:tcBorders>
              <w:top w:val="single" w:sz="4" w:space="0" w:color="auto"/>
              <w:left w:val="single" w:sz="4" w:space="0" w:color="auto"/>
              <w:bottom w:val="single" w:sz="4" w:space="0" w:color="auto"/>
              <w:right w:val="single" w:sz="4" w:space="0" w:color="auto"/>
            </w:tcBorders>
          </w:tcPr>
          <w:p w14:paraId="37F09C0F" w14:textId="680E981D" w:rsidR="002C5749" w:rsidRDefault="002C5749" w:rsidP="00C44DF3">
            <w:pPr>
              <w:jc w:val="center"/>
            </w:pPr>
          </w:p>
        </w:tc>
      </w:tr>
    </w:tbl>
    <w:p w14:paraId="20355B7F" w14:textId="77777777" w:rsidR="002C5749" w:rsidRDefault="002C5749" w:rsidP="002C5749">
      <w:pPr>
        <w:rPr>
          <w:sz w:val="8"/>
          <w:szCs w:val="8"/>
        </w:rPr>
      </w:pPr>
    </w:p>
    <w:p w14:paraId="3A03E19E"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14. Lėšos, reikalingos žmogiškųjų išteklių plėtrai </w:t>
      </w:r>
    </w:p>
    <w:p w14:paraId="41F33301" w14:textId="77777777" w:rsidR="002C5749" w:rsidRDefault="002C5749" w:rsidP="002C5749">
      <w:pPr>
        <w:rPr>
          <w:sz w:val="8"/>
          <w:szCs w:val="8"/>
        </w:rPr>
      </w:pPr>
    </w:p>
    <w:p w14:paraId="29F88794" w14:textId="04E89FEA"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709"/>
        <w:jc w:val="both"/>
      </w:pPr>
      <w:r>
        <w:t>Siekiant efektyvinti socialinių paslaugų organizavimą, būtina investuoti į specialistų kvalifikacijos kėlimą. Įvertinus socialinių darbuotojų poreikį ir jų kvalifikaciją, numatoma sudaryti sąlygas tolesniam profesiniam tobulėjimui. 202</w:t>
      </w:r>
      <w:r w:rsidR="006C615F">
        <w:t xml:space="preserve">1 </w:t>
      </w:r>
      <w:r>
        <w:t>metais skirtos lėšos socialinių darbuotojų, dirbančių su socialinę riziką patiriančiomis šeimomis, kurių darbo užmokestis finansuojamas iš valstybės biudžeto specialiosios tikslinės dotacijos lėšų (2,5 proc. nuo socialinių darbuotojų darbo užmokesčiui patvirtintų asignavimų) jų supervizijoms ir iš dalies profesinės kompetencijos tobulinimui finansuoti.</w:t>
      </w:r>
    </w:p>
    <w:p w14:paraId="3E7606EB"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709"/>
        <w:jc w:val="both"/>
      </w:pPr>
      <w:r>
        <w:t>Socialinius darbuotojus ir/ar socialinių darbuotojų padėjėjus, tiesiogiai dirbančius su klientais, apdrausti nuo galimo smurto ir nelaimingų atsitikimų darbe, skiepyti nuo gripo, erkinio encefalito, tikrintis profilaktiškai nuo užkrečiamųjų ligų (TBC).</w:t>
      </w:r>
    </w:p>
    <w:p w14:paraId="50F42A28" w14:textId="77777777" w:rsidR="002C5749" w:rsidRDefault="002C5749" w:rsidP="002C5749">
      <w:pPr>
        <w:rPr>
          <w:sz w:val="8"/>
          <w:szCs w:val="8"/>
        </w:rPr>
      </w:pPr>
    </w:p>
    <w:p w14:paraId="420210A1"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15. Savivaldybės finansinių galimybių palyginimas su numatytų priemonių finansavimu</w:t>
      </w:r>
    </w:p>
    <w:p w14:paraId="6444D0FE" w14:textId="77777777" w:rsidR="002C5749" w:rsidRDefault="002C5749" w:rsidP="002C5749">
      <w:pPr>
        <w:rPr>
          <w:sz w:val="8"/>
          <w:szCs w:val="8"/>
        </w:rPr>
      </w:pPr>
    </w:p>
    <w:p w14:paraId="3F129EAE"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68"/>
        <w:jc w:val="both"/>
        <w:rPr>
          <w:rFonts w:cs="Courier New"/>
          <w:iCs/>
          <w:lang w:eastAsia="lt-LT"/>
        </w:rPr>
      </w:pPr>
      <w:r>
        <w:rPr>
          <w:rFonts w:cs="Courier New"/>
          <w:iCs/>
          <w:lang w:eastAsia="lt-LT"/>
        </w:rPr>
        <w:t>Šilalės rajono savivaldybėje gyvena įvairių socialinių grupių asmenys, kuriems reikalinga nuolatinė ar vienkartinė socialinė parama ir socialinės paslaugos. Daugeliui jų užtikrinamos kokybiškos socialinės paslaugos, tačiau kaip ir kitos savivaldybės, Šilalės rajono savivaldybė neturi tiek finansinių ir žmogiškųjų išteklių, kad visiems esamiems ir potencialiems socialinių paslaugų gavėjams galėtų būti užtikrinamas aukštos kokybės socialinių paslaugų teikimas. Todėl išskiriamos prioritetinės socialinių paslaugų plėtros kryptys, kurios numatytos šio plano 9 punkte.</w:t>
      </w:r>
    </w:p>
    <w:p w14:paraId="485E3D19"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68"/>
        <w:jc w:val="both"/>
        <w:rPr>
          <w:rFonts w:cs="Courier New"/>
          <w:iCs/>
          <w:lang w:eastAsia="lt-LT"/>
        </w:rPr>
      </w:pPr>
    </w:p>
    <w:p w14:paraId="625AB149" w14:textId="77777777" w:rsidR="002C5749" w:rsidRDefault="002C5749" w:rsidP="002C5749">
      <w:pPr>
        <w:rPr>
          <w:sz w:val="8"/>
          <w:szCs w:val="8"/>
        </w:rPr>
      </w:pPr>
    </w:p>
    <w:p w14:paraId="4C50291E"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15.1. Savivaldybės organizuojamų socialinių paslaugų įvertinimas</w:t>
      </w:r>
    </w:p>
    <w:p w14:paraId="3A463772" w14:textId="77777777" w:rsidR="002C5749" w:rsidRDefault="002C5749" w:rsidP="002C5749">
      <w:pPr>
        <w:rPr>
          <w:sz w:val="8"/>
          <w:szCs w:val="8"/>
        </w:rPr>
      </w:pPr>
    </w:p>
    <w:p w14:paraId="32C9D832"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8"/>
        <w:jc w:val="both"/>
        <w:rPr>
          <w:rFonts w:eastAsia="Calibri"/>
          <w:color w:val="000000"/>
        </w:rPr>
      </w:pPr>
      <w:r>
        <w:rPr>
          <w:rFonts w:eastAsia="Calibri"/>
          <w:color w:val="000000"/>
        </w:rPr>
        <w:t xml:space="preserve">Socialinės atskirties prevencija ir socialinė integracija vykdoma keliomis pagrindinėmis kryptimis: darbas su neįgaliaisiais, senyvo amžiaus žmonėmis, socialinę riziką patiriančioms šeimomis bei šiose šeimose augančiais vaikais. Šioms veikloms yra tikslinga rengti atskiras </w:t>
      </w:r>
      <w:r>
        <w:rPr>
          <w:rFonts w:eastAsia="Calibri"/>
          <w:bCs/>
          <w:color w:val="000000"/>
        </w:rPr>
        <w:t xml:space="preserve">socialines programas, projektus </w:t>
      </w:r>
      <w:r>
        <w:rPr>
          <w:rFonts w:eastAsia="Calibri"/>
          <w:color w:val="000000"/>
        </w:rPr>
        <w:t xml:space="preserve">ir jas įgyvendinti, organizuoti kompleksinių paslaugų teikimą Šilalės rajone. Siekiant efektyvinti socialinių paslaugų organizavimą, būtina skatinti socialinių darbuotojų </w:t>
      </w:r>
      <w:r>
        <w:rPr>
          <w:rFonts w:eastAsia="Calibri"/>
          <w:bCs/>
          <w:color w:val="000000"/>
        </w:rPr>
        <w:t xml:space="preserve">kvalifikacijos kėlimą, plėtoti bendradarbiavimą </w:t>
      </w:r>
      <w:r>
        <w:rPr>
          <w:rFonts w:eastAsia="Calibri"/>
          <w:color w:val="000000"/>
        </w:rPr>
        <w:t xml:space="preserve">su kitomis įstaigomis, intensyvinti socialinių įstaigų </w:t>
      </w:r>
      <w:r>
        <w:rPr>
          <w:rFonts w:eastAsia="Calibri"/>
          <w:bCs/>
          <w:color w:val="000000"/>
        </w:rPr>
        <w:t xml:space="preserve">vykdomos veiklos viešinimą </w:t>
      </w:r>
      <w:r>
        <w:rPr>
          <w:rFonts w:eastAsia="Calibri"/>
          <w:color w:val="000000"/>
        </w:rPr>
        <w:t xml:space="preserve">(per rajono masinės informacijos priemones, susitikimus, pasitarimus, seminarus kt.), skatinti visuomeninių organizacijų veiklą. </w:t>
      </w:r>
    </w:p>
    <w:p w14:paraId="0477D075"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6"/>
        <w:jc w:val="both"/>
      </w:pPr>
      <w:r>
        <w:t xml:space="preserve">Atsižvelgiant į finansines savivaldybės galimybes ir į kasmet didėjantį socialinių paslaugų poreikį, tikslinga ieškoti pigesnių socialinių paslaugų. Viena iš socialinių paslaugų užtikrinimo krypčių yra socialinės paslaugos asmens namuose, tai pagalbos į namus paslaugos, integralios </w:t>
      </w:r>
      <w:r>
        <w:lastRenderedPageBreak/>
        <w:t xml:space="preserve">pagalbos paslaugos neįgaliesiems ir jų artimiesiems. Tai perspektyvi veiklos plėtros sritis, nes pirmiausiai ekonomiškai palanki ir psichologiškai priimtiniausia klientui bei labiausiai individualizuota, o tai reiškia, kad teikiama socialinių paslaugų kokybė yra optimali. </w:t>
      </w:r>
    </w:p>
    <w:p w14:paraId="0384C743" w14:textId="77777777" w:rsidR="002C5749" w:rsidRDefault="002C5749" w:rsidP="002C5749">
      <w:pPr>
        <w:rPr>
          <w:sz w:val="10"/>
          <w:szCs w:val="10"/>
        </w:rPr>
      </w:pPr>
    </w:p>
    <w:p w14:paraId="17DD1601"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8"/>
        <w:jc w:val="both"/>
        <w:rPr>
          <w:bCs/>
          <w:lang w:eastAsia="lt-LT"/>
        </w:rPr>
      </w:pPr>
    </w:p>
    <w:p w14:paraId="17A1F4D7" w14:textId="77777777" w:rsidR="002C5749" w:rsidRDefault="002C5749" w:rsidP="002C5749">
      <w:pPr>
        <w:rPr>
          <w:sz w:val="10"/>
          <w:szCs w:val="10"/>
        </w:rPr>
      </w:pPr>
    </w:p>
    <w:p w14:paraId="3B3A92BB"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V SKYRIUS</w:t>
      </w:r>
    </w:p>
    <w:p w14:paraId="511BD35E"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PLĖTROS VIZIJA IR PROGNOZĖ</w:t>
      </w:r>
    </w:p>
    <w:p w14:paraId="3388A945" w14:textId="77777777" w:rsidR="002C5749" w:rsidRDefault="002C5749" w:rsidP="002C5749">
      <w:pPr>
        <w:rPr>
          <w:sz w:val="8"/>
          <w:szCs w:val="8"/>
        </w:rPr>
      </w:pPr>
    </w:p>
    <w:p w14:paraId="1CD29A07"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rPr>
      </w:pPr>
      <w:r>
        <w:rPr>
          <w:b/>
          <w:color w:val="333333"/>
        </w:rPr>
        <w:t>16. Socialinių paslaugų plėtros vizija</w:t>
      </w:r>
    </w:p>
    <w:p w14:paraId="566BCFD7" w14:textId="77777777" w:rsidR="002C5749" w:rsidRDefault="002C5749" w:rsidP="002C5749">
      <w:pPr>
        <w:rPr>
          <w:sz w:val="8"/>
          <w:szCs w:val="8"/>
        </w:rPr>
      </w:pPr>
    </w:p>
    <w:p w14:paraId="01114805"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682"/>
        <w:jc w:val="both"/>
      </w:pPr>
      <w:r>
        <w:t>Šilalės rajono savivaldybės ateinančių 3 metų socialinių paslaugų plėtros vizija – sukurti gyventojų poreikius atitinkantį socialinių paslaugų įstaigos padalinio ir filialų tinklą, siekti socialinių paslaugų teikimo optimizavimo bendruomenėje ir šeimose, užtikrinti reikalingų socialinių paslaugų teikimo tęstinumą.</w:t>
      </w:r>
    </w:p>
    <w:p w14:paraId="0F04A449"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682"/>
        <w:jc w:val="both"/>
      </w:pPr>
    </w:p>
    <w:p w14:paraId="401F4E66" w14:textId="77777777" w:rsidR="002C5749" w:rsidRDefault="002C5749" w:rsidP="002C5749">
      <w:pPr>
        <w:rPr>
          <w:sz w:val="8"/>
          <w:szCs w:val="8"/>
        </w:rPr>
      </w:pPr>
    </w:p>
    <w:p w14:paraId="0C0F8825"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rPr>
      </w:pPr>
      <w:r>
        <w:rPr>
          <w:b/>
          <w:color w:val="333333"/>
        </w:rPr>
        <w:t>17. Prognozuojamos socialinės paslaugos</w:t>
      </w:r>
    </w:p>
    <w:p w14:paraId="4AE6B095" w14:textId="77777777" w:rsidR="002C5749" w:rsidRDefault="002C5749" w:rsidP="002C5749">
      <w:pPr>
        <w:rPr>
          <w:sz w:val="8"/>
          <w:szCs w:val="8"/>
        </w:rPr>
      </w:pPr>
    </w:p>
    <w:p w14:paraId="0F11265D" w14:textId="77777777"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firstLine="851"/>
        <w:jc w:val="both"/>
      </w:pPr>
      <w:r>
        <w:t>Per ateinančius 3 metus numatoma plėtoti socialinių paslaugų infrastruktūrą:</w:t>
      </w:r>
    </w:p>
    <w:p w14:paraId="1FF97649" w14:textId="078A3714"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851"/>
        <w:jc w:val="both"/>
      </w:pPr>
      <w:r>
        <w:rPr>
          <w:color w:val="000000"/>
          <w:lang w:eastAsia="lt-LT" w:bidi="lt-LT"/>
        </w:rPr>
        <w:t>•</w:t>
      </w:r>
      <w:r>
        <w:t>išvystyti socialinių paslaugų tinklą socialinę riziką patiriančioms šeimoms, auginančioms nepilnamečius vaikus, kad kuo mažiau vaikų liktų be tėvų globos; organizuoti tėvų mokymus, padedančius nepatekti į socialinę riziką patiriančių šeimų gretas taip pat tėvų mokymus, orientuotus  į paauglius ir/ar specialiųjų poreikių turinčius vaikus,   plėsti vaikų dienos centrų tinklą, įsteigiant juos didesnėse seniūnijose;</w:t>
      </w:r>
    </w:p>
    <w:p w14:paraId="403B8059" w14:textId="77777777" w:rsidR="002C5749" w:rsidRDefault="002C5749" w:rsidP="002C5749">
      <w:pPr>
        <w:widowControl w:val="0"/>
        <w:tabs>
          <w:tab w:val="left" w:pos="993"/>
        </w:tabs>
        <w:spacing w:line="274" w:lineRule="exact"/>
        <w:ind w:right="160" w:firstLine="851"/>
        <w:jc w:val="both"/>
      </w:pPr>
      <w:r>
        <w:rPr>
          <w:color w:val="000000"/>
          <w:lang w:eastAsia="lt-LT" w:bidi="lt-LT"/>
        </w:rPr>
        <w:t>•</w:t>
      </w:r>
      <w:r>
        <w:rPr>
          <w:color w:val="000000"/>
          <w:lang w:eastAsia="lt-LT" w:bidi="lt-LT"/>
        </w:rPr>
        <w:tab/>
      </w:r>
      <w:r>
        <w:t>stiprinti globėjų (rūpintojų) ir įtėvių paieškos, atrankos ir rengimo paslaugos teikimą, siekiant vaikus globoti (rūpinti) šeimos aplinkoje ar juos įvaikinti, skatinti budinčius globotojus, globėjus bei teikti jiems pagalbą ir konsultacijas;</w:t>
      </w:r>
    </w:p>
    <w:p w14:paraId="45B7A827" w14:textId="77777777" w:rsidR="002C5749" w:rsidRDefault="002C5749" w:rsidP="002C5749">
      <w:pPr>
        <w:widowControl w:val="0"/>
        <w:tabs>
          <w:tab w:val="left" w:pos="993"/>
        </w:tabs>
        <w:spacing w:line="274" w:lineRule="exact"/>
        <w:ind w:right="160" w:firstLine="851"/>
        <w:jc w:val="both"/>
      </w:pPr>
      <w:r>
        <w:rPr>
          <w:color w:val="000000"/>
          <w:lang w:eastAsia="lt-LT" w:bidi="lt-LT"/>
        </w:rPr>
        <w:t>•</w:t>
      </w:r>
      <w:r>
        <w:rPr>
          <w:color w:val="000000"/>
          <w:lang w:eastAsia="lt-LT" w:bidi="lt-LT"/>
        </w:rPr>
        <w:tab/>
      </w:r>
      <w:r>
        <w:t>pertvarkyti vaikų globos sistemą ir kurti bendruomeninius vaikų globos namus bendruomenėse; labiau rūpintis pilnametystės sulaukusiais globotiniais – kurti grupinio gyvenimo namus, ruošti savarankiškam gyvenimui, teikiant palydimąsias globos paslaugas;</w:t>
      </w:r>
    </w:p>
    <w:p w14:paraId="31BAC77F" w14:textId="316D4EDD" w:rsidR="002C5749" w:rsidRDefault="002C5749" w:rsidP="002C5749">
      <w:pPr>
        <w:widowControl w:val="0"/>
        <w:tabs>
          <w:tab w:val="left" w:pos="851"/>
        </w:tabs>
        <w:spacing w:line="278" w:lineRule="exact"/>
        <w:ind w:firstLine="851"/>
      </w:pPr>
      <w:r>
        <w:rPr>
          <w:color w:val="000000"/>
          <w:lang w:eastAsia="lt-LT" w:bidi="lt-LT"/>
        </w:rPr>
        <w:t>•</w:t>
      </w:r>
      <w:r>
        <w:t xml:space="preserve">teikti socialines paslaugas pagal poreikį visiems socialiai pažeidžiamiems savivaldybės gyventojams arčiausiai gyvenamosios vietos, teikti integralios pagalbos paslaugas jų namuose bei atokvėpio paslaugas neįgalius asmenis slaugantiems asmenims; </w:t>
      </w:r>
    </w:p>
    <w:p w14:paraId="6584191E" w14:textId="4977432F" w:rsidR="002C5749" w:rsidRDefault="002C5749" w:rsidP="002C5749">
      <w:pPr>
        <w:widowControl w:val="0"/>
        <w:tabs>
          <w:tab w:val="left" w:pos="851"/>
        </w:tabs>
        <w:spacing w:line="278" w:lineRule="exact"/>
        <w:ind w:right="160" w:firstLine="851"/>
        <w:jc w:val="both"/>
      </w:pPr>
      <w:r>
        <w:rPr>
          <w:color w:val="000000"/>
          <w:lang w:eastAsia="lt-LT" w:bidi="lt-LT"/>
        </w:rPr>
        <w:t>•</w:t>
      </w:r>
      <w:r>
        <w:t>sukurti kompleksinę paslaugų sistemą psichinę negalią turintiems asmenims; teikti paslaugas namuose, dienos užimtumo centre; ieškoti galimybių gyventi grupiniuose gyvenimo namuose;</w:t>
      </w:r>
    </w:p>
    <w:p w14:paraId="17C486C4" w14:textId="7F59462D" w:rsidR="002C5749" w:rsidRDefault="002C5749" w:rsidP="002C5749">
      <w:pPr>
        <w:widowControl w:val="0"/>
        <w:tabs>
          <w:tab w:val="left" w:pos="851"/>
        </w:tabs>
        <w:spacing w:line="278" w:lineRule="exact"/>
        <w:ind w:right="160" w:firstLine="851"/>
        <w:jc w:val="both"/>
      </w:pPr>
      <w:r>
        <w:rPr>
          <w:color w:val="000000"/>
          <w:lang w:eastAsia="lt-LT" w:bidi="lt-LT"/>
        </w:rPr>
        <w:t>•</w:t>
      </w:r>
      <w:r>
        <w:t xml:space="preserve"> išlaikyti savarankiško gyvenimo ir grupinio gyvenimo namus; siekti, kad savarankiško gyvenimo namuose būtų teikiamos paslaugos asmenims, nereikalaujantiems nuolatinės intensyvios priežiūros, sukurti jiems namų gyvenimo sąlygas,  turintiems judėjimo negalią, sulaukusiems pilnametystės vaikų globos namų globotiniams, turintiems vidutinį neįgalumą, našlaičiams bei vienišiems, sunkiai save apsitarnaujantiems asmenims;</w:t>
      </w:r>
    </w:p>
    <w:p w14:paraId="6972D223" w14:textId="1E310AC4" w:rsidR="002C5749" w:rsidRDefault="002C5749" w:rsidP="002C5749">
      <w:pPr>
        <w:widowControl w:val="0"/>
        <w:tabs>
          <w:tab w:val="left" w:pos="851"/>
        </w:tabs>
        <w:spacing w:line="278" w:lineRule="exact"/>
        <w:ind w:right="160" w:firstLine="851"/>
        <w:jc w:val="both"/>
      </w:pPr>
      <w:r>
        <w:rPr>
          <w:color w:val="000000"/>
          <w:lang w:eastAsia="lt-LT" w:bidi="lt-LT"/>
        </w:rPr>
        <w:t>•</w:t>
      </w:r>
      <w:r>
        <w:t>skatinti socialinių paslaugų įstaigų, nevyriausybinių ir atvirojo</w:t>
      </w:r>
      <w:r w:rsidR="00201261">
        <w:t xml:space="preserve"> bei mobiliojo</w:t>
      </w:r>
      <w:r>
        <w:t xml:space="preserve"> darbo su jaunimu organizacijų glaudesnį bendradarbiavimą su seniūnijų bendruomenėmis, siekiant sukurti efektyvesnį socialinių paslaugų tinklą;</w:t>
      </w:r>
    </w:p>
    <w:p w14:paraId="74F466BF" w14:textId="1FF76253" w:rsidR="002C5749" w:rsidRDefault="002C5749" w:rsidP="002C5749">
      <w:pPr>
        <w:widowControl w:val="0"/>
        <w:tabs>
          <w:tab w:val="left" w:pos="851"/>
        </w:tabs>
        <w:spacing w:line="278" w:lineRule="exact"/>
        <w:ind w:right="160" w:firstLine="851"/>
        <w:jc w:val="both"/>
      </w:pPr>
      <w:r>
        <w:rPr>
          <w:color w:val="000000"/>
          <w:lang w:eastAsia="lt-LT" w:bidi="lt-LT"/>
        </w:rPr>
        <w:t>•</w:t>
      </w:r>
      <w:r>
        <w:t>plėtoti kompleksinių paslaugų tinklą šeimoms, susiduriančioms su psichologinėmis ir krizinėmis problemomis;</w:t>
      </w:r>
    </w:p>
    <w:p w14:paraId="7083DA53" w14:textId="3B3A2DBB" w:rsidR="00E9247F" w:rsidRDefault="00E9247F" w:rsidP="002C5749">
      <w:pPr>
        <w:widowControl w:val="0"/>
        <w:tabs>
          <w:tab w:val="left" w:pos="851"/>
        </w:tabs>
        <w:spacing w:line="278" w:lineRule="exact"/>
        <w:ind w:right="160" w:firstLine="851"/>
        <w:jc w:val="both"/>
      </w:pPr>
      <w:r>
        <w:rPr>
          <w:color w:val="000000"/>
          <w:lang w:eastAsia="lt-LT" w:bidi="lt-LT"/>
        </w:rPr>
        <w:t>•</w:t>
      </w:r>
      <w:r>
        <w:t>teikti „Mediacijos“</w:t>
      </w:r>
      <w:r w:rsidR="00315F18">
        <w:t>, „Šeimos konferencijos“</w:t>
      </w:r>
      <w:r>
        <w:t xml:space="preserve"> paslaugas šeimoms</w:t>
      </w:r>
      <w:r w:rsidR="00315F18">
        <w:t xml:space="preserve"> su galimybe pasirinkti norimą konsultantą;</w:t>
      </w:r>
      <w:r>
        <w:t xml:space="preserve"> </w:t>
      </w:r>
    </w:p>
    <w:p w14:paraId="5F16AC04" w14:textId="77777777" w:rsidR="002C5749" w:rsidRDefault="002C5749" w:rsidP="002C5749">
      <w:pPr>
        <w:widowControl w:val="0"/>
        <w:tabs>
          <w:tab w:val="left" w:pos="851"/>
        </w:tabs>
        <w:spacing w:line="278" w:lineRule="exact"/>
        <w:ind w:right="160" w:firstLine="851"/>
        <w:jc w:val="both"/>
      </w:pPr>
      <w:r>
        <w:rPr>
          <w:color w:val="000000"/>
          <w:lang w:eastAsia="lt-LT" w:bidi="lt-LT"/>
        </w:rPr>
        <w:t>•</w:t>
      </w:r>
      <w:r>
        <w:t>skatinti socialinius darbuotojus kelti kvalifikaciją, semtis naudingų darbo žinių ir įgūdžių bei kvalifikuotai atlikti socialinį darbą.</w:t>
      </w:r>
    </w:p>
    <w:p w14:paraId="03D1EE66" w14:textId="77777777" w:rsidR="002C5749" w:rsidRDefault="002C5749" w:rsidP="002C5749">
      <w:pPr>
        <w:rPr>
          <w:sz w:val="8"/>
          <w:szCs w:val="8"/>
        </w:rPr>
      </w:pPr>
    </w:p>
    <w:p w14:paraId="27B36379" w14:textId="77777777" w:rsidR="002C5749" w:rsidRDefault="002C5749" w:rsidP="002C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18. Savivaldybės biudžeto augimo perspektyva ir numatomas pokytis</w:t>
      </w:r>
    </w:p>
    <w:p w14:paraId="27FBD713" w14:textId="77777777" w:rsidR="002C5749" w:rsidRDefault="002C5749" w:rsidP="002C5749">
      <w:pPr>
        <w:rPr>
          <w:sz w:val="8"/>
          <w:szCs w:val="8"/>
        </w:rPr>
      </w:pPr>
    </w:p>
    <w:p w14:paraId="0376BDA3" w14:textId="77777777" w:rsidR="002C5749" w:rsidRDefault="002C5749" w:rsidP="002C574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Cs/>
          <w:lang w:eastAsia="lt-LT"/>
        </w:rPr>
      </w:pPr>
      <w:r>
        <w:rPr>
          <w:iCs/>
          <w:lang w:eastAsia="lt-LT"/>
        </w:rPr>
        <w:t>Numatomi materialiniai ištekliai, kurie leistų siekti geresnio socialinių paslaugų poreikio tenkinimo:</w:t>
      </w:r>
    </w:p>
    <w:p w14:paraId="7D55BF7F" w14:textId="3C7365E4" w:rsidR="002C5749" w:rsidRDefault="002C5749" w:rsidP="002C5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Cs/>
          <w:lang w:eastAsia="lt-LT"/>
        </w:rPr>
      </w:pPr>
      <w:r>
        <w:rPr>
          <w:rFonts w:ascii="Symbol" w:hAnsi="Symbol"/>
          <w:iCs/>
          <w:lang w:eastAsia="lt-LT"/>
        </w:rPr>
        <w:t></w:t>
      </w:r>
      <w:r>
        <w:rPr>
          <w:rFonts w:ascii="Symbol" w:hAnsi="Symbol"/>
          <w:iCs/>
          <w:lang w:eastAsia="lt-LT"/>
        </w:rPr>
        <w:t></w:t>
      </w:r>
      <w:r>
        <w:rPr>
          <w:iCs/>
          <w:lang w:eastAsia="lt-LT"/>
        </w:rPr>
        <w:t xml:space="preserve">Išlaidų, skiriamų socialinėms paslaugoms  –   </w:t>
      </w:r>
      <w:r w:rsidR="00474201">
        <w:rPr>
          <w:iCs/>
          <w:lang w:eastAsia="lt-LT"/>
        </w:rPr>
        <w:t xml:space="preserve">  </w:t>
      </w:r>
      <w:r>
        <w:rPr>
          <w:iCs/>
          <w:lang w:eastAsia="lt-LT"/>
        </w:rPr>
        <w:t>tūkst. Eur.</w:t>
      </w:r>
    </w:p>
    <w:p w14:paraId="5DA06E8F" w14:textId="77777777" w:rsidR="002C5749" w:rsidRDefault="002C5749" w:rsidP="002C5749">
      <w:pPr>
        <w:rPr>
          <w:sz w:val="8"/>
          <w:szCs w:val="8"/>
        </w:rPr>
      </w:pPr>
    </w:p>
    <w:p w14:paraId="6EBE54DD"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lastRenderedPageBreak/>
        <w:t>19. Išteklių prognozė ateinantiems 3 metams</w:t>
      </w:r>
    </w:p>
    <w:p w14:paraId="16CA983A" w14:textId="77777777" w:rsidR="002C5749" w:rsidRDefault="002C5749" w:rsidP="002C5749">
      <w:pPr>
        <w:rPr>
          <w:sz w:val="8"/>
          <w:szCs w:val="8"/>
        </w:rPr>
      </w:pPr>
    </w:p>
    <w:p w14:paraId="753E98F2"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right="160" w:firstLine="851"/>
        <w:jc w:val="both"/>
      </w:pPr>
      <w:r>
        <w:t>Reikalingi materialiniai, finansiniai, žmogiškieji ištekliai ir politiniai sprendimai, norint teikti savivaldybės gyventojų poreikius atitinkančias ir kokybiškas socialines paslaugas:</w:t>
      </w:r>
    </w:p>
    <w:p w14:paraId="7D7E7EBC" w14:textId="77777777" w:rsidR="002C5749" w:rsidRDefault="002C5749" w:rsidP="002C5749">
      <w:pPr>
        <w:widowControl w:val="0"/>
        <w:tabs>
          <w:tab w:val="left" w:pos="426"/>
        </w:tabs>
        <w:spacing w:line="278" w:lineRule="exact"/>
        <w:ind w:right="160" w:firstLine="851"/>
        <w:jc w:val="both"/>
      </w:pPr>
      <w:r>
        <w:t>reikalingos papildomos lėšos dirbančių socialinių darbuotojų ir jų padėjėjų darbo užmokesčiui ir kvalifikacijai kelti;</w:t>
      </w:r>
    </w:p>
    <w:p w14:paraId="78D0F831" w14:textId="77777777" w:rsidR="002C5749" w:rsidRDefault="002C5749" w:rsidP="002C5749">
      <w:pPr>
        <w:widowControl w:val="0"/>
        <w:tabs>
          <w:tab w:val="left" w:pos="851"/>
        </w:tabs>
        <w:spacing w:line="278" w:lineRule="exact"/>
        <w:ind w:right="160" w:firstLine="851"/>
        <w:jc w:val="both"/>
      </w:pPr>
      <w:r>
        <w:t>didėja institucijose teikiamų ilgalaikės socialinės globos paslaugų kainos, daugėja paslaugų gavėjų, todėl didėja išlaidos;</w:t>
      </w:r>
    </w:p>
    <w:p w14:paraId="03CE606C"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right="160" w:firstLine="851"/>
        <w:jc w:val="both"/>
      </w:pPr>
      <w:r>
        <w:t>globos paslaugų teikimo tėvų globos netekusiems vaikams  išlaidos finansuojamos iš Savivaldybės biudžeto lėšų, reikalingi finansiniai ir žmogiškieji ištekliai ieškant profesionalių socialinių globėjų;</w:t>
      </w:r>
    </w:p>
    <w:p w14:paraId="1F55C303"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right="160" w:firstLine="851"/>
        <w:jc w:val="both"/>
      </w:pPr>
      <w:r>
        <w:t>įkurti didesnėse seniūnijose vaikų socialinės priežiūros dienos centrus, pritaikyti patalpas šioms paslaugoms teikti.</w:t>
      </w:r>
    </w:p>
    <w:p w14:paraId="38271146" w14:textId="77777777" w:rsidR="002C5749" w:rsidRDefault="002C5749" w:rsidP="002C5749">
      <w:pPr>
        <w:ind w:firstLine="851"/>
      </w:pPr>
    </w:p>
    <w:p w14:paraId="4DCE7356"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b/>
          <w:color w:val="333333"/>
        </w:rPr>
        <w:t>20. Siūlomos plėsti regioninės socialinės paslaugos, jų rūšys ir prognozuojamas mastas</w:t>
      </w:r>
    </w:p>
    <w:p w14:paraId="042B79F8" w14:textId="77777777" w:rsidR="002C5749" w:rsidRDefault="002C5749" w:rsidP="002C5749">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4"/>
        <w:gridCol w:w="2515"/>
      </w:tblGrid>
      <w:tr w:rsidR="002C5749" w14:paraId="71804D82" w14:textId="77777777" w:rsidTr="00C44DF3">
        <w:tc>
          <w:tcPr>
            <w:tcW w:w="3694" w:type="pct"/>
            <w:tcBorders>
              <w:top w:val="single" w:sz="4" w:space="0" w:color="auto"/>
              <w:left w:val="single" w:sz="4" w:space="0" w:color="auto"/>
              <w:bottom w:val="single" w:sz="4" w:space="0" w:color="auto"/>
              <w:right w:val="single" w:sz="4" w:space="0" w:color="auto"/>
            </w:tcBorders>
          </w:tcPr>
          <w:p w14:paraId="12F2DCC3" w14:textId="77777777" w:rsidR="002C5749" w:rsidRDefault="002C5749" w:rsidP="00C44DF3">
            <w:pPr>
              <w:rPr>
                <w:sz w:val="8"/>
                <w:szCs w:val="8"/>
              </w:rPr>
            </w:pPr>
          </w:p>
          <w:p w14:paraId="0A0BEB20" w14:textId="77777777" w:rsidR="002C5749" w:rsidRDefault="002C5749" w:rsidP="00C44DF3">
            <w:pPr>
              <w:jc w:val="center"/>
              <w:rPr>
                <w:b/>
              </w:rPr>
            </w:pPr>
            <w:r>
              <w:rPr>
                <w:b/>
              </w:rPr>
              <w:t>Socialinių paslaugų rūšys  pagal žmonių socialines grupes</w:t>
            </w:r>
          </w:p>
          <w:p w14:paraId="0647ECA4" w14:textId="77777777" w:rsidR="002C5749" w:rsidRDefault="002C5749" w:rsidP="00C44DF3">
            <w:pPr>
              <w:rPr>
                <w:sz w:val="8"/>
                <w:szCs w:val="8"/>
              </w:rPr>
            </w:pPr>
          </w:p>
          <w:p w14:paraId="104E0408" w14:textId="77777777" w:rsidR="002C5749" w:rsidRDefault="002C5749" w:rsidP="00C44DF3">
            <w:pPr>
              <w:jc w:val="center"/>
              <w:rPr>
                <w:b/>
              </w:rPr>
            </w:pPr>
          </w:p>
        </w:tc>
        <w:tc>
          <w:tcPr>
            <w:tcW w:w="1306" w:type="pct"/>
            <w:tcBorders>
              <w:top w:val="single" w:sz="4" w:space="0" w:color="auto"/>
              <w:left w:val="single" w:sz="4" w:space="0" w:color="auto"/>
              <w:bottom w:val="single" w:sz="4" w:space="0" w:color="auto"/>
              <w:right w:val="single" w:sz="4" w:space="0" w:color="auto"/>
            </w:tcBorders>
            <w:hideMark/>
          </w:tcPr>
          <w:p w14:paraId="1BFD6014" w14:textId="77777777" w:rsidR="002C5749" w:rsidRDefault="002C5749" w:rsidP="00C44DF3">
            <w:pPr>
              <w:rPr>
                <w:sz w:val="8"/>
                <w:szCs w:val="8"/>
              </w:rPr>
            </w:pPr>
          </w:p>
          <w:p w14:paraId="625BA971" w14:textId="77777777" w:rsidR="002C5749" w:rsidRDefault="002C5749" w:rsidP="00C44DF3">
            <w:pPr>
              <w:jc w:val="center"/>
              <w:rPr>
                <w:b/>
              </w:rPr>
            </w:pPr>
            <w:r>
              <w:rPr>
                <w:b/>
              </w:rPr>
              <w:t>Mastas (vietų skaičius)</w:t>
            </w:r>
          </w:p>
        </w:tc>
      </w:tr>
      <w:tr w:rsidR="002C5749" w14:paraId="2FC6DDE3" w14:textId="77777777" w:rsidTr="00C44DF3">
        <w:trPr>
          <w:trHeight w:val="562"/>
        </w:trPr>
        <w:tc>
          <w:tcPr>
            <w:tcW w:w="3694"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676"/>
              <w:gridCol w:w="222"/>
            </w:tblGrid>
            <w:tr w:rsidR="002C5749" w14:paraId="2440769F" w14:textId="77777777" w:rsidTr="00C44DF3">
              <w:trPr>
                <w:trHeight w:val="492"/>
              </w:trPr>
              <w:tc>
                <w:tcPr>
                  <w:tcW w:w="0" w:type="auto"/>
                  <w:tcBorders>
                    <w:top w:val="nil"/>
                    <w:left w:val="nil"/>
                    <w:bottom w:val="nil"/>
                    <w:right w:val="nil"/>
                  </w:tcBorders>
                  <w:hideMark/>
                </w:tcPr>
                <w:p w14:paraId="622A5EEC" w14:textId="77777777" w:rsidR="002C5749" w:rsidRDefault="002C5749" w:rsidP="00C44DF3">
                  <w:pPr>
                    <w:rPr>
                      <w:color w:val="000000"/>
                      <w:lang w:eastAsia="lt-LT"/>
                    </w:rPr>
                  </w:pPr>
                  <w:r>
                    <w:rPr>
                      <w:color w:val="000000"/>
                      <w:lang w:eastAsia="lt-LT"/>
                    </w:rPr>
                    <w:t xml:space="preserve">Suaugusių neįgalių asmenų ir senyvo amžiaus asmenų ilgalaikė socialinė globa socialinės globos namuose asmenims su proto negalia </w:t>
                  </w:r>
                </w:p>
              </w:tc>
              <w:tc>
                <w:tcPr>
                  <w:tcW w:w="0" w:type="auto"/>
                  <w:tcBorders>
                    <w:top w:val="nil"/>
                    <w:left w:val="nil"/>
                    <w:bottom w:val="nil"/>
                    <w:right w:val="nil"/>
                  </w:tcBorders>
                </w:tcPr>
                <w:p w14:paraId="0E8876C1" w14:textId="77777777" w:rsidR="002C5749" w:rsidRDefault="002C5749" w:rsidP="00C44DF3">
                  <w:pPr>
                    <w:rPr>
                      <w:color w:val="000000"/>
                      <w:sz w:val="23"/>
                      <w:szCs w:val="23"/>
                      <w:lang w:eastAsia="lt-LT"/>
                    </w:rPr>
                  </w:pPr>
                </w:p>
              </w:tc>
            </w:tr>
          </w:tbl>
          <w:p w14:paraId="5813878E" w14:textId="77777777" w:rsidR="002C5749" w:rsidRDefault="002C5749" w:rsidP="00C44DF3">
            <w:pPr>
              <w:rPr>
                <w:sz w:val="8"/>
                <w:szCs w:val="8"/>
              </w:rPr>
            </w:pPr>
          </w:p>
          <w:p w14:paraId="00442B9B" w14:textId="77777777" w:rsidR="002C5749" w:rsidRDefault="002C5749" w:rsidP="00C44DF3">
            <w:pPr>
              <w:jc w:val="center"/>
            </w:pPr>
          </w:p>
        </w:tc>
        <w:tc>
          <w:tcPr>
            <w:tcW w:w="1306" w:type="pct"/>
            <w:tcBorders>
              <w:top w:val="single" w:sz="4" w:space="0" w:color="auto"/>
              <w:left w:val="single" w:sz="4" w:space="0" w:color="auto"/>
              <w:bottom w:val="single" w:sz="4" w:space="0" w:color="auto"/>
              <w:right w:val="single" w:sz="4" w:space="0" w:color="auto"/>
            </w:tcBorders>
            <w:hideMark/>
          </w:tcPr>
          <w:p w14:paraId="524984B1" w14:textId="77777777" w:rsidR="002C5749" w:rsidRDefault="002C5749" w:rsidP="00C44DF3">
            <w:pPr>
              <w:rPr>
                <w:sz w:val="8"/>
                <w:szCs w:val="8"/>
              </w:rPr>
            </w:pPr>
          </w:p>
          <w:p w14:paraId="69745AA8" w14:textId="77777777" w:rsidR="002C5749" w:rsidRDefault="002C5749" w:rsidP="00C44DF3">
            <w:pPr>
              <w:jc w:val="center"/>
            </w:pPr>
            <w:r>
              <w:t>3</w:t>
            </w:r>
          </w:p>
        </w:tc>
      </w:tr>
    </w:tbl>
    <w:p w14:paraId="7B3B14CB"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p>
    <w:p w14:paraId="2499ACF4"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VI SKYRIUS</w:t>
      </w:r>
    </w:p>
    <w:p w14:paraId="368CD433"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rPr>
      </w:pPr>
      <w:r>
        <w:rPr>
          <w:b/>
          <w:color w:val="333333"/>
        </w:rPr>
        <w:t>PLANO ĮGYVENDINIMO PRIEŽIŪRA</w:t>
      </w:r>
    </w:p>
    <w:p w14:paraId="53B56DE9"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p>
    <w:p w14:paraId="72466520"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jc w:val="both"/>
        <w:rPr>
          <w:b/>
          <w:iCs/>
        </w:rPr>
      </w:pPr>
      <w:r>
        <w:rPr>
          <w:b/>
          <w:iCs/>
        </w:rPr>
        <w:t>21. Socialinių paslaugų plano įgyvendinimo ir priežiūros vykdytojai.</w:t>
      </w:r>
    </w:p>
    <w:p w14:paraId="11A26288"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firstLine="62"/>
        <w:jc w:val="both"/>
        <w:rPr>
          <w:b/>
          <w:iCs/>
        </w:rPr>
      </w:pPr>
    </w:p>
    <w:p w14:paraId="1DAAB015"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682"/>
        <w:jc w:val="both"/>
      </w:pPr>
      <w:r>
        <w:t>Šilalės rajono savivaldybės socialinių paslaugų plano vykdytojai: Turto ir socialinės paramos skyrius, seniūnijos, Šilalės rajono  socialinių paslaugų namai, socialines paslaugas teikiančios nevyriausybinės organizacijos. Turto ir socialinės paramos skyrius renka, sistemina ir analizuoja informaciją apie teikiamas socialines paslaugas savivaldybės teritorijoje. Plano įgyvendinimą kontroliuoja Šilalės rajono savivaldybės administracijos direktorius ar jo įgaliotas asmuo.</w:t>
      </w:r>
    </w:p>
    <w:p w14:paraId="3831E3B4"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jc w:val="both"/>
      </w:pPr>
    </w:p>
    <w:p w14:paraId="6CF95491"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r>
        <w:rPr>
          <w:b/>
          <w:color w:val="333333"/>
        </w:rPr>
        <w:t>22. Socialinių paslaugų plano įgyvendinimo priežiūros etapai ir  įvertinimo rezultatai</w:t>
      </w:r>
    </w:p>
    <w:p w14:paraId="342E3942"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rPr>
      </w:pPr>
    </w:p>
    <w:p w14:paraId="6C57791B" w14:textId="29C29BA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160" w:firstLine="851"/>
        <w:jc w:val="both"/>
      </w:pPr>
      <w:r>
        <w:t>Šilalės rajono savivaldybės 202</w:t>
      </w:r>
      <w:r w:rsidR="00F01AE6">
        <w:t>2</w:t>
      </w:r>
      <w:r>
        <w:t xml:space="preserve"> metų socialinių paslaugų planas bus vertinamas metams pasibaigus. Plano vertinimo metu pasiekti rezultatai bus aptariami su socialines paslaugas teikiančių įstaigų vadovais, socialiniais darbuotojais, Šilalės rajono savivaldybės administracijos vadovais bei Neįgaliųjų reikalų komisijos posėdžiuose. Kiekvienais metais analizuojamas Socialinių paslaugų plano vykdymas, įvertinant, ar yra pasiekti planuoti rezultatai, analizuojant, kokie veiksniai galėjo nulemti veiklos rezultatus, numatant priemones trūkumams pašalinti.</w:t>
      </w:r>
    </w:p>
    <w:p w14:paraId="72CE02BB"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firstLine="851"/>
        <w:jc w:val="both"/>
      </w:pPr>
      <w:r>
        <w:t>Siekiant sėkmingo socialinių paslaugų organizavimo ir teikimo, numatoma:</w:t>
      </w:r>
    </w:p>
    <w:p w14:paraId="644BBEEF" w14:textId="77777777" w:rsidR="002C5749" w:rsidRDefault="002C5749" w:rsidP="002C5749">
      <w:pPr>
        <w:widowControl w:val="0"/>
        <w:tabs>
          <w:tab w:val="left" w:pos="1295"/>
        </w:tabs>
        <w:spacing w:line="283" w:lineRule="exact"/>
        <w:ind w:right="160" w:firstLine="851"/>
        <w:jc w:val="both"/>
      </w:pPr>
      <w:r>
        <w:rPr>
          <w:color w:val="000000"/>
          <w:lang w:eastAsia="lt-LT" w:bidi="lt-LT"/>
        </w:rPr>
        <w:t>•</w:t>
      </w:r>
      <w:r>
        <w:t>visas savivaldybėje teikiamas socialinės priežiūros ir socialinės globos paslaugas registruoti Socialinės paramos informacinėje duomenų bazėje (SPIS);</w:t>
      </w:r>
    </w:p>
    <w:p w14:paraId="48E8D288" w14:textId="77777777" w:rsidR="002C5749" w:rsidRDefault="002C5749" w:rsidP="002C5749">
      <w:pPr>
        <w:widowControl w:val="0"/>
        <w:tabs>
          <w:tab w:val="left" w:pos="1295"/>
        </w:tabs>
        <w:spacing w:line="283" w:lineRule="exact"/>
        <w:ind w:right="160" w:firstLine="851"/>
        <w:jc w:val="both"/>
      </w:pPr>
      <w:r>
        <w:rPr>
          <w:color w:val="000000"/>
          <w:lang w:eastAsia="lt-LT" w:bidi="lt-LT"/>
        </w:rPr>
        <w:t>•</w:t>
      </w:r>
      <w:r>
        <w:t>kelti darbuotojų kvalifikaciją bei didinti žmogiškuosius išteklius, siekiant gerinti klientų aptarnavimo kokybę;</w:t>
      </w:r>
    </w:p>
    <w:p w14:paraId="26E180FA" w14:textId="77777777" w:rsidR="002C5749" w:rsidRDefault="002C5749" w:rsidP="002C5749">
      <w:pPr>
        <w:widowControl w:val="0"/>
        <w:tabs>
          <w:tab w:val="left" w:pos="1295"/>
        </w:tabs>
        <w:spacing w:line="283" w:lineRule="exact"/>
        <w:ind w:right="160" w:firstLine="851"/>
        <w:jc w:val="both"/>
      </w:pPr>
      <w:r>
        <w:rPr>
          <w:color w:val="000000"/>
          <w:lang w:eastAsia="lt-LT" w:bidi="lt-LT"/>
        </w:rPr>
        <w:t>•</w:t>
      </w:r>
      <w:r>
        <w:t>bendradarbiauti su įvairiomis įstaigomis ir nevyriausybinėmis organizacijomis, siekiant gerinti socialines paslaugas gaunančių asmenų gyvenimo kokybę;</w:t>
      </w:r>
    </w:p>
    <w:p w14:paraId="341DBAEE" w14:textId="71F563C1" w:rsidR="002C5749" w:rsidRDefault="002C5749" w:rsidP="002C5749">
      <w:pPr>
        <w:widowControl w:val="0"/>
        <w:tabs>
          <w:tab w:val="left" w:pos="1295"/>
        </w:tabs>
        <w:spacing w:line="283" w:lineRule="exact"/>
        <w:ind w:right="160" w:firstLine="851"/>
        <w:jc w:val="both"/>
        <w:rPr>
          <w:color w:val="0000FF"/>
          <w:u w:val="single"/>
        </w:rPr>
      </w:pPr>
      <w:r>
        <w:rPr>
          <w:color w:val="000000"/>
          <w:lang w:eastAsia="lt-LT" w:bidi="lt-LT"/>
        </w:rPr>
        <w:t>•</w:t>
      </w:r>
      <w:r>
        <w:t>202</w:t>
      </w:r>
      <w:r w:rsidR="002F7B83">
        <w:t>2</w:t>
      </w:r>
      <w:r>
        <w:t xml:space="preserve"> m. socialinių paslaugų planą skelbti Šilalės rajono savivaldybės interneto svetainėje </w:t>
      </w:r>
      <w:r>
        <w:rPr>
          <w:color w:val="0000FF"/>
          <w:u w:val="single"/>
        </w:rPr>
        <w:t>www.silale.lt</w:t>
      </w:r>
      <w:r>
        <w:rPr>
          <w:color w:val="0000FF"/>
          <w:u w:val="single"/>
          <w:lang w:val="en-US" w:bidi="en-US"/>
        </w:rPr>
        <w:t>.</w:t>
      </w:r>
    </w:p>
    <w:p w14:paraId="73991A91" w14:textId="77777777" w:rsidR="002C5749" w:rsidRDefault="002C5749" w:rsidP="002C5749">
      <w:pPr>
        <w:widowControl w:val="0"/>
        <w:tabs>
          <w:tab w:val="left" w:pos="1295"/>
        </w:tabs>
        <w:spacing w:line="283" w:lineRule="exact"/>
        <w:ind w:left="580" w:right="160"/>
        <w:jc w:val="both"/>
        <w:rPr>
          <w:color w:val="0000FF"/>
          <w:u w:val="single"/>
        </w:rPr>
      </w:pPr>
    </w:p>
    <w:p w14:paraId="539D3246"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eastAsia="lt-LT"/>
        </w:rPr>
      </w:pPr>
      <w:r>
        <w:rPr>
          <w:b/>
          <w:bCs/>
          <w:color w:val="000000"/>
          <w:lang w:eastAsia="lt-LT"/>
        </w:rPr>
        <w:t xml:space="preserve">23. Pasiektų rezultatų, tikslų ir uždavinių analizė, numatytų vykdyti priemonių efektyvumas </w:t>
      </w:r>
    </w:p>
    <w:p w14:paraId="509E7C2C"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14:paraId="6B0E8E88"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Pr>
          <w:lang w:eastAsia="lt-LT"/>
        </w:rPr>
        <w:t>Pasiekti rezultatai, įgyvendinti tikslai ir uždaviniai bus analizuojami ir tikslinami pasitarimuose, bendrų susirinkimų metu, bendradarbiaujant su socialinių paslaugų įstaigų vadovais bei darbuotojais, seniūnijų socialiniais darbuotojais, nevyriausybinių organizacijų atstovais.</w:t>
      </w:r>
    </w:p>
    <w:p w14:paraId="287EDC7C"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Pr>
          <w:lang w:eastAsia="lt-LT"/>
        </w:rPr>
        <w:t xml:space="preserve">Plano vertinimo kriterijai: </w:t>
      </w:r>
    </w:p>
    <w:p w14:paraId="25DD5C3D" w14:textId="77777777" w:rsidR="002C5749" w:rsidRDefault="002C5749" w:rsidP="002C574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Pr>
          <w:lang w:eastAsia="lt-LT"/>
        </w:rPr>
        <w:t>-</w:t>
      </w:r>
      <w:r>
        <w:rPr>
          <w:lang w:eastAsia="lt-LT"/>
        </w:rPr>
        <w:tab/>
        <w:t>pasiekti rezultatai, tikslai ir uždaviniai;</w:t>
      </w:r>
    </w:p>
    <w:p w14:paraId="382845CF" w14:textId="77777777" w:rsidR="002C5749" w:rsidRDefault="002C5749" w:rsidP="002C574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Pr>
          <w:lang w:eastAsia="lt-LT"/>
        </w:rPr>
        <w:t>-</w:t>
      </w:r>
      <w:r>
        <w:rPr>
          <w:lang w:eastAsia="lt-LT"/>
        </w:rPr>
        <w:tab/>
        <w:t>priemonių laukiamiems rezultatams pasiekti įgyvendinimas;</w:t>
      </w:r>
    </w:p>
    <w:p w14:paraId="7C0AF222" w14:textId="77777777" w:rsidR="002C5749" w:rsidRDefault="002C5749" w:rsidP="002C574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Pr>
          <w:lang w:eastAsia="lt-LT"/>
        </w:rPr>
        <w:t>-</w:t>
      </w:r>
      <w:r>
        <w:rPr>
          <w:lang w:eastAsia="lt-LT"/>
        </w:rPr>
        <w:tab/>
        <w:t>numatytų lėšų skyrimas;</w:t>
      </w:r>
    </w:p>
    <w:p w14:paraId="4AF7FDAF" w14:textId="77777777" w:rsidR="002C5749" w:rsidRDefault="002C5749" w:rsidP="002C5749">
      <w:pPr>
        <w:widowControl w:val="0"/>
        <w:tabs>
          <w:tab w:val="left" w:pos="1134"/>
        </w:tabs>
        <w:ind w:firstLine="851"/>
        <w:jc w:val="both"/>
        <w:rPr>
          <w:lang w:eastAsia="lt-LT"/>
        </w:rPr>
      </w:pPr>
      <w:r>
        <w:rPr>
          <w:lang w:eastAsia="lt-LT"/>
        </w:rPr>
        <w:t>-</w:t>
      </w:r>
      <w:r>
        <w:rPr>
          <w:lang w:eastAsia="lt-LT"/>
        </w:rPr>
        <w:tab/>
        <w:t>nepasiekti tikslai (veiksniai, turintys įtakos rezultatams, pandemija ir karantino skelbimas šalyje, numatomos priemonės jiems pašalinti ar sumažinti)</w:t>
      </w:r>
    </w:p>
    <w:p w14:paraId="26CBFBD1" w14:textId="77777777" w:rsidR="002C5749" w:rsidRDefault="002C5749" w:rsidP="002C5749">
      <w:pPr>
        <w:widowControl w:val="0"/>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lang w:eastAsia="lt-LT"/>
        </w:rPr>
      </w:pPr>
      <w:r>
        <w:rPr>
          <w:lang w:eastAsia="lt-LT"/>
        </w:rPr>
        <w:t xml:space="preserve">Planas gali būti tikslinamas pagal kintančias aplinkybes ir veiksnius, turinčius ar galinčius turėti įtakos planui įgyvendinti bei tikslams pasiekti, numatytų priemonių efektyvumas vertinamas pagal Socialinės apsaugos ir darbo ministro tvirtinamus socialinių paslaugų efektyvumo vertinimo kriterijus. </w:t>
      </w:r>
      <w:r>
        <w:rPr>
          <w:color w:val="000000"/>
          <w:lang w:eastAsia="lt-LT"/>
        </w:rPr>
        <w:t xml:space="preserve"> Socialinių paslaugų plano įgyvendinimo priežiūra bus derinama su Savivaldybėje nustatyta bendra Šilalės rajono savivaldybės tarybos patvirtinto Šilalės rajono savivaldybės strateginio veiklos plano stebėsenos tvarka.  </w:t>
      </w:r>
    </w:p>
    <w:p w14:paraId="7A884136" w14:textId="77777777" w:rsidR="002C5749" w:rsidRDefault="002C5749" w:rsidP="002C5749">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lang w:eastAsia="lt-LT"/>
        </w:rPr>
        <w:t>____________________________</w:t>
      </w:r>
    </w:p>
    <w:p w14:paraId="45F15DE2" w14:textId="3CBA0C74" w:rsidR="00F07376" w:rsidRPr="002C5749" w:rsidRDefault="00F07376" w:rsidP="002C5749"/>
    <w:sectPr w:rsidR="00F07376" w:rsidRPr="002C5749" w:rsidSect="00203FB4">
      <w:headerReference w:type="even" r:id="rId9"/>
      <w:headerReference w:type="default" r:id="rId10"/>
      <w:pgSz w:w="11906" w:h="16838" w:code="9"/>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0ED2" w14:textId="77777777" w:rsidR="00020F8A" w:rsidRDefault="00020F8A">
      <w:r>
        <w:separator/>
      </w:r>
    </w:p>
  </w:endnote>
  <w:endnote w:type="continuationSeparator" w:id="0">
    <w:p w14:paraId="08F38873" w14:textId="77777777" w:rsidR="00020F8A" w:rsidRDefault="0002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AEC7" w14:textId="77777777" w:rsidR="00020F8A" w:rsidRDefault="00020F8A">
      <w:r>
        <w:separator/>
      </w:r>
    </w:p>
  </w:footnote>
  <w:footnote w:type="continuationSeparator" w:id="0">
    <w:p w14:paraId="265272E6" w14:textId="77777777" w:rsidR="00020F8A" w:rsidRDefault="0002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D2B3" w14:textId="77777777" w:rsidR="0019132C" w:rsidRDefault="0019132C" w:rsidP="002068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3FB4">
      <w:rPr>
        <w:rStyle w:val="Puslapionumeris"/>
        <w:noProof/>
      </w:rPr>
      <w:t>4</w:t>
    </w:r>
    <w:r>
      <w:rPr>
        <w:rStyle w:val="Puslapionumeris"/>
      </w:rPr>
      <w:fldChar w:fldCharType="end"/>
    </w:r>
  </w:p>
  <w:p w14:paraId="5F022000" w14:textId="77777777" w:rsidR="0019132C" w:rsidRDefault="001913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5D27" w14:textId="77777777" w:rsidR="0019132C" w:rsidRDefault="0019132C" w:rsidP="002068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7A2A">
      <w:rPr>
        <w:rStyle w:val="Puslapionumeris"/>
        <w:noProof/>
      </w:rPr>
      <w:t>25</w:t>
    </w:r>
    <w:r>
      <w:rPr>
        <w:rStyle w:val="Puslapionumeris"/>
      </w:rPr>
      <w:fldChar w:fldCharType="end"/>
    </w:r>
  </w:p>
  <w:p w14:paraId="2DB67D68" w14:textId="77777777" w:rsidR="0019132C" w:rsidRDefault="0019132C" w:rsidP="00353008">
    <w:pPr>
      <w:pStyle w:val="Antrats"/>
    </w:pPr>
  </w:p>
  <w:p w14:paraId="4CF5C942" w14:textId="77777777" w:rsidR="0019132C" w:rsidRDefault="001913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AF1"/>
    <w:multiLevelType w:val="multilevel"/>
    <w:tmpl w:val="7FC66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95CC1"/>
    <w:multiLevelType w:val="multilevel"/>
    <w:tmpl w:val="E1EE1F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0896DF5"/>
    <w:multiLevelType w:val="multilevel"/>
    <w:tmpl w:val="294E1DE8"/>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84F71"/>
    <w:multiLevelType w:val="hybridMultilevel"/>
    <w:tmpl w:val="A9F80CE0"/>
    <w:lvl w:ilvl="0" w:tplc="5E2AC6DA">
      <w:start w:val="1"/>
      <w:numFmt w:val="bullet"/>
      <w:lvlText w:val="-"/>
      <w:lvlJc w:val="left"/>
      <w:pPr>
        <w:tabs>
          <w:tab w:val="num" w:pos="720"/>
        </w:tabs>
        <w:ind w:left="720" w:hanging="360"/>
      </w:pPr>
      <w:rPr>
        <w:rFonts w:ascii="Times New Roman" w:hAnsi="Times New Roman" w:hint="default"/>
      </w:rPr>
    </w:lvl>
    <w:lvl w:ilvl="1" w:tplc="40A678FC" w:tentative="1">
      <w:start w:val="1"/>
      <w:numFmt w:val="bullet"/>
      <w:lvlText w:val="-"/>
      <w:lvlJc w:val="left"/>
      <w:pPr>
        <w:tabs>
          <w:tab w:val="num" w:pos="1440"/>
        </w:tabs>
        <w:ind w:left="1440" w:hanging="360"/>
      </w:pPr>
      <w:rPr>
        <w:rFonts w:ascii="Times New Roman" w:hAnsi="Times New Roman" w:hint="default"/>
      </w:rPr>
    </w:lvl>
    <w:lvl w:ilvl="2" w:tplc="FAA8B16E" w:tentative="1">
      <w:start w:val="1"/>
      <w:numFmt w:val="bullet"/>
      <w:lvlText w:val="-"/>
      <w:lvlJc w:val="left"/>
      <w:pPr>
        <w:tabs>
          <w:tab w:val="num" w:pos="2160"/>
        </w:tabs>
        <w:ind w:left="2160" w:hanging="360"/>
      </w:pPr>
      <w:rPr>
        <w:rFonts w:ascii="Times New Roman" w:hAnsi="Times New Roman" w:hint="default"/>
      </w:rPr>
    </w:lvl>
    <w:lvl w:ilvl="3" w:tplc="6F58FC4E" w:tentative="1">
      <w:start w:val="1"/>
      <w:numFmt w:val="bullet"/>
      <w:lvlText w:val="-"/>
      <w:lvlJc w:val="left"/>
      <w:pPr>
        <w:tabs>
          <w:tab w:val="num" w:pos="2880"/>
        </w:tabs>
        <w:ind w:left="2880" w:hanging="360"/>
      </w:pPr>
      <w:rPr>
        <w:rFonts w:ascii="Times New Roman" w:hAnsi="Times New Roman" w:hint="default"/>
      </w:rPr>
    </w:lvl>
    <w:lvl w:ilvl="4" w:tplc="ECD8A28A" w:tentative="1">
      <w:start w:val="1"/>
      <w:numFmt w:val="bullet"/>
      <w:lvlText w:val="-"/>
      <w:lvlJc w:val="left"/>
      <w:pPr>
        <w:tabs>
          <w:tab w:val="num" w:pos="3600"/>
        </w:tabs>
        <w:ind w:left="3600" w:hanging="360"/>
      </w:pPr>
      <w:rPr>
        <w:rFonts w:ascii="Times New Roman" w:hAnsi="Times New Roman" w:hint="default"/>
      </w:rPr>
    </w:lvl>
    <w:lvl w:ilvl="5" w:tplc="14820AC6" w:tentative="1">
      <w:start w:val="1"/>
      <w:numFmt w:val="bullet"/>
      <w:lvlText w:val="-"/>
      <w:lvlJc w:val="left"/>
      <w:pPr>
        <w:tabs>
          <w:tab w:val="num" w:pos="4320"/>
        </w:tabs>
        <w:ind w:left="4320" w:hanging="360"/>
      </w:pPr>
      <w:rPr>
        <w:rFonts w:ascii="Times New Roman" w:hAnsi="Times New Roman" w:hint="default"/>
      </w:rPr>
    </w:lvl>
    <w:lvl w:ilvl="6" w:tplc="9474BCFE" w:tentative="1">
      <w:start w:val="1"/>
      <w:numFmt w:val="bullet"/>
      <w:lvlText w:val="-"/>
      <w:lvlJc w:val="left"/>
      <w:pPr>
        <w:tabs>
          <w:tab w:val="num" w:pos="5040"/>
        </w:tabs>
        <w:ind w:left="5040" w:hanging="360"/>
      </w:pPr>
      <w:rPr>
        <w:rFonts w:ascii="Times New Roman" w:hAnsi="Times New Roman" w:hint="default"/>
      </w:rPr>
    </w:lvl>
    <w:lvl w:ilvl="7" w:tplc="FD540A74" w:tentative="1">
      <w:start w:val="1"/>
      <w:numFmt w:val="bullet"/>
      <w:lvlText w:val="-"/>
      <w:lvlJc w:val="left"/>
      <w:pPr>
        <w:tabs>
          <w:tab w:val="num" w:pos="5760"/>
        </w:tabs>
        <w:ind w:left="5760" w:hanging="360"/>
      </w:pPr>
      <w:rPr>
        <w:rFonts w:ascii="Times New Roman" w:hAnsi="Times New Roman" w:hint="default"/>
      </w:rPr>
    </w:lvl>
    <w:lvl w:ilvl="8" w:tplc="66A05D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DA2FA9"/>
    <w:multiLevelType w:val="hybridMultilevel"/>
    <w:tmpl w:val="5F246294"/>
    <w:lvl w:ilvl="0" w:tplc="FC5C12A4">
      <w:start w:val="21"/>
      <w:numFmt w:val="bullet"/>
      <w:lvlText w:val="-"/>
      <w:lvlJc w:val="left"/>
      <w:pPr>
        <w:ind w:left="1656" w:hanging="360"/>
      </w:pPr>
      <w:rPr>
        <w:rFonts w:ascii="Times New Roman" w:eastAsia="Times New Roman" w:hAnsi="Times New Roman" w:cs="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abstractNum w:abstractNumId="5" w15:restartNumberingAfterBreak="0">
    <w:nsid w:val="2C127167"/>
    <w:multiLevelType w:val="multilevel"/>
    <w:tmpl w:val="B8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67182"/>
    <w:multiLevelType w:val="multilevel"/>
    <w:tmpl w:val="CE4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D672F"/>
    <w:multiLevelType w:val="hybridMultilevel"/>
    <w:tmpl w:val="8D44025E"/>
    <w:lvl w:ilvl="0" w:tplc="29AC30EA">
      <w:start w:val="1"/>
      <w:numFmt w:val="bullet"/>
      <w:lvlText w:val=""/>
      <w:lvlJc w:val="left"/>
      <w:pPr>
        <w:tabs>
          <w:tab w:val="num" w:pos="720"/>
        </w:tabs>
        <w:ind w:left="720" w:hanging="360"/>
      </w:pPr>
      <w:rPr>
        <w:rFonts w:ascii="Wingdings" w:hAnsi="Wingdings" w:hint="default"/>
      </w:rPr>
    </w:lvl>
    <w:lvl w:ilvl="1" w:tplc="EA28C6B2" w:tentative="1">
      <w:start w:val="1"/>
      <w:numFmt w:val="bullet"/>
      <w:lvlText w:val=""/>
      <w:lvlJc w:val="left"/>
      <w:pPr>
        <w:tabs>
          <w:tab w:val="num" w:pos="1440"/>
        </w:tabs>
        <w:ind w:left="1440" w:hanging="360"/>
      </w:pPr>
      <w:rPr>
        <w:rFonts w:ascii="Wingdings" w:hAnsi="Wingdings" w:hint="default"/>
      </w:rPr>
    </w:lvl>
    <w:lvl w:ilvl="2" w:tplc="330CD518" w:tentative="1">
      <w:start w:val="1"/>
      <w:numFmt w:val="bullet"/>
      <w:lvlText w:val=""/>
      <w:lvlJc w:val="left"/>
      <w:pPr>
        <w:tabs>
          <w:tab w:val="num" w:pos="2160"/>
        </w:tabs>
        <w:ind w:left="2160" w:hanging="360"/>
      </w:pPr>
      <w:rPr>
        <w:rFonts w:ascii="Wingdings" w:hAnsi="Wingdings" w:hint="default"/>
      </w:rPr>
    </w:lvl>
    <w:lvl w:ilvl="3" w:tplc="874CFDA4" w:tentative="1">
      <w:start w:val="1"/>
      <w:numFmt w:val="bullet"/>
      <w:lvlText w:val=""/>
      <w:lvlJc w:val="left"/>
      <w:pPr>
        <w:tabs>
          <w:tab w:val="num" w:pos="2880"/>
        </w:tabs>
        <w:ind w:left="2880" w:hanging="360"/>
      </w:pPr>
      <w:rPr>
        <w:rFonts w:ascii="Wingdings" w:hAnsi="Wingdings" w:hint="default"/>
      </w:rPr>
    </w:lvl>
    <w:lvl w:ilvl="4" w:tplc="30B4BE08" w:tentative="1">
      <w:start w:val="1"/>
      <w:numFmt w:val="bullet"/>
      <w:lvlText w:val=""/>
      <w:lvlJc w:val="left"/>
      <w:pPr>
        <w:tabs>
          <w:tab w:val="num" w:pos="3600"/>
        </w:tabs>
        <w:ind w:left="3600" w:hanging="360"/>
      </w:pPr>
      <w:rPr>
        <w:rFonts w:ascii="Wingdings" w:hAnsi="Wingdings" w:hint="default"/>
      </w:rPr>
    </w:lvl>
    <w:lvl w:ilvl="5" w:tplc="ED403B4A" w:tentative="1">
      <w:start w:val="1"/>
      <w:numFmt w:val="bullet"/>
      <w:lvlText w:val=""/>
      <w:lvlJc w:val="left"/>
      <w:pPr>
        <w:tabs>
          <w:tab w:val="num" w:pos="4320"/>
        </w:tabs>
        <w:ind w:left="4320" w:hanging="360"/>
      </w:pPr>
      <w:rPr>
        <w:rFonts w:ascii="Wingdings" w:hAnsi="Wingdings" w:hint="default"/>
      </w:rPr>
    </w:lvl>
    <w:lvl w:ilvl="6" w:tplc="197C05A4" w:tentative="1">
      <w:start w:val="1"/>
      <w:numFmt w:val="bullet"/>
      <w:lvlText w:val=""/>
      <w:lvlJc w:val="left"/>
      <w:pPr>
        <w:tabs>
          <w:tab w:val="num" w:pos="5040"/>
        </w:tabs>
        <w:ind w:left="5040" w:hanging="360"/>
      </w:pPr>
      <w:rPr>
        <w:rFonts w:ascii="Wingdings" w:hAnsi="Wingdings" w:hint="default"/>
      </w:rPr>
    </w:lvl>
    <w:lvl w:ilvl="7" w:tplc="C5701414" w:tentative="1">
      <w:start w:val="1"/>
      <w:numFmt w:val="bullet"/>
      <w:lvlText w:val=""/>
      <w:lvlJc w:val="left"/>
      <w:pPr>
        <w:tabs>
          <w:tab w:val="num" w:pos="5760"/>
        </w:tabs>
        <w:ind w:left="5760" w:hanging="360"/>
      </w:pPr>
      <w:rPr>
        <w:rFonts w:ascii="Wingdings" w:hAnsi="Wingdings" w:hint="default"/>
      </w:rPr>
    </w:lvl>
    <w:lvl w:ilvl="8" w:tplc="A0D6D4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84D90"/>
    <w:multiLevelType w:val="hybridMultilevel"/>
    <w:tmpl w:val="B85E989A"/>
    <w:lvl w:ilvl="0" w:tplc="1638BF88">
      <w:start w:val="1"/>
      <w:numFmt w:val="bullet"/>
      <w:lvlText w:val=""/>
      <w:lvlJc w:val="left"/>
      <w:pPr>
        <w:tabs>
          <w:tab w:val="num" w:pos="1134"/>
        </w:tabs>
        <w:ind w:left="851" w:firstLine="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F153AEC"/>
    <w:multiLevelType w:val="hybridMultilevel"/>
    <w:tmpl w:val="43ACA7EE"/>
    <w:lvl w:ilvl="0" w:tplc="AB5C7A5A">
      <w:start w:val="1"/>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15:restartNumberingAfterBreak="0">
    <w:nsid w:val="73C7636A"/>
    <w:multiLevelType w:val="hybridMultilevel"/>
    <w:tmpl w:val="5D6E9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BAF4065"/>
    <w:multiLevelType w:val="hybridMultilevel"/>
    <w:tmpl w:val="658625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8"/>
  </w:num>
  <w:num w:numId="6">
    <w:abstractNumId w:val="10"/>
  </w:num>
  <w:num w:numId="7">
    <w:abstractNumId w:val="9"/>
  </w:num>
  <w:num w:numId="8">
    <w:abstractNumId w:val="4"/>
  </w:num>
  <w:num w:numId="9">
    <w:abstractNumId w:val="3"/>
  </w:num>
  <w:num w:numId="10">
    <w:abstractNumId w:val="7"/>
  </w:num>
  <w:num w:numId="11">
    <w:abstractNumId w:val="5"/>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42"/>
    <w:rsid w:val="00001613"/>
    <w:rsid w:val="00002209"/>
    <w:rsid w:val="00003692"/>
    <w:rsid w:val="00003F19"/>
    <w:rsid w:val="00004C3A"/>
    <w:rsid w:val="000050BA"/>
    <w:rsid w:val="000056DF"/>
    <w:rsid w:val="00007836"/>
    <w:rsid w:val="000112BA"/>
    <w:rsid w:val="00011A80"/>
    <w:rsid w:val="00013C8E"/>
    <w:rsid w:val="00014028"/>
    <w:rsid w:val="000141F7"/>
    <w:rsid w:val="00014485"/>
    <w:rsid w:val="0001598F"/>
    <w:rsid w:val="00015E38"/>
    <w:rsid w:val="00016AD2"/>
    <w:rsid w:val="00016B20"/>
    <w:rsid w:val="00020911"/>
    <w:rsid w:val="00020F8A"/>
    <w:rsid w:val="000215DF"/>
    <w:rsid w:val="00021883"/>
    <w:rsid w:val="00023D86"/>
    <w:rsid w:val="00023FD1"/>
    <w:rsid w:val="0002479F"/>
    <w:rsid w:val="000247E3"/>
    <w:rsid w:val="00025A32"/>
    <w:rsid w:val="000261FD"/>
    <w:rsid w:val="000266E9"/>
    <w:rsid w:val="000275F9"/>
    <w:rsid w:val="000277FF"/>
    <w:rsid w:val="00032E9C"/>
    <w:rsid w:val="0003507D"/>
    <w:rsid w:val="00036DB8"/>
    <w:rsid w:val="00037694"/>
    <w:rsid w:val="00037B04"/>
    <w:rsid w:val="000410EF"/>
    <w:rsid w:val="0004166E"/>
    <w:rsid w:val="000428EA"/>
    <w:rsid w:val="00042A6A"/>
    <w:rsid w:val="00044EF9"/>
    <w:rsid w:val="00045EFF"/>
    <w:rsid w:val="00045F5C"/>
    <w:rsid w:val="0004607D"/>
    <w:rsid w:val="000460DA"/>
    <w:rsid w:val="0004677F"/>
    <w:rsid w:val="00050772"/>
    <w:rsid w:val="000516E4"/>
    <w:rsid w:val="0005460A"/>
    <w:rsid w:val="0005684B"/>
    <w:rsid w:val="000577B6"/>
    <w:rsid w:val="00057A2A"/>
    <w:rsid w:val="00061D27"/>
    <w:rsid w:val="000627D2"/>
    <w:rsid w:val="00063202"/>
    <w:rsid w:val="0006398B"/>
    <w:rsid w:val="0006580A"/>
    <w:rsid w:val="00066869"/>
    <w:rsid w:val="00067A28"/>
    <w:rsid w:val="00071A7C"/>
    <w:rsid w:val="000720E9"/>
    <w:rsid w:val="0007358A"/>
    <w:rsid w:val="00073ECF"/>
    <w:rsid w:val="00074DDA"/>
    <w:rsid w:val="000769D3"/>
    <w:rsid w:val="00076B78"/>
    <w:rsid w:val="0007708C"/>
    <w:rsid w:val="00077DE8"/>
    <w:rsid w:val="0008243C"/>
    <w:rsid w:val="00083689"/>
    <w:rsid w:val="000837F2"/>
    <w:rsid w:val="00083E10"/>
    <w:rsid w:val="000844A7"/>
    <w:rsid w:val="00085521"/>
    <w:rsid w:val="00085A14"/>
    <w:rsid w:val="000868FD"/>
    <w:rsid w:val="00086C32"/>
    <w:rsid w:val="00091640"/>
    <w:rsid w:val="000921E8"/>
    <w:rsid w:val="000923AE"/>
    <w:rsid w:val="000928A9"/>
    <w:rsid w:val="00093596"/>
    <w:rsid w:val="00095144"/>
    <w:rsid w:val="0009618B"/>
    <w:rsid w:val="00097E9F"/>
    <w:rsid w:val="000A04A6"/>
    <w:rsid w:val="000A07D3"/>
    <w:rsid w:val="000A1A9C"/>
    <w:rsid w:val="000A2FC2"/>
    <w:rsid w:val="000A3346"/>
    <w:rsid w:val="000A62A9"/>
    <w:rsid w:val="000A7AD2"/>
    <w:rsid w:val="000A7BC8"/>
    <w:rsid w:val="000B13CE"/>
    <w:rsid w:val="000B3880"/>
    <w:rsid w:val="000B4E12"/>
    <w:rsid w:val="000B54DD"/>
    <w:rsid w:val="000B71E8"/>
    <w:rsid w:val="000C114F"/>
    <w:rsid w:val="000C3EE3"/>
    <w:rsid w:val="000C44DD"/>
    <w:rsid w:val="000C47DF"/>
    <w:rsid w:val="000C50C6"/>
    <w:rsid w:val="000C5351"/>
    <w:rsid w:val="000C6D8B"/>
    <w:rsid w:val="000C7F4A"/>
    <w:rsid w:val="000D11F8"/>
    <w:rsid w:val="000D2992"/>
    <w:rsid w:val="000D3032"/>
    <w:rsid w:val="000D3A37"/>
    <w:rsid w:val="000D3E15"/>
    <w:rsid w:val="000D4DDC"/>
    <w:rsid w:val="000D52CD"/>
    <w:rsid w:val="000D5DE6"/>
    <w:rsid w:val="000D5E2D"/>
    <w:rsid w:val="000D6763"/>
    <w:rsid w:val="000D734F"/>
    <w:rsid w:val="000E067D"/>
    <w:rsid w:val="000E1145"/>
    <w:rsid w:val="000E486B"/>
    <w:rsid w:val="000E4B1A"/>
    <w:rsid w:val="000E4D7D"/>
    <w:rsid w:val="000E651F"/>
    <w:rsid w:val="000E6772"/>
    <w:rsid w:val="000E6D90"/>
    <w:rsid w:val="000E6FF5"/>
    <w:rsid w:val="000E78F0"/>
    <w:rsid w:val="000F2314"/>
    <w:rsid w:val="000F3B2F"/>
    <w:rsid w:val="000F57C6"/>
    <w:rsid w:val="000F6440"/>
    <w:rsid w:val="001002EC"/>
    <w:rsid w:val="00102749"/>
    <w:rsid w:val="00102B23"/>
    <w:rsid w:val="001031E3"/>
    <w:rsid w:val="001038DD"/>
    <w:rsid w:val="00103DC9"/>
    <w:rsid w:val="001100B8"/>
    <w:rsid w:val="001105BB"/>
    <w:rsid w:val="001108BB"/>
    <w:rsid w:val="00111036"/>
    <w:rsid w:val="001140B7"/>
    <w:rsid w:val="00114E16"/>
    <w:rsid w:val="00115055"/>
    <w:rsid w:val="001151C3"/>
    <w:rsid w:val="001217F7"/>
    <w:rsid w:val="001235AC"/>
    <w:rsid w:val="00125B29"/>
    <w:rsid w:val="00127B62"/>
    <w:rsid w:val="00130597"/>
    <w:rsid w:val="001336B6"/>
    <w:rsid w:val="00133CA2"/>
    <w:rsid w:val="00135427"/>
    <w:rsid w:val="00135C83"/>
    <w:rsid w:val="001376B1"/>
    <w:rsid w:val="001401B9"/>
    <w:rsid w:val="001412CE"/>
    <w:rsid w:val="00141DE7"/>
    <w:rsid w:val="00143119"/>
    <w:rsid w:val="00143AAB"/>
    <w:rsid w:val="00146071"/>
    <w:rsid w:val="00146179"/>
    <w:rsid w:val="00150348"/>
    <w:rsid w:val="00151267"/>
    <w:rsid w:val="0015192B"/>
    <w:rsid w:val="001525F6"/>
    <w:rsid w:val="001528B9"/>
    <w:rsid w:val="0015504E"/>
    <w:rsid w:val="00160743"/>
    <w:rsid w:val="00161305"/>
    <w:rsid w:val="001613A0"/>
    <w:rsid w:val="00161643"/>
    <w:rsid w:val="001621C4"/>
    <w:rsid w:val="001622C2"/>
    <w:rsid w:val="00163833"/>
    <w:rsid w:val="00164951"/>
    <w:rsid w:val="00164EDF"/>
    <w:rsid w:val="00165C37"/>
    <w:rsid w:val="00166F78"/>
    <w:rsid w:val="00170B22"/>
    <w:rsid w:val="00170BC4"/>
    <w:rsid w:val="0017135D"/>
    <w:rsid w:val="00175D54"/>
    <w:rsid w:val="00175FFA"/>
    <w:rsid w:val="00177448"/>
    <w:rsid w:val="00177B6C"/>
    <w:rsid w:val="00180A2B"/>
    <w:rsid w:val="001810E7"/>
    <w:rsid w:val="00181DCF"/>
    <w:rsid w:val="00183071"/>
    <w:rsid w:val="00183518"/>
    <w:rsid w:val="00183880"/>
    <w:rsid w:val="00183A4D"/>
    <w:rsid w:val="00183F0C"/>
    <w:rsid w:val="00185003"/>
    <w:rsid w:val="00185F34"/>
    <w:rsid w:val="00187181"/>
    <w:rsid w:val="00190293"/>
    <w:rsid w:val="001908DE"/>
    <w:rsid w:val="0019132C"/>
    <w:rsid w:val="00192407"/>
    <w:rsid w:val="00192A43"/>
    <w:rsid w:val="00192AE5"/>
    <w:rsid w:val="00193C57"/>
    <w:rsid w:val="00194E9A"/>
    <w:rsid w:val="001959E9"/>
    <w:rsid w:val="00197F99"/>
    <w:rsid w:val="001A05B8"/>
    <w:rsid w:val="001A0D44"/>
    <w:rsid w:val="001A3DC3"/>
    <w:rsid w:val="001A43D8"/>
    <w:rsid w:val="001A62A0"/>
    <w:rsid w:val="001A683A"/>
    <w:rsid w:val="001A6D0A"/>
    <w:rsid w:val="001B02B9"/>
    <w:rsid w:val="001B119D"/>
    <w:rsid w:val="001B73A1"/>
    <w:rsid w:val="001B7EA0"/>
    <w:rsid w:val="001C0841"/>
    <w:rsid w:val="001C0F86"/>
    <w:rsid w:val="001C1613"/>
    <w:rsid w:val="001C30CC"/>
    <w:rsid w:val="001C4163"/>
    <w:rsid w:val="001C5479"/>
    <w:rsid w:val="001C718D"/>
    <w:rsid w:val="001D28B4"/>
    <w:rsid w:val="001D2A02"/>
    <w:rsid w:val="001D2AB1"/>
    <w:rsid w:val="001D3AA1"/>
    <w:rsid w:val="001D495E"/>
    <w:rsid w:val="001D5D60"/>
    <w:rsid w:val="001D7B13"/>
    <w:rsid w:val="001E0377"/>
    <w:rsid w:val="001E1681"/>
    <w:rsid w:val="001E199B"/>
    <w:rsid w:val="001E3768"/>
    <w:rsid w:val="001E4025"/>
    <w:rsid w:val="001E48F0"/>
    <w:rsid w:val="001E6869"/>
    <w:rsid w:val="001F266C"/>
    <w:rsid w:val="001F5C8E"/>
    <w:rsid w:val="001F6230"/>
    <w:rsid w:val="001F64D0"/>
    <w:rsid w:val="001F70FD"/>
    <w:rsid w:val="001F7EA2"/>
    <w:rsid w:val="00201261"/>
    <w:rsid w:val="00202E24"/>
    <w:rsid w:val="00203FB4"/>
    <w:rsid w:val="002049E0"/>
    <w:rsid w:val="00205956"/>
    <w:rsid w:val="002068C4"/>
    <w:rsid w:val="00206939"/>
    <w:rsid w:val="00206E0F"/>
    <w:rsid w:val="0020737E"/>
    <w:rsid w:val="00207A39"/>
    <w:rsid w:val="00207C49"/>
    <w:rsid w:val="002108A9"/>
    <w:rsid w:val="00211159"/>
    <w:rsid w:val="00211560"/>
    <w:rsid w:val="00211C3D"/>
    <w:rsid w:val="002128C0"/>
    <w:rsid w:val="00213141"/>
    <w:rsid w:val="002135F5"/>
    <w:rsid w:val="0021722B"/>
    <w:rsid w:val="0022077E"/>
    <w:rsid w:val="0022319F"/>
    <w:rsid w:val="002277FA"/>
    <w:rsid w:val="00230199"/>
    <w:rsid w:val="0023051A"/>
    <w:rsid w:val="00230BDE"/>
    <w:rsid w:val="00231346"/>
    <w:rsid w:val="00234D98"/>
    <w:rsid w:val="00234E46"/>
    <w:rsid w:val="00234F9C"/>
    <w:rsid w:val="0023548C"/>
    <w:rsid w:val="00235798"/>
    <w:rsid w:val="00240F2C"/>
    <w:rsid w:val="00241260"/>
    <w:rsid w:val="00241399"/>
    <w:rsid w:val="00242E55"/>
    <w:rsid w:val="002432C0"/>
    <w:rsid w:val="00245C97"/>
    <w:rsid w:val="00246DD2"/>
    <w:rsid w:val="0024706C"/>
    <w:rsid w:val="0025429D"/>
    <w:rsid w:val="00254557"/>
    <w:rsid w:val="002566D6"/>
    <w:rsid w:val="00256E94"/>
    <w:rsid w:val="0025743F"/>
    <w:rsid w:val="0025780F"/>
    <w:rsid w:val="002604E1"/>
    <w:rsid w:val="0026344E"/>
    <w:rsid w:val="00264071"/>
    <w:rsid w:val="002641CE"/>
    <w:rsid w:val="00264B90"/>
    <w:rsid w:val="002660C0"/>
    <w:rsid w:val="002677F8"/>
    <w:rsid w:val="002701F6"/>
    <w:rsid w:val="002722A4"/>
    <w:rsid w:val="00272524"/>
    <w:rsid w:val="00274F28"/>
    <w:rsid w:val="002750BE"/>
    <w:rsid w:val="00275DFA"/>
    <w:rsid w:val="002769E7"/>
    <w:rsid w:val="002821AF"/>
    <w:rsid w:val="002823B1"/>
    <w:rsid w:val="00282D04"/>
    <w:rsid w:val="00282FB9"/>
    <w:rsid w:val="002836DB"/>
    <w:rsid w:val="00285CE1"/>
    <w:rsid w:val="00286C64"/>
    <w:rsid w:val="00292676"/>
    <w:rsid w:val="00293442"/>
    <w:rsid w:val="00293D44"/>
    <w:rsid w:val="00294D36"/>
    <w:rsid w:val="0029519A"/>
    <w:rsid w:val="0029622A"/>
    <w:rsid w:val="00296A52"/>
    <w:rsid w:val="002A302D"/>
    <w:rsid w:val="002A61ED"/>
    <w:rsid w:val="002A643D"/>
    <w:rsid w:val="002A6F1D"/>
    <w:rsid w:val="002A723C"/>
    <w:rsid w:val="002B124D"/>
    <w:rsid w:val="002B1671"/>
    <w:rsid w:val="002B184B"/>
    <w:rsid w:val="002B184F"/>
    <w:rsid w:val="002C20BB"/>
    <w:rsid w:val="002C2878"/>
    <w:rsid w:val="002C2FB1"/>
    <w:rsid w:val="002C43BB"/>
    <w:rsid w:val="002C5749"/>
    <w:rsid w:val="002D043A"/>
    <w:rsid w:val="002D1A7C"/>
    <w:rsid w:val="002D2943"/>
    <w:rsid w:val="002D3115"/>
    <w:rsid w:val="002D3A87"/>
    <w:rsid w:val="002D5C61"/>
    <w:rsid w:val="002D60BA"/>
    <w:rsid w:val="002E08B7"/>
    <w:rsid w:val="002E1362"/>
    <w:rsid w:val="002E1D5C"/>
    <w:rsid w:val="002E2E3E"/>
    <w:rsid w:val="002E3097"/>
    <w:rsid w:val="002E3DF5"/>
    <w:rsid w:val="002E3E68"/>
    <w:rsid w:val="002E6525"/>
    <w:rsid w:val="002F0790"/>
    <w:rsid w:val="002F170A"/>
    <w:rsid w:val="002F2592"/>
    <w:rsid w:val="002F5EC1"/>
    <w:rsid w:val="002F7B83"/>
    <w:rsid w:val="003045F1"/>
    <w:rsid w:val="00304BF2"/>
    <w:rsid w:val="00306898"/>
    <w:rsid w:val="003073EA"/>
    <w:rsid w:val="003107EE"/>
    <w:rsid w:val="00315F18"/>
    <w:rsid w:val="00322DD5"/>
    <w:rsid w:val="00323742"/>
    <w:rsid w:val="0032432C"/>
    <w:rsid w:val="00324D50"/>
    <w:rsid w:val="00325FAD"/>
    <w:rsid w:val="00326D6B"/>
    <w:rsid w:val="0033009F"/>
    <w:rsid w:val="00332545"/>
    <w:rsid w:val="00333859"/>
    <w:rsid w:val="003345BC"/>
    <w:rsid w:val="0034081A"/>
    <w:rsid w:val="00340A0C"/>
    <w:rsid w:val="0034166B"/>
    <w:rsid w:val="00342974"/>
    <w:rsid w:val="00343BCF"/>
    <w:rsid w:val="0034474B"/>
    <w:rsid w:val="0034621E"/>
    <w:rsid w:val="00347BB0"/>
    <w:rsid w:val="00347C33"/>
    <w:rsid w:val="00347ECB"/>
    <w:rsid w:val="00351991"/>
    <w:rsid w:val="00353008"/>
    <w:rsid w:val="0035332C"/>
    <w:rsid w:val="00353D9C"/>
    <w:rsid w:val="00354BF0"/>
    <w:rsid w:val="00356889"/>
    <w:rsid w:val="00357492"/>
    <w:rsid w:val="00357780"/>
    <w:rsid w:val="00360155"/>
    <w:rsid w:val="003605A4"/>
    <w:rsid w:val="00360BDC"/>
    <w:rsid w:val="00360F88"/>
    <w:rsid w:val="00360F95"/>
    <w:rsid w:val="00361FB5"/>
    <w:rsid w:val="003635FF"/>
    <w:rsid w:val="00364459"/>
    <w:rsid w:val="0036466F"/>
    <w:rsid w:val="00364BF6"/>
    <w:rsid w:val="00367C45"/>
    <w:rsid w:val="00371835"/>
    <w:rsid w:val="0037222A"/>
    <w:rsid w:val="00372BA0"/>
    <w:rsid w:val="00374244"/>
    <w:rsid w:val="00375040"/>
    <w:rsid w:val="00375EDE"/>
    <w:rsid w:val="003765BD"/>
    <w:rsid w:val="003779C9"/>
    <w:rsid w:val="0038174F"/>
    <w:rsid w:val="00381C1D"/>
    <w:rsid w:val="00381DC1"/>
    <w:rsid w:val="00382D1D"/>
    <w:rsid w:val="00384FD1"/>
    <w:rsid w:val="00385C09"/>
    <w:rsid w:val="00386F67"/>
    <w:rsid w:val="00390345"/>
    <w:rsid w:val="00390C26"/>
    <w:rsid w:val="00391E6A"/>
    <w:rsid w:val="0039262E"/>
    <w:rsid w:val="00395125"/>
    <w:rsid w:val="003A27D3"/>
    <w:rsid w:val="003A378F"/>
    <w:rsid w:val="003A4090"/>
    <w:rsid w:val="003A72BA"/>
    <w:rsid w:val="003B01F7"/>
    <w:rsid w:val="003B1281"/>
    <w:rsid w:val="003B2281"/>
    <w:rsid w:val="003B4836"/>
    <w:rsid w:val="003B4BEB"/>
    <w:rsid w:val="003B50D2"/>
    <w:rsid w:val="003B5649"/>
    <w:rsid w:val="003B7D5D"/>
    <w:rsid w:val="003C0692"/>
    <w:rsid w:val="003C1226"/>
    <w:rsid w:val="003C1240"/>
    <w:rsid w:val="003C3D95"/>
    <w:rsid w:val="003C587A"/>
    <w:rsid w:val="003C62D6"/>
    <w:rsid w:val="003D1189"/>
    <w:rsid w:val="003D282B"/>
    <w:rsid w:val="003D68E0"/>
    <w:rsid w:val="003D7009"/>
    <w:rsid w:val="003E1D7D"/>
    <w:rsid w:val="003E250F"/>
    <w:rsid w:val="003E2A9B"/>
    <w:rsid w:val="003E2B32"/>
    <w:rsid w:val="003E43F8"/>
    <w:rsid w:val="003E4923"/>
    <w:rsid w:val="003E6284"/>
    <w:rsid w:val="003E69AE"/>
    <w:rsid w:val="003F0C7F"/>
    <w:rsid w:val="003F16CF"/>
    <w:rsid w:val="003F29AE"/>
    <w:rsid w:val="003F2C81"/>
    <w:rsid w:val="003F4CBF"/>
    <w:rsid w:val="003F57B9"/>
    <w:rsid w:val="003F7453"/>
    <w:rsid w:val="003F7796"/>
    <w:rsid w:val="004019A5"/>
    <w:rsid w:val="004030F8"/>
    <w:rsid w:val="00403A83"/>
    <w:rsid w:val="00403B30"/>
    <w:rsid w:val="00403FC2"/>
    <w:rsid w:val="00405EDC"/>
    <w:rsid w:val="00407E43"/>
    <w:rsid w:val="0041609C"/>
    <w:rsid w:val="00417B3D"/>
    <w:rsid w:val="00417C4D"/>
    <w:rsid w:val="0042228E"/>
    <w:rsid w:val="004230E9"/>
    <w:rsid w:val="00423C47"/>
    <w:rsid w:val="00423CAA"/>
    <w:rsid w:val="00423D93"/>
    <w:rsid w:val="004249B1"/>
    <w:rsid w:val="00424A32"/>
    <w:rsid w:val="00424E19"/>
    <w:rsid w:val="00426D2C"/>
    <w:rsid w:val="00426E47"/>
    <w:rsid w:val="00427359"/>
    <w:rsid w:val="004303CA"/>
    <w:rsid w:val="00430D73"/>
    <w:rsid w:val="00431E81"/>
    <w:rsid w:val="0043362C"/>
    <w:rsid w:val="004344AC"/>
    <w:rsid w:val="004354B4"/>
    <w:rsid w:val="004374F0"/>
    <w:rsid w:val="004415EC"/>
    <w:rsid w:val="00442213"/>
    <w:rsid w:val="004426BF"/>
    <w:rsid w:val="004432F0"/>
    <w:rsid w:val="00443891"/>
    <w:rsid w:val="00446567"/>
    <w:rsid w:val="00447262"/>
    <w:rsid w:val="00447761"/>
    <w:rsid w:val="0045029A"/>
    <w:rsid w:val="00451518"/>
    <w:rsid w:val="004524F0"/>
    <w:rsid w:val="004531B1"/>
    <w:rsid w:val="00454866"/>
    <w:rsid w:val="004564EA"/>
    <w:rsid w:val="004571AA"/>
    <w:rsid w:val="004602EC"/>
    <w:rsid w:val="00461F73"/>
    <w:rsid w:val="0047190F"/>
    <w:rsid w:val="00472101"/>
    <w:rsid w:val="00473293"/>
    <w:rsid w:val="004733FB"/>
    <w:rsid w:val="0047416A"/>
    <w:rsid w:val="00474201"/>
    <w:rsid w:val="00476360"/>
    <w:rsid w:val="0047717D"/>
    <w:rsid w:val="00480A5C"/>
    <w:rsid w:val="004811FB"/>
    <w:rsid w:val="00481BD4"/>
    <w:rsid w:val="0048278B"/>
    <w:rsid w:val="00482A84"/>
    <w:rsid w:val="00484B7F"/>
    <w:rsid w:val="0048602E"/>
    <w:rsid w:val="00486A59"/>
    <w:rsid w:val="0049387C"/>
    <w:rsid w:val="0049392A"/>
    <w:rsid w:val="00493F37"/>
    <w:rsid w:val="004953C8"/>
    <w:rsid w:val="00496212"/>
    <w:rsid w:val="00496354"/>
    <w:rsid w:val="004974CC"/>
    <w:rsid w:val="004A199E"/>
    <w:rsid w:val="004A3D9B"/>
    <w:rsid w:val="004A48A5"/>
    <w:rsid w:val="004A52C4"/>
    <w:rsid w:val="004A608A"/>
    <w:rsid w:val="004A7AE6"/>
    <w:rsid w:val="004B0AC1"/>
    <w:rsid w:val="004B21E6"/>
    <w:rsid w:val="004B658D"/>
    <w:rsid w:val="004B6F22"/>
    <w:rsid w:val="004B78E0"/>
    <w:rsid w:val="004C0999"/>
    <w:rsid w:val="004C111C"/>
    <w:rsid w:val="004C3389"/>
    <w:rsid w:val="004C3CAB"/>
    <w:rsid w:val="004C47D4"/>
    <w:rsid w:val="004C5965"/>
    <w:rsid w:val="004C5D02"/>
    <w:rsid w:val="004C6386"/>
    <w:rsid w:val="004C6550"/>
    <w:rsid w:val="004C6B7D"/>
    <w:rsid w:val="004D07A6"/>
    <w:rsid w:val="004D15B6"/>
    <w:rsid w:val="004D15EF"/>
    <w:rsid w:val="004D22E2"/>
    <w:rsid w:val="004D2F7D"/>
    <w:rsid w:val="004D4456"/>
    <w:rsid w:val="004D5450"/>
    <w:rsid w:val="004E0B0C"/>
    <w:rsid w:val="004E1056"/>
    <w:rsid w:val="004E2113"/>
    <w:rsid w:val="004E48DB"/>
    <w:rsid w:val="004E4A47"/>
    <w:rsid w:val="004E50EC"/>
    <w:rsid w:val="004E6EA2"/>
    <w:rsid w:val="004E7400"/>
    <w:rsid w:val="004E7A9E"/>
    <w:rsid w:val="004F0876"/>
    <w:rsid w:val="004F0CBC"/>
    <w:rsid w:val="004F2E71"/>
    <w:rsid w:val="004F32E1"/>
    <w:rsid w:val="004F5048"/>
    <w:rsid w:val="004F7574"/>
    <w:rsid w:val="004F7B9D"/>
    <w:rsid w:val="00501542"/>
    <w:rsid w:val="005047DB"/>
    <w:rsid w:val="00504FBB"/>
    <w:rsid w:val="00507A0D"/>
    <w:rsid w:val="005117AC"/>
    <w:rsid w:val="00513070"/>
    <w:rsid w:val="00514D07"/>
    <w:rsid w:val="00515B94"/>
    <w:rsid w:val="00515C9E"/>
    <w:rsid w:val="00520142"/>
    <w:rsid w:val="00520853"/>
    <w:rsid w:val="00521F64"/>
    <w:rsid w:val="0052238D"/>
    <w:rsid w:val="005249CF"/>
    <w:rsid w:val="00526696"/>
    <w:rsid w:val="0052795B"/>
    <w:rsid w:val="0053147A"/>
    <w:rsid w:val="00532397"/>
    <w:rsid w:val="005337EE"/>
    <w:rsid w:val="00535AD3"/>
    <w:rsid w:val="0053642B"/>
    <w:rsid w:val="00537EFF"/>
    <w:rsid w:val="00540CE3"/>
    <w:rsid w:val="00540D54"/>
    <w:rsid w:val="00543362"/>
    <w:rsid w:val="00544499"/>
    <w:rsid w:val="0054450C"/>
    <w:rsid w:val="005473B0"/>
    <w:rsid w:val="0055030D"/>
    <w:rsid w:val="00551382"/>
    <w:rsid w:val="00551D56"/>
    <w:rsid w:val="00551F08"/>
    <w:rsid w:val="00551F12"/>
    <w:rsid w:val="00553EE6"/>
    <w:rsid w:val="00553F6C"/>
    <w:rsid w:val="005542FD"/>
    <w:rsid w:val="00555812"/>
    <w:rsid w:val="00557861"/>
    <w:rsid w:val="00561891"/>
    <w:rsid w:val="00562FA5"/>
    <w:rsid w:val="00566935"/>
    <w:rsid w:val="00570754"/>
    <w:rsid w:val="00570AFB"/>
    <w:rsid w:val="00571199"/>
    <w:rsid w:val="00572CF8"/>
    <w:rsid w:val="005744DF"/>
    <w:rsid w:val="005753D5"/>
    <w:rsid w:val="00576CAF"/>
    <w:rsid w:val="00580166"/>
    <w:rsid w:val="00580EE1"/>
    <w:rsid w:val="005829CA"/>
    <w:rsid w:val="00583B9D"/>
    <w:rsid w:val="00584F7B"/>
    <w:rsid w:val="00585DBE"/>
    <w:rsid w:val="005868D4"/>
    <w:rsid w:val="00587498"/>
    <w:rsid w:val="005912E6"/>
    <w:rsid w:val="00592DD7"/>
    <w:rsid w:val="00593CE4"/>
    <w:rsid w:val="005959FB"/>
    <w:rsid w:val="00595C04"/>
    <w:rsid w:val="00595D41"/>
    <w:rsid w:val="00596405"/>
    <w:rsid w:val="00596958"/>
    <w:rsid w:val="00597905"/>
    <w:rsid w:val="005A0653"/>
    <w:rsid w:val="005A1FF6"/>
    <w:rsid w:val="005A3643"/>
    <w:rsid w:val="005A3CFF"/>
    <w:rsid w:val="005A7AAF"/>
    <w:rsid w:val="005B06F2"/>
    <w:rsid w:val="005B1FB8"/>
    <w:rsid w:val="005B40F6"/>
    <w:rsid w:val="005B4AF3"/>
    <w:rsid w:val="005B59B2"/>
    <w:rsid w:val="005B63F1"/>
    <w:rsid w:val="005B6832"/>
    <w:rsid w:val="005B7CF1"/>
    <w:rsid w:val="005C0B00"/>
    <w:rsid w:val="005C11C4"/>
    <w:rsid w:val="005C1C22"/>
    <w:rsid w:val="005C36E0"/>
    <w:rsid w:val="005C3A0F"/>
    <w:rsid w:val="005C454B"/>
    <w:rsid w:val="005C4764"/>
    <w:rsid w:val="005C4CCD"/>
    <w:rsid w:val="005C553D"/>
    <w:rsid w:val="005C60D7"/>
    <w:rsid w:val="005C6137"/>
    <w:rsid w:val="005D0081"/>
    <w:rsid w:val="005D2207"/>
    <w:rsid w:val="005D36B2"/>
    <w:rsid w:val="005D67AA"/>
    <w:rsid w:val="005D6E7E"/>
    <w:rsid w:val="005D7225"/>
    <w:rsid w:val="005D790D"/>
    <w:rsid w:val="005D7F90"/>
    <w:rsid w:val="005E12DC"/>
    <w:rsid w:val="005E2E0D"/>
    <w:rsid w:val="005E4D8C"/>
    <w:rsid w:val="005E5594"/>
    <w:rsid w:val="005F4AA1"/>
    <w:rsid w:val="005F56D2"/>
    <w:rsid w:val="005F5FA2"/>
    <w:rsid w:val="005F7436"/>
    <w:rsid w:val="00601AFE"/>
    <w:rsid w:val="00601C8C"/>
    <w:rsid w:val="00605A9A"/>
    <w:rsid w:val="00607768"/>
    <w:rsid w:val="006078AC"/>
    <w:rsid w:val="00607AB9"/>
    <w:rsid w:val="00607C71"/>
    <w:rsid w:val="00610048"/>
    <w:rsid w:val="0061018A"/>
    <w:rsid w:val="00610F61"/>
    <w:rsid w:val="00612DF9"/>
    <w:rsid w:val="00614445"/>
    <w:rsid w:val="00614686"/>
    <w:rsid w:val="00616BA3"/>
    <w:rsid w:val="00617428"/>
    <w:rsid w:val="006178C3"/>
    <w:rsid w:val="00617C07"/>
    <w:rsid w:val="006214C3"/>
    <w:rsid w:val="00621D57"/>
    <w:rsid w:val="006264E0"/>
    <w:rsid w:val="00631950"/>
    <w:rsid w:val="006324AF"/>
    <w:rsid w:val="00632837"/>
    <w:rsid w:val="006344BF"/>
    <w:rsid w:val="00635D6A"/>
    <w:rsid w:val="00636375"/>
    <w:rsid w:val="0063668B"/>
    <w:rsid w:val="0064195E"/>
    <w:rsid w:val="00642BDF"/>
    <w:rsid w:val="00643186"/>
    <w:rsid w:val="006444D0"/>
    <w:rsid w:val="00644844"/>
    <w:rsid w:val="0064500E"/>
    <w:rsid w:val="006456ED"/>
    <w:rsid w:val="00645C5A"/>
    <w:rsid w:val="0064688B"/>
    <w:rsid w:val="00646CC4"/>
    <w:rsid w:val="0064774A"/>
    <w:rsid w:val="00651144"/>
    <w:rsid w:val="006531A0"/>
    <w:rsid w:val="006546F3"/>
    <w:rsid w:val="006554A9"/>
    <w:rsid w:val="00655C4F"/>
    <w:rsid w:val="00655E3A"/>
    <w:rsid w:val="00656BF2"/>
    <w:rsid w:val="00657593"/>
    <w:rsid w:val="00657AC2"/>
    <w:rsid w:val="00657C9E"/>
    <w:rsid w:val="006617B9"/>
    <w:rsid w:val="00661F67"/>
    <w:rsid w:val="006630B1"/>
    <w:rsid w:val="006637C9"/>
    <w:rsid w:val="0066471F"/>
    <w:rsid w:val="0066606A"/>
    <w:rsid w:val="00667DE3"/>
    <w:rsid w:val="00667FED"/>
    <w:rsid w:val="006714E9"/>
    <w:rsid w:val="006716CF"/>
    <w:rsid w:val="0067270E"/>
    <w:rsid w:val="006732C7"/>
    <w:rsid w:val="00674DE7"/>
    <w:rsid w:val="0067618F"/>
    <w:rsid w:val="0068025C"/>
    <w:rsid w:val="00683748"/>
    <w:rsid w:val="00683CD3"/>
    <w:rsid w:val="006847EA"/>
    <w:rsid w:val="0068530D"/>
    <w:rsid w:val="00685896"/>
    <w:rsid w:val="0068596B"/>
    <w:rsid w:val="006866D3"/>
    <w:rsid w:val="006904D8"/>
    <w:rsid w:val="006907D2"/>
    <w:rsid w:val="006908B6"/>
    <w:rsid w:val="00690E3E"/>
    <w:rsid w:val="00693116"/>
    <w:rsid w:val="0069534A"/>
    <w:rsid w:val="00695807"/>
    <w:rsid w:val="00695DE6"/>
    <w:rsid w:val="006A0588"/>
    <w:rsid w:val="006A0DAC"/>
    <w:rsid w:val="006A2B91"/>
    <w:rsid w:val="006A3400"/>
    <w:rsid w:val="006A346F"/>
    <w:rsid w:val="006A3AEE"/>
    <w:rsid w:val="006A3B74"/>
    <w:rsid w:val="006A4A5A"/>
    <w:rsid w:val="006A4A69"/>
    <w:rsid w:val="006A6819"/>
    <w:rsid w:val="006B0CDF"/>
    <w:rsid w:val="006B17C6"/>
    <w:rsid w:val="006B32A7"/>
    <w:rsid w:val="006B38DE"/>
    <w:rsid w:val="006B4983"/>
    <w:rsid w:val="006C3678"/>
    <w:rsid w:val="006C476F"/>
    <w:rsid w:val="006C4A3C"/>
    <w:rsid w:val="006C58CF"/>
    <w:rsid w:val="006C595A"/>
    <w:rsid w:val="006C615F"/>
    <w:rsid w:val="006D1A87"/>
    <w:rsid w:val="006D2A80"/>
    <w:rsid w:val="006D520E"/>
    <w:rsid w:val="006D5A41"/>
    <w:rsid w:val="006E1409"/>
    <w:rsid w:val="006E147F"/>
    <w:rsid w:val="006E2461"/>
    <w:rsid w:val="006E7437"/>
    <w:rsid w:val="006E74E2"/>
    <w:rsid w:val="006E7544"/>
    <w:rsid w:val="006F01AC"/>
    <w:rsid w:val="006F2011"/>
    <w:rsid w:val="006F3275"/>
    <w:rsid w:val="006F39CA"/>
    <w:rsid w:val="006F4784"/>
    <w:rsid w:val="006F48B6"/>
    <w:rsid w:val="006F562B"/>
    <w:rsid w:val="006F6265"/>
    <w:rsid w:val="007002CB"/>
    <w:rsid w:val="007022EB"/>
    <w:rsid w:val="007029A8"/>
    <w:rsid w:val="007034CD"/>
    <w:rsid w:val="0070360C"/>
    <w:rsid w:val="00703774"/>
    <w:rsid w:val="007050D2"/>
    <w:rsid w:val="00705C7A"/>
    <w:rsid w:val="0070644F"/>
    <w:rsid w:val="0070713A"/>
    <w:rsid w:val="00713D2F"/>
    <w:rsid w:val="00714495"/>
    <w:rsid w:val="00715995"/>
    <w:rsid w:val="00716683"/>
    <w:rsid w:val="007169AB"/>
    <w:rsid w:val="00717603"/>
    <w:rsid w:val="007219E4"/>
    <w:rsid w:val="00726E80"/>
    <w:rsid w:val="007347E5"/>
    <w:rsid w:val="007350C6"/>
    <w:rsid w:val="00737BC4"/>
    <w:rsid w:val="007403F1"/>
    <w:rsid w:val="0074061D"/>
    <w:rsid w:val="007409EA"/>
    <w:rsid w:val="007410B2"/>
    <w:rsid w:val="0074113A"/>
    <w:rsid w:val="007422BD"/>
    <w:rsid w:val="00742767"/>
    <w:rsid w:val="00742DC1"/>
    <w:rsid w:val="0074533A"/>
    <w:rsid w:val="00745582"/>
    <w:rsid w:val="007456DD"/>
    <w:rsid w:val="0074629A"/>
    <w:rsid w:val="007536EB"/>
    <w:rsid w:val="00755A9B"/>
    <w:rsid w:val="007563FC"/>
    <w:rsid w:val="00756BF1"/>
    <w:rsid w:val="007572C7"/>
    <w:rsid w:val="007573B0"/>
    <w:rsid w:val="007615F5"/>
    <w:rsid w:val="00761769"/>
    <w:rsid w:val="007618EF"/>
    <w:rsid w:val="0076284B"/>
    <w:rsid w:val="00764793"/>
    <w:rsid w:val="007669CB"/>
    <w:rsid w:val="00766D4F"/>
    <w:rsid w:val="0077231F"/>
    <w:rsid w:val="00774D9C"/>
    <w:rsid w:val="00775027"/>
    <w:rsid w:val="00775498"/>
    <w:rsid w:val="00775687"/>
    <w:rsid w:val="0077598B"/>
    <w:rsid w:val="00775AD1"/>
    <w:rsid w:val="00776780"/>
    <w:rsid w:val="0077683D"/>
    <w:rsid w:val="00780843"/>
    <w:rsid w:val="00780CAE"/>
    <w:rsid w:val="00781184"/>
    <w:rsid w:val="00782D29"/>
    <w:rsid w:val="007831C9"/>
    <w:rsid w:val="0078374F"/>
    <w:rsid w:val="007842B4"/>
    <w:rsid w:val="007867DD"/>
    <w:rsid w:val="00786CA3"/>
    <w:rsid w:val="00787E35"/>
    <w:rsid w:val="007907A9"/>
    <w:rsid w:val="00791D2F"/>
    <w:rsid w:val="00792242"/>
    <w:rsid w:val="0079234A"/>
    <w:rsid w:val="00792478"/>
    <w:rsid w:val="00794666"/>
    <w:rsid w:val="007954D2"/>
    <w:rsid w:val="00797580"/>
    <w:rsid w:val="007A0FBC"/>
    <w:rsid w:val="007A2118"/>
    <w:rsid w:val="007A2D9E"/>
    <w:rsid w:val="007A33A7"/>
    <w:rsid w:val="007A3521"/>
    <w:rsid w:val="007A7F44"/>
    <w:rsid w:val="007B3CB7"/>
    <w:rsid w:val="007B4912"/>
    <w:rsid w:val="007B4B4E"/>
    <w:rsid w:val="007B5EB3"/>
    <w:rsid w:val="007B6358"/>
    <w:rsid w:val="007B6A0C"/>
    <w:rsid w:val="007B6E2B"/>
    <w:rsid w:val="007C13C1"/>
    <w:rsid w:val="007C1681"/>
    <w:rsid w:val="007C17DA"/>
    <w:rsid w:val="007C25B8"/>
    <w:rsid w:val="007C362A"/>
    <w:rsid w:val="007C398A"/>
    <w:rsid w:val="007C4CE1"/>
    <w:rsid w:val="007C7567"/>
    <w:rsid w:val="007C7659"/>
    <w:rsid w:val="007D3E8D"/>
    <w:rsid w:val="007D6981"/>
    <w:rsid w:val="007D6D8B"/>
    <w:rsid w:val="007D7BF4"/>
    <w:rsid w:val="007E1D9E"/>
    <w:rsid w:val="007E302F"/>
    <w:rsid w:val="007E524D"/>
    <w:rsid w:val="007E52AA"/>
    <w:rsid w:val="007E56B4"/>
    <w:rsid w:val="007E76F0"/>
    <w:rsid w:val="007E7DFC"/>
    <w:rsid w:val="007F1A4C"/>
    <w:rsid w:val="007F5443"/>
    <w:rsid w:val="007F7221"/>
    <w:rsid w:val="00802A15"/>
    <w:rsid w:val="008032EE"/>
    <w:rsid w:val="0080331C"/>
    <w:rsid w:val="00803821"/>
    <w:rsid w:val="00804537"/>
    <w:rsid w:val="00805E02"/>
    <w:rsid w:val="0080682B"/>
    <w:rsid w:val="0081053F"/>
    <w:rsid w:val="00815A0E"/>
    <w:rsid w:val="0081711E"/>
    <w:rsid w:val="008177E1"/>
    <w:rsid w:val="00817816"/>
    <w:rsid w:val="00817C57"/>
    <w:rsid w:val="008208B5"/>
    <w:rsid w:val="00821E26"/>
    <w:rsid w:val="008234EA"/>
    <w:rsid w:val="00823BFF"/>
    <w:rsid w:val="0082747B"/>
    <w:rsid w:val="00830B0C"/>
    <w:rsid w:val="00833549"/>
    <w:rsid w:val="00836769"/>
    <w:rsid w:val="00836A39"/>
    <w:rsid w:val="0083703B"/>
    <w:rsid w:val="00837561"/>
    <w:rsid w:val="00840230"/>
    <w:rsid w:val="00840C76"/>
    <w:rsid w:val="00841E89"/>
    <w:rsid w:val="008424D3"/>
    <w:rsid w:val="00843A44"/>
    <w:rsid w:val="00843EF3"/>
    <w:rsid w:val="00844008"/>
    <w:rsid w:val="008443CF"/>
    <w:rsid w:val="00844D18"/>
    <w:rsid w:val="008473D3"/>
    <w:rsid w:val="00847A3C"/>
    <w:rsid w:val="008504E6"/>
    <w:rsid w:val="00851A0F"/>
    <w:rsid w:val="0085225F"/>
    <w:rsid w:val="008540B4"/>
    <w:rsid w:val="008554D8"/>
    <w:rsid w:val="00855D21"/>
    <w:rsid w:val="0085780C"/>
    <w:rsid w:val="008601B6"/>
    <w:rsid w:val="00860DF3"/>
    <w:rsid w:val="00863453"/>
    <w:rsid w:val="00863F15"/>
    <w:rsid w:val="0086402B"/>
    <w:rsid w:val="00870CB3"/>
    <w:rsid w:val="008715D5"/>
    <w:rsid w:val="00871D05"/>
    <w:rsid w:val="00873320"/>
    <w:rsid w:val="00873957"/>
    <w:rsid w:val="00873FA8"/>
    <w:rsid w:val="0087423B"/>
    <w:rsid w:val="008754C1"/>
    <w:rsid w:val="0087639D"/>
    <w:rsid w:val="00880D2E"/>
    <w:rsid w:val="008814AB"/>
    <w:rsid w:val="00883A4D"/>
    <w:rsid w:val="00884074"/>
    <w:rsid w:val="008843E8"/>
    <w:rsid w:val="0088537A"/>
    <w:rsid w:val="00886B2F"/>
    <w:rsid w:val="0088743E"/>
    <w:rsid w:val="008879E1"/>
    <w:rsid w:val="00887E4D"/>
    <w:rsid w:val="00890233"/>
    <w:rsid w:val="00893572"/>
    <w:rsid w:val="00896776"/>
    <w:rsid w:val="0089701F"/>
    <w:rsid w:val="008975A8"/>
    <w:rsid w:val="008A0103"/>
    <w:rsid w:val="008A2CD1"/>
    <w:rsid w:val="008A7CF6"/>
    <w:rsid w:val="008B046C"/>
    <w:rsid w:val="008B0E0C"/>
    <w:rsid w:val="008B158E"/>
    <w:rsid w:val="008B15A0"/>
    <w:rsid w:val="008B5287"/>
    <w:rsid w:val="008C35EC"/>
    <w:rsid w:val="008C3752"/>
    <w:rsid w:val="008D0553"/>
    <w:rsid w:val="008D1FAE"/>
    <w:rsid w:val="008D2A17"/>
    <w:rsid w:val="008D4B43"/>
    <w:rsid w:val="008D639C"/>
    <w:rsid w:val="008E0555"/>
    <w:rsid w:val="008E463C"/>
    <w:rsid w:val="008E4B23"/>
    <w:rsid w:val="008E5C0C"/>
    <w:rsid w:val="008E67E6"/>
    <w:rsid w:val="008E6C7A"/>
    <w:rsid w:val="008E76F9"/>
    <w:rsid w:val="008F039A"/>
    <w:rsid w:val="008F26A1"/>
    <w:rsid w:val="008F347B"/>
    <w:rsid w:val="008F6009"/>
    <w:rsid w:val="008F7B3E"/>
    <w:rsid w:val="00900682"/>
    <w:rsid w:val="00900AF4"/>
    <w:rsid w:val="00900FA8"/>
    <w:rsid w:val="009040F1"/>
    <w:rsid w:val="00907C5D"/>
    <w:rsid w:val="00907CB9"/>
    <w:rsid w:val="00910225"/>
    <w:rsid w:val="009159A9"/>
    <w:rsid w:val="00920886"/>
    <w:rsid w:val="00925BBC"/>
    <w:rsid w:val="00926827"/>
    <w:rsid w:val="009278FD"/>
    <w:rsid w:val="00931198"/>
    <w:rsid w:val="00931CF8"/>
    <w:rsid w:val="009323B4"/>
    <w:rsid w:val="009325C8"/>
    <w:rsid w:val="00932FA0"/>
    <w:rsid w:val="00935B0A"/>
    <w:rsid w:val="00936921"/>
    <w:rsid w:val="00937298"/>
    <w:rsid w:val="009374AB"/>
    <w:rsid w:val="00937B50"/>
    <w:rsid w:val="00937F76"/>
    <w:rsid w:val="00941303"/>
    <w:rsid w:val="00944F84"/>
    <w:rsid w:val="00945358"/>
    <w:rsid w:val="00946403"/>
    <w:rsid w:val="009465E6"/>
    <w:rsid w:val="009476A5"/>
    <w:rsid w:val="009500C8"/>
    <w:rsid w:val="00950AA0"/>
    <w:rsid w:val="00951014"/>
    <w:rsid w:val="00951249"/>
    <w:rsid w:val="009515CF"/>
    <w:rsid w:val="009516CE"/>
    <w:rsid w:val="00951C10"/>
    <w:rsid w:val="00956105"/>
    <w:rsid w:val="0096242A"/>
    <w:rsid w:val="00962D81"/>
    <w:rsid w:val="009644AD"/>
    <w:rsid w:val="00964F60"/>
    <w:rsid w:val="0096564F"/>
    <w:rsid w:val="009665F6"/>
    <w:rsid w:val="00967B5A"/>
    <w:rsid w:val="0097015D"/>
    <w:rsid w:val="00970F78"/>
    <w:rsid w:val="00971687"/>
    <w:rsid w:val="0097263C"/>
    <w:rsid w:val="0097297C"/>
    <w:rsid w:val="00972BBF"/>
    <w:rsid w:val="00973C02"/>
    <w:rsid w:val="00975EEF"/>
    <w:rsid w:val="00976835"/>
    <w:rsid w:val="0097705A"/>
    <w:rsid w:val="009770FB"/>
    <w:rsid w:val="00980D3E"/>
    <w:rsid w:val="00980E28"/>
    <w:rsid w:val="00981329"/>
    <w:rsid w:val="0098133C"/>
    <w:rsid w:val="00982048"/>
    <w:rsid w:val="00987047"/>
    <w:rsid w:val="009875C0"/>
    <w:rsid w:val="00987821"/>
    <w:rsid w:val="00990177"/>
    <w:rsid w:val="00990632"/>
    <w:rsid w:val="00990983"/>
    <w:rsid w:val="00991016"/>
    <w:rsid w:val="009912D5"/>
    <w:rsid w:val="00991E00"/>
    <w:rsid w:val="00994702"/>
    <w:rsid w:val="0099692E"/>
    <w:rsid w:val="00997B3D"/>
    <w:rsid w:val="009A0436"/>
    <w:rsid w:val="009A1C41"/>
    <w:rsid w:val="009A38F8"/>
    <w:rsid w:val="009A4152"/>
    <w:rsid w:val="009A504B"/>
    <w:rsid w:val="009A5360"/>
    <w:rsid w:val="009A6C6F"/>
    <w:rsid w:val="009A6DDF"/>
    <w:rsid w:val="009B06E3"/>
    <w:rsid w:val="009B199D"/>
    <w:rsid w:val="009B1C23"/>
    <w:rsid w:val="009B2D21"/>
    <w:rsid w:val="009B3193"/>
    <w:rsid w:val="009B387A"/>
    <w:rsid w:val="009B44AA"/>
    <w:rsid w:val="009B7B62"/>
    <w:rsid w:val="009C0E5E"/>
    <w:rsid w:val="009C129B"/>
    <w:rsid w:val="009C5948"/>
    <w:rsid w:val="009D3407"/>
    <w:rsid w:val="009D447A"/>
    <w:rsid w:val="009D4A56"/>
    <w:rsid w:val="009D5036"/>
    <w:rsid w:val="009D57B5"/>
    <w:rsid w:val="009D63BC"/>
    <w:rsid w:val="009D6FF5"/>
    <w:rsid w:val="009E1E25"/>
    <w:rsid w:val="009E39BD"/>
    <w:rsid w:val="009E3EED"/>
    <w:rsid w:val="009E40F8"/>
    <w:rsid w:val="009E4340"/>
    <w:rsid w:val="009E507B"/>
    <w:rsid w:val="009E5241"/>
    <w:rsid w:val="009E7D74"/>
    <w:rsid w:val="009F0D70"/>
    <w:rsid w:val="009F0FF5"/>
    <w:rsid w:val="009F2376"/>
    <w:rsid w:val="009F27C0"/>
    <w:rsid w:val="009F5035"/>
    <w:rsid w:val="009F5547"/>
    <w:rsid w:val="009F583C"/>
    <w:rsid w:val="00A00A9A"/>
    <w:rsid w:val="00A022E6"/>
    <w:rsid w:val="00A06961"/>
    <w:rsid w:val="00A07B66"/>
    <w:rsid w:val="00A11DC6"/>
    <w:rsid w:val="00A13CFF"/>
    <w:rsid w:val="00A1597F"/>
    <w:rsid w:val="00A1603E"/>
    <w:rsid w:val="00A16434"/>
    <w:rsid w:val="00A1787D"/>
    <w:rsid w:val="00A17AC6"/>
    <w:rsid w:val="00A21C2C"/>
    <w:rsid w:val="00A23404"/>
    <w:rsid w:val="00A236CA"/>
    <w:rsid w:val="00A23D2E"/>
    <w:rsid w:val="00A25337"/>
    <w:rsid w:val="00A258DA"/>
    <w:rsid w:val="00A265DA"/>
    <w:rsid w:val="00A26F80"/>
    <w:rsid w:val="00A27D06"/>
    <w:rsid w:val="00A30E96"/>
    <w:rsid w:val="00A34F93"/>
    <w:rsid w:val="00A357FE"/>
    <w:rsid w:val="00A35E7D"/>
    <w:rsid w:val="00A360B5"/>
    <w:rsid w:val="00A40ACD"/>
    <w:rsid w:val="00A40C86"/>
    <w:rsid w:val="00A41251"/>
    <w:rsid w:val="00A43E28"/>
    <w:rsid w:val="00A450B4"/>
    <w:rsid w:val="00A466F7"/>
    <w:rsid w:val="00A47327"/>
    <w:rsid w:val="00A47E3A"/>
    <w:rsid w:val="00A50FEB"/>
    <w:rsid w:val="00A52639"/>
    <w:rsid w:val="00A53604"/>
    <w:rsid w:val="00A5457C"/>
    <w:rsid w:val="00A5612D"/>
    <w:rsid w:val="00A56CE8"/>
    <w:rsid w:val="00A57CEB"/>
    <w:rsid w:val="00A608F7"/>
    <w:rsid w:val="00A60943"/>
    <w:rsid w:val="00A638E0"/>
    <w:rsid w:val="00A64E0E"/>
    <w:rsid w:val="00A65330"/>
    <w:rsid w:val="00A66D5D"/>
    <w:rsid w:val="00A66E53"/>
    <w:rsid w:val="00A67104"/>
    <w:rsid w:val="00A710A9"/>
    <w:rsid w:val="00A72F53"/>
    <w:rsid w:val="00A7312B"/>
    <w:rsid w:val="00A7397E"/>
    <w:rsid w:val="00A744C4"/>
    <w:rsid w:val="00A753D2"/>
    <w:rsid w:val="00A8011F"/>
    <w:rsid w:val="00A81221"/>
    <w:rsid w:val="00A81976"/>
    <w:rsid w:val="00A827B0"/>
    <w:rsid w:val="00A85B8E"/>
    <w:rsid w:val="00A87D39"/>
    <w:rsid w:val="00A87DA2"/>
    <w:rsid w:val="00A907CF"/>
    <w:rsid w:val="00A90A8E"/>
    <w:rsid w:val="00A94FEE"/>
    <w:rsid w:val="00A979AC"/>
    <w:rsid w:val="00AA081D"/>
    <w:rsid w:val="00AA111B"/>
    <w:rsid w:val="00AA1D90"/>
    <w:rsid w:val="00AA29BB"/>
    <w:rsid w:val="00AA3629"/>
    <w:rsid w:val="00AA65F1"/>
    <w:rsid w:val="00AA70CB"/>
    <w:rsid w:val="00AA7C11"/>
    <w:rsid w:val="00AB1443"/>
    <w:rsid w:val="00AB1B00"/>
    <w:rsid w:val="00AB1B13"/>
    <w:rsid w:val="00AB299A"/>
    <w:rsid w:val="00AB36A6"/>
    <w:rsid w:val="00AB36E1"/>
    <w:rsid w:val="00AB5039"/>
    <w:rsid w:val="00AB6356"/>
    <w:rsid w:val="00AB6B3B"/>
    <w:rsid w:val="00AC274C"/>
    <w:rsid w:val="00AC2A5A"/>
    <w:rsid w:val="00AC7038"/>
    <w:rsid w:val="00AC7984"/>
    <w:rsid w:val="00AD005D"/>
    <w:rsid w:val="00AD0686"/>
    <w:rsid w:val="00AD3DC2"/>
    <w:rsid w:val="00AE170C"/>
    <w:rsid w:val="00AE1994"/>
    <w:rsid w:val="00AE7C47"/>
    <w:rsid w:val="00AF131C"/>
    <w:rsid w:val="00AF1E2B"/>
    <w:rsid w:val="00AF2AFD"/>
    <w:rsid w:val="00AF3407"/>
    <w:rsid w:val="00AF3AD0"/>
    <w:rsid w:val="00AF7FF6"/>
    <w:rsid w:val="00B01CFF"/>
    <w:rsid w:val="00B04977"/>
    <w:rsid w:val="00B0561B"/>
    <w:rsid w:val="00B060BE"/>
    <w:rsid w:val="00B06B86"/>
    <w:rsid w:val="00B07238"/>
    <w:rsid w:val="00B1117B"/>
    <w:rsid w:val="00B1163D"/>
    <w:rsid w:val="00B11862"/>
    <w:rsid w:val="00B11DD0"/>
    <w:rsid w:val="00B1415F"/>
    <w:rsid w:val="00B150EE"/>
    <w:rsid w:val="00B156D6"/>
    <w:rsid w:val="00B17148"/>
    <w:rsid w:val="00B210E1"/>
    <w:rsid w:val="00B24B98"/>
    <w:rsid w:val="00B269CB"/>
    <w:rsid w:val="00B272B9"/>
    <w:rsid w:val="00B27428"/>
    <w:rsid w:val="00B274B2"/>
    <w:rsid w:val="00B3006B"/>
    <w:rsid w:val="00B3158B"/>
    <w:rsid w:val="00B3339E"/>
    <w:rsid w:val="00B3354E"/>
    <w:rsid w:val="00B33DA4"/>
    <w:rsid w:val="00B34349"/>
    <w:rsid w:val="00B34BA4"/>
    <w:rsid w:val="00B34C27"/>
    <w:rsid w:val="00B376AF"/>
    <w:rsid w:val="00B43772"/>
    <w:rsid w:val="00B44B17"/>
    <w:rsid w:val="00B46290"/>
    <w:rsid w:val="00B51379"/>
    <w:rsid w:val="00B51E9E"/>
    <w:rsid w:val="00B52965"/>
    <w:rsid w:val="00B537B8"/>
    <w:rsid w:val="00B5387E"/>
    <w:rsid w:val="00B54872"/>
    <w:rsid w:val="00B548CF"/>
    <w:rsid w:val="00B55B3A"/>
    <w:rsid w:val="00B55BDA"/>
    <w:rsid w:val="00B60F3F"/>
    <w:rsid w:val="00B6145A"/>
    <w:rsid w:val="00B62577"/>
    <w:rsid w:val="00B635FF"/>
    <w:rsid w:val="00B6512B"/>
    <w:rsid w:val="00B65DDA"/>
    <w:rsid w:val="00B66128"/>
    <w:rsid w:val="00B671BD"/>
    <w:rsid w:val="00B6753D"/>
    <w:rsid w:val="00B7506D"/>
    <w:rsid w:val="00B765D8"/>
    <w:rsid w:val="00B77DE6"/>
    <w:rsid w:val="00B80C97"/>
    <w:rsid w:val="00B8142C"/>
    <w:rsid w:val="00B82216"/>
    <w:rsid w:val="00B850D1"/>
    <w:rsid w:val="00B86DF9"/>
    <w:rsid w:val="00B91198"/>
    <w:rsid w:val="00B91296"/>
    <w:rsid w:val="00B931B7"/>
    <w:rsid w:val="00B9386A"/>
    <w:rsid w:val="00B9397C"/>
    <w:rsid w:val="00B9542B"/>
    <w:rsid w:val="00B95945"/>
    <w:rsid w:val="00B95F0A"/>
    <w:rsid w:val="00B97EBA"/>
    <w:rsid w:val="00BA04C4"/>
    <w:rsid w:val="00BA0D2C"/>
    <w:rsid w:val="00BA1884"/>
    <w:rsid w:val="00BA235C"/>
    <w:rsid w:val="00BA595E"/>
    <w:rsid w:val="00BA5ADD"/>
    <w:rsid w:val="00BA7C33"/>
    <w:rsid w:val="00BB01B7"/>
    <w:rsid w:val="00BB140C"/>
    <w:rsid w:val="00BB1B53"/>
    <w:rsid w:val="00BB210C"/>
    <w:rsid w:val="00BB2220"/>
    <w:rsid w:val="00BB3E80"/>
    <w:rsid w:val="00BB42A9"/>
    <w:rsid w:val="00BB6146"/>
    <w:rsid w:val="00BB6223"/>
    <w:rsid w:val="00BC6417"/>
    <w:rsid w:val="00BC66ED"/>
    <w:rsid w:val="00BC6F66"/>
    <w:rsid w:val="00BD0033"/>
    <w:rsid w:val="00BD0AC9"/>
    <w:rsid w:val="00BD0F2E"/>
    <w:rsid w:val="00BD2176"/>
    <w:rsid w:val="00BD2B24"/>
    <w:rsid w:val="00BD3FD5"/>
    <w:rsid w:val="00BD4948"/>
    <w:rsid w:val="00BD568B"/>
    <w:rsid w:val="00BD58F3"/>
    <w:rsid w:val="00BD6385"/>
    <w:rsid w:val="00BE477E"/>
    <w:rsid w:val="00BE4FB4"/>
    <w:rsid w:val="00BE60A0"/>
    <w:rsid w:val="00BE66C9"/>
    <w:rsid w:val="00BE6F1E"/>
    <w:rsid w:val="00BE732D"/>
    <w:rsid w:val="00BF0369"/>
    <w:rsid w:val="00BF264E"/>
    <w:rsid w:val="00BF29CF"/>
    <w:rsid w:val="00BF3AA5"/>
    <w:rsid w:val="00BF3DC1"/>
    <w:rsid w:val="00BF4717"/>
    <w:rsid w:val="00BF4804"/>
    <w:rsid w:val="00BF50EB"/>
    <w:rsid w:val="00BF5731"/>
    <w:rsid w:val="00BF6ABB"/>
    <w:rsid w:val="00C001AA"/>
    <w:rsid w:val="00C0061D"/>
    <w:rsid w:val="00C039BC"/>
    <w:rsid w:val="00C04162"/>
    <w:rsid w:val="00C1117B"/>
    <w:rsid w:val="00C111BA"/>
    <w:rsid w:val="00C115F2"/>
    <w:rsid w:val="00C118B1"/>
    <w:rsid w:val="00C121DC"/>
    <w:rsid w:val="00C131F2"/>
    <w:rsid w:val="00C15EC6"/>
    <w:rsid w:val="00C168A6"/>
    <w:rsid w:val="00C16BBD"/>
    <w:rsid w:val="00C16EBC"/>
    <w:rsid w:val="00C17FD7"/>
    <w:rsid w:val="00C23565"/>
    <w:rsid w:val="00C24114"/>
    <w:rsid w:val="00C2520D"/>
    <w:rsid w:val="00C255DB"/>
    <w:rsid w:val="00C257EB"/>
    <w:rsid w:val="00C26A28"/>
    <w:rsid w:val="00C27D20"/>
    <w:rsid w:val="00C317AF"/>
    <w:rsid w:val="00C31DB3"/>
    <w:rsid w:val="00C32E0F"/>
    <w:rsid w:val="00C35B28"/>
    <w:rsid w:val="00C367C6"/>
    <w:rsid w:val="00C373B7"/>
    <w:rsid w:val="00C375F6"/>
    <w:rsid w:val="00C41270"/>
    <w:rsid w:val="00C43491"/>
    <w:rsid w:val="00C4387B"/>
    <w:rsid w:val="00C44229"/>
    <w:rsid w:val="00C46173"/>
    <w:rsid w:val="00C4762E"/>
    <w:rsid w:val="00C4790E"/>
    <w:rsid w:val="00C47965"/>
    <w:rsid w:val="00C5021D"/>
    <w:rsid w:val="00C5059F"/>
    <w:rsid w:val="00C5162C"/>
    <w:rsid w:val="00C51770"/>
    <w:rsid w:val="00C52F16"/>
    <w:rsid w:val="00C550D6"/>
    <w:rsid w:val="00C5651F"/>
    <w:rsid w:val="00C5756E"/>
    <w:rsid w:val="00C57DA9"/>
    <w:rsid w:val="00C619E0"/>
    <w:rsid w:val="00C62042"/>
    <w:rsid w:val="00C621A6"/>
    <w:rsid w:val="00C6394F"/>
    <w:rsid w:val="00C63B7F"/>
    <w:rsid w:val="00C664C3"/>
    <w:rsid w:val="00C67BB2"/>
    <w:rsid w:val="00C707EF"/>
    <w:rsid w:val="00C7159B"/>
    <w:rsid w:val="00C71668"/>
    <w:rsid w:val="00C7202A"/>
    <w:rsid w:val="00C7349A"/>
    <w:rsid w:val="00C7521C"/>
    <w:rsid w:val="00C835DC"/>
    <w:rsid w:val="00C84824"/>
    <w:rsid w:val="00C84864"/>
    <w:rsid w:val="00C8648F"/>
    <w:rsid w:val="00C91B0A"/>
    <w:rsid w:val="00C91BD0"/>
    <w:rsid w:val="00C91F1D"/>
    <w:rsid w:val="00C94F39"/>
    <w:rsid w:val="00C96EDF"/>
    <w:rsid w:val="00C9711E"/>
    <w:rsid w:val="00CA0EE3"/>
    <w:rsid w:val="00CA23C4"/>
    <w:rsid w:val="00CA3C12"/>
    <w:rsid w:val="00CA57E3"/>
    <w:rsid w:val="00CA7836"/>
    <w:rsid w:val="00CA78A7"/>
    <w:rsid w:val="00CA7DEE"/>
    <w:rsid w:val="00CB218D"/>
    <w:rsid w:val="00CB21B4"/>
    <w:rsid w:val="00CB3166"/>
    <w:rsid w:val="00CB3CA2"/>
    <w:rsid w:val="00CB4392"/>
    <w:rsid w:val="00CB56AF"/>
    <w:rsid w:val="00CB7772"/>
    <w:rsid w:val="00CB77D2"/>
    <w:rsid w:val="00CC0F04"/>
    <w:rsid w:val="00CC217F"/>
    <w:rsid w:val="00CC2880"/>
    <w:rsid w:val="00CC2D7D"/>
    <w:rsid w:val="00CC2FD2"/>
    <w:rsid w:val="00CC45FB"/>
    <w:rsid w:val="00CC4DA0"/>
    <w:rsid w:val="00CC5662"/>
    <w:rsid w:val="00CC712E"/>
    <w:rsid w:val="00CD58D6"/>
    <w:rsid w:val="00CD606D"/>
    <w:rsid w:val="00CD6A1A"/>
    <w:rsid w:val="00CD6F7B"/>
    <w:rsid w:val="00CE3B45"/>
    <w:rsid w:val="00CE432B"/>
    <w:rsid w:val="00CE56C8"/>
    <w:rsid w:val="00CE5733"/>
    <w:rsid w:val="00CF1D04"/>
    <w:rsid w:val="00CF3514"/>
    <w:rsid w:val="00CF38C1"/>
    <w:rsid w:val="00CF4418"/>
    <w:rsid w:val="00CF4B6B"/>
    <w:rsid w:val="00D02E26"/>
    <w:rsid w:val="00D05588"/>
    <w:rsid w:val="00D05940"/>
    <w:rsid w:val="00D078EA"/>
    <w:rsid w:val="00D10D0D"/>
    <w:rsid w:val="00D15808"/>
    <w:rsid w:val="00D213BE"/>
    <w:rsid w:val="00D21468"/>
    <w:rsid w:val="00D238F8"/>
    <w:rsid w:val="00D26B74"/>
    <w:rsid w:val="00D30648"/>
    <w:rsid w:val="00D33858"/>
    <w:rsid w:val="00D34065"/>
    <w:rsid w:val="00D354AD"/>
    <w:rsid w:val="00D35E42"/>
    <w:rsid w:val="00D364C7"/>
    <w:rsid w:val="00D368C0"/>
    <w:rsid w:val="00D36A56"/>
    <w:rsid w:val="00D37F3C"/>
    <w:rsid w:val="00D43145"/>
    <w:rsid w:val="00D44300"/>
    <w:rsid w:val="00D44426"/>
    <w:rsid w:val="00D46DCF"/>
    <w:rsid w:val="00D47FEA"/>
    <w:rsid w:val="00D509D5"/>
    <w:rsid w:val="00D522DC"/>
    <w:rsid w:val="00D52A68"/>
    <w:rsid w:val="00D52C78"/>
    <w:rsid w:val="00D532FB"/>
    <w:rsid w:val="00D54403"/>
    <w:rsid w:val="00D55794"/>
    <w:rsid w:val="00D56690"/>
    <w:rsid w:val="00D57B59"/>
    <w:rsid w:val="00D60A2D"/>
    <w:rsid w:val="00D60F13"/>
    <w:rsid w:val="00D615F0"/>
    <w:rsid w:val="00D621D1"/>
    <w:rsid w:val="00D64A76"/>
    <w:rsid w:val="00D669A7"/>
    <w:rsid w:val="00D67AB0"/>
    <w:rsid w:val="00D71808"/>
    <w:rsid w:val="00D72E2E"/>
    <w:rsid w:val="00D735E5"/>
    <w:rsid w:val="00D75913"/>
    <w:rsid w:val="00D76599"/>
    <w:rsid w:val="00D804AC"/>
    <w:rsid w:val="00D80C2D"/>
    <w:rsid w:val="00D80D31"/>
    <w:rsid w:val="00D821DB"/>
    <w:rsid w:val="00D826DE"/>
    <w:rsid w:val="00D872ED"/>
    <w:rsid w:val="00D9051C"/>
    <w:rsid w:val="00D9140F"/>
    <w:rsid w:val="00D91B13"/>
    <w:rsid w:val="00D92355"/>
    <w:rsid w:val="00D92793"/>
    <w:rsid w:val="00D93273"/>
    <w:rsid w:val="00D95908"/>
    <w:rsid w:val="00D9590A"/>
    <w:rsid w:val="00D96F02"/>
    <w:rsid w:val="00D974EC"/>
    <w:rsid w:val="00DA282A"/>
    <w:rsid w:val="00DA2901"/>
    <w:rsid w:val="00DA2D87"/>
    <w:rsid w:val="00DA42ED"/>
    <w:rsid w:val="00DA4BBB"/>
    <w:rsid w:val="00DA6CB6"/>
    <w:rsid w:val="00DB027C"/>
    <w:rsid w:val="00DB0AEF"/>
    <w:rsid w:val="00DB5A5A"/>
    <w:rsid w:val="00DB5ACE"/>
    <w:rsid w:val="00DC08C2"/>
    <w:rsid w:val="00DC1531"/>
    <w:rsid w:val="00DC1D37"/>
    <w:rsid w:val="00DC65E7"/>
    <w:rsid w:val="00DC67F0"/>
    <w:rsid w:val="00DD12FB"/>
    <w:rsid w:val="00DD2922"/>
    <w:rsid w:val="00DD2D65"/>
    <w:rsid w:val="00DD3894"/>
    <w:rsid w:val="00DD5098"/>
    <w:rsid w:val="00DD6B06"/>
    <w:rsid w:val="00DD6CAE"/>
    <w:rsid w:val="00DD6DF5"/>
    <w:rsid w:val="00DD6E5C"/>
    <w:rsid w:val="00DD75F1"/>
    <w:rsid w:val="00DE0580"/>
    <w:rsid w:val="00DE1E0B"/>
    <w:rsid w:val="00DE31C8"/>
    <w:rsid w:val="00DE33E5"/>
    <w:rsid w:val="00DE3507"/>
    <w:rsid w:val="00DE6F94"/>
    <w:rsid w:val="00DF0784"/>
    <w:rsid w:val="00DF150B"/>
    <w:rsid w:val="00DF25AB"/>
    <w:rsid w:val="00DF3725"/>
    <w:rsid w:val="00DF3F51"/>
    <w:rsid w:val="00DF4116"/>
    <w:rsid w:val="00DF6763"/>
    <w:rsid w:val="00DF6C86"/>
    <w:rsid w:val="00DF73E2"/>
    <w:rsid w:val="00DF745C"/>
    <w:rsid w:val="00E00B3C"/>
    <w:rsid w:val="00E010F9"/>
    <w:rsid w:val="00E01605"/>
    <w:rsid w:val="00E01A0D"/>
    <w:rsid w:val="00E024B0"/>
    <w:rsid w:val="00E024D3"/>
    <w:rsid w:val="00E03A97"/>
    <w:rsid w:val="00E03BBF"/>
    <w:rsid w:val="00E04589"/>
    <w:rsid w:val="00E045F6"/>
    <w:rsid w:val="00E06315"/>
    <w:rsid w:val="00E07286"/>
    <w:rsid w:val="00E1152E"/>
    <w:rsid w:val="00E123D1"/>
    <w:rsid w:val="00E123E5"/>
    <w:rsid w:val="00E1288B"/>
    <w:rsid w:val="00E1368B"/>
    <w:rsid w:val="00E13E1B"/>
    <w:rsid w:val="00E14DCC"/>
    <w:rsid w:val="00E15964"/>
    <w:rsid w:val="00E16522"/>
    <w:rsid w:val="00E172D2"/>
    <w:rsid w:val="00E20BBD"/>
    <w:rsid w:val="00E222B2"/>
    <w:rsid w:val="00E2263A"/>
    <w:rsid w:val="00E23614"/>
    <w:rsid w:val="00E24EEE"/>
    <w:rsid w:val="00E306FD"/>
    <w:rsid w:val="00E30D3E"/>
    <w:rsid w:val="00E31317"/>
    <w:rsid w:val="00E33546"/>
    <w:rsid w:val="00E35FE6"/>
    <w:rsid w:val="00E3775A"/>
    <w:rsid w:val="00E4356B"/>
    <w:rsid w:val="00E43B97"/>
    <w:rsid w:val="00E45FFC"/>
    <w:rsid w:val="00E5193C"/>
    <w:rsid w:val="00E530AB"/>
    <w:rsid w:val="00E56D5A"/>
    <w:rsid w:val="00E62389"/>
    <w:rsid w:val="00E64C22"/>
    <w:rsid w:val="00E64D59"/>
    <w:rsid w:val="00E65D22"/>
    <w:rsid w:val="00E66381"/>
    <w:rsid w:val="00E66801"/>
    <w:rsid w:val="00E672AA"/>
    <w:rsid w:val="00E67391"/>
    <w:rsid w:val="00E7044C"/>
    <w:rsid w:val="00E70916"/>
    <w:rsid w:val="00E7251B"/>
    <w:rsid w:val="00E73F16"/>
    <w:rsid w:val="00E74F17"/>
    <w:rsid w:val="00E763E5"/>
    <w:rsid w:val="00E7640D"/>
    <w:rsid w:val="00E768AF"/>
    <w:rsid w:val="00E77416"/>
    <w:rsid w:val="00E812C1"/>
    <w:rsid w:val="00E856ED"/>
    <w:rsid w:val="00E86FFA"/>
    <w:rsid w:val="00E87D5E"/>
    <w:rsid w:val="00E90123"/>
    <w:rsid w:val="00E90F21"/>
    <w:rsid w:val="00E9247F"/>
    <w:rsid w:val="00E93CC1"/>
    <w:rsid w:val="00E9537A"/>
    <w:rsid w:val="00E955AF"/>
    <w:rsid w:val="00E95A75"/>
    <w:rsid w:val="00E97029"/>
    <w:rsid w:val="00E9736D"/>
    <w:rsid w:val="00EB0324"/>
    <w:rsid w:val="00EB07CB"/>
    <w:rsid w:val="00EB09A8"/>
    <w:rsid w:val="00EB0A7A"/>
    <w:rsid w:val="00EB34CE"/>
    <w:rsid w:val="00EB34EE"/>
    <w:rsid w:val="00EB3EF7"/>
    <w:rsid w:val="00EB45E9"/>
    <w:rsid w:val="00EB5862"/>
    <w:rsid w:val="00EB5AE5"/>
    <w:rsid w:val="00EB5F44"/>
    <w:rsid w:val="00EB71E5"/>
    <w:rsid w:val="00EC49BB"/>
    <w:rsid w:val="00EC6B0A"/>
    <w:rsid w:val="00ED1593"/>
    <w:rsid w:val="00ED1AE4"/>
    <w:rsid w:val="00ED20A0"/>
    <w:rsid w:val="00ED300A"/>
    <w:rsid w:val="00ED3183"/>
    <w:rsid w:val="00ED3EE4"/>
    <w:rsid w:val="00ED5655"/>
    <w:rsid w:val="00ED5CFD"/>
    <w:rsid w:val="00ED6922"/>
    <w:rsid w:val="00EE03D6"/>
    <w:rsid w:val="00EE1CDB"/>
    <w:rsid w:val="00EE3273"/>
    <w:rsid w:val="00EE3A69"/>
    <w:rsid w:val="00EE4D7D"/>
    <w:rsid w:val="00EE4DF1"/>
    <w:rsid w:val="00EE54E5"/>
    <w:rsid w:val="00EE668B"/>
    <w:rsid w:val="00EF1C7B"/>
    <w:rsid w:val="00EF2B32"/>
    <w:rsid w:val="00EF2DBA"/>
    <w:rsid w:val="00EF311D"/>
    <w:rsid w:val="00EF74DB"/>
    <w:rsid w:val="00F0059D"/>
    <w:rsid w:val="00F01AE6"/>
    <w:rsid w:val="00F01BD9"/>
    <w:rsid w:val="00F02295"/>
    <w:rsid w:val="00F02872"/>
    <w:rsid w:val="00F03165"/>
    <w:rsid w:val="00F04DEA"/>
    <w:rsid w:val="00F07376"/>
    <w:rsid w:val="00F076EE"/>
    <w:rsid w:val="00F10233"/>
    <w:rsid w:val="00F11623"/>
    <w:rsid w:val="00F116C3"/>
    <w:rsid w:val="00F12508"/>
    <w:rsid w:val="00F12A9C"/>
    <w:rsid w:val="00F13BFD"/>
    <w:rsid w:val="00F13D79"/>
    <w:rsid w:val="00F14104"/>
    <w:rsid w:val="00F143E7"/>
    <w:rsid w:val="00F15628"/>
    <w:rsid w:val="00F159A8"/>
    <w:rsid w:val="00F15E81"/>
    <w:rsid w:val="00F20445"/>
    <w:rsid w:val="00F223DB"/>
    <w:rsid w:val="00F264EC"/>
    <w:rsid w:val="00F27948"/>
    <w:rsid w:val="00F30E03"/>
    <w:rsid w:val="00F31390"/>
    <w:rsid w:val="00F31D82"/>
    <w:rsid w:val="00F33458"/>
    <w:rsid w:val="00F33ACD"/>
    <w:rsid w:val="00F33B06"/>
    <w:rsid w:val="00F356B7"/>
    <w:rsid w:val="00F37AAA"/>
    <w:rsid w:val="00F40420"/>
    <w:rsid w:val="00F40AF0"/>
    <w:rsid w:val="00F4341A"/>
    <w:rsid w:val="00F437D1"/>
    <w:rsid w:val="00F43920"/>
    <w:rsid w:val="00F45757"/>
    <w:rsid w:val="00F4606C"/>
    <w:rsid w:val="00F4622A"/>
    <w:rsid w:val="00F46566"/>
    <w:rsid w:val="00F511AF"/>
    <w:rsid w:val="00F53779"/>
    <w:rsid w:val="00F54124"/>
    <w:rsid w:val="00F61751"/>
    <w:rsid w:val="00F62362"/>
    <w:rsid w:val="00F64A6A"/>
    <w:rsid w:val="00F64B3A"/>
    <w:rsid w:val="00F65109"/>
    <w:rsid w:val="00F65271"/>
    <w:rsid w:val="00F66027"/>
    <w:rsid w:val="00F66180"/>
    <w:rsid w:val="00F671B3"/>
    <w:rsid w:val="00F67231"/>
    <w:rsid w:val="00F67846"/>
    <w:rsid w:val="00F6796E"/>
    <w:rsid w:val="00F70AB6"/>
    <w:rsid w:val="00F70FAD"/>
    <w:rsid w:val="00F715DF"/>
    <w:rsid w:val="00F71899"/>
    <w:rsid w:val="00F72DFD"/>
    <w:rsid w:val="00F768A1"/>
    <w:rsid w:val="00F76E1F"/>
    <w:rsid w:val="00F777CD"/>
    <w:rsid w:val="00F80F36"/>
    <w:rsid w:val="00F812C3"/>
    <w:rsid w:val="00F8150C"/>
    <w:rsid w:val="00F817E5"/>
    <w:rsid w:val="00F81AD0"/>
    <w:rsid w:val="00F82AE5"/>
    <w:rsid w:val="00F82D9D"/>
    <w:rsid w:val="00F833EE"/>
    <w:rsid w:val="00F853C3"/>
    <w:rsid w:val="00F861EB"/>
    <w:rsid w:val="00F8708F"/>
    <w:rsid w:val="00F903F7"/>
    <w:rsid w:val="00F90688"/>
    <w:rsid w:val="00F9298B"/>
    <w:rsid w:val="00F93FF6"/>
    <w:rsid w:val="00F965EC"/>
    <w:rsid w:val="00FA0744"/>
    <w:rsid w:val="00FA121A"/>
    <w:rsid w:val="00FA181F"/>
    <w:rsid w:val="00FA6C50"/>
    <w:rsid w:val="00FB1F6B"/>
    <w:rsid w:val="00FB29FB"/>
    <w:rsid w:val="00FB58D5"/>
    <w:rsid w:val="00FB6616"/>
    <w:rsid w:val="00FB79C5"/>
    <w:rsid w:val="00FC0EE9"/>
    <w:rsid w:val="00FC10FD"/>
    <w:rsid w:val="00FC134E"/>
    <w:rsid w:val="00FC1D69"/>
    <w:rsid w:val="00FC3739"/>
    <w:rsid w:val="00FC38B5"/>
    <w:rsid w:val="00FC3A1C"/>
    <w:rsid w:val="00FC4876"/>
    <w:rsid w:val="00FC657F"/>
    <w:rsid w:val="00FC75BF"/>
    <w:rsid w:val="00FD264C"/>
    <w:rsid w:val="00FD4579"/>
    <w:rsid w:val="00FD47A8"/>
    <w:rsid w:val="00FD5FDE"/>
    <w:rsid w:val="00FD69AD"/>
    <w:rsid w:val="00FE009E"/>
    <w:rsid w:val="00FE3588"/>
    <w:rsid w:val="00FE3D2E"/>
    <w:rsid w:val="00FE4574"/>
    <w:rsid w:val="00FE46DE"/>
    <w:rsid w:val="00FE67D4"/>
    <w:rsid w:val="00FE6C2C"/>
    <w:rsid w:val="00FF2023"/>
    <w:rsid w:val="00FF3A0B"/>
    <w:rsid w:val="00FF3D19"/>
    <w:rsid w:val="00FF4E73"/>
    <w:rsid w:val="00FF50B1"/>
    <w:rsid w:val="00FF5627"/>
    <w:rsid w:val="00FF6805"/>
    <w:rsid w:val="00FF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3801D"/>
  <w15:chartTrackingRefBased/>
  <w15:docId w15:val="{C276941C-9236-4B30-A004-BA581F42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2242"/>
    <w:rPr>
      <w:sz w:val="24"/>
      <w:szCs w:val="24"/>
      <w:lang w:eastAsia="en-US"/>
    </w:rPr>
  </w:style>
  <w:style w:type="paragraph" w:styleId="Antrat1">
    <w:name w:val="heading 1"/>
    <w:basedOn w:val="prastasis"/>
    <w:next w:val="prastasis"/>
    <w:link w:val="Antrat1Diagrama"/>
    <w:qFormat/>
    <w:rsid w:val="007F1A4C"/>
    <w:pPr>
      <w:keepNext/>
      <w:spacing w:before="240" w:after="60"/>
      <w:outlineLvl w:val="0"/>
    </w:pPr>
    <w:rPr>
      <w:rFonts w:ascii="Cambria" w:hAnsi="Cambria"/>
      <w:b/>
      <w:bCs/>
      <w:kern w:val="32"/>
      <w:sz w:val="32"/>
      <w:szCs w:val="32"/>
    </w:rPr>
  </w:style>
  <w:style w:type="paragraph" w:styleId="Antrat3">
    <w:name w:val="heading 3"/>
    <w:basedOn w:val="prastasis"/>
    <w:next w:val="prastasis"/>
    <w:qFormat/>
    <w:rsid w:val="00EF2B32"/>
    <w:pPr>
      <w:keepNext/>
      <w:spacing w:before="100" w:beforeAutospacing="1" w:after="100" w:afterAutospacing="1"/>
      <w:jc w:val="center"/>
      <w:outlineLvl w:val="2"/>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792242"/>
    <w:pPr>
      <w:spacing w:before="100" w:beforeAutospacing="1" w:after="100" w:afterAutospacing="1"/>
    </w:pPr>
  </w:style>
  <w:style w:type="paragraph" w:styleId="Dokumentoinaostekstas">
    <w:name w:val="endnote text"/>
    <w:basedOn w:val="prastasis"/>
    <w:rsid w:val="00792242"/>
    <w:pPr>
      <w:spacing w:before="100" w:beforeAutospacing="1" w:after="100" w:afterAutospacing="1"/>
    </w:pPr>
  </w:style>
  <w:style w:type="character" w:styleId="Puslapionumeris">
    <w:name w:val="page number"/>
    <w:basedOn w:val="Numatytasispastraiposriftas"/>
    <w:rsid w:val="00792242"/>
  </w:style>
  <w:style w:type="paragraph" w:styleId="Antrats">
    <w:name w:val="header"/>
    <w:basedOn w:val="prastasis"/>
    <w:link w:val="AntratsDiagrama"/>
    <w:uiPriority w:val="99"/>
    <w:rsid w:val="00792242"/>
    <w:pPr>
      <w:tabs>
        <w:tab w:val="center" w:pos="4986"/>
        <w:tab w:val="right" w:pos="9972"/>
      </w:tabs>
    </w:pPr>
  </w:style>
  <w:style w:type="character" w:styleId="Puslapioinaosnuoroda">
    <w:name w:val="footnote reference"/>
    <w:basedOn w:val="Numatytasispastraiposriftas"/>
    <w:rsid w:val="00074DDA"/>
  </w:style>
  <w:style w:type="paragraph" w:styleId="Puslapioinaostekstas">
    <w:name w:val="footnote text"/>
    <w:basedOn w:val="prastasis"/>
    <w:link w:val="PuslapioinaostekstasDiagrama"/>
    <w:rsid w:val="00074DDA"/>
    <w:pPr>
      <w:spacing w:before="100" w:beforeAutospacing="1" w:after="100" w:afterAutospacing="1"/>
    </w:pPr>
    <w:rPr>
      <w:lang w:val="x-none" w:eastAsia="x-none"/>
    </w:rPr>
  </w:style>
  <w:style w:type="paragraph" w:styleId="Porat">
    <w:name w:val="footer"/>
    <w:basedOn w:val="prastasis"/>
    <w:rsid w:val="00C4762E"/>
    <w:pPr>
      <w:tabs>
        <w:tab w:val="center" w:pos="4819"/>
        <w:tab w:val="right" w:pos="9638"/>
      </w:tabs>
    </w:pPr>
  </w:style>
  <w:style w:type="paragraph" w:styleId="Debesliotekstas">
    <w:name w:val="Balloon Text"/>
    <w:basedOn w:val="prastasis"/>
    <w:semiHidden/>
    <w:rsid w:val="00C4762E"/>
    <w:rPr>
      <w:rFonts w:ascii="Tahoma" w:hAnsi="Tahoma" w:cs="Tahoma"/>
      <w:sz w:val="16"/>
      <w:szCs w:val="16"/>
    </w:rPr>
  </w:style>
  <w:style w:type="paragraph" w:styleId="HTMLiankstoformatuotas">
    <w:name w:val="HTML Preformatted"/>
    <w:basedOn w:val="prastasis"/>
    <w:link w:val="HTMLiankstoformatuotasDiagrama"/>
    <w:rsid w:val="00CB2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styleId="Hipersaitas">
    <w:name w:val="Hyperlink"/>
    <w:rsid w:val="00CB21B4"/>
    <w:rPr>
      <w:color w:val="0000FF"/>
      <w:u w:val="single"/>
    </w:rPr>
  </w:style>
  <w:style w:type="character" w:styleId="Emfaz">
    <w:name w:val="Emphasis"/>
    <w:qFormat/>
    <w:rsid w:val="00CB21B4"/>
    <w:rPr>
      <w:i/>
      <w:iCs/>
    </w:rPr>
  </w:style>
  <w:style w:type="paragraph" w:customStyle="1" w:styleId="CharDiagramaCharCharDiagramaCharCharCharDiagramaDiagramaDiagramaDiagrama">
    <w:name w:val="Char Diagrama Char Char Diagrama Char Char Char Diagrama Diagrama Diagrama Diagrama"/>
    <w:basedOn w:val="prastasis"/>
    <w:rsid w:val="00CB21B4"/>
    <w:pPr>
      <w:spacing w:after="160" w:line="240" w:lineRule="exact"/>
    </w:pPr>
    <w:rPr>
      <w:rFonts w:ascii="Verdana" w:hAnsi="Verdana"/>
      <w:sz w:val="20"/>
      <w:szCs w:val="20"/>
      <w:lang w:val="en-US"/>
    </w:rPr>
  </w:style>
  <w:style w:type="paragraph" w:styleId="Pagrindiniotekstotrauka2">
    <w:name w:val="Body Text Indent 2"/>
    <w:basedOn w:val="prastasis"/>
    <w:rsid w:val="00EF2B32"/>
    <w:pPr>
      <w:widowControl w:val="0"/>
      <w:adjustRightInd w:val="0"/>
      <w:spacing w:line="360" w:lineRule="atLeast"/>
      <w:ind w:firstLine="1260"/>
      <w:jc w:val="both"/>
      <w:textAlignment w:val="baseline"/>
    </w:pPr>
    <w:rPr>
      <w:color w:val="333300"/>
      <w:lang w:eastAsia="lt-LT"/>
    </w:rPr>
  </w:style>
  <w:style w:type="character" w:styleId="Grietas">
    <w:name w:val="Strong"/>
    <w:qFormat/>
    <w:rsid w:val="00873320"/>
    <w:rPr>
      <w:b/>
      <w:bCs/>
    </w:rPr>
  </w:style>
  <w:style w:type="paragraph" w:customStyle="1" w:styleId="Hipersaitas1">
    <w:name w:val="Hipersaitas1"/>
    <w:rsid w:val="00384FD1"/>
    <w:pPr>
      <w:autoSpaceDE w:val="0"/>
      <w:autoSpaceDN w:val="0"/>
      <w:adjustRightInd w:val="0"/>
      <w:ind w:firstLine="312"/>
      <w:jc w:val="both"/>
    </w:pPr>
    <w:rPr>
      <w:rFonts w:ascii="TimesLT" w:hAnsi="TimesLT"/>
      <w:lang w:val="en-US" w:eastAsia="en-US"/>
    </w:rPr>
  </w:style>
  <w:style w:type="paragraph" w:customStyle="1" w:styleId="Default">
    <w:name w:val="Default"/>
    <w:rsid w:val="007F1A4C"/>
    <w:pPr>
      <w:autoSpaceDE w:val="0"/>
      <w:autoSpaceDN w:val="0"/>
      <w:adjustRightInd w:val="0"/>
    </w:pPr>
    <w:rPr>
      <w:rFonts w:eastAsia="Calibri"/>
      <w:color w:val="000000"/>
      <w:sz w:val="24"/>
      <w:szCs w:val="24"/>
      <w:lang w:eastAsia="en-US"/>
    </w:rPr>
  </w:style>
  <w:style w:type="paragraph" w:customStyle="1" w:styleId="Antrinispavadinimas">
    <w:name w:val="Antrinis pavadinimas"/>
    <w:basedOn w:val="prastasis"/>
    <w:next w:val="prastasis"/>
    <w:link w:val="AntrinispavadinimasDiagrama"/>
    <w:qFormat/>
    <w:rsid w:val="007F1A4C"/>
    <w:pPr>
      <w:spacing w:after="60"/>
      <w:jc w:val="center"/>
      <w:outlineLvl w:val="1"/>
    </w:pPr>
    <w:rPr>
      <w:rFonts w:ascii="Cambria" w:hAnsi="Cambria"/>
    </w:rPr>
  </w:style>
  <w:style w:type="character" w:customStyle="1" w:styleId="AntrinispavadinimasDiagrama">
    <w:name w:val="Antrinis pavadinimas Diagrama"/>
    <w:link w:val="Antrinispavadinimas"/>
    <w:rsid w:val="007F1A4C"/>
    <w:rPr>
      <w:rFonts w:ascii="Cambria" w:eastAsia="Times New Roman" w:hAnsi="Cambria" w:cs="Times New Roman"/>
      <w:sz w:val="24"/>
      <w:szCs w:val="24"/>
      <w:lang w:eastAsia="en-US"/>
    </w:rPr>
  </w:style>
  <w:style w:type="character" w:customStyle="1" w:styleId="Antrat1Diagrama">
    <w:name w:val="Antraštė 1 Diagrama"/>
    <w:link w:val="Antrat1"/>
    <w:rsid w:val="007F1A4C"/>
    <w:rPr>
      <w:rFonts w:ascii="Cambria" w:eastAsia="Times New Roman" w:hAnsi="Cambria" w:cs="Times New Roman"/>
      <w:b/>
      <w:bCs/>
      <w:kern w:val="32"/>
      <w:sz w:val="32"/>
      <w:szCs w:val="32"/>
      <w:lang w:eastAsia="en-US"/>
    </w:rPr>
  </w:style>
  <w:style w:type="character" w:customStyle="1" w:styleId="HTMLiankstoformatuotasDiagrama">
    <w:name w:val="HTML iš anksto formatuotas Diagrama"/>
    <w:link w:val="HTMLiankstoformatuotas"/>
    <w:rsid w:val="006E7437"/>
    <w:rPr>
      <w:rFonts w:ascii="Courier New" w:hAnsi="Courier New" w:cs="Courier New"/>
    </w:rPr>
  </w:style>
  <w:style w:type="table" w:styleId="Lentelstinklelis">
    <w:name w:val="Table Grid"/>
    <w:basedOn w:val="prastojilentel"/>
    <w:uiPriority w:val="39"/>
    <w:rsid w:val="00A3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okumentoinaosnumeris">
    <w:name w:val="endnote reference"/>
    <w:rsid w:val="0026344E"/>
    <w:rPr>
      <w:vertAlign w:val="superscript"/>
    </w:rPr>
  </w:style>
  <w:style w:type="character" w:customStyle="1" w:styleId="PuslapioinaostekstasDiagrama">
    <w:name w:val="Puslapio išnašos tekstas Diagrama"/>
    <w:link w:val="Puslapioinaostekstas"/>
    <w:rsid w:val="00A23D2E"/>
    <w:rPr>
      <w:sz w:val="24"/>
      <w:szCs w:val="24"/>
    </w:rPr>
  </w:style>
  <w:style w:type="character" w:customStyle="1" w:styleId="Bodytext2">
    <w:name w:val="Body text (2)_"/>
    <w:link w:val="Bodytext20"/>
    <w:rsid w:val="00285CE1"/>
    <w:rPr>
      <w:shd w:val="clear" w:color="auto" w:fill="FFFFFF"/>
    </w:rPr>
  </w:style>
  <w:style w:type="paragraph" w:customStyle="1" w:styleId="Bodytext20">
    <w:name w:val="Body text (2)"/>
    <w:basedOn w:val="prastasis"/>
    <w:link w:val="Bodytext2"/>
    <w:rsid w:val="00285CE1"/>
    <w:pPr>
      <w:widowControl w:val="0"/>
      <w:shd w:val="clear" w:color="auto" w:fill="FFFFFF"/>
      <w:spacing w:before="180" w:after="300" w:line="274" w:lineRule="exact"/>
      <w:jc w:val="center"/>
    </w:pPr>
    <w:rPr>
      <w:sz w:val="20"/>
      <w:szCs w:val="20"/>
      <w:lang w:eastAsia="lt-LT"/>
    </w:rPr>
  </w:style>
  <w:style w:type="paragraph" w:styleId="Antrat">
    <w:name w:val="caption"/>
    <w:basedOn w:val="prastasis"/>
    <w:next w:val="prastasis"/>
    <w:unhideWhenUsed/>
    <w:qFormat/>
    <w:rsid w:val="00C91B0A"/>
    <w:rPr>
      <w:b/>
      <w:bCs/>
      <w:sz w:val="20"/>
      <w:szCs w:val="20"/>
    </w:rPr>
  </w:style>
  <w:style w:type="character" w:customStyle="1" w:styleId="Bodytext4">
    <w:name w:val="Body text (4)_"/>
    <w:link w:val="Bodytext40"/>
    <w:rsid w:val="004303CA"/>
    <w:rPr>
      <w:i/>
      <w:iCs/>
      <w:sz w:val="18"/>
      <w:szCs w:val="18"/>
      <w:shd w:val="clear" w:color="auto" w:fill="FFFFFF"/>
    </w:rPr>
  </w:style>
  <w:style w:type="paragraph" w:customStyle="1" w:styleId="Bodytext40">
    <w:name w:val="Body text (4)"/>
    <w:basedOn w:val="prastasis"/>
    <w:link w:val="Bodytext4"/>
    <w:rsid w:val="004303CA"/>
    <w:pPr>
      <w:widowControl w:val="0"/>
      <w:shd w:val="clear" w:color="auto" w:fill="FFFFFF"/>
      <w:spacing w:line="0" w:lineRule="atLeast"/>
    </w:pPr>
    <w:rPr>
      <w:i/>
      <w:iCs/>
      <w:sz w:val="18"/>
      <w:szCs w:val="18"/>
      <w:lang w:eastAsia="lt-LT"/>
    </w:rPr>
  </w:style>
  <w:style w:type="character" w:customStyle="1" w:styleId="Bodytext3">
    <w:name w:val="Body text (3)_"/>
    <w:link w:val="Bodytext30"/>
    <w:rsid w:val="00357492"/>
    <w:rPr>
      <w:b/>
      <w:bCs/>
      <w:shd w:val="clear" w:color="auto" w:fill="FFFFFF"/>
    </w:rPr>
  </w:style>
  <w:style w:type="character" w:customStyle="1" w:styleId="Bodytext3NotBold">
    <w:name w:val="Body text (3) + Not Bold"/>
    <w:rsid w:val="0035749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30">
    <w:name w:val="Body text (3)"/>
    <w:basedOn w:val="prastasis"/>
    <w:link w:val="Bodytext3"/>
    <w:rsid w:val="00357492"/>
    <w:pPr>
      <w:widowControl w:val="0"/>
      <w:shd w:val="clear" w:color="auto" w:fill="FFFFFF"/>
      <w:spacing w:line="0" w:lineRule="atLeast"/>
      <w:ind w:hanging="1960"/>
      <w:jc w:val="center"/>
    </w:pPr>
    <w:rPr>
      <w:b/>
      <w:bCs/>
      <w:sz w:val="20"/>
      <w:szCs w:val="20"/>
      <w:lang w:eastAsia="lt-LT"/>
    </w:rPr>
  </w:style>
  <w:style w:type="character" w:customStyle="1" w:styleId="Heading3">
    <w:name w:val="Heading #3_"/>
    <w:link w:val="Heading30"/>
    <w:rsid w:val="006B38DE"/>
    <w:rPr>
      <w:b/>
      <w:bCs/>
      <w:sz w:val="24"/>
      <w:szCs w:val="24"/>
      <w:shd w:val="clear" w:color="auto" w:fill="FFFFFF"/>
    </w:rPr>
  </w:style>
  <w:style w:type="character" w:customStyle="1" w:styleId="Bodytext2Bold">
    <w:name w:val="Body text (2) + Bold"/>
    <w:rsid w:val="006B38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85ptSmallCaps">
    <w:name w:val="Body text (2) + 8;5 pt;Small Caps"/>
    <w:rsid w:val="006B38DE"/>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285pt">
    <w:name w:val="Body text (2) + 8;5 pt"/>
    <w:rsid w:val="006B38D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lt-LT" w:eastAsia="lt-LT" w:bidi="lt-LT"/>
    </w:rPr>
  </w:style>
  <w:style w:type="paragraph" w:customStyle="1" w:styleId="Heading30">
    <w:name w:val="Heading #3"/>
    <w:basedOn w:val="prastasis"/>
    <w:link w:val="Heading3"/>
    <w:rsid w:val="006B38DE"/>
    <w:pPr>
      <w:widowControl w:val="0"/>
      <w:shd w:val="clear" w:color="auto" w:fill="FFFFFF"/>
      <w:spacing w:line="274" w:lineRule="exact"/>
      <w:jc w:val="both"/>
      <w:outlineLvl w:val="2"/>
    </w:pPr>
    <w:rPr>
      <w:b/>
      <w:bCs/>
      <w:lang w:eastAsia="lt-LT"/>
    </w:rPr>
  </w:style>
  <w:style w:type="character" w:customStyle="1" w:styleId="Heading1">
    <w:name w:val="Heading #1_"/>
    <w:link w:val="Heading10"/>
    <w:rsid w:val="004D07A6"/>
    <w:rPr>
      <w:b/>
      <w:bCs/>
      <w:shd w:val="clear" w:color="auto" w:fill="FFFFFF"/>
    </w:rPr>
  </w:style>
  <w:style w:type="paragraph" w:customStyle="1" w:styleId="Heading10">
    <w:name w:val="Heading #1"/>
    <w:basedOn w:val="prastasis"/>
    <w:link w:val="Heading1"/>
    <w:rsid w:val="004D07A6"/>
    <w:pPr>
      <w:widowControl w:val="0"/>
      <w:shd w:val="clear" w:color="auto" w:fill="FFFFFF"/>
      <w:spacing w:line="0" w:lineRule="atLeast"/>
      <w:ind w:hanging="1680"/>
      <w:jc w:val="both"/>
      <w:outlineLvl w:val="0"/>
    </w:pPr>
    <w:rPr>
      <w:b/>
      <w:bCs/>
      <w:sz w:val="20"/>
      <w:szCs w:val="20"/>
      <w:lang w:eastAsia="lt-LT"/>
    </w:rPr>
  </w:style>
  <w:style w:type="character" w:customStyle="1" w:styleId="AntratsDiagrama">
    <w:name w:val="Antraštės Diagrama"/>
    <w:link w:val="Antrats"/>
    <w:uiPriority w:val="99"/>
    <w:rsid w:val="005542FD"/>
    <w:rPr>
      <w:sz w:val="24"/>
      <w:szCs w:val="24"/>
      <w:lang w:eastAsia="en-US"/>
    </w:rPr>
  </w:style>
  <w:style w:type="paragraph" w:styleId="Sraopastraipa">
    <w:name w:val="List Paragraph"/>
    <w:basedOn w:val="prastasis"/>
    <w:uiPriority w:val="34"/>
    <w:qFormat/>
    <w:rsid w:val="00AF3407"/>
    <w:pPr>
      <w:spacing w:after="160" w:line="256" w:lineRule="auto"/>
      <w:ind w:left="720"/>
      <w:contextualSpacing/>
    </w:pPr>
    <w:rPr>
      <w:rFonts w:ascii="Calibri" w:eastAsia="Calibri" w:hAnsi="Calibri"/>
      <w:sz w:val="22"/>
      <w:szCs w:val="22"/>
    </w:rPr>
  </w:style>
  <w:style w:type="character" w:styleId="Komentaronuoroda">
    <w:name w:val="annotation reference"/>
    <w:rsid w:val="00FC75BF"/>
    <w:rPr>
      <w:sz w:val="16"/>
      <w:szCs w:val="16"/>
    </w:rPr>
  </w:style>
  <w:style w:type="paragraph" w:styleId="Komentarotekstas">
    <w:name w:val="annotation text"/>
    <w:basedOn w:val="prastasis"/>
    <w:link w:val="KomentarotekstasDiagrama"/>
    <w:rsid w:val="00FC75BF"/>
    <w:rPr>
      <w:sz w:val="20"/>
      <w:szCs w:val="20"/>
    </w:rPr>
  </w:style>
  <w:style w:type="character" w:customStyle="1" w:styleId="KomentarotekstasDiagrama">
    <w:name w:val="Komentaro tekstas Diagrama"/>
    <w:link w:val="Komentarotekstas"/>
    <w:rsid w:val="00FC75BF"/>
    <w:rPr>
      <w:lang w:eastAsia="en-US"/>
    </w:rPr>
  </w:style>
  <w:style w:type="paragraph" w:styleId="Komentarotema">
    <w:name w:val="annotation subject"/>
    <w:basedOn w:val="Komentarotekstas"/>
    <w:next w:val="Komentarotekstas"/>
    <w:link w:val="KomentarotemaDiagrama"/>
    <w:rsid w:val="00FC75BF"/>
    <w:rPr>
      <w:b/>
      <w:bCs/>
    </w:rPr>
  </w:style>
  <w:style w:type="character" w:customStyle="1" w:styleId="KomentarotemaDiagrama">
    <w:name w:val="Komentaro tema Diagrama"/>
    <w:link w:val="Komentarotema"/>
    <w:rsid w:val="00FC75BF"/>
    <w:rPr>
      <w:b/>
      <w:bCs/>
      <w:lang w:eastAsia="en-US"/>
    </w:rPr>
  </w:style>
  <w:style w:type="paragraph" w:customStyle="1" w:styleId="gmail-msonormal">
    <w:name w:val="gmail-msonormal"/>
    <w:basedOn w:val="prastasis"/>
    <w:rsid w:val="00C84864"/>
    <w:pPr>
      <w:spacing w:before="100" w:beforeAutospacing="1" w:after="100" w:afterAutospacing="1"/>
    </w:pPr>
    <w:rPr>
      <w:lang w:eastAsia="lt-LT"/>
    </w:rPr>
  </w:style>
  <w:style w:type="paragraph" w:styleId="Betarp">
    <w:name w:val="No Spacing"/>
    <w:uiPriority w:val="1"/>
    <w:qFormat/>
    <w:rsid w:val="007867DD"/>
    <w:pPr>
      <w:widowControl w:val="0"/>
      <w:adjustRightInd w:val="0"/>
      <w:jc w:val="both"/>
    </w:pPr>
    <w:rPr>
      <w:sz w:val="24"/>
      <w:szCs w:val="24"/>
    </w:rPr>
  </w:style>
  <w:style w:type="paragraph" w:styleId="prastasiniatinklio">
    <w:name w:val="Normal (Web)"/>
    <w:basedOn w:val="prastasis"/>
    <w:uiPriority w:val="99"/>
    <w:unhideWhenUsed/>
    <w:rsid w:val="00642BD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2124">
      <w:bodyDiv w:val="1"/>
      <w:marLeft w:val="0"/>
      <w:marRight w:val="0"/>
      <w:marTop w:val="0"/>
      <w:marBottom w:val="0"/>
      <w:divBdr>
        <w:top w:val="none" w:sz="0" w:space="0" w:color="auto"/>
        <w:left w:val="none" w:sz="0" w:space="0" w:color="auto"/>
        <w:bottom w:val="none" w:sz="0" w:space="0" w:color="auto"/>
        <w:right w:val="none" w:sz="0" w:space="0" w:color="auto"/>
      </w:divBdr>
      <w:divsChild>
        <w:div w:id="1263076987">
          <w:marLeft w:val="0"/>
          <w:marRight w:val="0"/>
          <w:marTop w:val="0"/>
          <w:marBottom w:val="0"/>
          <w:divBdr>
            <w:top w:val="none" w:sz="0" w:space="0" w:color="auto"/>
            <w:left w:val="none" w:sz="0" w:space="0" w:color="auto"/>
            <w:bottom w:val="none" w:sz="0" w:space="0" w:color="auto"/>
            <w:right w:val="none" w:sz="0" w:space="0" w:color="auto"/>
          </w:divBdr>
          <w:divsChild>
            <w:div w:id="1401060333">
              <w:marLeft w:val="0"/>
              <w:marRight w:val="0"/>
              <w:marTop w:val="0"/>
              <w:marBottom w:val="0"/>
              <w:divBdr>
                <w:top w:val="none" w:sz="0" w:space="0" w:color="auto"/>
                <w:left w:val="none" w:sz="0" w:space="0" w:color="auto"/>
                <w:bottom w:val="none" w:sz="0" w:space="0" w:color="auto"/>
                <w:right w:val="none" w:sz="0" w:space="0" w:color="auto"/>
              </w:divBdr>
            </w:div>
            <w:div w:id="1446190764">
              <w:marLeft w:val="0"/>
              <w:marRight w:val="0"/>
              <w:marTop w:val="0"/>
              <w:marBottom w:val="0"/>
              <w:divBdr>
                <w:top w:val="none" w:sz="0" w:space="0" w:color="auto"/>
                <w:left w:val="none" w:sz="0" w:space="0" w:color="auto"/>
                <w:bottom w:val="none" w:sz="0" w:space="0" w:color="auto"/>
                <w:right w:val="none" w:sz="0" w:space="0" w:color="auto"/>
              </w:divBdr>
            </w:div>
            <w:div w:id="2112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655">
      <w:bodyDiv w:val="1"/>
      <w:marLeft w:val="0"/>
      <w:marRight w:val="0"/>
      <w:marTop w:val="0"/>
      <w:marBottom w:val="0"/>
      <w:divBdr>
        <w:top w:val="none" w:sz="0" w:space="0" w:color="auto"/>
        <w:left w:val="none" w:sz="0" w:space="0" w:color="auto"/>
        <w:bottom w:val="none" w:sz="0" w:space="0" w:color="auto"/>
        <w:right w:val="none" w:sz="0" w:space="0" w:color="auto"/>
      </w:divBdr>
    </w:div>
    <w:div w:id="967315934">
      <w:bodyDiv w:val="1"/>
      <w:marLeft w:val="0"/>
      <w:marRight w:val="0"/>
      <w:marTop w:val="0"/>
      <w:marBottom w:val="0"/>
      <w:divBdr>
        <w:top w:val="none" w:sz="0" w:space="0" w:color="auto"/>
        <w:left w:val="none" w:sz="0" w:space="0" w:color="auto"/>
        <w:bottom w:val="none" w:sz="0" w:space="0" w:color="auto"/>
        <w:right w:val="none" w:sz="0" w:space="0" w:color="auto"/>
      </w:divBdr>
      <w:divsChild>
        <w:div w:id="1384478919">
          <w:marLeft w:val="418"/>
          <w:marRight w:val="0"/>
          <w:marTop w:val="200"/>
          <w:marBottom w:val="0"/>
          <w:divBdr>
            <w:top w:val="none" w:sz="0" w:space="0" w:color="auto"/>
            <w:left w:val="none" w:sz="0" w:space="0" w:color="auto"/>
            <w:bottom w:val="none" w:sz="0" w:space="0" w:color="auto"/>
            <w:right w:val="none" w:sz="0" w:space="0" w:color="auto"/>
          </w:divBdr>
        </w:div>
        <w:div w:id="983315156">
          <w:marLeft w:val="418"/>
          <w:marRight w:val="0"/>
          <w:marTop w:val="200"/>
          <w:marBottom w:val="0"/>
          <w:divBdr>
            <w:top w:val="none" w:sz="0" w:space="0" w:color="auto"/>
            <w:left w:val="none" w:sz="0" w:space="0" w:color="auto"/>
            <w:bottom w:val="none" w:sz="0" w:space="0" w:color="auto"/>
            <w:right w:val="none" w:sz="0" w:space="0" w:color="auto"/>
          </w:divBdr>
        </w:div>
        <w:div w:id="551114944">
          <w:marLeft w:val="418"/>
          <w:marRight w:val="0"/>
          <w:marTop w:val="200"/>
          <w:marBottom w:val="0"/>
          <w:divBdr>
            <w:top w:val="none" w:sz="0" w:space="0" w:color="auto"/>
            <w:left w:val="none" w:sz="0" w:space="0" w:color="auto"/>
            <w:bottom w:val="none" w:sz="0" w:space="0" w:color="auto"/>
            <w:right w:val="none" w:sz="0" w:space="0" w:color="auto"/>
          </w:divBdr>
        </w:div>
        <w:div w:id="1563370502">
          <w:marLeft w:val="418"/>
          <w:marRight w:val="0"/>
          <w:marTop w:val="200"/>
          <w:marBottom w:val="0"/>
          <w:divBdr>
            <w:top w:val="none" w:sz="0" w:space="0" w:color="auto"/>
            <w:left w:val="none" w:sz="0" w:space="0" w:color="auto"/>
            <w:bottom w:val="none" w:sz="0" w:space="0" w:color="auto"/>
            <w:right w:val="none" w:sz="0" w:space="0" w:color="auto"/>
          </w:divBdr>
        </w:div>
        <w:div w:id="1607352306">
          <w:marLeft w:val="418"/>
          <w:marRight w:val="0"/>
          <w:marTop w:val="200"/>
          <w:marBottom w:val="0"/>
          <w:divBdr>
            <w:top w:val="none" w:sz="0" w:space="0" w:color="auto"/>
            <w:left w:val="none" w:sz="0" w:space="0" w:color="auto"/>
            <w:bottom w:val="none" w:sz="0" w:space="0" w:color="auto"/>
            <w:right w:val="none" w:sz="0" w:space="0" w:color="auto"/>
          </w:divBdr>
        </w:div>
        <w:div w:id="896091456">
          <w:marLeft w:val="418"/>
          <w:marRight w:val="0"/>
          <w:marTop w:val="200"/>
          <w:marBottom w:val="0"/>
          <w:divBdr>
            <w:top w:val="none" w:sz="0" w:space="0" w:color="auto"/>
            <w:left w:val="none" w:sz="0" w:space="0" w:color="auto"/>
            <w:bottom w:val="none" w:sz="0" w:space="0" w:color="auto"/>
            <w:right w:val="none" w:sz="0" w:space="0" w:color="auto"/>
          </w:divBdr>
        </w:div>
      </w:divsChild>
    </w:div>
    <w:div w:id="1191840647">
      <w:bodyDiv w:val="1"/>
      <w:marLeft w:val="0"/>
      <w:marRight w:val="0"/>
      <w:marTop w:val="0"/>
      <w:marBottom w:val="0"/>
      <w:divBdr>
        <w:top w:val="none" w:sz="0" w:space="0" w:color="auto"/>
        <w:left w:val="none" w:sz="0" w:space="0" w:color="auto"/>
        <w:bottom w:val="none" w:sz="0" w:space="0" w:color="auto"/>
        <w:right w:val="none" w:sz="0" w:space="0" w:color="auto"/>
      </w:divBdr>
      <w:divsChild>
        <w:div w:id="1229266468">
          <w:marLeft w:val="547"/>
          <w:marRight w:val="0"/>
          <w:marTop w:val="200"/>
          <w:marBottom w:val="0"/>
          <w:divBdr>
            <w:top w:val="none" w:sz="0" w:space="0" w:color="auto"/>
            <w:left w:val="none" w:sz="0" w:space="0" w:color="auto"/>
            <w:bottom w:val="none" w:sz="0" w:space="0" w:color="auto"/>
            <w:right w:val="none" w:sz="0" w:space="0" w:color="auto"/>
          </w:divBdr>
        </w:div>
        <w:div w:id="921447354">
          <w:marLeft w:val="547"/>
          <w:marRight w:val="0"/>
          <w:marTop w:val="200"/>
          <w:marBottom w:val="0"/>
          <w:divBdr>
            <w:top w:val="none" w:sz="0" w:space="0" w:color="auto"/>
            <w:left w:val="none" w:sz="0" w:space="0" w:color="auto"/>
            <w:bottom w:val="none" w:sz="0" w:space="0" w:color="auto"/>
            <w:right w:val="none" w:sz="0" w:space="0" w:color="auto"/>
          </w:divBdr>
        </w:div>
        <w:div w:id="354817243">
          <w:marLeft w:val="547"/>
          <w:marRight w:val="0"/>
          <w:marTop w:val="200"/>
          <w:marBottom w:val="0"/>
          <w:divBdr>
            <w:top w:val="none" w:sz="0" w:space="0" w:color="auto"/>
            <w:left w:val="none" w:sz="0" w:space="0" w:color="auto"/>
            <w:bottom w:val="none" w:sz="0" w:space="0" w:color="auto"/>
            <w:right w:val="none" w:sz="0" w:space="0" w:color="auto"/>
          </w:divBdr>
        </w:div>
        <w:div w:id="451873171">
          <w:marLeft w:val="547"/>
          <w:marRight w:val="0"/>
          <w:marTop w:val="200"/>
          <w:marBottom w:val="0"/>
          <w:divBdr>
            <w:top w:val="none" w:sz="0" w:space="0" w:color="auto"/>
            <w:left w:val="none" w:sz="0" w:space="0" w:color="auto"/>
            <w:bottom w:val="none" w:sz="0" w:space="0" w:color="auto"/>
            <w:right w:val="none" w:sz="0" w:space="0" w:color="auto"/>
          </w:divBdr>
        </w:div>
      </w:divsChild>
    </w:div>
    <w:div w:id="1360819985">
      <w:bodyDiv w:val="1"/>
      <w:marLeft w:val="0"/>
      <w:marRight w:val="0"/>
      <w:marTop w:val="0"/>
      <w:marBottom w:val="0"/>
      <w:divBdr>
        <w:top w:val="none" w:sz="0" w:space="0" w:color="auto"/>
        <w:left w:val="none" w:sz="0" w:space="0" w:color="auto"/>
        <w:bottom w:val="none" w:sz="0" w:space="0" w:color="auto"/>
        <w:right w:val="none" w:sz="0" w:space="0" w:color="auto"/>
      </w:divBdr>
      <w:divsChild>
        <w:div w:id="575674722">
          <w:marLeft w:val="0"/>
          <w:marRight w:val="0"/>
          <w:marTop w:val="0"/>
          <w:marBottom w:val="0"/>
          <w:divBdr>
            <w:top w:val="single" w:sz="2" w:space="0" w:color="auto"/>
            <w:left w:val="single" w:sz="2" w:space="0" w:color="auto"/>
            <w:bottom w:val="single" w:sz="2" w:space="0" w:color="auto"/>
            <w:right w:val="single" w:sz="2" w:space="0" w:color="auto"/>
          </w:divBdr>
          <w:divsChild>
            <w:div w:id="154028678">
              <w:marLeft w:val="0"/>
              <w:marRight w:val="0"/>
              <w:marTop w:val="100"/>
              <w:marBottom w:val="100"/>
              <w:divBdr>
                <w:top w:val="none" w:sz="0" w:space="0" w:color="auto"/>
                <w:left w:val="none" w:sz="0" w:space="0" w:color="auto"/>
                <w:bottom w:val="none" w:sz="0" w:space="0" w:color="auto"/>
                <w:right w:val="none" w:sz="0" w:space="0" w:color="auto"/>
              </w:divBdr>
              <w:divsChild>
                <w:div w:id="1390573323">
                  <w:marLeft w:val="0"/>
                  <w:marRight w:val="0"/>
                  <w:marTop w:val="75"/>
                  <w:marBottom w:val="0"/>
                  <w:divBdr>
                    <w:top w:val="none" w:sz="0" w:space="0" w:color="auto"/>
                    <w:left w:val="none" w:sz="0" w:space="0" w:color="auto"/>
                    <w:bottom w:val="none" w:sz="0" w:space="0" w:color="auto"/>
                    <w:right w:val="none" w:sz="0" w:space="0" w:color="auto"/>
                  </w:divBdr>
                  <w:divsChild>
                    <w:div w:id="1388257778">
                      <w:marLeft w:val="0"/>
                      <w:marRight w:val="0"/>
                      <w:marTop w:val="0"/>
                      <w:marBottom w:val="0"/>
                      <w:divBdr>
                        <w:top w:val="none" w:sz="0" w:space="0" w:color="auto"/>
                        <w:left w:val="none" w:sz="0" w:space="0" w:color="auto"/>
                        <w:bottom w:val="none" w:sz="0" w:space="0" w:color="auto"/>
                        <w:right w:val="none" w:sz="0" w:space="0" w:color="auto"/>
                      </w:divBdr>
                      <w:divsChild>
                        <w:div w:id="1672637656">
                          <w:marLeft w:val="0"/>
                          <w:marRight w:val="0"/>
                          <w:marTop w:val="0"/>
                          <w:marBottom w:val="0"/>
                          <w:divBdr>
                            <w:top w:val="none" w:sz="0" w:space="0" w:color="auto"/>
                            <w:left w:val="none" w:sz="0" w:space="0" w:color="auto"/>
                            <w:bottom w:val="none" w:sz="0" w:space="0" w:color="auto"/>
                            <w:right w:val="none" w:sz="0" w:space="0" w:color="auto"/>
                          </w:divBdr>
                          <w:divsChild>
                            <w:div w:id="353462228">
                              <w:marLeft w:val="0"/>
                              <w:marRight w:val="0"/>
                              <w:marTop w:val="0"/>
                              <w:marBottom w:val="0"/>
                              <w:divBdr>
                                <w:top w:val="none" w:sz="0" w:space="0" w:color="auto"/>
                                <w:left w:val="none" w:sz="0" w:space="0" w:color="auto"/>
                                <w:bottom w:val="none" w:sz="0" w:space="0" w:color="auto"/>
                                <w:right w:val="none" w:sz="0" w:space="0" w:color="auto"/>
                              </w:divBdr>
                              <w:divsChild>
                                <w:div w:id="1510951288">
                                  <w:marLeft w:val="0"/>
                                  <w:marRight w:val="0"/>
                                  <w:marTop w:val="0"/>
                                  <w:marBottom w:val="0"/>
                                  <w:divBdr>
                                    <w:top w:val="none" w:sz="0" w:space="0" w:color="auto"/>
                                    <w:left w:val="none" w:sz="0" w:space="0" w:color="auto"/>
                                    <w:bottom w:val="none" w:sz="0" w:space="0" w:color="auto"/>
                                    <w:right w:val="none" w:sz="0" w:space="0" w:color="auto"/>
                                  </w:divBdr>
                                  <w:divsChild>
                                    <w:div w:id="996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21399">
      <w:bodyDiv w:val="1"/>
      <w:marLeft w:val="0"/>
      <w:marRight w:val="0"/>
      <w:marTop w:val="0"/>
      <w:marBottom w:val="0"/>
      <w:divBdr>
        <w:top w:val="none" w:sz="0" w:space="0" w:color="auto"/>
        <w:left w:val="none" w:sz="0" w:space="0" w:color="auto"/>
        <w:bottom w:val="none" w:sz="0" w:space="0" w:color="auto"/>
        <w:right w:val="none" w:sz="0" w:space="0" w:color="auto"/>
      </w:divBdr>
    </w:div>
    <w:div w:id="1532185404">
      <w:bodyDiv w:val="1"/>
      <w:marLeft w:val="0"/>
      <w:marRight w:val="0"/>
      <w:marTop w:val="0"/>
      <w:marBottom w:val="0"/>
      <w:divBdr>
        <w:top w:val="none" w:sz="0" w:space="0" w:color="auto"/>
        <w:left w:val="none" w:sz="0" w:space="0" w:color="auto"/>
        <w:bottom w:val="none" w:sz="0" w:space="0" w:color="auto"/>
        <w:right w:val="none" w:sz="0" w:space="0" w:color="auto"/>
      </w:divBdr>
      <w:divsChild>
        <w:div w:id="957642537">
          <w:marLeft w:val="0"/>
          <w:marRight w:val="0"/>
          <w:marTop w:val="0"/>
          <w:marBottom w:val="0"/>
          <w:divBdr>
            <w:top w:val="none" w:sz="0" w:space="0" w:color="auto"/>
            <w:left w:val="none" w:sz="0" w:space="0" w:color="auto"/>
            <w:bottom w:val="none" w:sz="0" w:space="0" w:color="auto"/>
            <w:right w:val="none" w:sz="0" w:space="0" w:color="auto"/>
          </w:divBdr>
        </w:div>
        <w:div w:id="1526820327">
          <w:marLeft w:val="0"/>
          <w:marRight w:val="0"/>
          <w:marTop w:val="0"/>
          <w:marBottom w:val="0"/>
          <w:divBdr>
            <w:top w:val="none" w:sz="0" w:space="0" w:color="auto"/>
            <w:left w:val="none" w:sz="0" w:space="0" w:color="auto"/>
            <w:bottom w:val="none" w:sz="0" w:space="0" w:color="auto"/>
            <w:right w:val="none" w:sz="0" w:space="0" w:color="auto"/>
          </w:divBdr>
          <w:divsChild>
            <w:div w:id="448285758">
              <w:marLeft w:val="0"/>
              <w:marRight w:val="0"/>
              <w:marTop w:val="0"/>
              <w:marBottom w:val="0"/>
              <w:divBdr>
                <w:top w:val="none" w:sz="0" w:space="0" w:color="auto"/>
                <w:left w:val="none" w:sz="0" w:space="0" w:color="auto"/>
                <w:bottom w:val="none" w:sz="0" w:space="0" w:color="auto"/>
                <w:right w:val="none" w:sz="0" w:space="0" w:color="auto"/>
              </w:divBdr>
            </w:div>
            <w:div w:id="19305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0714">
      <w:bodyDiv w:val="1"/>
      <w:marLeft w:val="0"/>
      <w:marRight w:val="0"/>
      <w:marTop w:val="0"/>
      <w:marBottom w:val="0"/>
      <w:divBdr>
        <w:top w:val="none" w:sz="0" w:space="0" w:color="auto"/>
        <w:left w:val="none" w:sz="0" w:space="0" w:color="auto"/>
        <w:bottom w:val="none" w:sz="0" w:space="0" w:color="auto"/>
        <w:right w:val="none" w:sz="0" w:space="0" w:color="auto"/>
      </w:divBdr>
      <w:divsChild>
        <w:div w:id="1025256547">
          <w:marLeft w:val="150"/>
          <w:marRight w:val="150"/>
          <w:marTop w:val="150"/>
          <w:marBottom w:val="0"/>
          <w:divBdr>
            <w:top w:val="none" w:sz="0" w:space="0" w:color="auto"/>
            <w:left w:val="none" w:sz="0" w:space="0" w:color="auto"/>
            <w:bottom w:val="none" w:sz="0" w:space="0" w:color="auto"/>
            <w:right w:val="none" w:sz="0" w:space="0" w:color="auto"/>
          </w:divBdr>
          <w:divsChild>
            <w:div w:id="1872642061">
              <w:marLeft w:val="0"/>
              <w:marRight w:val="0"/>
              <w:marTop w:val="0"/>
              <w:marBottom w:val="0"/>
              <w:divBdr>
                <w:top w:val="none" w:sz="0" w:space="0" w:color="auto"/>
                <w:left w:val="none" w:sz="0" w:space="0" w:color="auto"/>
                <w:bottom w:val="none" w:sz="0" w:space="0" w:color="auto"/>
                <w:right w:val="none" w:sz="0" w:space="0" w:color="auto"/>
              </w:divBdr>
              <w:divsChild>
                <w:div w:id="94329498">
                  <w:marLeft w:val="0"/>
                  <w:marRight w:val="0"/>
                  <w:marTop w:val="0"/>
                  <w:marBottom w:val="0"/>
                  <w:divBdr>
                    <w:top w:val="none" w:sz="0" w:space="0" w:color="auto"/>
                    <w:left w:val="none" w:sz="0" w:space="0" w:color="auto"/>
                    <w:bottom w:val="none" w:sz="0" w:space="0" w:color="auto"/>
                    <w:right w:val="none" w:sz="0" w:space="0" w:color="auto"/>
                  </w:divBdr>
                  <w:divsChild>
                    <w:div w:id="540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50282">
      <w:bodyDiv w:val="1"/>
      <w:marLeft w:val="0"/>
      <w:marRight w:val="0"/>
      <w:marTop w:val="0"/>
      <w:marBottom w:val="0"/>
      <w:divBdr>
        <w:top w:val="none" w:sz="0" w:space="0" w:color="auto"/>
        <w:left w:val="none" w:sz="0" w:space="0" w:color="auto"/>
        <w:bottom w:val="none" w:sz="0" w:space="0" w:color="auto"/>
        <w:right w:val="none" w:sz="0" w:space="0" w:color="auto"/>
      </w:divBdr>
    </w:div>
    <w:div w:id="1794907401">
      <w:bodyDiv w:val="1"/>
      <w:marLeft w:val="0"/>
      <w:marRight w:val="0"/>
      <w:marTop w:val="0"/>
      <w:marBottom w:val="0"/>
      <w:divBdr>
        <w:top w:val="none" w:sz="0" w:space="0" w:color="auto"/>
        <w:left w:val="none" w:sz="0" w:space="0" w:color="auto"/>
        <w:bottom w:val="none" w:sz="0" w:space="0" w:color="auto"/>
        <w:right w:val="none" w:sz="0" w:space="0" w:color="auto"/>
      </w:divBdr>
      <w:divsChild>
        <w:div w:id="1265652301">
          <w:marLeft w:val="0"/>
          <w:marRight w:val="0"/>
          <w:marTop w:val="0"/>
          <w:marBottom w:val="0"/>
          <w:divBdr>
            <w:top w:val="none" w:sz="0" w:space="0" w:color="auto"/>
            <w:left w:val="none" w:sz="0" w:space="0" w:color="auto"/>
            <w:bottom w:val="none" w:sz="0" w:space="0" w:color="auto"/>
            <w:right w:val="none" w:sz="0" w:space="0" w:color="auto"/>
          </w:divBdr>
        </w:div>
      </w:divsChild>
    </w:div>
    <w:div w:id="1830094513">
      <w:bodyDiv w:val="1"/>
      <w:marLeft w:val="0"/>
      <w:marRight w:val="0"/>
      <w:marTop w:val="0"/>
      <w:marBottom w:val="0"/>
      <w:divBdr>
        <w:top w:val="none" w:sz="0" w:space="0" w:color="auto"/>
        <w:left w:val="none" w:sz="0" w:space="0" w:color="auto"/>
        <w:bottom w:val="none" w:sz="0" w:space="0" w:color="auto"/>
        <w:right w:val="none" w:sz="0" w:space="0" w:color="auto"/>
      </w:divBdr>
    </w:div>
    <w:div w:id="1902398960">
      <w:bodyDiv w:val="1"/>
      <w:marLeft w:val="0"/>
      <w:marRight w:val="0"/>
      <w:marTop w:val="0"/>
      <w:marBottom w:val="0"/>
      <w:divBdr>
        <w:top w:val="none" w:sz="0" w:space="0" w:color="auto"/>
        <w:left w:val="none" w:sz="0" w:space="0" w:color="auto"/>
        <w:bottom w:val="none" w:sz="0" w:space="0" w:color="auto"/>
        <w:right w:val="none" w:sz="0" w:space="0" w:color="auto"/>
      </w:divBdr>
      <w:divsChild>
        <w:div w:id="2051414354">
          <w:marLeft w:val="0"/>
          <w:marRight w:val="0"/>
          <w:marTop w:val="0"/>
          <w:marBottom w:val="0"/>
          <w:divBdr>
            <w:top w:val="none" w:sz="0" w:space="0" w:color="auto"/>
            <w:left w:val="none" w:sz="0" w:space="0" w:color="auto"/>
            <w:bottom w:val="none" w:sz="0" w:space="0" w:color="auto"/>
            <w:right w:val="none" w:sz="0" w:space="0" w:color="auto"/>
          </w:divBdr>
          <w:divsChild>
            <w:div w:id="1550219869">
              <w:marLeft w:val="0"/>
              <w:marRight w:val="0"/>
              <w:marTop w:val="0"/>
              <w:marBottom w:val="0"/>
              <w:divBdr>
                <w:top w:val="none" w:sz="0" w:space="0" w:color="auto"/>
                <w:left w:val="none" w:sz="0" w:space="0" w:color="auto"/>
                <w:bottom w:val="none" w:sz="0" w:space="0" w:color="auto"/>
                <w:right w:val="none" w:sz="0" w:space="0" w:color="auto"/>
              </w:divBdr>
              <w:divsChild>
                <w:div w:id="284967533">
                  <w:marLeft w:val="0"/>
                  <w:marRight w:val="0"/>
                  <w:marTop w:val="0"/>
                  <w:marBottom w:val="0"/>
                  <w:divBdr>
                    <w:top w:val="none" w:sz="0" w:space="0" w:color="auto"/>
                    <w:left w:val="none" w:sz="0" w:space="0" w:color="auto"/>
                    <w:bottom w:val="none" w:sz="0" w:space="0" w:color="auto"/>
                    <w:right w:val="none" w:sz="0" w:space="0" w:color="auto"/>
                  </w:divBdr>
                  <w:divsChild>
                    <w:div w:id="1776247038">
                      <w:marLeft w:val="0"/>
                      <w:marRight w:val="0"/>
                      <w:marTop w:val="0"/>
                      <w:marBottom w:val="0"/>
                      <w:divBdr>
                        <w:top w:val="none" w:sz="0" w:space="0" w:color="auto"/>
                        <w:left w:val="none" w:sz="0" w:space="0" w:color="auto"/>
                        <w:bottom w:val="none" w:sz="0" w:space="0" w:color="auto"/>
                        <w:right w:val="none" w:sz="0" w:space="0" w:color="auto"/>
                      </w:divBdr>
                      <w:divsChild>
                        <w:div w:id="110828618">
                          <w:marLeft w:val="0"/>
                          <w:marRight w:val="0"/>
                          <w:marTop w:val="0"/>
                          <w:marBottom w:val="0"/>
                          <w:divBdr>
                            <w:top w:val="none" w:sz="0" w:space="0" w:color="auto"/>
                            <w:left w:val="none" w:sz="0" w:space="0" w:color="auto"/>
                            <w:bottom w:val="none" w:sz="0" w:space="0" w:color="auto"/>
                            <w:right w:val="none" w:sz="0" w:space="0" w:color="auto"/>
                          </w:divBdr>
                        </w:div>
                        <w:div w:id="381758423">
                          <w:marLeft w:val="0"/>
                          <w:marRight w:val="0"/>
                          <w:marTop w:val="0"/>
                          <w:marBottom w:val="0"/>
                          <w:divBdr>
                            <w:top w:val="none" w:sz="0" w:space="0" w:color="auto"/>
                            <w:left w:val="none" w:sz="0" w:space="0" w:color="auto"/>
                            <w:bottom w:val="none" w:sz="0" w:space="0" w:color="auto"/>
                            <w:right w:val="none" w:sz="0" w:space="0" w:color="auto"/>
                          </w:divBdr>
                        </w:div>
                        <w:div w:id="897546382">
                          <w:marLeft w:val="0"/>
                          <w:marRight w:val="0"/>
                          <w:marTop w:val="0"/>
                          <w:marBottom w:val="0"/>
                          <w:divBdr>
                            <w:top w:val="none" w:sz="0" w:space="0" w:color="auto"/>
                            <w:left w:val="none" w:sz="0" w:space="0" w:color="auto"/>
                            <w:bottom w:val="none" w:sz="0" w:space="0" w:color="auto"/>
                            <w:right w:val="none" w:sz="0" w:space="0" w:color="auto"/>
                          </w:divBdr>
                        </w:div>
                        <w:div w:id="12545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04046">
      <w:bodyDiv w:val="1"/>
      <w:marLeft w:val="0"/>
      <w:marRight w:val="0"/>
      <w:marTop w:val="0"/>
      <w:marBottom w:val="0"/>
      <w:divBdr>
        <w:top w:val="none" w:sz="0" w:space="0" w:color="auto"/>
        <w:left w:val="none" w:sz="0" w:space="0" w:color="auto"/>
        <w:bottom w:val="none" w:sz="0" w:space="0" w:color="auto"/>
        <w:right w:val="none" w:sz="0" w:space="0" w:color="auto"/>
      </w:divBdr>
      <w:divsChild>
        <w:div w:id="1478107812">
          <w:marLeft w:val="0"/>
          <w:marRight w:val="0"/>
          <w:marTop w:val="0"/>
          <w:marBottom w:val="0"/>
          <w:divBdr>
            <w:top w:val="none" w:sz="0" w:space="0" w:color="auto"/>
            <w:left w:val="none" w:sz="0" w:space="0" w:color="auto"/>
            <w:bottom w:val="none" w:sz="0" w:space="0" w:color="auto"/>
            <w:right w:val="none" w:sz="0" w:space="0" w:color="auto"/>
          </w:divBdr>
          <w:divsChild>
            <w:div w:id="1891769829">
              <w:marLeft w:val="0"/>
              <w:marRight w:val="0"/>
              <w:marTop w:val="0"/>
              <w:marBottom w:val="0"/>
              <w:divBdr>
                <w:top w:val="none" w:sz="0" w:space="0" w:color="auto"/>
                <w:left w:val="none" w:sz="0" w:space="0" w:color="auto"/>
                <w:bottom w:val="none" w:sz="0" w:space="0" w:color="auto"/>
                <w:right w:val="none" w:sz="0" w:space="0" w:color="auto"/>
              </w:divBdr>
              <w:divsChild>
                <w:div w:id="1750351556">
                  <w:marLeft w:val="0"/>
                  <w:marRight w:val="0"/>
                  <w:marTop w:val="0"/>
                  <w:marBottom w:val="0"/>
                  <w:divBdr>
                    <w:top w:val="none" w:sz="0" w:space="0" w:color="auto"/>
                    <w:left w:val="none" w:sz="0" w:space="0" w:color="auto"/>
                    <w:bottom w:val="none" w:sz="0" w:space="0" w:color="auto"/>
                    <w:right w:val="none" w:sz="0" w:space="0" w:color="auto"/>
                  </w:divBdr>
                  <w:divsChild>
                    <w:div w:id="1818104836">
                      <w:marLeft w:val="0"/>
                      <w:marRight w:val="0"/>
                      <w:marTop w:val="0"/>
                      <w:marBottom w:val="0"/>
                      <w:divBdr>
                        <w:top w:val="none" w:sz="0" w:space="0" w:color="auto"/>
                        <w:left w:val="none" w:sz="0" w:space="0" w:color="auto"/>
                        <w:bottom w:val="none" w:sz="0" w:space="0" w:color="auto"/>
                        <w:right w:val="none" w:sz="0" w:space="0" w:color="auto"/>
                      </w:divBdr>
                      <w:divsChild>
                        <w:div w:id="121307149">
                          <w:marLeft w:val="0"/>
                          <w:marRight w:val="0"/>
                          <w:marTop w:val="0"/>
                          <w:marBottom w:val="0"/>
                          <w:divBdr>
                            <w:top w:val="none" w:sz="0" w:space="0" w:color="auto"/>
                            <w:left w:val="none" w:sz="0" w:space="0" w:color="auto"/>
                            <w:bottom w:val="none" w:sz="0" w:space="0" w:color="auto"/>
                            <w:right w:val="none" w:sz="0" w:space="0" w:color="auto"/>
                          </w:divBdr>
                          <w:divsChild>
                            <w:div w:id="1303119919">
                              <w:marLeft w:val="0"/>
                              <w:marRight w:val="0"/>
                              <w:marTop w:val="0"/>
                              <w:marBottom w:val="0"/>
                              <w:divBdr>
                                <w:top w:val="none" w:sz="0" w:space="0" w:color="auto"/>
                                <w:left w:val="none" w:sz="0" w:space="0" w:color="auto"/>
                                <w:bottom w:val="none" w:sz="0" w:space="0" w:color="auto"/>
                                <w:right w:val="none" w:sz="0" w:space="0" w:color="auto"/>
                              </w:divBdr>
                              <w:divsChild>
                                <w:div w:id="447044786">
                                  <w:marLeft w:val="0"/>
                                  <w:marRight w:val="0"/>
                                  <w:marTop w:val="0"/>
                                  <w:marBottom w:val="0"/>
                                  <w:divBdr>
                                    <w:top w:val="none" w:sz="0" w:space="0" w:color="auto"/>
                                    <w:left w:val="none" w:sz="0" w:space="0" w:color="auto"/>
                                    <w:bottom w:val="none" w:sz="0" w:space="0" w:color="auto"/>
                                    <w:right w:val="none" w:sz="0" w:space="0" w:color="auto"/>
                                  </w:divBdr>
                                  <w:divsChild>
                                    <w:div w:id="564219556">
                                      <w:marLeft w:val="0"/>
                                      <w:marRight w:val="0"/>
                                      <w:marTop w:val="0"/>
                                      <w:marBottom w:val="0"/>
                                      <w:divBdr>
                                        <w:top w:val="none" w:sz="0" w:space="0" w:color="auto"/>
                                        <w:left w:val="none" w:sz="0" w:space="0" w:color="auto"/>
                                        <w:bottom w:val="none" w:sz="0" w:space="0" w:color="auto"/>
                                        <w:right w:val="none" w:sz="0" w:space="0" w:color="auto"/>
                                      </w:divBdr>
                                      <w:divsChild>
                                        <w:div w:id="1732272339">
                                          <w:marLeft w:val="0"/>
                                          <w:marRight w:val="0"/>
                                          <w:marTop w:val="0"/>
                                          <w:marBottom w:val="0"/>
                                          <w:divBdr>
                                            <w:top w:val="none" w:sz="0" w:space="0" w:color="auto"/>
                                            <w:left w:val="none" w:sz="0" w:space="0" w:color="auto"/>
                                            <w:bottom w:val="none" w:sz="0" w:space="0" w:color="auto"/>
                                            <w:right w:val="none" w:sz="0" w:space="0" w:color="auto"/>
                                          </w:divBdr>
                                          <w:divsChild>
                                            <w:div w:id="155458708">
                                              <w:marLeft w:val="0"/>
                                              <w:marRight w:val="0"/>
                                              <w:marTop w:val="0"/>
                                              <w:marBottom w:val="0"/>
                                              <w:divBdr>
                                                <w:top w:val="none" w:sz="0" w:space="0" w:color="auto"/>
                                                <w:left w:val="none" w:sz="0" w:space="0" w:color="auto"/>
                                                <w:bottom w:val="none" w:sz="0" w:space="0" w:color="auto"/>
                                                <w:right w:val="none" w:sz="0" w:space="0" w:color="auto"/>
                                              </w:divBdr>
                                              <w:divsChild>
                                                <w:div w:id="1957635091">
                                                  <w:marLeft w:val="15"/>
                                                  <w:marRight w:val="15"/>
                                                  <w:marTop w:val="15"/>
                                                  <w:marBottom w:val="15"/>
                                                  <w:divBdr>
                                                    <w:top w:val="single" w:sz="6" w:space="2" w:color="4D90FE"/>
                                                    <w:left w:val="single" w:sz="6" w:space="2" w:color="4D90FE"/>
                                                    <w:bottom w:val="single" w:sz="6" w:space="2" w:color="4D90FE"/>
                                                    <w:right w:val="single" w:sz="6" w:space="0" w:color="4D90FE"/>
                                                  </w:divBdr>
                                                  <w:divsChild>
                                                    <w:div w:id="201023688">
                                                      <w:marLeft w:val="0"/>
                                                      <w:marRight w:val="0"/>
                                                      <w:marTop w:val="0"/>
                                                      <w:marBottom w:val="0"/>
                                                      <w:divBdr>
                                                        <w:top w:val="none" w:sz="0" w:space="0" w:color="auto"/>
                                                        <w:left w:val="none" w:sz="0" w:space="0" w:color="auto"/>
                                                        <w:bottom w:val="none" w:sz="0" w:space="0" w:color="auto"/>
                                                        <w:right w:val="none" w:sz="0" w:space="0" w:color="auto"/>
                                                      </w:divBdr>
                                                      <w:divsChild>
                                                        <w:div w:id="478883623">
                                                          <w:marLeft w:val="0"/>
                                                          <w:marRight w:val="0"/>
                                                          <w:marTop w:val="0"/>
                                                          <w:marBottom w:val="0"/>
                                                          <w:divBdr>
                                                            <w:top w:val="none" w:sz="0" w:space="0" w:color="auto"/>
                                                            <w:left w:val="none" w:sz="0" w:space="0" w:color="auto"/>
                                                            <w:bottom w:val="none" w:sz="0" w:space="0" w:color="auto"/>
                                                            <w:right w:val="none" w:sz="0" w:space="0" w:color="auto"/>
                                                          </w:divBdr>
                                                          <w:divsChild>
                                                            <w:div w:id="482506467">
                                                              <w:marLeft w:val="0"/>
                                                              <w:marRight w:val="0"/>
                                                              <w:marTop w:val="0"/>
                                                              <w:marBottom w:val="0"/>
                                                              <w:divBdr>
                                                                <w:top w:val="none" w:sz="0" w:space="0" w:color="auto"/>
                                                                <w:left w:val="none" w:sz="0" w:space="0" w:color="auto"/>
                                                                <w:bottom w:val="none" w:sz="0" w:space="0" w:color="auto"/>
                                                                <w:right w:val="none" w:sz="0" w:space="0" w:color="auto"/>
                                                              </w:divBdr>
                                                              <w:divsChild>
                                                                <w:div w:id="266080865">
                                                                  <w:marLeft w:val="0"/>
                                                                  <w:marRight w:val="0"/>
                                                                  <w:marTop w:val="0"/>
                                                                  <w:marBottom w:val="0"/>
                                                                  <w:divBdr>
                                                                    <w:top w:val="none" w:sz="0" w:space="0" w:color="auto"/>
                                                                    <w:left w:val="none" w:sz="0" w:space="0" w:color="auto"/>
                                                                    <w:bottom w:val="none" w:sz="0" w:space="0" w:color="auto"/>
                                                                    <w:right w:val="none" w:sz="0" w:space="0" w:color="auto"/>
                                                                  </w:divBdr>
                                                                  <w:divsChild>
                                                                    <w:div w:id="2016300151">
                                                                      <w:marLeft w:val="0"/>
                                                                      <w:marRight w:val="0"/>
                                                                      <w:marTop w:val="0"/>
                                                                      <w:marBottom w:val="0"/>
                                                                      <w:divBdr>
                                                                        <w:top w:val="none" w:sz="0" w:space="0" w:color="auto"/>
                                                                        <w:left w:val="none" w:sz="0" w:space="0" w:color="auto"/>
                                                                        <w:bottom w:val="none" w:sz="0" w:space="0" w:color="auto"/>
                                                                        <w:right w:val="none" w:sz="0" w:space="0" w:color="auto"/>
                                                                      </w:divBdr>
                                                                      <w:divsChild>
                                                                        <w:div w:id="1941908876">
                                                                          <w:marLeft w:val="0"/>
                                                                          <w:marRight w:val="0"/>
                                                                          <w:marTop w:val="0"/>
                                                                          <w:marBottom w:val="0"/>
                                                                          <w:divBdr>
                                                                            <w:top w:val="none" w:sz="0" w:space="0" w:color="auto"/>
                                                                            <w:left w:val="none" w:sz="0" w:space="0" w:color="auto"/>
                                                                            <w:bottom w:val="none" w:sz="0" w:space="0" w:color="auto"/>
                                                                            <w:right w:val="none" w:sz="0" w:space="0" w:color="auto"/>
                                                                          </w:divBdr>
                                                                          <w:divsChild>
                                                                            <w:div w:id="651756584">
                                                                              <w:marLeft w:val="0"/>
                                                                              <w:marRight w:val="0"/>
                                                                              <w:marTop w:val="0"/>
                                                                              <w:marBottom w:val="0"/>
                                                                              <w:divBdr>
                                                                                <w:top w:val="none" w:sz="0" w:space="0" w:color="auto"/>
                                                                                <w:left w:val="none" w:sz="0" w:space="0" w:color="auto"/>
                                                                                <w:bottom w:val="none" w:sz="0" w:space="0" w:color="auto"/>
                                                                                <w:right w:val="none" w:sz="0" w:space="0" w:color="auto"/>
                                                                              </w:divBdr>
                                                                              <w:divsChild>
                                                                                <w:div w:id="1503859017">
                                                                                  <w:marLeft w:val="0"/>
                                                                                  <w:marRight w:val="0"/>
                                                                                  <w:marTop w:val="0"/>
                                                                                  <w:marBottom w:val="0"/>
                                                                                  <w:divBdr>
                                                                                    <w:top w:val="none" w:sz="0" w:space="0" w:color="auto"/>
                                                                                    <w:left w:val="none" w:sz="0" w:space="0" w:color="auto"/>
                                                                                    <w:bottom w:val="none" w:sz="0" w:space="0" w:color="auto"/>
                                                                                    <w:right w:val="none" w:sz="0" w:space="0" w:color="auto"/>
                                                                                  </w:divBdr>
                                                                                  <w:divsChild>
                                                                                    <w:div w:id="142158653">
                                                                                      <w:marLeft w:val="0"/>
                                                                                      <w:marRight w:val="0"/>
                                                                                      <w:marTop w:val="0"/>
                                                                                      <w:marBottom w:val="0"/>
                                                                                      <w:divBdr>
                                                                                        <w:top w:val="none" w:sz="0" w:space="0" w:color="auto"/>
                                                                                        <w:left w:val="none" w:sz="0" w:space="0" w:color="auto"/>
                                                                                        <w:bottom w:val="none" w:sz="0" w:space="0" w:color="auto"/>
                                                                                        <w:right w:val="none" w:sz="0" w:space="0" w:color="auto"/>
                                                                                      </w:divBdr>
                                                                                      <w:divsChild>
                                                                                        <w:div w:id="826554936">
                                                                                          <w:marLeft w:val="0"/>
                                                                                          <w:marRight w:val="60"/>
                                                                                          <w:marTop w:val="0"/>
                                                                                          <w:marBottom w:val="0"/>
                                                                                          <w:divBdr>
                                                                                            <w:top w:val="none" w:sz="0" w:space="0" w:color="auto"/>
                                                                                            <w:left w:val="none" w:sz="0" w:space="0" w:color="auto"/>
                                                                                            <w:bottom w:val="none" w:sz="0" w:space="0" w:color="auto"/>
                                                                                            <w:right w:val="none" w:sz="0" w:space="0" w:color="auto"/>
                                                                                          </w:divBdr>
                                                                                          <w:divsChild>
                                                                                            <w:div w:id="948198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475603">
                                                                                                  <w:marLeft w:val="0"/>
                                                                                                  <w:marRight w:val="0"/>
                                                                                                  <w:marTop w:val="0"/>
                                                                                                  <w:marBottom w:val="0"/>
                                                                                                  <w:divBdr>
                                                                                                    <w:top w:val="none" w:sz="0" w:space="0" w:color="auto"/>
                                                                                                    <w:left w:val="none" w:sz="0" w:space="0" w:color="auto"/>
                                                                                                    <w:bottom w:val="none" w:sz="0" w:space="0" w:color="auto"/>
                                                                                                    <w:right w:val="none" w:sz="0" w:space="0" w:color="auto"/>
                                                                                                  </w:divBdr>
                                                                                                  <w:divsChild>
                                                                                                    <w:div w:id="1237940051">
                                                                                                      <w:marLeft w:val="0"/>
                                                                                                      <w:marRight w:val="0"/>
                                                                                                      <w:marTop w:val="0"/>
                                                                                                      <w:marBottom w:val="0"/>
                                                                                                      <w:divBdr>
                                                                                                        <w:top w:val="none" w:sz="0" w:space="0" w:color="auto"/>
                                                                                                        <w:left w:val="none" w:sz="0" w:space="0" w:color="auto"/>
                                                                                                        <w:bottom w:val="none" w:sz="0" w:space="0" w:color="auto"/>
                                                                                                        <w:right w:val="none" w:sz="0" w:space="0" w:color="auto"/>
                                                                                                      </w:divBdr>
                                                                                                      <w:divsChild>
                                                                                                        <w:div w:id="1424690669">
                                                                                                          <w:marLeft w:val="0"/>
                                                                                                          <w:marRight w:val="0"/>
                                                                                                          <w:marTop w:val="0"/>
                                                                                                          <w:marBottom w:val="0"/>
                                                                                                          <w:divBdr>
                                                                                                            <w:top w:val="none" w:sz="0" w:space="0" w:color="auto"/>
                                                                                                            <w:left w:val="none" w:sz="0" w:space="0" w:color="auto"/>
                                                                                                            <w:bottom w:val="none" w:sz="0" w:space="0" w:color="auto"/>
                                                                                                            <w:right w:val="none" w:sz="0" w:space="0" w:color="auto"/>
                                                                                                          </w:divBdr>
                                                                                                          <w:divsChild>
                                                                                                            <w:div w:id="1666083503">
                                                                                                              <w:marLeft w:val="0"/>
                                                                                                              <w:marRight w:val="0"/>
                                                                                                              <w:marTop w:val="0"/>
                                                                                                              <w:marBottom w:val="0"/>
                                                                                                              <w:divBdr>
                                                                                                                <w:top w:val="none" w:sz="0" w:space="0" w:color="auto"/>
                                                                                                                <w:left w:val="none" w:sz="0" w:space="0" w:color="auto"/>
                                                                                                                <w:bottom w:val="none" w:sz="0" w:space="0" w:color="auto"/>
                                                                                                                <w:right w:val="none" w:sz="0" w:space="0" w:color="auto"/>
                                                                                                              </w:divBdr>
                                                                                                              <w:divsChild>
                                                                                                                <w:div w:id="1436558408">
                                                                                                                  <w:marLeft w:val="0"/>
                                                                                                                  <w:marRight w:val="0"/>
                                                                                                                  <w:marTop w:val="0"/>
                                                                                                                  <w:marBottom w:val="0"/>
                                                                                                                  <w:divBdr>
                                                                                                                    <w:top w:val="none" w:sz="0" w:space="0" w:color="auto"/>
                                                                                                                    <w:left w:val="none" w:sz="0" w:space="0" w:color="auto"/>
                                                                                                                    <w:bottom w:val="none" w:sz="0" w:space="0" w:color="auto"/>
                                                                                                                    <w:right w:val="none" w:sz="0" w:space="0" w:color="auto"/>
                                                                                                                  </w:divBdr>
                                                                                                                  <w:divsChild>
                                                                                                                    <w:div w:id="1826236187">
                                                                                                                      <w:marLeft w:val="0"/>
                                                                                                                      <w:marRight w:val="0"/>
                                                                                                                      <w:marTop w:val="0"/>
                                                                                                                      <w:marBottom w:val="0"/>
                                                                                                                      <w:divBdr>
                                                                                                                        <w:top w:val="none" w:sz="0" w:space="4" w:color="auto"/>
                                                                                                                        <w:left w:val="none" w:sz="0" w:space="0" w:color="auto"/>
                                                                                                                        <w:bottom w:val="none" w:sz="0" w:space="4" w:color="auto"/>
                                                                                                                        <w:right w:val="none" w:sz="0" w:space="0" w:color="auto"/>
                                                                                                                      </w:divBdr>
                                                                                                                      <w:divsChild>
                                                                                                                        <w:div w:id="480195490">
                                                                                                                          <w:marLeft w:val="0"/>
                                                                                                                          <w:marRight w:val="0"/>
                                                                                                                          <w:marTop w:val="0"/>
                                                                                                                          <w:marBottom w:val="0"/>
                                                                                                                          <w:divBdr>
                                                                                                                            <w:top w:val="none" w:sz="0" w:space="0" w:color="auto"/>
                                                                                                                            <w:left w:val="none" w:sz="0" w:space="0" w:color="auto"/>
                                                                                                                            <w:bottom w:val="none" w:sz="0" w:space="0" w:color="auto"/>
                                                                                                                            <w:right w:val="none" w:sz="0" w:space="0" w:color="auto"/>
                                                                                                                          </w:divBdr>
                                                                                                                          <w:divsChild>
                                                                                                                            <w:div w:id="998534793">
                                                                                                                              <w:marLeft w:val="225"/>
                                                                                                                              <w:marRight w:val="225"/>
                                                                                                                              <w:marTop w:val="75"/>
                                                                                                                              <w:marBottom w:val="75"/>
                                                                                                                              <w:divBdr>
                                                                                                                                <w:top w:val="none" w:sz="0" w:space="0" w:color="auto"/>
                                                                                                                                <w:left w:val="none" w:sz="0" w:space="0" w:color="auto"/>
                                                                                                                                <w:bottom w:val="none" w:sz="0" w:space="0" w:color="auto"/>
                                                                                                                                <w:right w:val="none" w:sz="0" w:space="0" w:color="auto"/>
                                                                                                                              </w:divBdr>
                                                                                                                              <w:divsChild>
                                                                                                                                <w:div w:id="995187630">
                                                                                                                                  <w:marLeft w:val="0"/>
                                                                                                                                  <w:marRight w:val="0"/>
                                                                                                                                  <w:marTop w:val="0"/>
                                                                                                                                  <w:marBottom w:val="0"/>
                                                                                                                                  <w:divBdr>
                                                                                                                                    <w:top w:val="single" w:sz="6" w:space="0" w:color="auto"/>
                                                                                                                                    <w:left w:val="single" w:sz="6" w:space="0" w:color="auto"/>
                                                                                                                                    <w:bottom w:val="single" w:sz="6" w:space="0" w:color="auto"/>
                                                                                                                                    <w:right w:val="single" w:sz="6" w:space="0" w:color="auto"/>
                                                                                                                                  </w:divBdr>
                                                                                                                                  <w:divsChild>
                                                                                                                                    <w:div w:id="917132375">
                                                                                                                                      <w:marLeft w:val="0"/>
                                                                                                                                      <w:marRight w:val="0"/>
                                                                                                                                      <w:marTop w:val="0"/>
                                                                                                                                      <w:marBottom w:val="0"/>
                                                                                                                                      <w:divBdr>
                                                                                                                                        <w:top w:val="none" w:sz="0" w:space="0" w:color="auto"/>
                                                                                                                                        <w:left w:val="none" w:sz="0" w:space="0" w:color="auto"/>
                                                                                                                                        <w:bottom w:val="none" w:sz="0" w:space="0" w:color="auto"/>
                                                                                                                                        <w:right w:val="none" w:sz="0" w:space="0" w:color="auto"/>
                                                                                                                                      </w:divBdr>
                                                                                                                                      <w:divsChild>
                                                                                                                                        <w:div w:id="1274552977">
                                                                                                                                          <w:marLeft w:val="0"/>
                                                                                                                                          <w:marRight w:val="0"/>
                                                                                                                                          <w:marTop w:val="0"/>
                                                                                                                                          <w:marBottom w:val="0"/>
                                                                                                                                          <w:divBdr>
                                                                                                                                            <w:top w:val="none" w:sz="0" w:space="0" w:color="auto"/>
                                                                                                                                            <w:left w:val="none" w:sz="0" w:space="0" w:color="auto"/>
                                                                                                                                            <w:bottom w:val="none" w:sz="0" w:space="0" w:color="auto"/>
                                                                                                                                            <w:right w:val="none" w:sz="0" w:space="0" w:color="auto"/>
                                                                                                                                          </w:divBdr>
                                                                                                                                          <w:divsChild>
                                                                                                                                            <w:div w:id="2103984571">
                                                                                                                                              <w:marLeft w:val="0"/>
                                                                                                                                              <w:marRight w:val="0"/>
                                                                                                                                              <w:marTop w:val="0"/>
                                                                                                                                              <w:marBottom w:val="0"/>
                                                                                                                                              <w:divBdr>
                                                                                                                                                <w:top w:val="none" w:sz="0" w:space="0" w:color="auto"/>
                                                                                                                                                <w:left w:val="none" w:sz="0" w:space="0" w:color="auto"/>
                                                                                                                                                <w:bottom w:val="none" w:sz="0" w:space="0" w:color="auto"/>
                                                                                                                                                <w:right w:val="none" w:sz="0" w:space="0" w:color="auto"/>
                                                                                                                                              </w:divBdr>
                                                                                                                                              <w:divsChild>
                                                                                                                                                <w:div w:id="21307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Lapas1!$B$1</c:f>
              <c:strCache>
                <c:ptCount val="1"/>
                <c:pt idx="0">
                  <c:v>Šilalės r.sav.</c:v>
                </c:pt>
              </c:strCache>
            </c:strRef>
          </c:tx>
          <c:spPr>
            <a:solidFill>
              <a:schemeClr val="accent1"/>
            </a:solidFill>
            <a:ln>
              <a:noFill/>
            </a:ln>
            <a:effectLst/>
            <a:sp3d/>
          </c:spPr>
          <c:invertIfNegative val="0"/>
          <c:cat>
            <c:strRef>
              <c:f>Lapas1!$A$2:$A$5</c:f>
              <c:strCache>
                <c:ptCount val="4"/>
                <c:pt idx="0">
                  <c:v>2018 m.</c:v>
                </c:pt>
                <c:pt idx="1">
                  <c:v>2019 m.</c:v>
                </c:pt>
                <c:pt idx="2">
                  <c:v>2020 m.</c:v>
                </c:pt>
                <c:pt idx="3">
                  <c:v>2021 m.</c:v>
                </c:pt>
              </c:strCache>
            </c:strRef>
          </c:cat>
          <c:val>
            <c:numRef>
              <c:f>Lapas1!$B$2:$B$5</c:f>
              <c:numCache>
                <c:formatCode>General</c:formatCode>
                <c:ptCount val="4"/>
                <c:pt idx="0">
                  <c:v>121</c:v>
                </c:pt>
                <c:pt idx="1">
                  <c:v>125</c:v>
                </c:pt>
                <c:pt idx="2">
                  <c:v>130</c:v>
                </c:pt>
                <c:pt idx="3">
                  <c:v>132</c:v>
                </c:pt>
              </c:numCache>
            </c:numRef>
          </c:val>
          <c:extLst>
            <c:ext xmlns:c16="http://schemas.microsoft.com/office/drawing/2014/chart" uri="{C3380CC4-5D6E-409C-BE32-E72D297353CC}">
              <c16:uniqueId val="{00000000-E523-4D16-8399-698017ED70DD}"/>
            </c:ext>
          </c:extLst>
        </c:ser>
        <c:ser>
          <c:idx val="1"/>
          <c:order val="1"/>
          <c:tx>
            <c:strRef>
              <c:f>Lapas1!$C$1</c:f>
              <c:strCache>
                <c:ptCount val="1"/>
                <c:pt idx="0">
                  <c:v>Lietuvos r.</c:v>
                </c:pt>
              </c:strCache>
            </c:strRef>
          </c:tx>
          <c:spPr>
            <a:solidFill>
              <a:schemeClr val="accent2"/>
            </a:solidFill>
            <a:ln>
              <a:noFill/>
            </a:ln>
            <a:effectLst/>
            <a:sp3d/>
          </c:spPr>
          <c:invertIfNegative val="0"/>
          <c:cat>
            <c:strRef>
              <c:f>Lapas1!$A$2:$A$5</c:f>
              <c:strCache>
                <c:ptCount val="4"/>
                <c:pt idx="0">
                  <c:v>2018 m.</c:v>
                </c:pt>
                <c:pt idx="1">
                  <c:v>2019 m.</c:v>
                </c:pt>
                <c:pt idx="2">
                  <c:v>2020 m.</c:v>
                </c:pt>
                <c:pt idx="3">
                  <c:v>2021 m.</c:v>
                </c:pt>
              </c:strCache>
            </c:strRef>
          </c:cat>
          <c:val>
            <c:numRef>
              <c:f>Lapas1!$C$2:$C$5</c:f>
              <c:numCache>
                <c:formatCode>General</c:formatCode>
                <c:ptCount val="4"/>
                <c:pt idx="0">
                  <c:v>131</c:v>
                </c:pt>
                <c:pt idx="1">
                  <c:v>131</c:v>
                </c:pt>
                <c:pt idx="2">
                  <c:v>131</c:v>
                </c:pt>
                <c:pt idx="3">
                  <c:v>132</c:v>
                </c:pt>
              </c:numCache>
            </c:numRef>
          </c:val>
          <c:extLst>
            <c:ext xmlns:c16="http://schemas.microsoft.com/office/drawing/2014/chart" uri="{C3380CC4-5D6E-409C-BE32-E72D297353CC}">
              <c16:uniqueId val="{00000001-E523-4D16-8399-698017ED70DD}"/>
            </c:ext>
          </c:extLst>
        </c:ser>
        <c:ser>
          <c:idx val="2"/>
          <c:order val="2"/>
          <c:tx>
            <c:strRef>
              <c:f>Lapas1!$D$1</c:f>
              <c:strCache>
                <c:ptCount val="1"/>
              </c:strCache>
            </c:strRef>
          </c:tx>
          <c:spPr>
            <a:solidFill>
              <a:schemeClr val="accent3"/>
            </a:solidFill>
            <a:ln>
              <a:noFill/>
            </a:ln>
            <a:effectLst/>
            <a:sp3d/>
          </c:spPr>
          <c:invertIfNegative val="0"/>
          <c:cat>
            <c:strRef>
              <c:f>Lapas1!$A$2:$A$5</c:f>
              <c:strCache>
                <c:ptCount val="4"/>
                <c:pt idx="0">
                  <c:v>2018 m.</c:v>
                </c:pt>
                <c:pt idx="1">
                  <c:v>2019 m.</c:v>
                </c:pt>
                <c:pt idx="2">
                  <c:v>2020 m.</c:v>
                </c:pt>
                <c:pt idx="3">
                  <c:v>2021 m.</c:v>
                </c:pt>
              </c:strCache>
            </c:strRef>
          </c:cat>
          <c:val>
            <c:numRef>
              <c:f>Lapas1!$D$2:$D$5</c:f>
              <c:numCache>
                <c:formatCode>General</c:formatCode>
                <c:ptCount val="4"/>
              </c:numCache>
            </c:numRef>
          </c:val>
          <c:extLst>
            <c:ext xmlns:c16="http://schemas.microsoft.com/office/drawing/2014/chart" uri="{C3380CC4-5D6E-409C-BE32-E72D297353CC}">
              <c16:uniqueId val="{00000002-E523-4D16-8399-698017ED70DD}"/>
            </c:ext>
          </c:extLst>
        </c:ser>
        <c:dLbls>
          <c:showLegendKey val="0"/>
          <c:showVal val="0"/>
          <c:showCatName val="0"/>
          <c:showSerName val="0"/>
          <c:showPercent val="0"/>
          <c:showBubbleSize val="0"/>
        </c:dLbls>
        <c:gapWidth val="150"/>
        <c:shape val="box"/>
        <c:axId val="536332288"/>
        <c:axId val="536333928"/>
        <c:axId val="534504944"/>
      </c:bar3DChart>
      <c:catAx>
        <c:axId val="53633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36333928"/>
        <c:crosses val="autoZero"/>
        <c:auto val="1"/>
        <c:lblAlgn val="ctr"/>
        <c:lblOffset val="100"/>
        <c:noMultiLvlLbl val="0"/>
      </c:catAx>
      <c:valAx>
        <c:axId val="53633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36332288"/>
        <c:crosses val="autoZero"/>
        <c:crossBetween val="between"/>
      </c:valAx>
      <c:serAx>
        <c:axId val="53450494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3633392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Šilta mėlyn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EDFAB-3CF4-4216-9318-D7D52F55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33</Pages>
  <Words>52254</Words>
  <Characters>29785</Characters>
  <Application>Microsoft Office Word</Application>
  <DocSecurity>0</DocSecurity>
  <Lines>248</Lines>
  <Paragraphs>163</Paragraphs>
  <ScaleCrop>false</ScaleCrop>
  <HeadingPairs>
    <vt:vector size="2" baseType="variant">
      <vt:variant>
        <vt:lpstr>Pavadinimas</vt:lpstr>
      </vt:variant>
      <vt:variant>
        <vt:i4>1</vt:i4>
      </vt:variant>
    </vt:vector>
  </HeadingPairs>
  <TitlesOfParts>
    <vt:vector size="1" baseType="lpstr">
      <vt:lpstr>Forma patvirtinta                                             Lietuvos Respublikos socialinės apsaugos</vt:lpstr>
    </vt:vector>
  </TitlesOfParts>
  <Company>*</Company>
  <LinksUpToDate>false</LinksUpToDate>
  <CharactersWithSpaces>81876</CharactersWithSpaces>
  <SharedDoc>false</SharedDoc>
  <HLinks>
    <vt:vector size="24" baseType="variant">
      <vt:variant>
        <vt:i4>1245275</vt:i4>
      </vt:variant>
      <vt:variant>
        <vt:i4>18</vt:i4>
      </vt:variant>
      <vt:variant>
        <vt:i4>0</vt:i4>
      </vt:variant>
      <vt:variant>
        <vt:i4>5</vt:i4>
      </vt:variant>
      <vt:variant>
        <vt:lpwstr>http://www.plunge.lt/</vt:lpwstr>
      </vt:variant>
      <vt:variant>
        <vt:lpwstr/>
      </vt:variant>
      <vt:variant>
        <vt:i4>2228269</vt:i4>
      </vt:variant>
      <vt:variant>
        <vt:i4>15</vt:i4>
      </vt:variant>
      <vt:variant>
        <vt:i4>0</vt:i4>
      </vt:variant>
      <vt:variant>
        <vt:i4>5</vt:i4>
      </vt:variant>
      <vt:variant>
        <vt:lpwstr>http://www.stat.gov.lt/</vt:lpwstr>
      </vt:variant>
      <vt:variant>
        <vt:lpwstr/>
      </vt:variant>
      <vt:variant>
        <vt:i4>2228269</vt:i4>
      </vt:variant>
      <vt:variant>
        <vt:i4>9</vt:i4>
      </vt:variant>
      <vt:variant>
        <vt:i4>0</vt:i4>
      </vt:variant>
      <vt:variant>
        <vt:i4>5</vt:i4>
      </vt:variant>
      <vt:variant>
        <vt:lpwstr>http://www.stat.gov.lt/</vt:lpwstr>
      </vt:variant>
      <vt:variant>
        <vt:lpwstr/>
      </vt:variant>
      <vt:variant>
        <vt:i4>4325405</vt:i4>
      </vt:variant>
      <vt:variant>
        <vt:i4>0</vt:i4>
      </vt:variant>
      <vt:variant>
        <vt:i4>0</vt:i4>
      </vt:variant>
      <vt:variant>
        <vt:i4>5</vt:i4>
      </vt:variant>
      <vt:variant>
        <vt:lpwstr>http://www.pasvalys.lt/lt/aktualijos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 socialinės apsaugos</dc:title>
  <dc:subject/>
  <dc:creator>*</dc:creator>
  <cp:keywords/>
  <cp:lastModifiedBy>Savivaldybė</cp:lastModifiedBy>
  <cp:revision>212</cp:revision>
  <cp:lastPrinted>2022-02-03T11:47:00Z</cp:lastPrinted>
  <dcterms:created xsi:type="dcterms:W3CDTF">2020-03-03T11:08:00Z</dcterms:created>
  <dcterms:modified xsi:type="dcterms:W3CDTF">2022-02-11T08:13:00Z</dcterms:modified>
</cp:coreProperties>
</file>