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B7C" w:rsidRDefault="004C3B7C" w:rsidP="004C3B7C">
      <w:pPr>
        <w:jc w:val="center"/>
      </w:pPr>
      <w:r>
        <w:rPr>
          <w:noProof/>
        </w:rPr>
        <w:drawing>
          <wp:inline distT="0" distB="0" distL="0" distR="0" wp14:anchorId="636AF1F5" wp14:editId="18D120B1">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4C3B7C" w:rsidRPr="00520070" w:rsidRDefault="004C3B7C" w:rsidP="004C3B7C">
      <w:pPr>
        <w:jc w:val="center"/>
        <w:rPr>
          <w:b/>
          <w:caps/>
        </w:rPr>
      </w:pPr>
      <w:r w:rsidRPr="00520070">
        <w:rPr>
          <w:b/>
          <w:caps/>
        </w:rPr>
        <w:t xml:space="preserve">Šilalės rajono savivaldybės </w:t>
      </w:r>
    </w:p>
    <w:p w:rsidR="004C3B7C" w:rsidRPr="00520070" w:rsidRDefault="004C3B7C" w:rsidP="004C3B7C">
      <w:pPr>
        <w:jc w:val="center"/>
        <w:rPr>
          <w:b/>
          <w:caps/>
        </w:rPr>
      </w:pPr>
      <w:r w:rsidRPr="00520070">
        <w:rPr>
          <w:b/>
          <w:caps/>
        </w:rPr>
        <w:t>MERAS</w:t>
      </w:r>
    </w:p>
    <w:p w:rsidR="00C67ACB" w:rsidRDefault="00C67ACB" w:rsidP="00C67ACB"/>
    <w:p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w:t>
      </w:r>
      <w:r w:rsidR="00906FDA">
        <w:rPr>
          <w:rFonts w:ascii="Times New Roman" w:hAnsi="Times New Roman"/>
          <w:sz w:val="24"/>
          <w:lang w:val="lt-LT"/>
        </w:rPr>
        <w:t>S RAJONO SAVIVALDYBĖS TARYBOS 43</w:t>
      </w:r>
      <w:r>
        <w:rPr>
          <w:rFonts w:ascii="Times New Roman" w:hAnsi="Times New Roman"/>
          <w:sz w:val="24"/>
          <w:lang w:val="lt-LT"/>
        </w:rPr>
        <w:t xml:space="preserve"> POSĖDŽIO SUŠAUKIMO</w:t>
      </w:r>
    </w:p>
    <w:p w:rsidR="00C67ACB" w:rsidRDefault="00C67ACB" w:rsidP="00C67ACB">
      <w:pPr>
        <w:pStyle w:val="MAZAS"/>
        <w:rPr>
          <w:rFonts w:ascii="Times New Roman" w:hAnsi="Times New Roman"/>
          <w:color w:val="auto"/>
          <w:sz w:val="24"/>
          <w:lang w:val="lt-LT"/>
        </w:rPr>
      </w:pPr>
    </w:p>
    <w:p w:rsidR="00C67ACB" w:rsidRDefault="00F664FD" w:rsidP="00C67ACB">
      <w:pPr>
        <w:pStyle w:val="ISTATYMAS"/>
        <w:rPr>
          <w:rFonts w:ascii="Times New Roman" w:hAnsi="Times New Roman"/>
          <w:sz w:val="24"/>
          <w:lang w:val="lt-LT"/>
        </w:rPr>
      </w:pPr>
      <w:r>
        <w:rPr>
          <w:rFonts w:ascii="Times New Roman" w:hAnsi="Times New Roman"/>
          <w:sz w:val="24"/>
          <w:lang w:val="lt-LT"/>
        </w:rPr>
        <w:t>2021</w:t>
      </w:r>
      <w:r w:rsidR="002F06CE">
        <w:rPr>
          <w:rFonts w:ascii="Times New Roman" w:hAnsi="Times New Roman"/>
          <w:sz w:val="24"/>
          <w:lang w:val="lt-LT"/>
        </w:rPr>
        <w:t xml:space="preserve"> m. </w:t>
      </w:r>
      <w:r w:rsidR="00B37E7B">
        <w:rPr>
          <w:rFonts w:ascii="Times New Roman" w:hAnsi="Times New Roman"/>
          <w:sz w:val="24"/>
          <w:lang w:val="lt-LT"/>
        </w:rPr>
        <w:t>gruodžio 6</w:t>
      </w:r>
      <w:r w:rsidR="00C67ACB">
        <w:rPr>
          <w:rFonts w:ascii="Times New Roman" w:hAnsi="Times New Roman"/>
          <w:sz w:val="24"/>
          <w:lang w:val="lt-LT"/>
        </w:rPr>
        <w:t xml:space="preserve">  d. Nr. </w:t>
      </w:r>
      <w:r w:rsidR="00520070">
        <w:rPr>
          <w:rFonts w:ascii="Times New Roman" w:hAnsi="Times New Roman"/>
          <w:sz w:val="24"/>
          <w:lang w:val="lt-LT"/>
        </w:rPr>
        <w:t>T3-</w:t>
      </w:r>
      <w:r w:rsidR="006E3BF5">
        <w:rPr>
          <w:rFonts w:ascii="Times New Roman" w:hAnsi="Times New Roman"/>
          <w:sz w:val="24"/>
          <w:lang w:val="lt-LT"/>
        </w:rPr>
        <w:t>86</w:t>
      </w:r>
      <w:bookmarkStart w:id="0" w:name="_GoBack"/>
      <w:bookmarkEnd w:id="0"/>
    </w:p>
    <w:p w:rsidR="00C67ACB" w:rsidRDefault="00C67ACB" w:rsidP="00C67ACB">
      <w:pPr>
        <w:pStyle w:val="ISTATYMAS"/>
        <w:rPr>
          <w:rFonts w:ascii="Times New Roman" w:hAnsi="Times New Roman"/>
          <w:sz w:val="24"/>
          <w:lang w:val="lt-LT"/>
        </w:rPr>
      </w:pPr>
      <w:r>
        <w:rPr>
          <w:rFonts w:ascii="Times New Roman" w:hAnsi="Times New Roman"/>
          <w:sz w:val="24"/>
          <w:lang w:val="lt-LT"/>
        </w:rPr>
        <w:t>Šilalė</w:t>
      </w:r>
    </w:p>
    <w:p w:rsidR="00C67ACB" w:rsidRDefault="00C67ACB" w:rsidP="00C67ACB">
      <w:pPr>
        <w:jc w:val="both"/>
      </w:pPr>
    </w:p>
    <w:p w:rsidR="00E954D2" w:rsidRPr="00E954D2" w:rsidRDefault="00E954D2" w:rsidP="009A5D66">
      <w:pPr>
        <w:ind w:right="-1" w:firstLine="851"/>
        <w:jc w:val="both"/>
      </w:pPr>
      <w:r w:rsidRPr="00E954D2">
        <w:t xml:space="preserve">Vadovaudamasis Lietuvos Respublikos vietos savivaldos įstatymo 13 straipsnio 4, 6 ir </w:t>
      </w:r>
      <w:r w:rsidRPr="00E954D2">
        <w:rPr>
          <w:sz w:val="22"/>
          <w:szCs w:val="22"/>
        </w:rPr>
        <w:t>11</w:t>
      </w:r>
      <w:r w:rsidRPr="00E954D2">
        <w:rPr>
          <w:sz w:val="22"/>
          <w:szCs w:val="22"/>
          <w:vertAlign w:val="superscript"/>
        </w:rPr>
        <w:t xml:space="preserve">1 </w:t>
      </w:r>
      <w:r w:rsidRPr="00E954D2">
        <w:t>dalimis, 20 straipsnio 2 dalies 1 punktu ir 4 dalimi:</w:t>
      </w:r>
    </w:p>
    <w:p w:rsidR="00E954D2" w:rsidRDefault="00E954D2" w:rsidP="009A5D66">
      <w:pPr>
        <w:numPr>
          <w:ilvl w:val="0"/>
          <w:numId w:val="2"/>
        </w:numPr>
        <w:tabs>
          <w:tab w:val="left" w:pos="1134"/>
        </w:tabs>
        <w:ind w:left="0" w:right="-1" w:firstLine="851"/>
        <w:jc w:val="both"/>
      </w:pPr>
      <w:r w:rsidRPr="00E954D2">
        <w:t xml:space="preserve">Š a u k i u 2021 m. </w:t>
      </w:r>
      <w:r w:rsidR="00906FDA">
        <w:t>gruodžio 10</w:t>
      </w:r>
      <w:r w:rsidRPr="00E954D2">
        <w:t xml:space="preserve"> d. 10.00 val. Šilalė</w:t>
      </w:r>
      <w:r w:rsidR="0060304E">
        <w:t>s rajono savivaldybės tarybos 43</w:t>
      </w:r>
      <w:r w:rsidRPr="00E954D2">
        <w:t xml:space="preserve"> posėdį, kuris vyks nuotoliniu būdu realiuoju laiku</w:t>
      </w:r>
      <w:r w:rsidR="00640C6A">
        <w:t xml:space="preserve"> elektroninių ryšių priemonėmis.</w:t>
      </w:r>
    </w:p>
    <w:p w:rsidR="00B52B97" w:rsidRDefault="001D1DE0" w:rsidP="009A5D66">
      <w:pPr>
        <w:ind w:left="851" w:right="-1"/>
        <w:jc w:val="both"/>
      </w:pPr>
      <w:r>
        <w:t xml:space="preserve">2. </w:t>
      </w:r>
      <w:r w:rsidR="00C67ACB">
        <w:t>T e i k i u Šilalės rajono savivaldybės tarybai svarstyti šiuos klausimus:</w:t>
      </w:r>
    </w:p>
    <w:p w:rsidR="00F6389A" w:rsidRDefault="00FC696E" w:rsidP="00F6389A">
      <w:pPr>
        <w:ind w:right="-1" w:firstLine="851"/>
        <w:jc w:val="both"/>
      </w:pPr>
      <w:r>
        <w:t>2.1</w:t>
      </w:r>
      <w:r w:rsidR="00FB6B1B">
        <w:t>.</w:t>
      </w:r>
      <w:r w:rsidR="00EE5F87" w:rsidRPr="00EE5F87">
        <w:t xml:space="preserve"> </w:t>
      </w:r>
      <w:r w:rsidR="00F6389A">
        <w:t>Dėl didžiausio leistino etatų skaičiaus biudžetinėse įstaigose nustatymo.</w:t>
      </w:r>
    </w:p>
    <w:p w:rsidR="00EE5F87" w:rsidRDefault="00F6389A" w:rsidP="00F6389A">
      <w:pPr>
        <w:ind w:right="-1" w:firstLine="851"/>
        <w:jc w:val="both"/>
      </w:pPr>
      <w:r>
        <w:t xml:space="preserve">Pranešėja Danguolė </w:t>
      </w:r>
      <w:proofErr w:type="spellStart"/>
      <w:r>
        <w:t>Vėlavičiutė</w:t>
      </w:r>
      <w:proofErr w:type="spellEnd"/>
      <w:r>
        <w:t>.</w:t>
      </w:r>
    </w:p>
    <w:p w:rsidR="00F6389A" w:rsidRDefault="00EE5F87" w:rsidP="00F6389A">
      <w:pPr>
        <w:ind w:right="-1" w:firstLine="851"/>
        <w:jc w:val="both"/>
      </w:pPr>
      <w:r>
        <w:t xml:space="preserve">2.2. </w:t>
      </w:r>
      <w:r w:rsidR="00F6389A">
        <w:t>Dėl įsipareigojimo skirti lėšas koordinaciniam centrui „Gilė“.</w:t>
      </w:r>
    </w:p>
    <w:p w:rsidR="00906FDA" w:rsidRDefault="00F6389A" w:rsidP="00F6389A">
      <w:pPr>
        <w:ind w:right="-1" w:firstLine="851"/>
        <w:jc w:val="both"/>
      </w:pPr>
      <w:r>
        <w:t xml:space="preserve">Pranešėja Danguolė </w:t>
      </w:r>
      <w:proofErr w:type="spellStart"/>
      <w:r>
        <w:t>Vėlavičiutė</w:t>
      </w:r>
      <w:proofErr w:type="spellEnd"/>
      <w:r>
        <w:t>.</w:t>
      </w:r>
    </w:p>
    <w:p w:rsidR="00F6389A" w:rsidRDefault="00EE5F87" w:rsidP="00F6389A">
      <w:pPr>
        <w:ind w:right="-1" w:firstLine="851"/>
        <w:jc w:val="both"/>
      </w:pPr>
      <w:r>
        <w:t>2.3</w:t>
      </w:r>
      <w:r w:rsidR="00906FDA">
        <w:t>.</w:t>
      </w:r>
      <w:r w:rsidR="00F6389A">
        <w:t xml:space="preserve"> Dėl didžiausio leistino valstybės tarnautojų ir darbuotojų, dirbančių pagal darbo sutartis ir gaunančių darbo užmokestį iš savivaldybės biudžeto, pareigybių skaičiaus patvirtinimo.</w:t>
      </w:r>
    </w:p>
    <w:p w:rsidR="00F6389A" w:rsidRDefault="00F6389A" w:rsidP="00F6389A">
      <w:pPr>
        <w:ind w:right="-1" w:firstLine="851"/>
        <w:jc w:val="both"/>
      </w:pPr>
      <w:r>
        <w:t>Pranešėjas Edmundas Auškalnis.</w:t>
      </w:r>
    </w:p>
    <w:p w:rsidR="00906FDA" w:rsidRDefault="00EE5F87" w:rsidP="00906FDA">
      <w:pPr>
        <w:ind w:right="-1" w:firstLine="851"/>
        <w:jc w:val="both"/>
      </w:pPr>
      <w:r>
        <w:t>2.4</w:t>
      </w:r>
      <w:r w:rsidR="00906FDA">
        <w:t>.</w:t>
      </w:r>
      <w:r w:rsidR="00E332C1" w:rsidRPr="00E332C1">
        <w:t xml:space="preserve"> Dėl Šilalės rajono savivaldybės smulkiojo ir vidutinio verslo plėtros programos nuostatų, Šilalės rajono savivaldybės smulkiojo ir vidutinio verslo plėtros programos vertinimo komisijos sudarymo ir jos nuostatų patvirtinimo</w:t>
      </w:r>
      <w:r w:rsidR="00E332C1">
        <w:t>.</w:t>
      </w:r>
    </w:p>
    <w:p w:rsidR="00906FDA" w:rsidRDefault="00906FDA" w:rsidP="00906FDA">
      <w:pPr>
        <w:ind w:right="-1" w:firstLine="851"/>
        <w:jc w:val="both"/>
      </w:pPr>
      <w:r>
        <w:t>Pranešėjas Martynas Remeikis.</w:t>
      </w:r>
    </w:p>
    <w:p w:rsidR="00357F05" w:rsidRDefault="00EE5F87" w:rsidP="00906FDA">
      <w:pPr>
        <w:ind w:right="-1" w:firstLine="851"/>
        <w:jc w:val="both"/>
      </w:pPr>
      <w:r>
        <w:t>2.5</w:t>
      </w:r>
      <w:r w:rsidR="00357F05">
        <w:t xml:space="preserve">. </w:t>
      </w:r>
      <w:r w:rsidR="00357F05" w:rsidRPr="00357F05">
        <w:t>Dėl Šilalės rajono savivaldybės tarybos 2020 m. gegužės 15 d. sprendimo Nr. T1-136 „Dėl leid</w:t>
      </w:r>
      <w:r w:rsidR="00357F05">
        <w:t>imo rengti ir teikti paraišką „G</w:t>
      </w:r>
      <w:r w:rsidR="00357F05" w:rsidRPr="00357F05">
        <w:t>atvių apšvietimo modernizavimas Šilalės rajone“ pakeitimo</w:t>
      </w:r>
      <w:r w:rsidR="00357F05">
        <w:t>.</w:t>
      </w:r>
    </w:p>
    <w:p w:rsidR="00357F05" w:rsidRDefault="00357F05" w:rsidP="00906FDA">
      <w:pPr>
        <w:ind w:right="-1" w:firstLine="851"/>
        <w:jc w:val="both"/>
      </w:pPr>
      <w:r w:rsidRPr="00357F05">
        <w:t>Pranešėjas Martynas Remeikis.</w:t>
      </w:r>
    </w:p>
    <w:p w:rsidR="00357F05" w:rsidRDefault="00EE5F87" w:rsidP="00906FDA">
      <w:pPr>
        <w:ind w:right="-1" w:firstLine="851"/>
        <w:jc w:val="both"/>
      </w:pPr>
      <w:r>
        <w:t>2.6</w:t>
      </w:r>
      <w:r w:rsidR="00357F05">
        <w:t>.</w:t>
      </w:r>
      <w:r w:rsidR="00E332C1" w:rsidRPr="00E332C1">
        <w:t xml:space="preserve"> Dėl leidimo rengti Šilalės rajono savivaldybės atsinaujinančių išteklių energijos naudojimo plėtros veiksmų planą</w:t>
      </w:r>
      <w:r w:rsidR="00E332C1">
        <w:t>.</w:t>
      </w:r>
    </w:p>
    <w:p w:rsidR="00357F05" w:rsidRDefault="00357F05" w:rsidP="00906FDA">
      <w:pPr>
        <w:ind w:right="-1" w:firstLine="851"/>
        <w:jc w:val="both"/>
      </w:pPr>
      <w:r w:rsidRPr="00357F05">
        <w:t>Pranešėjas Martynas Remeikis.</w:t>
      </w:r>
    </w:p>
    <w:p w:rsidR="0094365F" w:rsidRDefault="00EE5F87" w:rsidP="00906FDA">
      <w:pPr>
        <w:ind w:right="-1" w:firstLine="851"/>
        <w:jc w:val="both"/>
      </w:pPr>
      <w:r>
        <w:t>2.7</w:t>
      </w:r>
      <w:r w:rsidR="0094365F">
        <w:t xml:space="preserve">. </w:t>
      </w:r>
      <w:r w:rsidR="00981237" w:rsidRPr="00981237">
        <w:t>Dėl leidimo rengti Šilalės rajono nuotekų tvarkymo plėtros perspektyvų 2022 – 2027 metų veiksmų planą</w:t>
      </w:r>
      <w:r w:rsidR="00981237">
        <w:t>.</w:t>
      </w:r>
    </w:p>
    <w:p w:rsidR="0094365F" w:rsidRDefault="0094365F" w:rsidP="00906FDA">
      <w:pPr>
        <w:ind w:right="-1" w:firstLine="851"/>
        <w:jc w:val="both"/>
      </w:pPr>
      <w:r>
        <w:t>Pranešėjas Martynas Remeikis.</w:t>
      </w:r>
    </w:p>
    <w:p w:rsidR="00906FDA" w:rsidRDefault="00EE5F87" w:rsidP="00906FDA">
      <w:pPr>
        <w:ind w:right="-1" w:firstLine="851"/>
        <w:jc w:val="both"/>
      </w:pPr>
      <w:r>
        <w:t>2.8</w:t>
      </w:r>
      <w:r w:rsidR="00906FDA">
        <w:t>.</w:t>
      </w:r>
      <w:r w:rsidR="00906FDA" w:rsidRPr="00906FDA">
        <w:t xml:space="preserve"> Dėl Šilalės rajono savivaldybės nuosavybės teisės į inžinerinius statinius įregistravimo ir perdavimo valdyti, naudoti ir disponuoti jais patikėjimo teise Šilalės rajono savivaldybės administracijai</w:t>
      </w:r>
      <w:r w:rsidR="00906FDA">
        <w:t>.</w:t>
      </w:r>
    </w:p>
    <w:p w:rsidR="00906FDA" w:rsidRDefault="00906FDA" w:rsidP="00906FDA">
      <w:pPr>
        <w:ind w:right="-1" w:firstLine="851"/>
        <w:jc w:val="both"/>
      </w:pPr>
      <w:r>
        <w:t xml:space="preserve">Pranešėja </w:t>
      </w:r>
      <w:proofErr w:type="spellStart"/>
      <w:r>
        <w:t>Reimunda</w:t>
      </w:r>
      <w:proofErr w:type="spellEnd"/>
      <w:r>
        <w:t xml:space="preserve"> </w:t>
      </w:r>
      <w:proofErr w:type="spellStart"/>
      <w:r>
        <w:t>Kibelienė</w:t>
      </w:r>
      <w:proofErr w:type="spellEnd"/>
      <w:r>
        <w:t>.</w:t>
      </w:r>
    </w:p>
    <w:p w:rsidR="00906FDA" w:rsidRDefault="00EE5F87" w:rsidP="00906FDA">
      <w:pPr>
        <w:ind w:right="-1" w:firstLine="851"/>
        <w:jc w:val="both"/>
      </w:pPr>
      <w:r>
        <w:t>2.9</w:t>
      </w:r>
      <w:r w:rsidR="00906FDA">
        <w:t xml:space="preserve">. </w:t>
      </w:r>
      <w:r w:rsidR="00906FDA" w:rsidRPr="00906FDA">
        <w:t>Dėl ilgalaikio materialiojo turto perėmimo Šilalės rajono savivaldybės nuosavybėn ir jo perdavimo valdyti, naudoti ir disponuoti patikėjimo teise</w:t>
      </w:r>
      <w:r w:rsidR="00906FDA">
        <w:t>.</w:t>
      </w:r>
    </w:p>
    <w:p w:rsidR="00906FDA" w:rsidRDefault="00906FDA" w:rsidP="00906FDA">
      <w:pPr>
        <w:ind w:right="-1" w:firstLine="851"/>
        <w:jc w:val="both"/>
      </w:pPr>
      <w:r>
        <w:t xml:space="preserve">Pranešėja </w:t>
      </w:r>
      <w:proofErr w:type="spellStart"/>
      <w:r>
        <w:t>Reimunda</w:t>
      </w:r>
      <w:proofErr w:type="spellEnd"/>
      <w:r>
        <w:t xml:space="preserve"> </w:t>
      </w:r>
      <w:proofErr w:type="spellStart"/>
      <w:r>
        <w:t>Kibelienė</w:t>
      </w:r>
      <w:proofErr w:type="spellEnd"/>
      <w:r>
        <w:t>.</w:t>
      </w:r>
    </w:p>
    <w:p w:rsidR="00906FDA" w:rsidRDefault="00EE5F87" w:rsidP="00906FDA">
      <w:pPr>
        <w:ind w:right="-1" w:firstLine="851"/>
        <w:jc w:val="both"/>
      </w:pPr>
      <w:r>
        <w:t>2.10</w:t>
      </w:r>
      <w:r w:rsidR="00906FDA">
        <w:t xml:space="preserve">. </w:t>
      </w:r>
      <w:r w:rsidR="00906FDA" w:rsidRPr="00906FDA">
        <w:t xml:space="preserve">Dėl nekilnojamojo turto perdavimo patikėjimo teise Šilalės rajono savivaldybės administracijos </w:t>
      </w:r>
      <w:proofErr w:type="spellStart"/>
      <w:r w:rsidR="00906FDA" w:rsidRPr="00906FDA">
        <w:t>Kaltinėnų</w:t>
      </w:r>
      <w:proofErr w:type="spellEnd"/>
      <w:r w:rsidR="00906FDA" w:rsidRPr="00906FDA">
        <w:t xml:space="preserve"> seniūnijai</w:t>
      </w:r>
      <w:r w:rsidR="00906FDA">
        <w:t>.</w:t>
      </w:r>
    </w:p>
    <w:p w:rsidR="00906FDA" w:rsidRDefault="00906FDA" w:rsidP="00906FDA">
      <w:pPr>
        <w:ind w:right="-1" w:firstLine="851"/>
        <w:jc w:val="both"/>
      </w:pPr>
      <w:r>
        <w:t xml:space="preserve">Pranešėja </w:t>
      </w:r>
      <w:proofErr w:type="spellStart"/>
      <w:r>
        <w:t>Reimunda</w:t>
      </w:r>
      <w:proofErr w:type="spellEnd"/>
      <w:r>
        <w:t xml:space="preserve"> </w:t>
      </w:r>
      <w:proofErr w:type="spellStart"/>
      <w:r>
        <w:t>Kibelienė</w:t>
      </w:r>
      <w:proofErr w:type="spellEnd"/>
      <w:r>
        <w:t>.</w:t>
      </w:r>
    </w:p>
    <w:p w:rsidR="00906FDA" w:rsidRDefault="00EE5F87" w:rsidP="00906FDA">
      <w:pPr>
        <w:ind w:right="-1" w:firstLine="851"/>
        <w:jc w:val="both"/>
      </w:pPr>
      <w:r>
        <w:t>2.11</w:t>
      </w:r>
      <w:r w:rsidR="00906FDA">
        <w:t xml:space="preserve">. </w:t>
      </w:r>
      <w:r w:rsidR="00906FDA" w:rsidRPr="00906FDA">
        <w:t>Dėl Šilalės rajono savivaldybės tarybos 2021 m. vasario 26 d. Sprendimo Nr. T1-42 „Dėl Šilalės rajono savivaldybės būsto fondo ir socialinio būsto, kaip savivaldybės būsto fondo dalies, sąrašų patvirtinimo“ pakeitimo</w:t>
      </w:r>
      <w:r w:rsidR="00906FDA">
        <w:t>.</w:t>
      </w:r>
    </w:p>
    <w:p w:rsidR="00906FDA" w:rsidRDefault="00906FDA" w:rsidP="00906FDA">
      <w:pPr>
        <w:ind w:right="-1" w:firstLine="851"/>
        <w:jc w:val="both"/>
      </w:pPr>
      <w:r>
        <w:t xml:space="preserve">Pranešėja </w:t>
      </w:r>
      <w:proofErr w:type="spellStart"/>
      <w:r>
        <w:t>Reimunda</w:t>
      </w:r>
      <w:proofErr w:type="spellEnd"/>
      <w:r>
        <w:t xml:space="preserve"> </w:t>
      </w:r>
      <w:proofErr w:type="spellStart"/>
      <w:r>
        <w:t>Kibelienė</w:t>
      </w:r>
      <w:proofErr w:type="spellEnd"/>
      <w:r>
        <w:t>.</w:t>
      </w:r>
    </w:p>
    <w:p w:rsidR="00906FDA" w:rsidRDefault="00EE5F87" w:rsidP="00906FDA">
      <w:pPr>
        <w:ind w:right="-1" w:firstLine="851"/>
        <w:jc w:val="both"/>
      </w:pPr>
      <w:r>
        <w:lastRenderedPageBreak/>
        <w:t>2.12</w:t>
      </w:r>
      <w:r w:rsidR="00906FDA">
        <w:t xml:space="preserve">. </w:t>
      </w:r>
      <w:r w:rsidR="00906FDA" w:rsidRPr="00906FDA">
        <w:t>Dėl Šilalės rajono savivaldybei nuosavybės teise priklausančio turto perdavimo pagal patikėjimo sutartį viešajai įstaigai Šilalės rajono ligoninei</w:t>
      </w:r>
      <w:r w:rsidR="00906FDA">
        <w:t>.</w:t>
      </w:r>
    </w:p>
    <w:p w:rsidR="00906FDA" w:rsidRDefault="00906FDA" w:rsidP="00906FDA">
      <w:pPr>
        <w:ind w:right="-1" w:firstLine="851"/>
        <w:jc w:val="both"/>
      </w:pPr>
      <w:r>
        <w:t xml:space="preserve">Pranešėja </w:t>
      </w:r>
      <w:proofErr w:type="spellStart"/>
      <w:r>
        <w:t>Reimunda</w:t>
      </w:r>
      <w:proofErr w:type="spellEnd"/>
      <w:r>
        <w:t xml:space="preserve"> </w:t>
      </w:r>
      <w:proofErr w:type="spellStart"/>
      <w:r>
        <w:t>Kibelienė</w:t>
      </w:r>
      <w:proofErr w:type="spellEnd"/>
      <w:r>
        <w:t>.</w:t>
      </w:r>
    </w:p>
    <w:p w:rsidR="00906FDA" w:rsidRDefault="00EE5F87" w:rsidP="00906FDA">
      <w:pPr>
        <w:ind w:right="-1" w:firstLine="851"/>
        <w:jc w:val="both"/>
      </w:pPr>
      <w:r>
        <w:t>2.13</w:t>
      </w:r>
      <w:r w:rsidR="00906FDA">
        <w:t>.</w:t>
      </w:r>
      <w:r w:rsidR="00906FDA" w:rsidRPr="00906FDA">
        <w:t xml:space="preserve"> Dėl Sveikatos apsaugos programos įgyvendinimo komisijos patvirtinimo</w:t>
      </w:r>
      <w:r w:rsidR="00906FDA">
        <w:t>.</w:t>
      </w:r>
    </w:p>
    <w:p w:rsidR="00906FDA" w:rsidRDefault="0060304E" w:rsidP="00906FDA">
      <w:pPr>
        <w:ind w:right="-1" w:firstLine="851"/>
        <w:jc w:val="both"/>
      </w:pPr>
      <w:r>
        <w:t xml:space="preserve">Pranešėja </w:t>
      </w:r>
      <w:proofErr w:type="spellStart"/>
      <w:r>
        <w:t>Dalė</w:t>
      </w:r>
      <w:proofErr w:type="spellEnd"/>
      <w:r>
        <w:t xml:space="preserve"> </w:t>
      </w:r>
      <w:proofErr w:type="spellStart"/>
      <w:r>
        <w:t>Briedienė</w:t>
      </w:r>
      <w:proofErr w:type="spellEnd"/>
      <w:r>
        <w:t>.</w:t>
      </w:r>
    </w:p>
    <w:p w:rsidR="00906FDA" w:rsidRDefault="00EE5F87" w:rsidP="00906FDA">
      <w:pPr>
        <w:ind w:right="-1" w:firstLine="851"/>
        <w:jc w:val="both"/>
      </w:pPr>
      <w:r>
        <w:t>2.14</w:t>
      </w:r>
      <w:r w:rsidR="00906FDA">
        <w:t xml:space="preserve">. </w:t>
      </w:r>
      <w:r w:rsidR="00906FDA" w:rsidRPr="00906FDA">
        <w:t>Dėl Šilalės rajono savivaldybės tarybos 2019 m. gegužės 23 d. sprendimo Nr. T1-107 „Dėl Šilalės rajono savivaldybės Etikos komisijos sudarymo“ pakeitimo</w:t>
      </w:r>
      <w:r w:rsidR="00906FDA">
        <w:t>.</w:t>
      </w:r>
    </w:p>
    <w:p w:rsidR="00906FDA" w:rsidRDefault="00906FDA" w:rsidP="00906FDA">
      <w:pPr>
        <w:ind w:right="-1" w:firstLine="851"/>
        <w:jc w:val="both"/>
      </w:pPr>
      <w:r>
        <w:t>Pranešėjas Gintautas Macevičius.</w:t>
      </w:r>
    </w:p>
    <w:p w:rsidR="00F6389A" w:rsidRDefault="00EE5F87" w:rsidP="00F6389A">
      <w:pPr>
        <w:ind w:right="-1" w:firstLine="851"/>
        <w:jc w:val="both"/>
      </w:pPr>
      <w:r>
        <w:t>2.15</w:t>
      </w:r>
      <w:r w:rsidR="00906FDA">
        <w:t>.</w:t>
      </w:r>
      <w:r w:rsidR="00F6389A">
        <w:t xml:space="preserve"> Dėl Šilalės rajono savivaldybės administracijos direktoriaus skyrimo.</w:t>
      </w:r>
    </w:p>
    <w:p w:rsidR="00F6389A" w:rsidRDefault="00F6389A" w:rsidP="00F6389A">
      <w:pPr>
        <w:ind w:right="-1" w:firstLine="851"/>
        <w:jc w:val="both"/>
      </w:pPr>
      <w:r>
        <w:t>Pranešėjas Algirdas Meiženis.</w:t>
      </w:r>
    </w:p>
    <w:p w:rsidR="001D1DE0" w:rsidRPr="000B0C6A" w:rsidRDefault="00F664FD" w:rsidP="009A5D66">
      <w:pPr>
        <w:ind w:right="-1" w:firstLine="851"/>
        <w:jc w:val="both"/>
      </w:pPr>
      <w:r>
        <w:t>2.</w:t>
      </w:r>
      <w:r w:rsidR="00BE3D0D">
        <w:t>16</w:t>
      </w:r>
      <w:r w:rsidR="00515D29" w:rsidRPr="000B0C6A">
        <w:t xml:space="preserve">. </w:t>
      </w:r>
      <w:r w:rsidR="001D1DE0" w:rsidRPr="000B0C6A">
        <w:t>Kita informacija.</w:t>
      </w:r>
    </w:p>
    <w:p w:rsidR="00B621A4" w:rsidRPr="000B0C6A" w:rsidRDefault="001D1DE0" w:rsidP="009A5D66">
      <w:pPr>
        <w:ind w:right="-1" w:firstLine="851"/>
        <w:jc w:val="both"/>
      </w:pPr>
      <w:r w:rsidRPr="000B0C6A">
        <w:t>Pranešėjas Algirdas Meiženis.</w:t>
      </w:r>
    </w:p>
    <w:p w:rsidR="009A5D66" w:rsidRDefault="00C67ACB" w:rsidP="0060304E">
      <w:pPr>
        <w:ind w:right="-1" w:firstLine="851"/>
        <w:jc w:val="both"/>
      </w:pPr>
      <w:r w:rsidRPr="000B0C6A">
        <w:t>3. P a v e d u paskelbti šį potvarkį Šilalės rajono savivaldybės interneto svetainėje www.silale.lt ir vietinėje spaudoje.</w:t>
      </w:r>
    </w:p>
    <w:p w:rsidR="00B621A4" w:rsidRPr="000B0C6A" w:rsidRDefault="00C67ACB" w:rsidP="009A5D66">
      <w:pPr>
        <w:pStyle w:val="Sraopastraipa"/>
        <w:tabs>
          <w:tab w:val="left" w:pos="1276"/>
        </w:tabs>
        <w:ind w:left="0" w:right="-1" w:firstLine="851"/>
        <w:jc w:val="both"/>
      </w:pPr>
      <w:r w:rsidRPr="000B0C6A">
        <w:t>Šis potvarkis gali būti skundžiamas Lietuvos Respublikos administracinių bylų teisenos įstatymo nustatyta tvarka Regionų apygardos administracinio teismo Klaipėdos rūmams (Galinio Pylimo g. 9, 91230 Klaipėda) per vieną mėnesį nuo šio potvarkio paskelbimo dienos.</w:t>
      </w:r>
    </w:p>
    <w:p w:rsidR="00C67ACB" w:rsidRDefault="00C67ACB" w:rsidP="00C67ACB"/>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47"/>
        <w:gridCol w:w="1800"/>
        <w:gridCol w:w="4107"/>
      </w:tblGrid>
      <w:tr w:rsidR="00C67ACB" w:rsidTr="0075153C">
        <w:trPr>
          <w:trHeight w:val="140"/>
        </w:trPr>
        <w:tc>
          <w:tcPr>
            <w:tcW w:w="3948" w:type="dxa"/>
          </w:tcPr>
          <w:p w:rsidR="00C67ACB" w:rsidRDefault="00C67ACB" w:rsidP="0075153C">
            <w:r>
              <w:t>Savivaldybės meras</w:t>
            </w:r>
            <w:r>
              <w:tab/>
            </w:r>
          </w:p>
        </w:tc>
        <w:tc>
          <w:tcPr>
            <w:tcW w:w="1800" w:type="dxa"/>
          </w:tcPr>
          <w:p w:rsidR="00C67ACB" w:rsidRDefault="00C67ACB" w:rsidP="0075153C">
            <w:pPr>
              <w:jc w:val="center"/>
            </w:pPr>
          </w:p>
        </w:tc>
        <w:tc>
          <w:tcPr>
            <w:tcW w:w="4107" w:type="dxa"/>
          </w:tcPr>
          <w:p w:rsidR="00C67ACB" w:rsidRDefault="00CA48D8" w:rsidP="0075153C">
            <w:pPr>
              <w:jc w:val="right"/>
            </w:pPr>
            <w:r>
              <w:t>Algirdas Meiženis</w:t>
            </w:r>
          </w:p>
        </w:tc>
      </w:tr>
    </w:tbl>
    <w:p w:rsidR="00AB32B3" w:rsidRPr="00C67ACB" w:rsidRDefault="00AB32B3"/>
    <w:sectPr w:rsidR="00AB32B3" w:rsidRPr="00C67ACB" w:rsidSect="00505A2F">
      <w:headerReference w:type="default" r:id="rId9"/>
      <w:pgSz w:w="11906" w:h="16838"/>
      <w:pgMar w:top="993"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BC8" w:rsidRDefault="00697BC8" w:rsidP="00C67ACB">
      <w:r>
        <w:separator/>
      </w:r>
    </w:p>
  </w:endnote>
  <w:endnote w:type="continuationSeparator" w:id="0">
    <w:p w:rsidR="00697BC8" w:rsidRDefault="00697BC8"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BC8" w:rsidRDefault="00697BC8" w:rsidP="00C67ACB">
      <w:r>
        <w:separator/>
      </w:r>
    </w:p>
  </w:footnote>
  <w:footnote w:type="continuationSeparator" w:id="0">
    <w:p w:rsidR="00697BC8" w:rsidRDefault="00697BC8" w:rsidP="00C67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441429"/>
      <w:docPartObj>
        <w:docPartGallery w:val="Page Numbers (Top of Page)"/>
        <w:docPartUnique/>
      </w:docPartObj>
    </w:sdtPr>
    <w:sdtEndPr/>
    <w:sdtContent>
      <w:p w:rsidR="009D2AD0" w:rsidRDefault="009D2AD0">
        <w:pPr>
          <w:pStyle w:val="Antrats"/>
          <w:jc w:val="center"/>
        </w:pPr>
        <w:r>
          <w:fldChar w:fldCharType="begin"/>
        </w:r>
        <w:r>
          <w:instrText>PAGE   \* MERGEFORMAT</w:instrText>
        </w:r>
        <w:r>
          <w:fldChar w:fldCharType="separate"/>
        </w:r>
        <w:r w:rsidR="006E3BF5">
          <w:rPr>
            <w:noProof/>
          </w:rPr>
          <w:t>2</w:t>
        </w:r>
        <w:r>
          <w:fldChar w:fldCharType="end"/>
        </w:r>
      </w:p>
    </w:sdtContent>
  </w:sdt>
  <w:p w:rsidR="009D2AD0" w:rsidRDefault="009D2AD0" w:rsidP="009D2AD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CB"/>
    <w:rsid w:val="00015693"/>
    <w:rsid w:val="00026B36"/>
    <w:rsid w:val="0002721E"/>
    <w:rsid w:val="000459E1"/>
    <w:rsid w:val="0004616A"/>
    <w:rsid w:val="00056A2F"/>
    <w:rsid w:val="00070E99"/>
    <w:rsid w:val="000A147A"/>
    <w:rsid w:val="000B0C6A"/>
    <w:rsid w:val="00127644"/>
    <w:rsid w:val="0015774D"/>
    <w:rsid w:val="001717BA"/>
    <w:rsid w:val="00187412"/>
    <w:rsid w:val="001D1DE0"/>
    <w:rsid w:val="001D205B"/>
    <w:rsid w:val="001E0410"/>
    <w:rsid w:val="00222E83"/>
    <w:rsid w:val="00254848"/>
    <w:rsid w:val="002551E1"/>
    <w:rsid w:val="00262F2F"/>
    <w:rsid w:val="00264372"/>
    <w:rsid w:val="00294C02"/>
    <w:rsid w:val="002B177F"/>
    <w:rsid w:val="002C284E"/>
    <w:rsid w:val="002C3273"/>
    <w:rsid w:val="002C7444"/>
    <w:rsid w:val="002F06CE"/>
    <w:rsid w:val="002F4D67"/>
    <w:rsid w:val="003133E6"/>
    <w:rsid w:val="003462D5"/>
    <w:rsid w:val="00357F05"/>
    <w:rsid w:val="00367F22"/>
    <w:rsid w:val="00380751"/>
    <w:rsid w:val="00443EF9"/>
    <w:rsid w:val="004C3B7C"/>
    <w:rsid w:val="004D670E"/>
    <w:rsid w:val="00505A2F"/>
    <w:rsid w:val="005073D4"/>
    <w:rsid w:val="00515D29"/>
    <w:rsid w:val="00520070"/>
    <w:rsid w:val="005226A8"/>
    <w:rsid w:val="005552C5"/>
    <w:rsid w:val="00557E49"/>
    <w:rsid w:val="00581EA1"/>
    <w:rsid w:val="00584B22"/>
    <w:rsid w:val="005A4BD9"/>
    <w:rsid w:val="005F30B4"/>
    <w:rsid w:val="005F7C79"/>
    <w:rsid w:val="0060304E"/>
    <w:rsid w:val="00640C6A"/>
    <w:rsid w:val="00670467"/>
    <w:rsid w:val="00671C87"/>
    <w:rsid w:val="00697BC8"/>
    <w:rsid w:val="006B3126"/>
    <w:rsid w:val="006C7153"/>
    <w:rsid w:val="006E3BF5"/>
    <w:rsid w:val="006E6721"/>
    <w:rsid w:val="00706566"/>
    <w:rsid w:val="00735ACF"/>
    <w:rsid w:val="007549DF"/>
    <w:rsid w:val="00757036"/>
    <w:rsid w:val="00771618"/>
    <w:rsid w:val="0079333F"/>
    <w:rsid w:val="00794438"/>
    <w:rsid w:val="007D2530"/>
    <w:rsid w:val="007D5736"/>
    <w:rsid w:val="007E6024"/>
    <w:rsid w:val="00812F62"/>
    <w:rsid w:val="008321FB"/>
    <w:rsid w:val="00841B52"/>
    <w:rsid w:val="00842415"/>
    <w:rsid w:val="00847645"/>
    <w:rsid w:val="00857F74"/>
    <w:rsid w:val="008B58F9"/>
    <w:rsid w:val="008C5990"/>
    <w:rsid w:val="008F05AD"/>
    <w:rsid w:val="00906FDA"/>
    <w:rsid w:val="00924EC1"/>
    <w:rsid w:val="0094365F"/>
    <w:rsid w:val="00981237"/>
    <w:rsid w:val="00985AB9"/>
    <w:rsid w:val="00986135"/>
    <w:rsid w:val="00990CB0"/>
    <w:rsid w:val="009952FB"/>
    <w:rsid w:val="009A272D"/>
    <w:rsid w:val="009A5D66"/>
    <w:rsid w:val="009B5250"/>
    <w:rsid w:val="009D125B"/>
    <w:rsid w:val="009D2AD0"/>
    <w:rsid w:val="00A5455D"/>
    <w:rsid w:val="00AB32B3"/>
    <w:rsid w:val="00AD633D"/>
    <w:rsid w:val="00AE1A93"/>
    <w:rsid w:val="00AE7112"/>
    <w:rsid w:val="00B20227"/>
    <w:rsid w:val="00B37E7B"/>
    <w:rsid w:val="00B52B97"/>
    <w:rsid w:val="00B5623C"/>
    <w:rsid w:val="00B621A4"/>
    <w:rsid w:val="00B62F5B"/>
    <w:rsid w:val="00B93BE4"/>
    <w:rsid w:val="00BB1A1E"/>
    <w:rsid w:val="00BE184E"/>
    <w:rsid w:val="00BE3D0D"/>
    <w:rsid w:val="00BF0986"/>
    <w:rsid w:val="00C05273"/>
    <w:rsid w:val="00C537F2"/>
    <w:rsid w:val="00C67ACB"/>
    <w:rsid w:val="00C8531C"/>
    <w:rsid w:val="00CA0E9B"/>
    <w:rsid w:val="00CA22E0"/>
    <w:rsid w:val="00CA2C6E"/>
    <w:rsid w:val="00CA30DE"/>
    <w:rsid w:val="00CA48D8"/>
    <w:rsid w:val="00CB4C9D"/>
    <w:rsid w:val="00CD7C03"/>
    <w:rsid w:val="00CE72F0"/>
    <w:rsid w:val="00D16886"/>
    <w:rsid w:val="00D55923"/>
    <w:rsid w:val="00D62D98"/>
    <w:rsid w:val="00E332C1"/>
    <w:rsid w:val="00E82533"/>
    <w:rsid w:val="00E954D2"/>
    <w:rsid w:val="00EA297E"/>
    <w:rsid w:val="00EB0EEC"/>
    <w:rsid w:val="00EE5F87"/>
    <w:rsid w:val="00EE68EE"/>
    <w:rsid w:val="00F13CB6"/>
    <w:rsid w:val="00F259E1"/>
    <w:rsid w:val="00F31F15"/>
    <w:rsid w:val="00F6204C"/>
    <w:rsid w:val="00F6389A"/>
    <w:rsid w:val="00F664FD"/>
    <w:rsid w:val="00F97480"/>
    <w:rsid w:val="00F97617"/>
    <w:rsid w:val="00FB6B1B"/>
    <w:rsid w:val="00FC683A"/>
    <w:rsid w:val="00FC696E"/>
    <w:rsid w:val="00FE4D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8188DC-B51D-43CD-B4AC-A9379E39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819D2-77E9-4A26-8AD5-8F81A84F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2309</Words>
  <Characters>1317</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Administrator</cp:lastModifiedBy>
  <cp:revision>2</cp:revision>
  <cp:lastPrinted>2021-12-06T07:26:00Z</cp:lastPrinted>
  <dcterms:created xsi:type="dcterms:W3CDTF">2021-12-06T09:21:00Z</dcterms:created>
  <dcterms:modified xsi:type="dcterms:W3CDTF">2021-12-06T09:21:00Z</dcterms:modified>
</cp:coreProperties>
</file>