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4A" w:rsidRPr="009D414A" w:rsidRDefault="009D414A" w:rsidP="009D414A">
      <w:pPr>
        <w:pStyle w:val="Antrats"/>
        <w:jc w:val="right"/>
        <w:rPr>
          <w:rFonts w:ascii="Times New Roman" w:hAnsi="Times New Roman"/>
          <w:szCs w:val="24"/>
          <w:lang w:val="lt-LT"/>
        </w:rPr>
      </w:pPr>
    </w:p>
    <w:p w:rsidR="009D414A" w:rsidRPr="009D414A" w:rsidRDefault="009D414A" w:rsidP="009D414A">
      <w:pPr>
        <w:pStyle w:val="Antrats"/>
        <w:jc w:val="center"/>
        <w:rPr>
          <w:rFonts w:ascii="Times New Roman" w:hAnsi="Times New Roman"/>
          <w:szCs w:val="24"/>
          <w:lang w:val="lt-LT"/>
        </w:rPr>
      </w:pPr>
      <w:r w:rsidRPr="009D414A">
        <w:rPr>
          <w:rFonts w:ascii="Times New Roman" w:hAnsi="Times New Roman"/>
          <w:noProof/>
          <w:szCs w:val="24"/>
          <w:lang w:val="lt-LT" w:eastAsia="lt-LT"/>
        </w:rPr>
        <w:drawing>
          <wp:inline distT="0" distB="0" distL="0" distR="0" wp14:anchorId="15CAEADF" wp14:editId="24A12895">
            <wp:extent cx="523240" cy="5810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984" cy="594066"/>
                    </a:xfrm>
                    <a:prstGeom prst="rect">
                      <a:avLst/>
                    </a:prstGeom>
                    <a:solidFill>
                      <a:srgbClr val="FFFFFF"/>
                    </a:solidFill>
                    <a:ln>
                      <a:noFill/>
                    </a:ln>
                  </pic:spPr>
                </pic:pic>
              </a:graphicData>
            </a:graphic>
          </wp:inline>
        </w:drawing>
      </w:r>
    </w:p>
    <w:p w:rsidR="009D414A" w:rsidRPr="009D414A" w:rsidRDefault="009D414A" w:rsidP="009D414A">
      <w:pPr>
        <w:pStyle w:val="Antrats"/>
        <w:jc w:val="center"/>
        <w:rPr>
          <w:rFonts w:ascii="Times New Roman" w:hAnsi="Times New Roman"/>
          <w:szCs w:val="24"/>
          <w:lang w:val="lt-LT"/>
        </w:rPr>
      </w:pPr>
    </w:p>
    <w:p w:rsidR="009D414A" w:rsidRPr="009D414A" w:rsidRDefault="009D414A" w:rsidP="009D414A">
      <w:pPr>
        <w:pStyle w:val="Antrats"/>
        <w:jc w:val="center"/>
        <w:rPr>
          <w:rFonts w:ascii="Times New Roman" w:hAnsi="Times New Roman"/>
          <w:b/>
          <w:szCs w:val="24"/>
          <w:lang w:val="lt-LT"/>
        </w:rPr>
      </w:pPr>
      <w:r w:rsidRPr="009D414A">
        <w:rPr>
          <w:rFonts w:ascii="Times New Roman" w:hAnsi="Times New Roman"/>
          <w:b/>
          <w:szCs w:val="24"/>
          <w:lang w:val="lt-LT"/>
        </w:rPr>
        <w:t>ŠILALĖS RAJONO SAVIVALDYBĖS ADMINISTRACIJOS</w:t>
      </w:r>
    </w:p>
    <w:p w:rsidR="009D414A" w:rsidRPr="009D414A" w:rsidRDefault="009D414A" w:rsidP="009D414A">
      <w:pPr>
        <w:pStyle w:val="Antrats"/>
        <w:jc w:val="center"/>
        <w:rPr>
          <w:rFonts w:ascii="Times New Roman" w:hAnsi="Times New Roman"/>
          <w:b/>
          <w:szCs w:val="24"/>
          <w:lang w:val="lt-LT"/>
        </w:rPr>
      </w:pPr>
      <w:r w:rsidRPr="009D414A">
        <w:rPr>
          <w:rFonts w:ascii="Times New Roman" w:hAnsi="Times New Roman"/>
          <w:b/>
          <w:szCs w:val="24"/>
          <w:lang w:val="lt-LT"/>
        </w:rPr>
        <w:t>DIREKTORIUS</w:t>
      </w:r>
    </w:p>
    <w:p w:rsidR="009D414A" w:rsidRPr="009D414A" w:rsidRDefault="009D414A" w:rsidP="009D414A">
      <w:pPr>
        <w:pStyle w:val="Antrats"/>
        <w:jc w:val="center"/>
        <w:rPr>
          <w:rFonts w:ascii="Times New Roman" w:hAnsi="Times New Roman"/>
          <w:b/>
          <w:szCs w:val="24"/>
          <w:lang w:val="lt-LT"/>
        </w:rPr>
      </w:pPr>
    </w:p>
    <w:p w:rsidR="009D414A" w:rsidRPr="009D414A" w:rsidRDefault="009D414A" w:rsidP="009D414A">
      <w:pPr>
        <w:pStyle w:val="Antrats"/>
        <w:jc w:val="center"/>
        <w:rPr>
          <w:rFonts w:ascii="Times New Roman" w:hAnsi="Times New Roman"/>
          <w:b/>
          <w:szCs w:val="24"/>
          <w:lang w:val="lt-LT"/>
        </w:rPr>
      </w:pPr>
      <w:r w:rsidRPr="009D414A">
        <w:rPr>
          <w:rFonts w:ascii="Times New Roman" w:hAnsi="Times New Roman"/>
          <w:b/>
          <w:szCs w:val="24"/>
          <w:lang w:val="lt-LT"/>
        </w:rPr>
        <w:t>ĮSAKYMAS</w:t>
      </w:r>
    </w:p>
    <w:p w:rsidR="009D414A" w:rsidRPr="009D414A" w:rsidRDefault="009D414A" w:rsidP="009D414A">
      <w:pPr>
        <w:pStyle w:val="Antrats"/>
        <w:jc w:val="center"/>
        <w:rPr>
          <w:rFonts w:ascii="Times New Roman" w:hAnsi="Times New Roman"/>
          <w:b/>
          <w:szCs w:val="24"/>
          <w:lang w:val="lt-LT"/>
        </w:rPr>
      </w:pPr>
    </w:p>
    <w:p w:rsidR="009D414A" w:rsidRPr="009D414A" w:rsidRDefault="009D414A" w:rsidP="009D414A">
      <w:pPr>
        <w:pStyle w:val="Pavadinimas"/>
        <w:rPr>
          <w:szCs w:val="24"/>
        </w:rPr>
      </w:pPr>
      <w:r w:rsidRPr="009D414A">
        <w:rPr>
          <w:szCs w:val="24"/>
        </w:rPr>
        <w:t>DĖL ŠILALĖS RAJONO SAVIVALDYBĖS ADMINISTRACIJOS VIEŠŲJŲ PIRKIMŲ ORGANIZAVIMO IR VYKDYMO TVARKOS APRAŠO PATVIRTINIMO</w:t>
      </w:r>
    </w:p>
    <w:p w:rsidR="009D414A" w:rsidRPr="009D414A" w:rsidRDefault="009D414A" w:rsidP="009D414A">
      <w:pPr>
        <w:rPr>
          <w:rFonts w:ascii="Times New Roman" w:eastAsia="Lucida Sans Unicode" w:hAnsi="Times New Roman" w:cs="Times New Roman"/>
          <w:i/>
          <w:iCs/>
          <w:sz w:val="24"/>
          <w:szCs w:val="24"/>
        </w:rPr>
      </w:pPr>
    </w:p>
    <w:p w:rsidR="009D414A" w:rsidRPr="009D414A" w:rsidRDefault="009D414A" w:rsidP="009D414A">
      <w:pPr>
        <w:jc w:val="center"/>
        <w:rPr>
          <w:rFonts w:ascii="Times New Roman" w:hAnsi="Times New Roman" w:cs="Times New Roman"/>
          <w:sz w:val="24"/>
          <w:szCs w:val="24"/>
        </w:rPr>
      </w:pPr>
      <w:r w:rsidRPr="009D414A">
        <w:rPr>
          <w:rFonts w:ascii="Times New Roman" w:hAnsi="Times New Roman" w:cs="Times New Roman"/>
          <w:sz w:val="24"/>
          <w:szCs w:val="24"/>
        </w:rPr>
        <w:t>2021 m. sausio 21 d. Nr. DĮV-94</w:t>
      </w:r>
    </w:p>
    <w:p w:rsidR="009D414A" w:rsidRPr="009D414A" w:rsidRDefault="009D414A" w:rsidP="009D414A">
      <w:pPr>
        <w:jc w:val="center"/>
        <w:rPr>
          <w:rFonts w:ascii="Times New Roman" w:hAnsi="Times New Roman" w:cs="Times New Roman"/>
          <w:sz w:val="24"/>
          <w:szCs w:val="24"/>
        </w:rPr>
      </w:pPr>
      <w:r w:rsidRPr="009D414A">
        <w:rPr>
          <w:rFonts w:ascii="Times New Roman" w:hAnsi="Times New Roman" w:cs="Times New Roman"/>
          <w:sz w:val="24"/>
          <w:szCs w:val="24"/>
        </w:rPr>
        <w:t>Šilalė</w:t>
      </w:r>
    </w:p>
    <w:p w:rsidR="009D414A" w:rsidRPr="009D414A" w:rsidRDefault="009D414A" w:rsidP="009D414A">
      <w:pPr>
        <w:jc w:val="center"/>
        <w:rPr>
          <w:rFonts w:ascii="Times New Roman" w:hAnsi="Times New Roman" w:cs="Times New Roman"/>
          <w:sz w:val="24"/>
          <w:szCs w:val="24"/>
        </w:rPr>
      </w:pPr>
    </w:p>
    <w:p w:rsidR="009D414A" w:rsidRPr="009D414A" w:rsidRDefault="009D414A" w:rsidP="009D414A">
      <w:pPr>
        <w:ind w:firstLine="851"/>
        <w:jc w:val="both"/>
        <w:rPr>
          <w:rFonts w:ascii="Times New Roman" w:hAnsi="Times New Roman" w:cs="Times New Roman"/>
          <w:sz w:val="24"/>
          <w:szCs w:val="24"/>
        </w:rPr>
      </w:pPr>
      <w:r w:rsidRPr="009D414A">
        <w:rPr>
          <w:rFonts w:ascii="Times New Roman" w:hAnsi="Times New Roman" w:cs="Times New Roman"/>
          <w:sz w:val="24"/>
          <w:szCs w:val="24"/>
        </w:rPr>
        <w:t xml:space="preserve">Vadovaudamasis Lietuvos Respublikos vietos savivaldos įstatymo 18 straipsnio 1 dalimi, 29 straipsnio 8 dalies 2 punktu, Lietuvos Respublikos viešųjų pirkimų įstatymu, Mažos vertės pirkimų tvarkos aprašu, patvirtintu Viešųjų pirkimų tarnybos direktoriaus </w:t>
      </w:r>
      <w:smartTag w:uri="urn:schemas-microsoft-com:office:smarttags" w:element="metricconverter">
        <w:smartTagPr>
          <w:attr w:name="ProductID" w:val="2017 m"/>
        </w:smartTagPr>
        <w:r w:rsidRPr="009D414A">
          <w:rPr>
            <w:rFonts w:ascii="Times New Roman" w:hAnsi="Times New Roman" w:cs="Times New Roman"/>
            <w:sz w:val="24"/>
            <w:szCs w:val="24"/>
          </w:rPr>
          <w:t>2017 m</w:t>
        </w:r>
      </w:smartTag>
      <w:r w:rsidRPr="009D414A">
        <w:rPr>
          <w:rFonts w:ascii="Times New Roman" w:hAnsi="Times New Roman" w:cs="Times New Roman"/>
          <w:sz w:val="24"/>
          <w:szCs w:val="24"/>
        </w:rPr>
        <w:t>. birželio 28 d. įsakymu Nr. 1S-97 „Dėl Mažos vertės pirkimų tvarkos aprašo patvirtinimo“:</w:t>
      </w:r>
    </w:p>
    <w:p w:rsidR="009D414A" w:rsidRPr="009D414A" w:rsidRDefault="009D414A" w:rsidP="009D414A">
      <w:pPr>
        <w:ind w:firstLine="851"/>
        <w:jc w:val="both"/>
        <w:rPr>
          <w:rFonts w:ascii="Times New Roman" w:hAnsi="Times New Roman" w:cs="Times New Roman"/>
          <w:sz w:val="24"/>
          <w:szCs w:val="24"/>
        </w:rPr>
      </w:pPr>
      <w:r w:rsidRPr="009D414A">
        <w:rPr>
          <w:rFonts w:ascii="Times New Roman" w:hAnsi="Times New Roman" w:cs="Times New Roman"/>
          <w:sz w:val="24"/>
          <w:szCs w:val="24"/>
        </w:rPr>
        <w:t>1. T v i r t i n u Šilalės rajono savivaldybės administracijos viešųjų pirkimų organizavimo ir vykdymo tvarkos aprašą (pridedama).</w:t>
      </w:r>
    </w:p>
    <w:p w:rsidR="009D414A" w:rsidRPr="009D414A" w:rsidRDefault="009D414A" w:rsidP="009D414A">
      <w:pPr>
        <w:pStyle w:val="Pagrindinistekstas"/>
        <w:ind w:firstLine="851"/>
        <w:rPr>
          <w:lang w:val="lt-LT"/>
        </w:rPr>
      </w:pPr>
      <w:r w:rsidRPr="009D414A">
        <w:rPr>
          <w:lang w:val="lt-LT"/>
        </w:rPr>
        <w:t>2. P r i p a ž į s t u netekusiu galios Šilalės rajono savivaldybės administracijos direktoriaus 2017 m. rugsėjo 19 d. įsakymą Nr. DĮV-1265 (5.1.E) „Dėl Šilalės rajono savivaldybės administracijos viešųjų pirkimų organizavimo tvarkos patvirtinimo“ su visais pakeitimais ir papildymais.</w:t>
      </w:r>
    </w:p>
    <w:p w:rsidR="009D414A" w:rsidRPr="009D414A" w:rsidRDefault="009D414A" w:rsidP="009D414A">
      <w:pPr>
        <w:tabs>
          <w:tab w:val="left" w:pos="1134"/>
        </w:tabs>
        <w:ind w:firstLine="851"/>
        <w:jc w:val="both"/>
        <w:rPr>
          <w:rFonts w:ascii="Times New Roman" w:hAnsi="Times New Roman" w:cs="Times New Roman"/>
          <w:sz w:val="24"/>
          <w:szCs w:val="24"/>
        </w:rPr>
      </w:pPr>
      <w:r w:rsidRPr="009D414A">
        <w:rPr>
          <w:rFonts w:ascii="Times New Roman" w:hAnsi="Times New Roman" w:cs="Times New Roman"/>
          <w:sz w:val="24"/>
          <w:szCs w:val="24"/>
        </w:rPr>
        <w:t>3. N u r o d a u šį įsakymą paskelbti Šilalės rajono savivaldybės interneto svetainėje.</w:t>
      </w:r>
    </w:p>
    <w:p w:rsidR="009D414A" w:rsidRPr="009D414A" w:rsidRDefault="009D414A" w:rsidP="009D414A">
      <w:pPr>
        <w:ind w:firstLine="851"/>
        <w:jc w:val="both"/>
        <w:rPr>
          <w:rFonts w:ascii="Times New Roman" w:hAnsi="Times New Roman" w:cs="Times New Roman"/>
          <w:color w:val="000000"/>
          <w:sz w:val="24"/>
          <w:szCs w:val="24"/>
          <w:lang w:eastAsia="lt-LT"/>
        </w:rPr>
      </w:pPr>
      <w:r w:rsidRPr="009D414A">
        <w:rPr>
          <w:rFonts w:ascii="Times New Roman" w:hAnsi="Times New Roman" w:cs="Times New Roman"/>
          <w:color w:val="000000"/>
          <w:sz w:val="24"/>
          <w:szCs w:val="24"/>
          <w:lang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9D414A" w:rsidRPr="009D414A" w:rsidRDefault="009D414A" w:rsidP="009D414A">
      <w:pPr>
        <w:pStyle w:val="Pagrindinistekstas"/>
        <w:ind w:firstLine="720"/>
        <w:rPr>
          <w:lang w:val="lt-LT"/>
        </w:rPr>
      </w:pPr>
    </w:p>
    <w:p w:rsidR="009D414A" w:rsidRPr="009D414A" w:rsidRDefault="009D414A" w:rsidP="009D414A">
      <w:pPr>
        <w:pStyle w:val="Pagrindinistekstas"/>
        <w:rPr>
          <w:lang w:val="lt-LT"/>
        </w:rPr>
      </w:pPr>
    </w:p>
    <w:p w:rsidR="009D414A" w:rsidRPr="009D414A" w:rsidRDefault="009D414A" w:rsidP="009D414A">
      <w:pPr>
        <w:rPr>
          <w:rFonts w:ascii="Times New Roman" w:hAnsi="Times New Roman" w:cs="Times New Roman"/>
          <w:sz w:val="24"/>
          <w:szCs w:val="24"/>
        </w:rPr>
      </w:pPr>
      <w:r w:rsidRPr="009D414A">
        <w:rPr>
          <w:rFonts w:ascii="Times New Roman" w:hAnsi="Times New Roman" w:cs="Times New Roman"/>
          <w:sz w:val="24"/>
          <w:szCs w:val="24"/>
        </w:rPr>
        <w:t>Administracijos direktorius                                                                           Valdemaras Jasevičius</w:t>
      </w:r>
    </w:p>
    <w:p w:rsidR="009D414A" w:rsidRPr="009D414A" w:rsidRDefault="009D414A" w:rsidP="009D414A">
      <w:pPr>
        <w:rPr>
          <w:rFonts w:ascii="Times New Roman" w:hAnsi="Times New Roman" w:cs="Times New Roman"/>
          <w:sz w:val="24"/>
          <w:szCs w:val="24"/>
        </w:rPr>
      </w:pPr>
    </w:p>
    <w:p w:rsidR="009D414A" w:rsidRPr="009D414A" w:rsidRDefault="009D414A" w:rsidP="009D414A">
      <w:pPr>
        <w:rPr>
          <w:rFonts w:ascii="Times New Roman" w:hAnsi="Times New Roman" w:cs="Times New Roman"/>
          <w:sz w:val="24"/>
          <w:szCs w:val="24"/>
        </w:rPr>
      </w:pPr>
    </w:p>
    <w:p w:rsidR="009D414A" w:rsidRPr="009D414A" w:rsidRDefault="009D414A" w:rsidP="009D414A">
      <w:pPr>
        <w:rPr>
          <w:rFonts w:ascii="Times New Roman" w:hAnsi="Times New Roman" w:cs="Times New Roman"/>
          <w:sz w:val="24"/>
          <w:szCs w:val="24"/>
        </w:rPr>
      </w:pPr>
    </w:p>
    <w:p w:rsidR="009D414A" w:rsidRPr="009D414A" w:rsidRDefault="009D414A" w:rsidP="009D414A">
      <w:pPr>
        <w:rPr>
          <w:rFonts w:ascii="Times New Roman" w:hAnsi="Times New Roman" w:cs="Times New Roman"/>
          <w:sz w:val="24"/>
          <w:szCs w:val="24"/>
        </w:rPr>
      </w:pPr>
    </w:p>
    <w:p w:rsidR="009D414A" w:rsidRPr="009D414A" w:rsidRDefault="009D414A" w:rsidP="009D414A">
      <w:pPr>
        <w:rPr>
          <w:rFonts w:ascii="Times New Roman" w:hAnsi="Times New Roman" w:cs="Times New Roman"/>
          <w:sz w:val="24"/>
          <w:szCs w:val="24"/>
        </w:rPr>
      </w:pPr>
    </w:p>
    <w:p w:rsidR="009D414A" w:rsidRPr="009D414A" w:rsidRDefault="009D414A" w:rsidP="009D414A">
      <w:pPr>
        <w:rPr>
          <w:rFonts w:ascii="Times New Roman" w:hAnsi="Times New Roman" w:cs="Times New Roman"/>
          <w:sz w:val="24"/>
          <w:szCs w:val="24"/>
        </w:rPr>
      </w:pPr>
    </w:p>
    <w:p w:rsidR="009D414A" w:rsidRPr="009D414A" w:rsidRDefault="009D414A" w:rsidP="009D414A">
      <w:pPr>
        <w:shd w:val="clear" w:color="auto" w:fill="FFFFFF"/>
        <w:jc w:val="both"/>
        <w:rPr>
          <w:rFonts w:ascii="Times New Roman" w:hAnsi="Times New Roman" w:cs="Times New Roman"/>
          <w:spacing w:val="-1"/>
        </w:rPr>
      </w:pPr>
    </w:p>
    <w:p w:rsidR="009D414A" w:rsidRPr="009D414A" w:rsidRDefault="009D414A" w:rsidP="009D414A">
      <w:pPr>
        <w:shd w:val="clear" w:color="auto" w:fill="FFFFFF"/>
        <w:ind w:left="5387"/>
        <w:jc w:val="both"/>
        <w:rPr>
          <w:rFonts w:ascii="Times New Roman" w:hAnsi="Times New Roman" w:cs="Times New Roman"/>
          <w:spacing w:val="-1"/>
        </w:rPr>
      </w:pPr>
      <w:r w:rsidRPr="009D414A">
        <w:rPr>
          <w:rFonts w:ascii="Times New Roman" w:hAnsi="Times New Roman" w:cs="Times New Roman"/>
          <w:spacing w:val="-1"/>
        </w:rPr>
        <w:lastRenderedPageBreak/>
        <w:t>PATVIRTINTA</w:t>
      </w:r>
    </w:p>
    <w:p w:rsidR="009D414A" w:rsidRPr="009D414A" w:rsidRDefault="009D414A" w:rsidP="009D414A">
      <w:pPr>
        <w:shd w:val="clear" w:color="auto" w:fill="FFFFFF"/>
        <w:ind w:left="5387" w:right="141"/>
        <w:rPr>
          <w:rFonts w:ascii="Times New Roman" w:hAnsi="Times New Roman" w:cs="Times New Roman"/>
          <w:spacing w:val="-4"/>
        </w:rPr>
      </w:pPr>
      <w:r w:rsidRPr="009D414A">
        <w:rPr>
          <w:rFonts w:ascii="Times New Roman" w:hAnsi="Times New Roman" w:cs="Times New Roman"/>
          <w:spacing w:val="-1"/>
        </w:rPr>
        <w:t xml:space="preserve">Šilalės rajono savivaldybės administracijos direktoriaus </w:t>
      </w:r>
      <w:r w:rsidRPr="009D414A">
        <w:rPr>
          <w:rFonts w:ascii="Times New Roman" w:hAnsi="Times New Roman" w:cs="Times New Roman"/>
          <w:spacing w:val="-4"/>
        </w:rPr>
        <w:t>2021 m. sausio 21 d. įsakymu Nr. DĮV-94</w:t>
      </w:r>
    </w:p>
    <w:p w:rsidR="009D414A" w:rsidRPr="009D414A" w:rsidRDefault="009D414A" w:rsidP="009D414A">
      <w:pPr>
        <w:tabs>
          <w:tab w:val="left" w:pos="1247"/>
        </w:tabs>
        <w:jc w:val="center"/>
        <w:rPr>
          <w:rFonts w:ascii="Times New Roman" w:hAnsi="Times New Roman" w:cs="Times New Roman"/>
          <w:spacing w:val="-4"/>
        </w:rPr>
      </w:pPr>
    </w:p>
    <w:p w:rsidR="009D414A" w:rsidRPr="009D414A" w:rsidRDefault="009D414A" w:rsidP="009D414A">
      <w:pPr>
        <w:tabs>
          <w:tab w:val="left" w:pos="1247"/>
        </w:tabs>
        <w:jc w:val="center"/>
        <w:rPr>
          <w:rFonts w:ascii="Times New Roman" w:hAnsi="Times New Roman" w:cs="Times New Roman"/>
          <w:b/>
          <w:lang w:eastAsia="lt-LT"/>
        </w:rPr>
      </w:pPr>
      <w:r w:rsidRPr="009D414A">
        <w:rPr>
          <w:rFonts w:ascii="Times New Roman" w:hAnsi="Times New Roman" w:cs="Times New Roman"/>
          <w:b/>
          <w:lang w:eastAsia="lt-LT"/>
        </w:rPr>
        <w:t>ŠILALĖS RAJONO SAVIVALDYBĖS ADMINISTRACIJOS VIEŠŲJŲ PIRKIMŲ ORGANIZAVIMO IR VYKDYMO TVARKOS APRAŠAS</w:t>
      </w:r>
    </w:p>
    <w:p w:rsidR="009D414A" w:rsidRPr="009D414A" w:rsidRDefault="009D414A" w:rsidP="009D414A">
      <w:pPr>
        <w:tabs>
          <w:tab w:val="left" w:pos="1247"/>
        </w:tabs>
        <w:jc w:val="center"/>
        <w:rPr>
          <w:rFonts w:ascii="Times New Roman" w:hAnsi="Times New Roman" w:cs="Times New Roman"/>
          <w:b/>
          <w:lang w:eastAsia="lt-LT"/>
        </w:rPr>
      </w:pPr>
    </w:p>
    <w:p w:rsidR="009D414A" w:rsidRPr="009D414A" w:rsidRDefault="009D414A" w:rsidP="009D414A">
      <w:pPr>
        <w:pStyle w:val="Sraopastraipa"/>
        <w:ind w:left="0"/>
        <w:jc w:val="center"/>
        <w:rPr>
          <w:b/>
          <w:lang w:eastAsia="lt-LT"/>
        </w:rPr>
      </w:pPr>
      <w:bookmarkStart w:id="0" w:name="_Toc271921275"/>
      <w:r w:rsidRPr="009D414A">
        <w:rPr>
          <w:b/>
          <w:lang w:eastAsia="lt-LT"/>
        </w:rPr>
        <w:t>I</w:t>
      </w:r>
      <w:r w:rsidRPr="009D414A">
        <w:rPr>
          <w:lang w:eastAsia="lt-LT"/>
        </w:rPr>
        <w:t xml:space="preserve"> </w:t>
      </w:r>
      <w:r w:rsidRPr="009D414A">
        <w:rPr>
          <w:b/>
          <w:lang w:eastAsia="lt-LT"/>
        </w:rPr>
        <w:t>SKYRIUS</w:t>
      </w:r>
    </w:p>
    <w:p w:rsidR="009D414A" w:rsidRPr="009D414A" w:rsidRDefault="009D414A" w:rsidP="009D414A">
      <w:pPr>
        <w:jc w:val="center"/>
        <w:rPr>
          <w:rFonts w:ascii="Times New Roman" w:hAnsi="Times New Roman" w:cs="Times New Roman"/>
          <w:b/>
          <w:lang w:eastAsia="lt-LT"/>
        </w:rPr>
      </w:pPr>
      <w:r w:rsidRPr="009D414A">
        <w:rPr>
          <w:rFonts w:ascii="Times New Roman" w:hAnsi="Times New Roman" w:cs="Times New Roman"/>
          <w:b/>
          <w:lang w:eastAsia="lt-LT"/>
        </w:rPr>
        <w:t>BENDROSIOS NUOSTATOS</w:t>
      </w:r>
      <w:bookmarkEnd w:id="0"/>
    </w:p>
    <w:p w:rsidR="009D414A" w:rsidRPr="009D414A" w:rsidRDefault="009D414A" w:rsidP="009D414A">
      <w:pPr>
        <w:tabs>
          <w:tab w:val="left" w:pos="1247"/>
        </w:tabs>
        <w:jc w:val="both"/>
        <w:rPr>
          <w:rFonts w:ascii="Times New Roman" w:hAnsi="Times New Roman" w:cs="Times New Roman"/>
          <w:lang w:eastAsia="lt-LT"/>
        </w:rPr>
      </w:pP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Šilalės rajono savivaldybės administracijos viešųjų pirkimų organizavimo ir vidaus kontrolės tvarkos aprašas (toliau – aprašas) reglamentuoja Šilalės rajono savivaldybės administracijos (toliau – p</w:t>
      </w:r>
      <w:r w:rsidRPr="009D414A">
        <w:rPr>
          <w:rFonts w:ascii="Times New Roman" w:hAnsi="Times New Roman" w:cs="Times New Roman"/>
        </w:rPr>
        <w:t>erkančioji organizacija</w:t>
      </w:r>
      <w:r w:rsidRPr="009D414A">
        <w:rPr>
          <w:rFonts w:ascii="Times New Roman" w:hAnsi="Times New Roman" w:cs="Times New Roman"/>
          <w:lang w:eastAsia="lt-LT"/>
        </w:rPr>
        <w:t xml:space="preserve">) </w:t>
      </w:r>
      <w:r w:rsidRPr="009D414A">
        <w:rPr>
          <w:rFonts w:ascii="Times New Roman" w:hAnsi="Times New Roman" w:cs="Times New Roman"/>
        </w:rPr>
        <w:t>numatomų vykdyti prekių, paslaugų ir darbų viešųjų pirkimų (toliau – pirkimai)</w:t>
      </w:r>
      <w:r w:rsidRPr="009D414A">
        <w:rPr>
          <w:rFonts w:ascii="Times New Roman" w:hAnsi="Times New Roman" w:cs="Times New Roman"/>
          <w:lang w:eastAsia="lt-LT"/>
        </w:rPr>
        <w:t xml:space="preserve"> </w:t>
      </w:r>
      <w:r w:rsidRPr="009D414A">
        <w:rPr>
          <w:rFonts w:ascii="Times New Roman" w:hAnsi="Times New Roman" w:cs="Times New Roman"/>
        </w:rPr>
        <w:t>organizavimo ir vidaus kontrolės sistemą (apimančią poreikių formavimą, pirkimų planavimą, inicijavimą ir pasirengimą jiems, pirkimų vykdymą, viešojo pirkimo–pardavimo sutarties sudarymą, vykdymą ir jos rezultatų įvertinimą), užtikrinančią vykdomų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b/>
          <w:caps/>
        </w:rPr>
        <w:t xml:space="preserve"> </w:t>
      </w:r>
      <w:r w:rsidRPr="009D414A">
        <w:rPr>
          <w:rFonts w:ascii="Times New Roman" w:hAnsi="Times New Roman" w:cs="Times New Roman"/>
        </w:rPr>
        <w:t>Aprašo paskirtis – užtikrinti perkančiojoje organizacijoje vykdomų pirkimų teisėtumą, laikantis lygiateisiškumo, nediskriminavimo, abipusio pripažinimo, proporcingumo ir skaidrumo principų.</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Mažos vertės pirkimų tvarkos aprašu, patvirtintu Viešųjų pirkimų tarnybos direktoriaus 2017 m. birželio 28 d. įsakymu Nr. 1S-97 „Dėl Mažos vertės pirkimų tvarkos aprašo patvirtinimo“ ir perkančiosios organizacijos priimtais vidaus teisės aktais. </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Organizuojant ir kontroliuojant pirkimus perkančiojoje organizacijoje, </w:t>
      </w:r>
      <w:r w:rsidRPr="009D414A">
        <w:rPr>
          <w:rFonts w:ascii="Times New Roman" w:hAnsi="Times New Roman" w:cs="Times New Roman"/>
          <w:spacing w:val="-2"/>
        </w:rPr>
        <w:t xml:space="preserve">turi būti racionaliai naudojamos perkančiosios organizacijos lėšos ir valstybės tarnautojų </w:t>
      </w:r>
      <w:r w:rsidRPr="009D414A">
        <w:rPr>
          <w:rFonts w:ascii="Times New Roman" w:hAnsi="Times New Roman" w:cs="Times New Roman"/>
        </w:rPr>
        <w:t>ar darbuotojų, dirbančių pagal darbo sutartį (toliau – darbuotojai), darbo laikas</w:t>
      </w:r>
      <w:r w:rsidRPr="009D414A">
        <w:rPr>
          <w:rFonts w:ascii="Times New Roman" w:hAnsi="Times New Roman" w:cs="Times New Roman"/>
          <w:spacing w:val="-2"/>
        </w:rPr>
        <w:t>, laikomasi konfidencialumo ir nešališkumo reikalavimų.</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Šis </w:t>
      </w:r>
      <w:r w:rsidRPr="009D414A">
        <w:rPr>
          <w:rStyle w:val="FontStyle20"/>
          <w:sz w:val="24"/>
          <w:szCs w:val="24"/>
        </w:rPr>
        <w:t>aprašas taikomas visiems perkančiosios organizacijos numatomiems vykdyti viešiesiems pirkimams</w:t>
      </w:r>
      <w:r w:rsidRPr="009D414A">
        <w:rPr>
          <w:rFonts w:ascii="Times New Roman" w:hAnsi="Times New Roman" w:cs="Times New Roman"/>
          <w:lang w:eastAsia="lt-LT"/>
        </w:rPr>
        <w:t>, išskyrus Viešųjų pirkimų įstatymo 6 straipsnyje nustatytus atvejus.</w:t>
      </w:r>
    </w:p>
    <w:p w:rsidR="009D414A" w:rsidRPr="009D414A" w:rsidRDefault="009D414A" w:rsidP="009D414A">
      <w:pPr>
        <w:numPr>
          <w:ilvl w:val="0"/>
          <w:numId w:val="2"/>
        </w:numPr>
        <w:spacing w:after="0" w:line="240" w:lineRule="auto"/>
        <w:ind w:left="0" w:firstLine="567"/>
        <w:jc w:val="both"/>
        <w:rPr>
          <w:rStyle w:val="FontStyle20"/>
          <w:sz w:val="24"/>
          <w:szCs w:val="24"/>
          <w:lang w:eastAsia="lt-LT"/>
        </w:rPr>
      </w:pPr>
      <w:r w:rsidRPr="009D414A">
        <w:rPr>
          <w:rFonts w:ascii="Times New Roman" w:hAnsi="Times New Roman" w:cs="Times New Roman"/>
        </w:rPr>
        <w:t xml:space="preserve"> A</w:t>
      </w:r>
      <w:r w:rsidRPr="009D414A">
        <w:rPr>
          <w:rStyle w:val="FontStyle20"/>
          <w:sz w:val="24"/>
          <w:szCs w:val="24"/>
        </w:rPr>
        <w:t xml:space="preserve">prašu </w:t>
      </w:r>
      <w:r w:rsidRPr="009D414A">
        <w:rPr>
          <w:rFonts w:ascii="Times New Roman" w:hAnsi="Times New Roman" w:cs="Times New Roman"/>
          <w:color w:val="000000"/>
        </w:rPr>
        <w:t xml:space="preserve">privalo vadovautis visi </w:t>
      </w:r>
      <w:r w:rsidRPr="009D414A">
        <w:rPr>
          <w:rFonts w:ascii="Times New Roman" w:hAnsi="Times New Roman" w:cs="Times New Roman"/>
        </w:rPr>
        <w:t>pirkimų perkančiosios organizacijos darbuotojai, dalyvaujantys perkančiosios organizacijos viešųjų pirkimų procese.</w:t>
      </w:r>
    </w:p>
    <w:p w:rsidR="009D414A" w:rsidRPr="009D414A" w:rsidRDefault="009D414A" w:rsidP="009D414A">
      <w:pPr>
        <w:pStyle w:val="Sraopastraipa"/>
        <w:tabs>
          <w:tab w:val="left" w:pos="1080"/>
          <w:tab w:val="left" w:pos="1260"/>
        </w:tabs>
        <w:ind w:left="0" w:firstLine="567"/>
        <w:jc w:val="both"/>
        <w:rPr>
          <w:color w:val="000000"/>
        </w:rPr>
      </w:pPr>
      <w:r w:rsidRPr="009D414A">
        <w:rPr>
          <w:color w:val="000000"/>
        </w:rPr>
        <w:t xml:space="preserve">Darbuotojai, dalyvaujantys viešųjų pirkimų procese ar galintys daryti įtaką jo rezultatams, </w:t>
      </w:r>
      <w:r w:rsidRPr="009D414A">
        <w:t xml:space="preserve">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tarptautinėse konvencijose. </w:t>
      </w:r>
      <w:r w:rsidRPr="009D414A">
        <w:rPr>
          <w:color w:val="000000"/>
        </w:rPr>
        <w:t xml:space="preserve">Pirkimų procese dalyvaujantys asmenys turi laikytis konfidencialumo ir nešališkumo reikalavimų, siekti strateginių ir kitų </w:t>
      </w:r>
      <w:r w:rsidRPr="009D414A">
        <w:t>perkančiosios organizacijos</w:t>
      </w:r>
      <w:r w:rsidRPr="009D414A">
        <w:rPr>
          <w:color w:val="C00000"/>
        </w:rPr>
        <w:t xml:space="preserve"> </w:t>
      </w:r>
      <w:r w:rsidRPr="009D414A">
        <w:rPr>
          <w:color w:val="000000"/>
        </w:rPr>
        <w:t>veiklos planų įgyvendinimo ir užtikrinti sutartinių įsipareigojimų vykdymą tretiesiems asmenims.</w:t>
      </w:r>
    </w:p>
    <w:p w:rsidR="009D414A" w:rsidRPr="009D414A" w:rsidRDefault="009D414A" w:rsidP="009D414A">
      <w:pPr>
        <w:pStyle w:val="Style1"/>
        <w:widowControl/>
        <w:ind w:firstLine="567"/>
        <w:jc w:val="both"/>
      </w:pPr>
    </w:p>
    <w:p w:rsidR="009D414A" w:rsidRPr="009D414A" w:rsidRDefault="009D414A" w:rsidP="009D414A">
      <w:pPr>
        <w:pStyle w:val="Sraopastraipa"/>
        <w:ind w:left="0" w:firstLine="567"/>
        <w:jc w:val="center"/>
        <w:rPr>
          <w:b/>
        </w:rPr>
      </w:pPr>
      <w:bookmarkStart w:id="1" w:name="_Toc200210270"/>
      <w:bookmarkStart w:id="2" w:name="_Toc271921276"/>
      <w:r w:rsidRPr="009D414A">
        <w:rPr>
          <w:b/>
        </w:rPr>
        <w:t>II SKYRIUS</w:t>
      </w: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SĄVOKOS</w:t>
      </w:r>
      <w:bookmarkEnd w:id="1"/>
      <w:bookmarkEnd w:id="2"/>
    </w:p>
    <w:p w:rsidR="009D414A" w:rsidRPr="009D414A" w:rsidRDefault="009D414A" w:rsidP="009D414A">
      <w:pPr>
        <w:ind w:firstLine="567"/>
        <w:jc w:val="both"/>
        <w:rPr>
          <w:rFonts w:ascii="Times New Roman" w:hAnsi="Times New Roman" w:cs="Times New Roman"/>
          <w:b/>
          <w:lang w:eastAsia="lt-LT"/>
        </w:rPr>
      </w:pP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Apraše</w:t>
      </w:r>
      <w:r w:rsidRPr="009D414A">
        <w:rPr>
          <w:rFonts w:ascii="Times New Roman" w:hAnsi="Times New Roman" w:cs="Times New Roman"/>
        </w:rPr>
        <w:t xml:space="preserve"> vartojamos sąvokos:</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lastRenderedPageBreak/>
        <w:t xml:space="preserve"> </w:t>
      </w:r>
      <w:r w:rsidRPr="009D414A">
        <w:rPr>
          <w:rFonts w:ascii="Times New Roman" w:hAnsi="Times New Roman" w:cs="Times New Roman"/>
          <w:b/>
          <w:bCs/>
        </w:rPr>
        <w:t>Mažos vertės viešojo pirkimo pažyma</w:t>
      </w:r>
      <w:r w:rsidRPr="009D414A">
        <w:rPr>
          <w:rFonts w:ascii="Times New Roman" w:hAnsi="Times New Roman" w:cs="Times New Roman"/>
        </w:rPr>
        <w:t xml:space="preserve"> – perkančiosios organizacijos nustatytos formos dokumentas VIPIS, perkančiosios organizacijos vadovo nustatytais mažos vertės pirkimo atvejais pildomas pirkimo organizatoriaus ir pagrindžiantis jo priimtų sprendimų atitiktį Viešųjų pirkimų įstatymo ir kitų pirkimus reglamentuojančių teisės aktų reikalavimams. </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w:t>
      </w:r>
      <w:r w:rsidRPr="009D414A">
        <w:rPr>
          <w:rFonts w:ascii="Times New Roman" w:hAnsi="Times New Roman" w:cs="Times New Roman"/>
          <w:b/>
          <w:bCs/>
        </w:rPr>
        <w:t>Perkančiosios organizacijos pirkimų vidaus kontrolė</w:t>
      </w:r>
      <w:r w:rsidRPr="009D414A">
        <w:rPr>
          <w:rFonts w:ascii="Times New Roman" w:hAnsi="Times New Roman" w:cs="Times New Roman"/>
        </w:rPr>
        <w:t xml:space="preserve">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w:t>
      </w:r>
      <w:r w:rsidRPr="009D414A">
        <w:rPr>
          <w:rFonts w:ascii="Times New Roman" w:hAnsi="Times New Roman" w:cs="Times New Roman"/>
          <w:b/>
          <w:bCs/>
        </w:rPr>
        <w:t>Pirkimų iniciatorius</w:t>
      </w:r>
      <w:r w:rsidRPr="009D414A">
        <w:rPr>
          <w:rFonts w:ascii="Times New Roman" w:hAnsi="Times New Roman" w:cs="Times New Roman"/>
        </w:rPr>
        <w:t xml:space="preserve"> – perkančiosios organizacijos darbuotojas, kuris VIPIS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teikia duomenis Teisės, personalo ir civilinės metrikacijos skyriui apie sutarties (preliminariosios sutarties) įvykdymą ar nutraukimą, suveda duomenis į VIPIS apie sutarties (preliminarios sutarties) vykdymą. Pirkimo iniciatorius privalo pasirašyti nešališkumo deklaraciją ir konfidencialumo pasižadėjimą bei būti </w:t>
      </w:r>
      <w:r w:rsidRPr="009D414A">
        <w:rPr>
          <w:rFonts w:ascii="Times New Roman" w:hAnsi="Times New Roman" w:cs="Times New Roman"/>
          <w:lang w:eastAsia="lt-LT"/>
        </w:rPr>
        <w:t>užpildęs viešų ir privačių interesų deklaraciją, kaip tai numato Lietuvos Respublikos viešųjų ir privačių interesų derinimo valstybinėje tarnyboje įstatymas.</w:t>
      </w:r>
    </w:p>
    <w:p w:rsidR="009D414A" w:rsidRPr="009D414A" w:rsidRDefault="009D414A" w:rsidP="009D414A">
      <w:pPr>
        <w:pStyle w:val="Sraopastraipa"/>
        <w:numPr>
          <w:ilvl w:val="1"/>
          <w:numId w:val="2"/>
        </w:numPr>
        <w:ind w:left="0" w:firstLine="567"/>
        <w:jc w:val="both"/>
        <w:rPr>
          <w:bCs w:val="0"/>
        </w:rPr>
      </w:pPr>
      <w:r w:rsidRPr="009D414A">
        <w:t xml:space="preserve"> </w:t>
      </w:r>
      <w:r w:rsidRPr="009D414A">
        <w:rPr>
          <w:b/>
        </w:rPr>
        <w:t>Pirkimų organizatorius</w:t>
      </w:r>
      <w:r w:rsidRPr="009D414A">
        <w:t xml:space="preserve"> – perkančiosios organizacijos vadovo</w:t>
      </w:r>
      <w:r w:rsidRPr="009D414A">
        <w:rPr>
          <w:b/>
        </w:rPr>
        <w:t xml:space="preserve"> </w:t>
      </w:r>
      <w:r w:rsidRPr="009D414A">
        <w:t xml:space="preserve">įsakymu paskirtas perkančiosios organizacijos darbuotojas, pasirašęs nešališkumo deklaraciją ir konfidencialumo pasižadėjimą bei </w:t>
      </w:r>
      <w:r w:rsidRPr="009D414A">
        <w:rPr>
          <w:bCs w:val="0"/>
        </w:rPr>
        <w:t>užpildęs viešų ir privačių interesų deklaraciją, kaip tai numato Lietuvos Respublikos viešųjų ir privačių interesų derinimo valstybinėje tarnyboje įstatymas</w:t>
      </w:r>
      <w:r w:rsidRPr="009D414A">
        <w:t>. Pirkimų organizatorius Perkančiosios organizacijos nustatyta tvarka organizuoja ir atlieka mažos vertės pirkimus, kai tokiems pirkimams atlikti nesudaroma Viešųjų pirkimų komisija (toliau – komisija).</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w:t>
      </w:r>
      <w:r w:rsidRPr="009D414A">
        <w:rPr>
          <w:rFonts w:ascii="Times New Roman" w:hAnsi="Times New Roman" w:cs="Times New Roman"/>
          <w:b/>
          <w:bCs/>
        </w:rPr>
        <w:t xml:space="preserve">Pirkimų organizavimas </w:t>
      </w:r>
      <w:r w:rsidRPr="009D414A">
        <w:rPr>
          <w:rFonts w:ascii="Times New Roman" w:hAnsi="Times New Roman" w:cs="Times New Roman"/>
        </w:rPr>
        <w:t>–</w:t>
      </w:r>
      <w:r w:rsidRPr="009D414A">
        <w:rPr>
          <w:rFonts w:ascii="Times New Roman" w:hAnsi="Times New Roman" w:cs="Times New Roman"/>
          <w:b/>
          <w:bCs/>
        </w:rPr>
        <w:t xml:space="preserve"> </w:t>
      </w:r>
      <w:r w:rsidRPr="009D414A">
        <w:rPr>
          <w:rFonts w:ascii="Times New Roman" w:hAnsi="Times New Roman" w:cs="Times New Roman"/>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w:t>
      </w:r>
      <w:r w:rsidRPr="009D414A">
        <w:rPr>
          <w:rFonts w:ascii="Times New Roman" w:hAnsi="Times New Roman" w:cs="Times New Roman"/>
          <w:b/>
          <w:bCs/>
        </w:rPr>
        <w:t>Pirkimų planas</w:t>
      </w:r>
      <w:r w:rsidRPr="009D414A">
        <w:rPr>
          <w:rFonts w:ascii="Times New Roman" w:hAnsi="Times New Roman" w:cs="Times New Roman"/>
        </w:rPr>
        <w:t xml:space="preserve"> –</w:t>
      </w:r>
      <w:r w:rsidRPr="009D414A">
        <w:rPr>
          <w:rFonts w:ascii="Times New Roman" w:hAnsi="Times New Roman" w:cs="Times New Roman"/>
          <w:b/>
          <w:bCs/>
        </w:rPr>
        <w:t xml:space="preserve"> </w:t>
      </w:r>
      <w:r w:rsidRPr="009D414A">
        <w:rPr>
          <w:rFonts w:ascii="Times New Roman" w:hAnsi="Times New Roman" w:cs="Times New Roman"/>
        </w:rPr>
        <w:t xml:space="preserve">perkančiosios organizacijos VIPIS parengtas ir rajono savivaldybės administracijos direktoriaus VIPIS </w:t>
      </w:r>
      <w:r w:rsidRPr="009D414A">
        <w:rPr>
          <w:rFonts w:ascii="Times New Roman" w:hAnsi="Times New Roman" w:cs="Times New Roman"/>
          <w:i/>
        </w:rPr>
        <w:t xml:space="preserve"> </w:t>
      </w:r>
      <w:r w:rsidRPr="009D414A">
        <w:rPr>
          <w:rFonts w:ascii="Times New Roman" w:hAnsi="Times New Roman" w:cs="Times New Roman"/>
        </w:rPr>
        <w:t>patvirtintas</w:t>
      </w:r>
      <w:r w:rsidRPr="009D414A">
        <w:rPr>
          <w:rFonts w:ascii="Times New Roman" w:hAnsi="Times New Roman" w:cs="Times New Roman"/>
          <w:b/>
          <w:bCs/>
        </w:rPr>
        <w:t xml:space="preserve"> </w:t>
      </w:r>
      <w:r w:rsidRPr="009D414A">
        <w:rPr>
          <w:rFonts w:ascii="Times New Roman" w:hAnsi="Times New Roman" w:cs="Times New Roman"/>
        </w:rPr>
        <w:t>einamaisiais biudžetiniais metais planuojamų vykdyti prekių, paslaugų</w:t>
      </w:r>
      <w:r w:rsidRPr="009D414A">
        <w:rPr>
          <w:rFonts w:ascii="Times New Roman" w:hAnsi="Times New Roman" w:cs="Times New Roman"/>
          <w:b/>
          <w:bCs/>
        </w:rPr>
        <w:t xml:space="preserve"> </w:t>
      </w:r>
      <w:r w:rsidRPr="009D414A">
        <w:rPr>
          <w:rFonts w:ascii="Times New Roman" w:hAnsi="Times New Roman" w:cs="Times New Roman"/>
        </w:rPr>
        <w:t>ir</w:t>
      </w:r>
      <w:r w:rsidRPr="009D414A">
        <w:rPr>
          <w:rFonts w:ascii="Times New Roman" w:hAnsi="Times New Roman" w:cs="Times New Roman"/>
          <w:b/>
          <w:bCs/>
        </w:rPr>
        <w:t xml:space="preserve"> </w:t>
      </w:r>
      <w:r w:rsidRPr="009D414A">
        <w:rPr>
          <w:rFonts w:ascii="Times New Roman" w:hAnsi="Times New Roman" w:cs="Times New Roman"/>
        </w:rPr>
        <w:t>darbų pirkimų sąrašas.</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w:t>
      </w:r>
      <w:r w:rsidRPr="009D414A">
        <w:rPr>
          <w:rFonts w:ascii="Times New Roman" w:hAnsi="Times New Roman" w:cs="Times New Roman"/>
          <w:b/>
          <w:bCs/>
        </w:rPr>
        <w:t xml:space="preserve">Pirkimų suvestinė </w:t>
      </w:r>
      <w:r w:rsidRPr="009D414A">
        <w:rPr>
          <w:rFonts w:ascii="Times New Roman" w:hAnsi="Times New Roman" w:cs="Times New Roman"/>
        </w:rPr>
        <w:t>– perkančiosios organizacijos parengta</w:t>
      </w:r>
      <w:r w:rsidRPr="009D414A">
        <w:rPr>
          <w:rFonts w:ascii="Times New Roman" w:hAnsi="Times New Roman" w:cs="Times New Roman"/>
          <w:b/>
          <w:bCs/>
        </w:rPr>
        <w:t xml:space="preserve"> </w:t>
      </w:r>
      <w:r w:rsidRPr="009D414A">
        <w:rPr>
          <w:rFonts w:ascii="Times New Roman" w:hAnsi="Times New Roman" w:cs="Times New Roman"/>
        </w:rPr>
        <w:t>informacija apie</w:t>
      </w:r>
      <w:r w:rsidRPr="009D414A">
        <w:rPr>
          <w:rFonts w:ascii="Times New Roman" w:hAnsi="Times New Roman" w:cs="Times New Roman"/>
          <w:b/>
          <w:bCs/>
        </w:rPr>
        <w:t xml:space="preserve"> </w:t>
      </w:r>
      <w:r w:rsidRPr="009D414A">
        <w:rPr>
          <w:rFonts w:ascii="Times New Roman" w:hAnsi="Times New Roman" w:cs="Times New Roman"/>
          <w:spacing w:val="-2"/>
        </w:rPr>
        <w:t>visus</w:t>
      </w:r>
      <w:r w:rsidRPr="009D414A">
        <w:rPr>
          <w:rFonts w:ascii="Times New Roman" w:hAnsi="Times New Roman" w:cs="Times New Roman"/>
        </w:rPr>
        <w:t xml:space="preserve"> biudžetiniais metais planuojamus vykdyti </w:t>
      </w:r>
      <w:r w:rsidRPr="009D414A">
        <w:rPr>
          <w:rFonts w:ascii="Times New Roman" w:hAnsi="Times New Roman" w:cs="Times New Roman"/>
          <w:spacing w:val="-2"/>
        </w:rPr>
        <w:t>pirkimus, neįskaitant mažos vertės pirkimų. Ši informacija kasmet iki kovo 15 dienos, o patikslinus pirkimų planą – ne vėliau kaip per 5 darbo dienas, turi būti paskelbta CVP IS vadovaujantis Viešųjų pirkimų įstatymo nuostatomis.</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b/>
          <w:bCs/>
          <w:spacing w:val="-2"/>
        </w:rPr>
        <w:t>Pirkimų žurnalas</w:t>
      </w:r>
      <w:r w:rsidRPr="009D414A">
        <w:rPr>
          <w:rFonts w:ascii="Times New Roman" w:hAnsi="Times New Roman" w:cs="Times New Roman"/>
          <w:spacing w:val="-2"/>
        </w:rPr>
        <w:t xml:space="preserve"> – </w:t>
      </w:r>
      <w:r w:rsidRPr="009D414A">
        <w:rPr>
          <w:rFonts w:ascii="Times New Roman" w:hAnsi="Times New Roman" w:cs="Times New Roman"/>
        </w:rPr>
        <w:t>perkančiosios organizacijos nustatytos formos dokumentas VIPIS, skirtas registruoti perkančiosios organizacijos atliktus pirkimus.</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b/>
          <w:bCs/>
        </w:rPr>
        <w:t xml:space="preserve"> Rinkos tyrimas</w:t>
      </w:r>
      <w:r w:rsidRPr="009D414A">
        <w:rPr>
          <w:rFonts w:ascii="Times New Roman" w:hAnsi="Times New Roman" w:cs="Times New Roman"/>
        </w:rPr>
        <w:t xml:space="preserve"> – kokybinės ir kiekybinės informacijos apie realių bei potencialių prekių, paslaugų ir darbų pasiūlą (tiekėjus (įskaitant ir rinkoje veikiančias Viešųjų pirkimų įstatymo 23 ir 24 straipsnyje nurodytas įstaigas ir įmones), jų tiekiamas prekes, teikiamas paslaugas ir atliekamus darbus, užimamą rinkos dalį, kainas ir pan.) rinkimas, analizė ir apibendrintų išvadų rengimas, skirtas sprendimams, susijusiems su pirkimais, priimti.</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w:t>
      </w:r>
      <w:r w:rsidRPr="009D414A">
        <w:rPr>
          <w:rFonts w:ascii="Times New Roman" w:hAnsi="Times New Roman" w:cs="Times New Roman"/>
          <w:b/>
          <w:bCs/>
        </w:rPr>
        <w:t xml:space="preserve">Už perkančiosios organizacijos administravimą Centrinėje viešųjų pirkimų informacinėje sistemoje atsakingas asmuo </w:t>
      </w:r>
      <w:r w:rsidRPr="009D414A">
        <w:rPr>
          <w:rFonts w:ascii="Times New Roman" w:hAnsi="Times New Roman" w:cs="Times New Roman"/>
        </w:rPr>
        <w:t>(toliau – CVP IS administratorius)</w:t>
      </w:r>
      <w:r w:rsidRPr="009D414A">
        <w:rPr>
          <w:rFonts w:ascii="Times New Roman" w:hAnsi="Times New Roman" w:cs="Times New Roman"/>
          <w:b/>
          <w:bCs/>
        </w:rPr>
        <w:t xml:space="preserve"> </w:t>
      </w:r>
      <w:r w:rsidRPr="009D414A">
        <w:rPr>
          <w:rFonts w:ascii="Times New Roman" w:hAnsi="Times New Roman" w:cs="Times New Roman"/>
        </w:rPr>
        <w:t>–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b/>
          <w:bCs/>
        </w:rPr>
        <w:t>Už pirkimų</w:t>
      </w:r>
      <w:r w:rsidRPr="009D414A">
        <w:rPr>
          <w:rFonts w:ascii="Times New Roman" w:hAnsi="Times New Roman" w:cs="Times New Roman"/>
        </w:rPr>
        <w:t xml:space="preserve"> </w:t>
      </w:r>
      <w:r w:rsidRPr="009D414A">
        <w:rPr>
          <w:rFonts w:ascii="Times New Roman" w:hAnsi="Times New Roman" w:cs="Times New Roman"/>
          <w:b/>
          <w:bCs/>
        </w:rPr>
        <w:t xml:space="preserve">organizavimą, planavimą ir organizavimo priežiūrą atsakingas </w:t>
      </w:r>
      <w:r w:rsidRPr="009D414A">
        <w:rPr>
          <w:rFonts w:ascii="Times New Roman" w:hAnsi="Times New Roman" w:cs="Times New Roman"/>
          <w:bCs/>
        </w:rPr>
        <w:t>savivaldybės administracijos</w:t>
      </w:r>
      <w:r w:rsidRPr="009D414A">
        <w:rPr>
          <w:rFonts w:ascii="Times New Roman" w:hAnsi="Times New Roman" w:cs="Times New Roman"/>
          <w:b/>
          <w:bCs/>
        </w:rPr>
        <w:t xml:space="preserve"> </w:t>
      </w:r>
      <w:r w:rsidRPr="009D414A">
        <w:rPr>
          <w:rFonts w:ascii="Times New Roman" w:hAnsi="Times New Roman" w:cs="Times New Roman"/>
        </w:rPr>
        <w:t xml:space="preserve">Teisės, personalo ir civilinės metrikacijos skyrius (toliau – Teisės, personalo ir civilinės metrikacijos skyrius),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 </w:t>
      </w:r>
    </w:p>
    <w:p w:rsidR="009D414A" w:rsidRPr="009D414A" w:rsidRDefault="009D414A" w:rsidP="009D414A">
      <w:pPr>
        <w:ind w:firstLine="567"/>
        <w:jc w:val="both"/>
        <w:rPr>
          <w:rFonts w:ascii="Times New Roman" w:hAnsi="Times New Roman" w:cs="Times New Roman"/>
          <w:lang w:eastAsia="lt-LT"/>
        </w:rPr>
      </w:pPr>
      <w:r w:rsidRPr="009D414A">
        <w:rPr>
          <w:rFonts w:ascii="Times New Roman" w:hAnsi="Times New Roman" w:cs="Times New Roman"/>
        </w:rPr>
        <w:lastRenderedPageBreak/>
        <w:t xml:space="preserve">7.12. </w:t>
      </w:r>
      <w:r w:rsidRPr="009D414A">
        <w:rPr>
          <w:rFonts w:ascii="Times New Roman" w:hAnsi="Times New Roman" w:cs="Times New Roman"/>
          <w:b/>
          <w:bCs/>
        </w:rPr>
        <w:t xml:space="preserve">Už pirkimų vykdymą naudojantis centrinės perkančiosios organizacijos elektroniniu katalogu atsakingas asmuo </w:t>
      </w:r>
      <w:r w:rsidRPr="009D414A">
        <w:rPr>
          <w:rFonts w:ascii="Times New Roman" w:hAnsi="Times New Roman" w:cs="Times New Roman"/>
        </w:rPr>
        <w:t>– perkančiosios organizacijos vadovo paskirtas darbuotojas, kuriam suteikti prisijungimo duomenys prie elektroninio katalogo CPO LT (toliau – CPO elektroninis katalogas).</w:t>
      </w:r>
    </w:p>
    <w:p w:rsidR="009D414A" w:rsidRPr="009D414A" w:rsidRDefault="009D414A" w:rsidP="009D414A">
      <w:pPr>
        <w:ind w:firstLine="567"/>
        <w:jc w:val="both"/>
        <w:rPr>
          <w:rFonts w:ascii="Times New Roman" w:hAnsi="Times New Roman" w:cs="Times New Roman"/>
          <w:lang w:eastAsia="lt-LT"/>
        </w:rPr>
      </w:pPr>
      <w:r w:rsidRPr="009D414A">
        <w:rPr>
          <w:rFonts w:ascii="Times New Roman" w:hAnsi="Times New Roman" w:cs="Times New Roman"/>
        </w:rPr>
        <w:t xml:space="preserve">7.13. </w:t>
      </w:r>
      <w:r w:rsidRPr="009D414A">
        <w:rPr>
          <w:rFonts w:ascii="Times New Roman" w:hAnsi="Times New Roman" w:cs="Times New Roman"/>
          <w:b/>
        </w:rPr>
        <w:t>VIPIS</w:t>
      </w:r>
      <w:r w:rsidRPr="009D414A">
        <w:rPr>
          <w:rFonts w:ascii="Times New Roman" w:hAnsi="Times New Roman" w:cs="Times New Roman"/>
        </w:rPr>
        <w:t xml:space="preserve"> </w:t>
      </w:r>
      <w:r w:rsidRPr="009D414A">
        <w:rPr>
          <w:rFonts w:ascii="Times New Roman" w:hAnsi="Times New Roman" w:cs="Times New Roman"/>
          <w:lang w:eastAsia="lt-LT"/>
        </w:rPr>
        <w:t>– perkančiosios organizacijos naudojama tinklalapio principu veikianti viešųjų pirkimų informacinė sistema, skirta viešiesiems pirkimams planuoti, vykdyti ir kontroliuoti (toliau – VIPIS).</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caps/>
        </w:rPr>
        <w:t xml:space="preserve"> K</w:t>
      </w:r>
      <w:r w:rsidRPr="009D414A">
        <w:rPr>
          <w:rFonts w:ascii="Times New Roman" w:hAnsi="Times New Roman" w:cs="Times New Roman"/>
        </w:rPr>
        <w:t>itos apraše vartojamos sąvokos atitinka Viešųjų pirkimų įstatyme, Mažos vertės pirkimų tvarkos apraše vartojamas sąvokas.</w:t>
      </w:r>
    </w:p>
    <w:p w:rsidR="009D414A" w:rsidRPr="009D414A" w:rsidRDefault="009D414A" w:rsidP="009D414A">
      <w:pPr>
        <w:pStyle w:val="Sraopastraipa"/>
        <w:numPr>
          <w:ilvl w:val="0"/>
          <w:numId w:val="2"/>
        </w:numPr>
        <w:ind w:left="0" w:firstLine="567"/>
        <w:jc w:val="both"/>
      </w:pPr>
      <w:r w:rsidRPr="009D414A">
        <w:t xml:space="preserve"> Pasikeitus Apraše minimiems teisės aktams ir rekomendacinio pobūdžio dokumentams, taikomos aktualios tų teisės aktų ir rekomendacinio pobūdžio dokumentų redakcijos nuostatos. </w:t>
      </w:r>
    </w:p>
    <w:p w:rsidR="009D414A" w:rsidRPr="009D414A" w:rsidRDefault="009D414A" w:rsidP="009D414A">
      <w:pPr>
        <w:ind w:firstLine="567"/>
        <w:jc w:val="both"/>
        <w:rPr>
          <w:rFonts w:ascii="Times New Roman" w:hAnsi="Times New Roman" w:cs="Times New Roman"/>
          <w:b/>
        </w:rPr>
      </w:pP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III SKYRIUS</w:t>
      </w:r>
    </w:p>
    <w:p w:rsidR="009D414A" w:rsidRPr="009D414A" w:rsidRDefault="009D414A" w:rsidP="009D414A">
      <w:pPr>
        <w:pStyle w:val="Sraopastraipa"/>
        <w:ind w:left="0" w:firstLine="567"/>
        <w:jc w:val="center"/>
        <w:rPr>
          <w:b/>
        </w:rPr>
      </w:pPr>
      <w:r w:rsidRPr="009D414A">
        <w:rPr>
          <w:b/>
        </w:rPr>
        <w:t>PERKANČIOSIOS ORGANIZACIJOS VIEŠŲJŲ PIRKIMŲ IR VIDAUS KONTROLĖS ORGANIZAVIMAS IR JUOSE DALYVAUJANTYS ASMENYS</w:t>
      </w:r>
    </w:p>
    <w:p w:rsidR="009D414A" w:rsidRPr="009D414A" w:rsidRDefault="009D414A" w:rsidP="009D414A">
      <w:pPr>
        <w:ind w:firstLine="567"/>
        <w:jc w:val="center"/>
        <w:rPr>
          <w:rFonts w:ascii="Times New Roman" w:hAnsi="Times New Roman" w:cs="Times New Roman"/>
          <w:b/>
        </w:rPr>
      </w:pPr>
    </w:p>
    <w:p w:rsidR="009D414A" w:rsidRPr="009D414A" w:rsidRDefault="009D414A" w:rsidP="009D414A">
      <w:pPr>
        <w:pStyle w:val="Sraopastraipa"/>
        <w:numPr>
          <w:ilvl w:val="0"/>
          <w:numId w:val="2"/>
        </w:numPr>
        <w:ind w:left="0" w:firstLine="567"/>
        <w:jc w:val="both"/>
      </w:pPr>
      <w:r w:rsidRPr="009D414A">
        <w:t xml:space="preserve"> Už Viešųjų pirkimų įstatymo ir kitų viešuosius pirkimus reglamentuojančių teisės aktų laikymąsi atsako perkančiosios organizacijos vadovas. </w:t>
      </w:r>
    </w:p>
    <w:p w:rsidR="009D414A" w:rsidRPr="009D414A" w:rsidRDefault="009D414A" w:rsidP="009D414A">
      <w:pPr>
        <w:pStyle w:val="Sraopastraipa"/>
        <w:numPr>
          <w:ilvl w:val="0"/>
          <w:numId w:val="2"/>
        </w:numPr>
        <w:ind w:left="0" w:firstLine="567"/>
        <w:jc w:val="both"/>
      </w:pPr>
      <w:r w:rsidRPr="009D414A">
        <w:t xml:space="preserve"> </w:t>
      </w:r>
      <w:r w:rsidRPr="009D414A">
        <w:rPr>
          <w:lang w:eastAsia="lt-LT"/>
        </w:rPr>
        <w:t xml:space="preserve">Perkančiosios organizacijos </w:t>
      </w:r>
      <w:r w:rsidRPr="009D414A">
        <w:t>Teisės, personalo ir civilinės metrikacijos</w:t>
      </w:r>
      <w:r w:rsidRPr="009D414A">
        <w:rPr>
          <w:lang w:eastAsia="lt-LT"/>
        </w:rPr>
        <w:t xml:space="preserve"> skyrius yra atsakingas u</w:t>
      </w:r>
      <w:r w:rsidRPr="009D414A">
        <w:rPr>
          <w:spacing w:val="-1"/>
          <w:lang w:eastAsia="lt-LT"/>
        </w:rPr>
        <w:t xml:space="preserve">ž pirkimų organizavimą ir organizavimo priežiūrą, t. y. </w:t>
      </w:r>
      <w:r w:rsidRPr="009D414A">
        <w:rPr>
          <w:lang w:eastAsia="lt-LT"/>
        </w:rPr>
        <w:t xml:space="preserve">už organizavimo tvarkos nuo pirkimų planavimo iki pirkimų sutarties sudarymo, </w:t>
      </w:r>
      <w:r w:rsidRPr="009D414A">
        <w:rPr>
          <w:spacing w:val="-2"/>
          <w:lang w:eastAsia="lt-LT"/>
        </w:rPr>
        <w:t xml:space="preserve">vidaus dokumentų, susijusių su pirkimais, </w:t>
      </w:r>
      <w:r w:rsidRPr="009D414A">
        <w:rPr>
          <w:lang w:eastAsia="lt-LT"/>
        </w:rPr>
        <w:t>kitų Perkančiosios organizacijos dokumentų, privalomų skelbti Viešųjų pirkimų įstatyme nustatyta tvarka, parengimą ir paskelbimą.</w:t>
      </w:r>
      <w:r w:rsidRPr="009D414A">
        <w:t xml:space="preserve"> </w:t>
      </w:r>
    </w:p>
    <w:p w:rsidR="009D414A" w:rsidRPr="009D414A" w:rsidRDefault="009D414A" w:rsidP="009D414A">
      <w:pPr>
        <w:pStyle w:val="Sraopastraipa"/>
        <w:numPr>
          <w:ilvl w:val="0"/>
          <w:numId w:val="2"/>
        </w:numPr>
        <w:ind w:left="0" w:firstLine="567"/>
        <w:jc w:val="both"/>
      </w:pPr>
      <w:r w:rsidRPr="009D414A">
        <w:t xml:space="preserve"> Vykdydama viešuosius pirkimus, perkančioji organizacija vadovaujasi šiuo aprašu, nustatančiu atsakingus asmenis ir perkančiosios organizacijos pirkimų organizavimo tvarką nuo pirkimų poreikio formavimo iki pirkimo sutarties rezultato įvertinimo arba, jeigu pirkimo sutartis nebuvo sudaryta, – iki pirkimo procedūros pabaigos.</w:t>
      </w:r>
    </w:p>
    <w:p w:rsidR="009D414A" w:rsidRPr="009D414A" w:rsidRDefault="009D414A" w:rsidP="009D414A">
      <w:pPr>
        <w:pStyle w:val="Sraopastraipa"/>
        <w:numPr>
          <w:ilvl w:val="0"/>
          <w:numId w:val="2"/>
        </w:numPr>
        <w:ind w:left="0" w:firstLine="567"/>
        <w:jc w:val="both"/>
      </w:pPr>
      <w:bookmarkStart w:id="3" w:name="_Ref361731978"/>
      <w:r w:rsidRPr="009D414A">
        <w:t xml:space="preserve"> </w:t>
      </w:r>
      <w:bookmarkStart w:id="4" w:name="_Ref466142185"/>
      <w:r w:rsidRPr="009D414A">
        <w:t>Perkančiosios organizacijos pirkimų procese ir vidaus kontrolės sistemoje dalyvaujantys asmenys:</w:t>
      </w:r>
      <w:bookmarkEnd w:id="3"/>
      <w:bookmarkEnd w:id="4"/>
    </w:p>
    <w:p w:rsidR="009D414A" w:rsidRPr="009D414A" w:rsidRDefault="009D414A" w:rsidP="009D414A">
      <w:pPr>
        <w:pStyle w:val="Sraopastraipa"/>
        <w:numPr>
          <w:ilvl w:val="1"/>
          <w:numId w:val="2"/>
        </w:numPr>
        <w:ind w:left="0" w:firstLine="567"/>
        <w:jc w:val="both"/>
        <w:rPr>
          <w:lang w:val="en-US"/>
        </w:rPr>
      </w:pPr>
      <w:r w:rsidRPr="009D414A">
        <w:rPr>
          <w:lang w:val="es-ES"/>
        </w:rPr>
        <w:t xml:space="preserve"> </w:t>
      </w:r>
      <w:r w:rsidRPr="009D414A">
        <w:t>pirkimų iniciatoriai;</w:t>
      </w:r>
    </w:p>
    <w:p w:rsidR="009D414A" w:rsidRPr="009D414A" w:rsidRDefault="009D414A" w:rsidP="009D414A">
      <w:pPr>
        <w:pStyle w:val="Sraopastraipa"/>
        <w:numPr>
          <w:ilvl w:val="1"/>
          <w:numId w:val="2"/>
        </w:numPr>
        <w:ind w:left="0" w:firstLine="567"/>
        <w:jc w:val="both"/>
        <w:rPr>
          <w:lang w:val="en-US"/>
        </w:rPr>
      </w:pPr>
      <w:r w:rsidRPr="009D414A">
        <w:t xml:space="preserve"> asmuo, atsakingas už pirkimų planavimą;</w:t>
      </w:r>
    </w:p>
    <w:p w:rsidR="009D414A" w:rsidRPr="009D414A" w:rsidRDefault="009D414A" w:rsidP="009D414A">
      <w:pPr>
        <w:pStyle w:val="Sraopastraipa"/>
        <w:numPr>
          <w:ilvl w:val="1"/>
          <w:numId w:val="2"/>
        </w:numPr>
        <w:ind w:left="0" w:firstLine="567"/>
        <w:jc w:val="both"/>
        <w:rPr>
          <w:lang w:val="en-US"/>
        </w:rPr>
      </w:pPr>
      <w:r w:rsidRPr="009D414A">
        <w:t xml:space="preserve"> asmuo, atsakingas už pirkimų organizavimą ir organizavimo priežiūrą;</w:t>
      </w:r>
    </w:p>
    <w:p w:rsidR="009D414A" w:rsidRPr="009D414A" w:rsidRDefault="009D414A" w:rsidP="009D414A">
      <w:pPr>
        <w:pStyle w:val="Sraopastraipa"/>
        <w:numPr>
          <w:ilvl w:val="1"/>
          <w:numId w:val="2"/>
        </w:numPr>
        <w:ind w:left="0" w:firstLine="567"/>
        <w:jc w:val="both"/>
        <w:rPr>
          <w:lang w:val="en-US"/>
        </w:rPr>
      </w:pPr>
      <w:r w:rsidRPr="009D414A">
        <w:t xml:space="preserve"> pirkimų organizatoriai;</w:t>
      </w:r>
    </w:p>
    <w:p w:rsidR="009D414A" w:rsidRPr="009D414A" w:rsidRDefault="009D414A" w:rsidP="009D414A">
      <w:pPr>
        <w:pStyle w:val="Sraopastraipa"/>
        <w:numPr>
          <w:ilvl w:val="1"/>
          <w:numId w:val="2"/>
        </w:numPr>
        <w:ind w:left="0" w:firstLine="567"/>
        <w:jc w:val="both"/>
        <w:rPr>
          <w:lang w:val="en-US"/>
        </w:rPr>
      </w:pPr>
      <w:r w:rsidRPr="009D414A">
        <w:t xml:space="preserve"> Viešųjų pirkimų komisijos (toliau – Komisija, Viešojo pirkimo komisija);</w:t>
      </w:r>
    </w:p>
    <w:p w:rsidR="009D414A" w:rsidRPr="009D414A" w:rsidRDefault="009D414A" w:rsidP="009D414A">
      <w:pPr>
        <w:pStyle w:val="Sraopastraipa"/>
        <w:numPr>
          <w:ilvl w:val="1"/>
          <w:numId w:val="2"/>
        </w:numPr>
        <w:ind w:left="0" w:firstLine="567"/>
        <w:jc w:val="both"/>
        <w:rPr>
          <w:lang w:val="en-US"/>
        </w:rPr>
      </w:pPr>
      <w:r w:rsidRPr="009D414A">
        <w:t xml:space="preserve"> CVP IS administratorius;</w:t>
      </w:r>
    </w:p>
    <w:p w:rsidR="009D414A" w:rsidRPr="009D414A" w:rsidRDefault="009D414A" w:rsidP="009D414A">
      <w:pPr>
        <w:pStyle w:val="Sraopastraipa"/>
        <w:numPr>
          <w:ilvl w:val="1"/>
          <w:numId w:val="2"/>
        </w:numPr>
        <w:ind w:left="0" w:firstLine="567"/>
        <w:jc w:val="both"/>
        <w:rPr>
          <w:lang w:val="en-US"/>
        </w:rPr>
      </w:pPr>
      <w:r w:rsidRPr="009D414A">
        <w:t xml:space="preserve"> už pirkimų vykdymą naudojantis CPO elektroniniu katalogu atsakingas asmuo;</w:t>
      </w:r>
    </w:p>
    <w:p w:rsidR="009D414A" w:rsidRPr="009D414A" w:rsidRDefault="009D414A" w:rsidP="009D414A">
      <w:pPr>
        <w:pStyle w:val="Sraopastraipa"/>
        <w:numPr>
          <w:ilvl w:val="1"/>
          <w:numId w:val="2"/>
        </w:numPr>
        <w:ind w:left="0" w:firstLine="567"/>
        <w:jc w:val="both"/>
      </w:pPr>
      <w:r w:rsidRPr="009D414A">
        <w:t xml:space="preserve"> už atitinkamų perkančiosios organizacijos registrų tvarkymą atsakingas asmuo;</w:t>
      </w:r>
    </w:p>
    <w:p w:rsidR="009D414A" w:rsidRPr="009D414A" w:rsidRDefault="009D414A" w:rsidP="009D414A">
      <w:pPr>
        <w:pStyle w:val="Sraopastraipa"/>
        <w:numPr>
          <w:ilvl w:val="1"/>
          <w:numId w:val="2"/>
        </w:numPr>
        <w:ind w:left="0" w:firstLine="567"/>
        <w:jc w:val="both"/>
      </w:pPr>
      <w:r w:rsidRPr="009D414A">
        <w:t xml:space="preserve"> darbuotojas, atsakingas už nešališkumo deklaracijų ir konfidencialumo pasižadėjimų registrų tvarkymą bei </w:t>
      </w:r>
      <w:r w:rsidRPr="009D414A">
        <w:rPr>
          <w:bCs w:val="0"/>
        </w:rPr>
        <w:t>užpildytų viešų ir privačių interesų deklaracijų peržiūrą.</w:t>
      </w:r>
    </w:p>
    <w:p w:rsidR="009D414A" w:rsidRPr="009D414A" w:rsidRDefault="009D414A" w:rsidP="009D414A">
      <w:pPr>
        <w:pStyle w:val="Sraopastraipa"/>
        <w:numPr>
          <w:ilvl w:val="0"/>
          <w:numId w:val="2"/>
        </w:numPr>
        <w:ind w:left="0" w:firstLine="567"/>
        <w:jc w:val="both"/>
      </w:pPr>
      <w:r w:rsidRPr="009D414A">
        <w:t xml:space="preserve"> Aprašo </w:t>
      </w:r>
      <w:r w:rsidRPr="009D414A">
        <w:fldChar w:fldCharType="begin"/>
      </w:r>
      <w:r w:rsidRPr="009D414A">
        <w:instrText xml:space="preserve"> REF _Ref466142185 \w \h  \* MERGEFORMAT </w:instrText>
      </w:r>
      <w:r w:rsidRPr="009D414A">
        <w:fldChar w:fldCharType="separate"/>
      </w:r>
      <w:r w:rsidRPr="009D414A">
        <w:t>13</w:t>
      </w:r>
      <w:r w:rsidRPr="009D414A">
        <w:fldChar w:fldCharType="end"/>
      </w:r>
      <w:r w:rsidRPr="009D414A">
        <w:t xml:space="preserve"> punkte išvardinti asmenys ir tam tikros jų funkcijos gali būti pavestos vienam ar keliems asmenims. Siekiant sukurti administracijos poreikius atitinkančią pirkimų vykdymo ir vidaus kontrolės sistemą, perkančiosios organizacijos vadovas gali nustatyti kitokius asmenis bei jų funkcijas.</w:t>
      </w:r>
    </w:p>
    <w:p w:rsidR="009D414A" w:rsidRPr="009D414A" w:rsidRDefault="009D414A" w:rsidP="009D414A">
      <w:pPr>
        <w:pStyle w:val="Sraopastraipa"/>
        <w:numPr>
          <w:ilvl w:val="0"/>
          <w:numId w:val="2"/>
        </w:numPr>
        <w:ind w:left="0" w:firstLine="567"/>
        <w:jc w:val="both"/>
      </w:pPr>
      <w:r w:rsidRPr="009D414A">
        <w:t xml:space="preserve"> Registruojant ir apskaitant dokumentus, perkančiojoje organizacijoje Lietuvos Respublikos dokumentų ir archyvų įstatymo nustatyta tvarka</w:t>
      </w:r>
      <w:r w:rsidRPr="009D414A">
        <w:rPr>
          <w:bCs w:val="0"/>
        </w:rPr>
        <w:t xml:space="preserve"> </w:t>
      </w:r>
      <w:r w:rsidRPr="009D414A">
        <w:t xml:space="preserve">nustatomas: </w:t>
      </w:r>
      <w:r w:rsidRPr="009D414A">
        <w:rPr>
          <w:bCs w:val="0"/>
        </w:rPr>
        <w:t xml:space="preserve">sutarčių registras, konfidencialumo pasižadėjimų registras, nešališkumo deklaracijų registras, paraiškų, paraiškų-užduočių registras bei mažos vertės pirkimų ataskaitų registras </w:t>
      </w:r>
      <w:r w:rsidRPr="009D414A">
        <w:t>(elektroninės bylos).</w:t>
      </w:r>
    </w:p>
    <w:p w:rsidR="009D414A" w:rsidRPr="009D414A" w:rsidRDefault="009D414A" w:rsidP="009D414A">
      <w:pPr>
        <w:pStyle w:val="Sraopastraipa"/>
        <w:numPr>
          <w:ilvl w:val="0"/>
          <w:numId w:val="2"/>
        </w:numPr>
        <w:ind w:left="0" w:firstLine="567"/>
        <w:jc w:val="both"/>
      </w:pPr>
      <w:r w:rsidRPr="009D414A">
        <w:t xml:space="preserve"> Perkančiosios organizacijos atliktų pirkimų dokumentų registravimas ir saugojimas:</w:t>
      </w:r>
    </w:p>
    <w:p w:rsidR="009D414A" w:rsidRPr="009D414A" w:rsidRDefault="009D414A" w:rsidP="009D414A">
      <w:pPr>
        <w:pStyle w:val="Sraopastraipa"/>
        <w:numPr>
          <w:ilvl w:val="1"/>
          <w:numId w:val="2"/>
        </w:numPr>
        <w:ind w:left="0" w:firstLine="567"/>
        <w:jc w:val="both"/>
      </w:pPr>
      <w:r w:rsidRPr="009D414A">
        <w:t xml:space="preserve"> Viešųjų pirkimų komisijų protokolai, pirkimo dokumentai, pirkimo procedūrų ataskaitos, visų per kalendorinius metus atliktų pirkimų, kai pagal preliminariąsias pirkimų sutartis sudaromos pagrindinės sutartys, bei mažos vertės pirkimų ataskaitos, informaciniai skelbimai, </w:t>
      </w:r>
      <w:r w:rsidRPr="009D414A">
        <w:lastRenderedPageBreak/>
        <w:t>konfidencialumo pasižadėjimai, nešališkumo deklaracijos registruojami Teisės, personalo ir civilinės metrikacijos skyriuje.</w:t>
      </w:r>
    </w:p>
    <w:p w:rsidR="009D414A" w:rsidRPr="009D414A" w:rsidRDefault="009D414A" w:rsidP="009D414A">
      <w:pPr>
        <w:pStyle w:val="Sraopastraipa"/>
        <w:numPr>
          <w:ilvl w:val="1"/>
          <w:numId w:val="2"/>
        </w:numPr>
        <w:ind w:left="0" w:firstLine="567"/>
        <w:jc w:val="both"/>
      </w:pPr>
      <w:r w:rsidRPr="009D414A">
        <w:t xml:space="preserve"> Viešųjų pirkimų sutartis registruoja Teisės, personalo ir civilinės metrikacijos skyrius administracijos dokumentų valdymo sistemoje.</w:t>
      </w:r>
    </w:p>
    <w:p w:rsidR="009D414A" w:rsidRPr="009D414A" w:rsidRDefault="009D414A" w:rsidP="009D414A">
      <w:pPr>
        <w:pStyle w:val="Sraopastraipa"/>
        <w:numPr>
          <w:ilvl w:val="0"/>
          <w:numId w:val="2"/>
        </w:numPr>
        <w:ind w:left="0" w:firstLine="567"/>
        <w:jc w:val="both"/>
      </w:pPr>
      <w:r w:rsidRPr="009D414A">
        <w:t xml:space="preserve"> Viešuosius pirkimus perkančiosios organizacijos vadovo nustatyta tvarka vykdo pirkimų organizatorius (-iai) ir (ar) Viešojo pirkimo komisija (-os). </w:t>
      </w:r>
    </w:p>
    <w:p w:rsidR="009D414A" w:rsidRPr="009D414A" w:rsidRDefault="009D414A" w:rsidP="009D414A">
      <w:pPr>
        <w:pStyle w:val="Sraopastraipa"/>
        <w:ind w:left="0" w:firstLine="567"/>
        <w:jc w:val="both"/>
      </w:pP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IV SKYRIUS</w:t>
      </w: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PIRKIMŲ ORGANIZAVIMO IR VIDAUS KONTROLĖS PROCEDŪRAS ATLIEKANČIŲ ASMENŲ FUNKCIJOS IR ATSAKOMYBĖ</w:t>
      </w:r>
    </w:p>
    <w:p w:rsidR="009D414A" w:rsidRPr="009D414A" w:rsidRDefault="009D414A" w:rsidP="009D414A">
      <w:pPr>
        <w:ind w:firstLine="567"/>
        <w:jc w:val="both"/>
        <w:rPr>
          <w:rFonts w:ascii="Times New Roman" w:hAnsi="Times New Roman" w:cs="Times New Roman"/>
        </w:rPr>
      </w:pPr>
    </w:p>
    <w:p w:rsidR="009D414A" w:rsidRPr="009D414A" w:rsidRDefault="009D414A" w:rsidP="009D414A">
      <w:pPr>
        <w:pStyle w:val="Sraopastraipa"/>
        <w:numPr>
          <w:ilvl w:val="0"/>
          <w:numId w:val="2"/>
        </w:numPr>
        <w:ind w:left="0" w:firstLine="567"/>
        <w:jc w:val="both"/>
      </w:pPr>
      <w:r w:rsidRPr="009D414A">
        <w:t xml:space="preserve"> </w:t>
      </w:r>
      <w:r w:rsidRPr="009D414A">
        <w:rPr>
          <w:b/>
        </w:rPr>
        <w:t>P</w:t>
      </w:r>
      <w:r w:rsidRPr="009D414A">
        <w:rPr>
          <w:b/>
          <w:bCs w:val="0"/>
        </w:rPr>
        <w:t>irkimų iniciatoriaus</w:t>
      </w:r>
      <w:r w:rsidRPr="009D414A">
        <w:t xml:space="preserve"> funkcijos:</w:t>
      </w:r>
    </w:p>
    <w:p w:rsidR="009D414A" w:rsidRPr="009D414A" w:rsidRDefault="009D414A" w:rsidP="009D414A">
      <w:pPr>
        <w:pStyle w:val="Sraopastraipa"/>
        <w:numPr>
          <w:ilvl w:val="1"/>
          <w:numId w:val="2"/>
        </w:numPr>
        <w:ind w:left="0" w:firstLine="567"/>
        <w:jc w:val="both"/>
      </w:pPr>
      <w:r w:rsidRPr="009D414A">
        <w:t xml:space="preserve"> atlieka rinkos tyrimą;</w:t>
      </w:r>
    </w:p>
    <w:p w:rsidR="009D414A" w:rsidRPr="009D414A" w:rsidRDefault="009D414A" w:rsidP="009D414A">
      <w:pPr>
        <w:pStyle w:val="Sraopastraipa"/>
        <w:numPr>
          <w:ilvl w:val="1"/>
          <w:numId w:val="2"/>
        </w:numPr>
        <w:ind w:left="0" w:firstLine="567"/>
        <w:jc w:val="both"/>
      </w:pPr>
      <w:r w:rsidRPr="009D414A">
        <w:t xml:space="preserve"> kiekvieno pirkimo procedūroms atlikti VIPIS pildo paraišką, paraišką-užduotį;</w:t>
      </w:r>
    </w:p>
    <w:p w:rsidR="009D414A" w:rsidRPr="009D414A" w:rsidRDefault="009D414A" w:rsidP="009D414A">
      <w:pPr>
        <w:pStyle w:val="Sraopastraipa"/>
        <w:numPr>
          <w:ilvl w:val="1"/>
          <w:numId w:val="2"/>
        </w:numPr>
        <w:ind w:left="0" w:firstLine="567"/>
        <w:jc w:val="both"/>
      </w:pPr>
      <w:r w:rsidRPr="009D414A">
        <w:t xml:space="preserve"> kartu su paraiška-užduotimi pateikia ir kitą informaciją apie pirkimui nustatomus specialiuosius tiekėjų kvalifikacijos reikalavimus, reikalingus planus, brėžinius ir projektus, specifikacijas;</w:t>
      </w:r>
    </w:p>
    <w:p w:rsidR="009D414A" w:rsidRPr="009D414A" w:rsidRDefault="009D414A" w:rsidP="009D414A">
      <w:pPr>
        <w:pStyle w:val="Sraopastraipa"/>
        <w:numPr>
          <w:ilvl w:val="1"/>
          <w:numId w:val="2"/>
        </w:numPr>
        <w:ind w:left="0" w:firstLine="567"/>
        <w:jc w:val="both"/>
      </w:pPr>
      <w:r w:rsidRPr="009D414A">
        <w:t xml:space="preserve">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9D414A" w:rsidRPr="009D414A" w:rsidRDefault="009D414A" w:rsidP="009D414A">
      <w:pPr>
        <w:pStyle w:val="Sraopastraipa"/>
        <w:numPr>
          <w:ilvl w:val="1"/>
          <w:numId w:val="2"/>
        </w:numPr>
        <w:ind w:left="0" w:firstLine="567"/>
        <w:jc w:val="both"/>
      </w:pPr>
      <w:r w:rsidRPr="009D414A">
        <w:t xml:space="preserve"> </w:t>
      </w:r>
      <w:r w:rsidRPr="009D414A">
        <w:rPr>
          <w:lang w:eastAsia="lt-LT"/>
        </w:rPr>
        <w:t xml:space="preserve">raštu teikia siūlymus </w:t>
      </w:r>
      <w:r w:rsidRPr="009D414A">
        <w:t>Teisės, personalo ir civilinės metrikacijos</w:t>
      </w:r>
      <w:r w:rsidRPr="009D414A">
        <w:rPr>
          <w:lang w:eastAsia="lt-LT"/>
        </w:rPr>
        <w:t xml:space="preserve"> skyriui dėl inicijuotų pirkimų sudarytų sutarčių pratęsimo, keitimo, nutraukimo ar pirkimų sutartyse numatytų prievolių įvykdymo užtikrinimo būdų taikymo kontrahentui;</w:t>
      </w:r>
    </w:p>
    <w:p w:rsidR="009D414A" w:rsidRPr="009D414A" w:rsidRDefault="009D414A" w:rsidP="009D414A">
      <w:pPr>
        <w:pStyle w:val="Sraopastraipa"/>
        <w:numPr>
          <w:ilvl w:val="1"/>
          <w:numId w:val="2"/>
        </w:numPr>
        <w:ind w:left="0" w:firstLine="567"/>
        <w:jc w:val="both"/>
      </w:pPr>
      <w:r w:rsidRPr="009D414A">
        <w:t xml:space="preserve"> </w:t>
      </w:r>
      <w:r w:rsidRPr="009D414A">
        <w:rPr>
          <w:lang w:eastAsia="lt-LT"/>
        </w:rPr>
        <w:t xml:space="preserve">stebi inicijuotų pirkimų sudarytų pirkimo sutarčių galiojimo terminus. </w:t>
      </w:r>
    </w:p>
    <w:p w:rsidR="009D414A" w:rsidRPr="009D414A" w:rsidRDefault="009D414A" w:rsidP="009D414A">
      <w:pPr>
        <w:pStyle w:val="Sraopastraipa"/>
        <w:numPr>
          <w:ilvl w:val="0"/>
          <w:numId w:val="2"/>
        </w:numPr>
        <w:ind w:left="0" w:firstLine="567"/>
        <w:jc w:val="both"/>
      </w:pPr>
      <w:r w:rsidRPr="009D414A">
        <w:t xml:space="preserve"> </w:t>
      </w:r>
      <w:r w:rsidRPr="009D414A">
        <w:rPr>
          <w:b/>
        </w:rPr>
        <w:t>U</w:t>
      </w:r>
      <w:r w:rsidRPr="009D414A">
        <w:rPr>
          <w:b/>
          <w:bCs w:val="0"/>
        </w:rPr>
        <w:t xml:space="preserve">ž pirkimų planavimą atsakingo asmens </w:t>
      </w:r>
      <w:r w:rsidRPr="009D414A">
        <w:t>funkcijos ir atsakomybė:</w:t>
      </w:r>
    </w:p>
    <w:p w:rsidR="009D414A" w:rsidRPr="009D414A" w:rsidRDefault="009D414A" w:rsidP="009D414A">
      <w:pPr>
        <w:pStyle w:val="Sraopastraipa"/>
        <w:numPr>
          <w:ilvl w:val="1"/>
          <w:numId w:val="2"/>
        </w:numPr>
        <w:ind w:left="0" w:firstLine="567"/>
        <w:jc w:val="both"/>
      </w:pPr>
      <w:r w:rsidRPr="009D414A">
        <w:t xml:space="preserve"> pagal pirkimo iniciatoriaus pateiktas paraiškas VIPIS rengia perkančiosios organizacijos einamųjų biudžetinių metų pirkimų planą ir teikia jį rajono savivaldybės administracijos direktoriui patvirtinti VIPIS; </w:t>
      </w:r>
    </w:p>
    <w:p w:rsidR="009D414A" w:rsidRPr="009D414A" w:rsidRDefault="009D414A" w:rsidP="009D414A">
      <w:pPr>
        <w:pStyle w:val="Sraopastraipa"/>
        <w:numPr>
          <w:ilvl w:val="1"/>
          <w:numId w:val="2"/>
        </w:numPr>
        <w:ind w:left="0" w:firstLine="567"/>
        <w:jc w:val="both"/>
      </w:pPr>
      <w:r w:rsidRPr="009D414A">
        <w:t xml:space="preserve"> pagal perkančiosios organizacijos vadovo VIPIS patvirtintą pirkimų planą rengia perkančiosios organizacijos pirkimų suvestinę ir ją ne vėliau negu iki einamųjų biudžetinių metų kovo 15 d., o patikslinus pirkimų planą – ne vėliau kaip per 5 darbo dienas, skelbia Viešųjų pirkimų įstatymo nustatyta tvarka CVP IS.</w:t>
      </w:r>
    </w:p>
    <w:p w:rsidR="009D414A" w:rsidRPr="009D414A" w:rsidRDefault="009D414A" w:rsidP="009D414A">
      <w:pPr>
        <w:pStyle w:val="Sraopastraipa"/>
        <w:numPr>
          <w:ilvl w:val="0"/>
          <w:numId w:val="2"/>
        </w:numPr>
        <w:ind w:left="0" w:firstLine="567"/>
        <w:jc w:val="both"/>
        <w:rPr>
          <w:b/>
        </w:rPr>
      </w:pPr>
      <w:r w:rsidRPr="009D414A">
        <w:rPr>
          <w:b/>
        </w:rPr>
        <w:t xml:space="preserve"> U</w:t>
      </w:r>
      <w:r w:rsidRPr="009D414A">
        <w:rPr>
          <w:b/>
          <w:bCs w:val="0"/>
        </w:rPr>
        <w:t xml:space="preserve">ž pirkimų organizavimą ir pirkimų organizavimo priežiūrą atsakingo </w:t>
      </w:r>
      <w:r w:rsidRPr="009D414A">
        <w:rPr>
          <w:b/>
        </w:rPr>
        <w:t xml:space="preserve">Teisės, personalo ir civilinės metrikacijos </w:t>
      </w:r>
      <w:r w:rsidRPr="009D414A">
        <w:rPr>
          <w:b/>
          <w:bCs w:val="0"/>
        </w:rPr>
        <w:t>skyriaus funkcijos:</w:t>
      </w:r>
      <w:r w:rsidRPr="009D414A">
        <w:rPr>
          <w:b/>
        </w:rPr>
        <w:t xml:space="preserve"> </w:t>
      </w:r>
    </w:p>
    <w:p w:rsidR="009D414A" w:rsidRPr="009D414A" w:rsidRDefault="009D414A" w:rsidP="009D414A">
      <w:pPr>
        <w:pStyle w:val="Sraopastraipa"/>
        <w:numPr>
          <w:ilvl w:val="1"/>
          <w:numId w:val="2"/>
        </w:numPr>
        <w:ind w:left="0" w:firstLine="567"/>
        <w:jc w:val="both"/>
      </w:pPr>
      <w:r w:rsidRPr="009D414A">
        <w:t xml:space="preserve"> kiekvieną pirkimą registruoja VIPIS pirkimų žurnale (toliau – žurnalas);</w:t>
      </w:r>
    </w:p>
    <w:p w:rsidR="009D414A" w:rsidRPr="009D414A" w:rsidRDefault="009D414A" w:rsidP="009D414A">
      <w:pPr>
        <w:pStyle w:val="Sraopastraipa"/>
        <w:numPr>
          <w:ilvl w:val="1"/>
          <w:numId w:val="2"/>
        </w:numPr>
        <w:ind w:left="0" w:firstLine="567"/>
        <w:jc w:val="both"/>
      </w:pPr>
      <w:r w:rsidRPr="009D414A">
        <w:t xml:space="preserve"> atlieka nuolatinę teisės aktų, reglamentuojančių pirkimus, ir jų pakeitimų stebėseną;</w:t>
      </w:r>
    </w:p>
    <w:p w:rsidR="009D414A" w:rsidRPr="009D414A" w:rsidRDefault="009D414A" w:rsidP="009D414A">
      <w:pPr>
        <w:pStyle w:val="Sraopastraipa"/>
        <w:numPr>
          <w:ilvl w:val="1"/>
          <w:numId w:val="2"/>
        </w:numPr>
        <w:ind w:left="0" w:firstLine="567"/>
        <w:jc w:val="both"/>
      </w:pPr>
      <w:r w:rsidRPr="009D414A">
        <w:t xml:space="preserve"> rengia pirkimų organizavimo tvarkos aprašus;</w:t>
      </w:r>
    </w:p>
    <w:p w:rsidR="009D414A" w:rsidRPr="009D414A" w:rsidRDefault="009D414A" w:rsidP="009D414A">
      <w:pPr>
        <w:pStyle w:val="Sraopastraipa"/>
        <w:numPr>
          <w:ilvl w:val="1"/>
          <w:numId w:val="2"/>
        </w:numPr>
        <w:ind w:left="0" w:firstLine="567"/>
        <w:jc w:val="both"/>
      </w:pPr>
      <w:r w:rsidRPr="009D414A">
        <w:t xml:space="preserve"> rengia kitus su pirkimais susijusius vidaus dokumentus;</w:t>
      </w:r>
    </w:p>
    <w:p w:rsidR="009D414A" w:rsidRPr="009D414A" w:rsidRDefault="009D414A" w:rsidP="009D414A">
      <w:pPr>
        <w:pStyle w:val="Sraopastraipa"/>
        <w:numPr>
          <w:ilvl w:val="1"/>
          <w:numId w:val="2"/>
        </w:numPr>
        <w:ind w:left="0" w:firstLine="567"/>
        <w:jc w:val="both"/>
      </w:pPr>
      <w:r w:rsidRPr="009D414A">
        <w:t xml:space="preserve"> tvarko visų per kalendorinius metus atliktų pirkimų, kai pagal preliminariąsias pirkimų sutartis sudaromos pagrindinės sutartys, ir mažos vertės pirkimų ataskaitų registrą;</w:t>
      </w:r>
    </w:p>
    <w:p w:rsidR="009D414A" w:rsidRPr="009D414A" w:rsidRDefault="009D414A" w:rsidP="009D414A">
      <w:pPr>
        <w:pStyle w:val="Sraopastraipa"/>
        <w:numPr>
          <w:ilvl w:val="1"/>
          <w:numId w:val="2"/>
        </w:numPr>
        <w:ind w:left="0" w:firstLine="567"/>
        <w:jc w:val="both"/>
      </w:pPr>
      <w:r w:rsidRPr="009D414A">
        <w:t xml:space="preserve"> CVP IS pildo Viešųjų pirkimų įstatymo 96 straipsnyje nurodytas ataskaitas. </w:t>
      </w:r>
    </w:p>
    <w:p w:rsidR="009D414A" w:rsidRPr="009D414A" w:rsidRDefault="009D414A" w:rsidP="009D414A">
      <w:pPr>
        <w:pStyle w:val="Sraopastraipa"/>
        <w:numPr>
          <w:ilvl w:val="1"/>
          <w:numId w:val="2"/>
        </w:numPr>
        <w:ind w:left="0" w:firstLine="567"/>
        <w:jc w:val="both"/>
      </w:pPr>
      <w:r w:rsidRPr="009D414A">
        <w:t xml:space="preserve"> registruoja viešojo pirkimo sutartis ir jų pakeitimus;</w:t>
      </w:r>
    </w:p>
    <w:p w:rsidR="009D414A" w:rsidRPr="009D414A" w:rsidRDefault="009D414A" w:rsidP="009D414A">
      <w:pPr>
        <w:pStyle w:val="Sraopastraipa"/>
        <w:numPr>
          <w:ilvl w:val="1"/>
          <w:numId w:val="2"/>
        </w:numPr>
        <w:ind w:left="0" w:firstLine="567"/>
        <w:jc w:val="both"/>
      </w:pPr>
      <w:r w:rsidRPr="009D414A">
        <w:t xml:space="preserve"> teikia pastabas ir pasiūlymus dėl pirkimų organizavimo tvarkos tobulinimo;</w:t>
      </w:r>
    </w:p>
    <w:p w:rsidR="009D414A" w:rsidRPr="009D414A" w:rsidRDefault="009D414A" w:rsidP="009D414A">
      <w:pPr>
        <w:pStyle w:val="Sraopastraipa"/>
        <w:numPr>
          <w:ilvl w:val="1"/>
          <w:numId w:val="2"/>
        </w:numPr>
        <w:ind w:left="0" w:firstLine="567"/>
        <w:jc w:val="both"/>
      </w:pPr>
      <w:r w:rsidRPr="009D414A">
        <w:t xml:space="preserve"> tvarko Viešųjų pirkimų komisijos (komisijų) vykdomų pirkimų dokumentų registrą;</w:t>
      </w:r>
    </w:p>
    <w:p w:rsidR="009D414A" w:rsidRPr="009D414A" w:rsidRDefault="009D414A" w:rsidP="009D414A">
      <w:pPr>
        <w:pStyle w:val="Sraopastraipa"/>
        <w:numPr>
          <w:ilvl w:val="1"/>
          <w:numId w:val="2"/>
        </w:numPr>
        <w:ind w:left="0" w:firstLine="567"/>
        <w:jc w:val="both"/>
      </w:pPr>
      <w:r w:rsidRPr="009D414A">
        <w:t xml:space="preserve"> pagal Viešųjų pirkimų tarnybos direktoriaus patvirtintas formas ir reikalavimus rengia ir jai teikia Viešųjų pirkimų įstatyme nurodytą informaciją;</w:t>
      </w:r>
    </w:p>
    <w:p w:rsidR="009D414A" w:rsidRPr="009D414A" w:rsidRDefault="009D414A" w:rsidP="009D414A">
      <w:pPr>
        <w:pStyle w:val="Sraopastraipa"/>
        <w:numPr>
          <w:ilvl w:val="1"/>
          <w:numId w:val="2"/>
        </w:numPr>
        <w:ind w:left="0" w:firstLine="567"/>
        <w:jc w:val="both"/>
      </w:pPr>
      <w:r w:rsidRPr="009D414A">
        <w:t xml:space="preserve"> tikrina perkančiosios organizacijos vidaus dokumentus, susijusius su pirkimais, tarp jų ir perkančiosios organizacijos pirkimų organizavimo tvarkos aprašų atitiktį galiojantiems teisės aktams ir, esant poreikiui, rengia jų pakeitimus, perkančiosios organizacijos vadovo nustatyta tvarka juos derina ir teikia tvirtinti perkančiosios organizacijos vadovui; </w:t>
      </w:r>
    </w:p>
    <w:p w:rsidR="009D414A" w:rsidRPr="009D414A" w:rsidRDefault="009D414A" w:rsidP="009D414A">
      <w:pPr>
        <w:pStyle w:val="Sraopastraipa"/>
        <w:numPr>
          <w:ilvl w:val="1"/>
          <w:numId w:val="2"/>
        </w:numPr>
        <w:ind w:left="0" w:firstLine="567"/>
        <w:jc w:val="both"/>
      </w:pPr>
      <w:r w:rsidRPr="009D414A">
        <w:lastRenderedPageBreak/>
        <w:t xml:space="preserve"> vykdo kitų perkančiosios organizacijos dokumentų (pirkimų suvestinės, pirkimų ataskaitos ir kt.), privalomų skelbti Viešųjų pirkimų įstatyme nustatyta tvarka, paskelbimo priežiūrą;</w:t>
      </w:r>
    </w:p>
    <w:p w:rsidR="009D414A" w:rsidRPr="009D414A" w:rsidRDefault="009D414A" w:rsidP="009D414A">
      <w:pPr>
        <w:pStyle w:val="Sraopastraipa"/>
        <w:numPr>
          <w:ilvl w:val="1"/>
          <w:numId w:val="2"/>
        </w:numPr>
        <w:ind w:left="0" w:firstLine="567"/>
        <w:jc w:val="both"/>
      </w:pPr>
      <w:r w:rsidRPr="009D414A">
        <w:t xml:space="preserve"> analizuoja darbuotojų, dalyvaujančių visuose pirkimų proceso etapuose, poreikį ir teikia siūlymus perkančiosios organizacijos vadovui dėl už pirkimų planavimą atsakingo asmens, pirkimų organizatoriaus, Viešojo pirkimo komisijos (-ų), narių ir kitų perkančiosios organizacijos pirkimų organizavimo ir vidaus kontrolės sistemoje dalyvaujančių asmenų skyrimo;</w:t>
      </w:r>
    </w:p>
    <w:p w:rsidR="009D414A" w:rsidRPr="009D414A" w:rsidRDefault="009D414A" w:rsidP="009D414A">
      <w:pPr>
        <w:pStyle w:val="Sraopastraipa"/>
        <w:numPr>
          <w:ilvl w:val="1"/>
          <w:numId w:val="2"/>
        </w:numPr>
        <w:ind w:left="0" w:firstLine="567"/>
        <w:jc w:val="both"/>
      </w:pPr>
      <w:r w:rsidRPr="009D414A">
        <w:t xml:space="preserve"> perkančiosios organizacijos vadovui patvirtinus naujos Viešųjų pirkimų komisijos sudėtį užtikrina, kad visi naujai sudarytos Viešųjų pirkimų komisijos nariai ir ekspertai, prieš pradėdami darbą Viešųjų pirkimų komisijoje, pasirašytų nešališkumo deklaraciją ir konfidencialumo pasižadėjimą,</w:t>
      </w:r>
      <w:r w:rsidRPr="009D414A">
        <w:rPr>
          <w:bCs w:val="0"/>
        </w:rPr>
        <w:t xml:space="preserve">   užpildytų viešų ir privačių interesų deklaraciją, kaip tai numato Lietuvos Respublikos viešųjų ir privačių interesų derinimo valstybinėje tarnyboje įstatymas</w:t>
      </w:r>
      <w:r w:rsidRPr="009D414A">
        <w:t>;</w:t>
      </w:r>
    </w:p>
    <w:p w:rsidR="009D414A" w:rsidRPr="009D414A" w:rsidRDefault="009D414A" w:rsidP="009D414A">
      <w:pPr>
        <w:pStyle w:val="Sraopastraipa"/>
        <w:numPr>
          <w:ilvl w:val="1"/>
          <w:numId w:val="2"/>
        </w:numPr>
        <w:ind w:left="0" w:firstLine="567"/>
        <w:jc w:val="both"/>
      </w:pPr>
      <w:r w:rsidRPr="009D414A">
        <w:t xml:space="preserve"> </w:t>
      </w:r>
      <w:r w:rsidRPr="009D414A">
        <w:rPr>
          <w:lang w:eastAsia="lt-LT"/>
        </w:rPr>
        <w:t>kaupia, tvarko ir saugo pirkimų dokumentus;</w:t>
      </w:r>
    </w:p>
    <w:p w:rsidR="009D414A" w:rsidRPr="009D414A" w:rsidRDefault="009D414A" w:rsidP="009D414A">
      <w:pPr>
        <w:pStyle w:val="Sraopastraipa"/>
        <w:numPr>
          <w:ilvl w:val="1"/>
          <w:numId w:val="2"/>
        </w:numPr>
        <w:ind w:left="0" w:firstLine="567"/>
        <w:jc w:val="both"/>
      </w:pPr>
      <w:r w:rsidRPr="009D414A">
        <w:rPr>
          <w:lang w:eastAsia="lt-LT"/>
        </w:rPr>
        <w:t xml:space="preserve"> konsultuoja perkančiosios organizacijos darbuotojus pirkimų vykdymo klausimais.</w:t>
      </w:r>
    </w:p>
    <w:p w:rsidR="009D414A" w:rsidRPr="009D414A" w:rsidRDefault="009D414A" w:rsidP="009D414A">
      <w:pPr>
        <w:pStyle w:val="Sraopastraipa"/>
        <w:numPr>
          <w:ilvl w:val="0"/>
          <w:numId w:val="2"/>
        </w:numPr>
        <w:ind w:left="0" w:firstLine="567"/>
        <w:jc w:val="both"/>
      </w:pPr>
      <w:r w:rsidRPr="009D414A">
        <w:rPr>
          <w:lang w:eastAsia="lt-LT"/>
        </w:rPr>
        <w:t xml:space="preserve"> </w:t>
      </w:r>
      <w:r w:rsidRPr="009D414A">
        <w:rPr>
          <w:b/>
        </w:rPr>
        <w:t>P</w:t>
      </w:r>
      <w:r w:rsidRPr="009D414A">
        <w:rPr>
          <w:b/>
          <w:bCs w:val="0"/>
        </w:rPr>
        <w:t>irkimo organizatoriaus</w:t>
      </w:r>
      <w:r w:rsidRPr="009D414A">
        <w:t xml:space="preserve"> funkcijos ir atsakomybė:</w:t>
      </w:r>
    </w:p>
    <w:p w:rsidR="009D414A" w:rsidRPr="009D414A" w:rsidRDefault="009D414A" w:rsidP="009D414A">
      <w:pPr>
        <w:pStyle w:val="Sraopastraipa"/>
        <w:numPr>
          <w:ilvl w:val="1"/>
          <w:numId w:val="2"/>
        </w:numPr>
        <w:ind w:left="0" w:firstLine="567"/>
        <w:jc w:val="both"/>
      </w:pPr>
      <w:r w:rsidRPr="009D414A">
        <w:t xml:space="preserve"> vykdo mažos vertės pirkimų procedūras;</w:t>
      </w:r>
    </w:p>
    <w:p w:rsidR="009D414A" w:rsidRPr="009D414A" w:rsidRDefault="009D414A" w:rsidP="009D414A">
      <w:pPr>
        <w:pStyle w:val="Sraopastraipa"/>
        <w:numPr>
          <w:ilvl w:val="1"/>
          <w:numId w:val="2"/>
        </w:numPr>
        <w:ind w:left="0" w:firstLine="567"/>
        <w:jc w:val="both"/>
      </w:pPr>
      <w:r w:rsidRPr="009D414A">
        <w:t xml:space="preserve"> VIPIS pildo mažos vertės pirkimo pažymą;</w:t>
      </w:r>
    </w:p>
    <w:p w:rsidR="009D414A" w:rsidRPr="009D414A" w:rsidRDefault="009D414A" w:rsidP="009D414A">
      <w:pPr>
        <w:pStyle w:val="Sraopastraipa"/>
        <w:numPr>
          <w:ilvl w:val="1"/>
          <w:numId w:val="2"/>
        </w:numPr>
        <w:ind w:left="0" w:firstLine="567"/>
        <w:jc w:val="both"/>
      </w:pPr>
      <w:r w:rsidRPr="009D414A">
        <w:t xml:space="preserve"> rengia pirkimo dokumentus Mažos vertės pirkimų tvarkos aprašo  numatytais atvejais;</w:t>
      </w:r>
    </w:p>
    <w:p w:rsidR="009D414A" w:rsidRPr="009D414A" w:rsidRDefault="009D414A" w:rsidP="009D414A">
      <w:pPr>
        <w:pStyle w:val="Sraopastraipa"/>
        <w:numPr>
          <w:ilvl w:val="1"/>
          <w:numId w:val="2"/>
        </w:numPr>
        <w:ind w:left="0" w:firstLine="567"/>
        <w:jc w:val="both"/>
      </w:pPr>
      <w:r w:rsidRPr="009D414A">
        <w:t xml:space="preserve"> kiekvieną atliktą mažos vertės pirkimą registruoja VIPIS;</w:t>
      </w:r>
    </w:p>
    <w:p w:rsidR="009D414A" w:rsidRPr="009D414A" w:rsidRDefault="009D414A" w:rsidP="009D414A">
      <w:pPr>
        <w:pStyle w:val="Sraopastraipa"/>
        <w:numPr>
          <w:ilvl w:val="1"/>
          <w:numId w:val="2"/>
        </w:numPr>
        <w:ind w:left="0" w:firstLine="567"/>
        <w:jc w:val="both"/>
      </w:pPr>
      <w:r w:rsidRPr="009D414A">
        <w:t xml:space="preserve"> vykdo atnaujinto tiekėjų varžymosi procedūras pagal preliminariąją (-sias) sutartį (-is);</w:t>
      </w:r>
    </w:p>
    <w:p w:rsidR="009D414A" w:rsidRPr="009D414A" w:rsidRDefault="009D414A" w:rsidP="009D414A">
      <w:pPr>
        <w:pStyle w:val="Sraopastraipa"/>
        <w:numPr>
          <w:ilvl w:val="1"/>
          <w:numId w:val="2"/>
        </w:numPr>
        <w:ind w:left="0" w:firstLine="567"/>
        <w:jc w:val="both"/>
      </w:pPr>
      <w:r w:rsidRPr="009D414A">
        <w:t xml:space="preserve"> vykdo dinaminės pirkimo sistemos pagrindu atliekamo pirkimo procedūras;</w:t>
      </w:r>
    </w:p>
    <w:p w:rsidR="009D414A" w:rsidRPr="009D414A" w:rsidRDefault="009D414A" w:rsidP="009D414A">
      <w:pPr>
        <w:pStyle w:val="Sraopastraipa"/>
        <w:numPr>
          <w:ilvl w:val="1"/>
          <w:numId w:val="2"/>
        </w:numPr>
        <w:ind w:left="0" w:firstLine="567"/>
        <w:jc w:val="both"/>
      </w:pPr>
      <w:r w:rsidRPr="009D414A">
        <w:t xml:space="preserve"> vykdo prekių, paslaugų ar darbų pirkimus naudodamasis CPO atlikta pirkimo procedūra ar valdoma dinamine pirkimo sistema ar sudaryta preliminariąja sutartimi;</w:t>
      </w:r>
    </w:p>
    <w:p w:rsidR="009D414A" w:rsidRPr="009D414A" w:rsidRDefault="009D414A" w:rsidP="009D414A">
      <w:pPr>
        <w:pStyle w:val="Sraopastraipa"/>
        <w:numPr>
          <w:ilvl w:val="1"/>
          <w:numId w:val="2"/>
        </w:numPr>
        <w:ind w:left="0" w:firstLine="567"/>
        <w:jc w:val="both"/>
      </w:pPr>
      <w:r w:rsidRPr="009D414A">
        <w:t xml:space="preserve"> 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rsidR="009D414A" w:rsidRPr="009D414A" w:rsidRDefault="009D414A" w:rsidP="009D414A">
      <w:pPr>
        <w:pStyle w:val="Sraopastraipa"/>
        <w:numPr>
          <w:ilvl w:val="1"/>
          <w:numId w:val="2"/>
        </w:numPr>
        <w:ind w:left="0" w:firstLine="567"/>
        <w:jc w:val="both"/>
      </w:pPr>
      <w:r w:rsidRPr="009D414A">
        <w:t xml:space="preserve"> pirkimo procedūrų vykdymo metu, atsiradus aplinkybėms, kurių nebuvo galima numatyti, gali inicijuoti pirkimo procedūrų nutraukimą teikdamas tarnybinį pranešimą Perkančiosios organizacijos direktoriui; Perkančiosios organizacijos direktoriui rezoliucija priėmus sprendimą dėl pirkimo procedūrų nutraukimo, atlieka su pirkimo nutraukimu susijusius veiksmus;</w:t>
      </w:r>
    </w:p>
    <w:p w:rsidR="009D414A" w:rsidRPr="009D414A" w:rsidRDefault="009D414A" w:rsidP="009D414A">
      <w:pPr>
        <w:pStyle w:val="Sraopastraipa"/>
        <w:numPr>
          <w:ilvl w:val="1"/>
          <w:numId w:val="2"/>
        </w:numPr>
        <w:ind w:left="0" w:firstLine="567"/>
        <w:jc w:val="both"/>
      </w:pPr>
      <w:r w:rsidRPr="009D414A">
        <w:t xml:space="preserve"> pasibaigus pirkimui, pirkimo dokumentų bylas ir pasirašytą pirkimo sutartį perduoda Už pirkimų planavimą, organizavimą ir organizavimo priežiūrą atsakingam asmeniui;</w:t>
      </w:r>
    </w:p>
    <w:p w:rsidR="009D414A" w:rsidRPr="009D414A" w:rsidRDefault="009D414A" w:rsidP="009D414A">
      <w:pPr>
        <w:pStyle w:val="Sraopastraipa"/>
        <w:numPr>
          <w:ilvl w:val="1"/>
          <w:numId w:val="2"/>
        </w:numPr>
        <w:ind w:left="0" w:firstLine="567"/>
        <w:jc w:val="both"/>
      </w:pPr>
      <w:r w:rsidRPr="009D414A">
        <w:t xml:space="preserve"> suveda duomenis į VIPIS apie sudarytą sutartį.</w:t>
      </w:r>
    </w:p>
    <w:p w:rsidR="009D414A" w:rsidRPr="009D414A" w:rsidRDefault="009D414A" w:rsidP="009D414A">
      <w:pPr>
        <w:pStyle w:val="Sraopastraipa"/>
        <w:numPr>
          <w:ilvl w:val="0"/>
          <w:numId w:val="2"/>
        </w:numPr>
        <w:ind w:left="0" w:firstLine="567"/>
        <w:jc w:val="both"/>
      </w:pPr>
      <w:r w:rsidRPr="009D414A">
        <w:rPr>
          <w:b/>
        </w:rPr>
        <w:t>Viešojo pirkimo komisijos</w:t>
      </w:r>
      <w:r w:rsidRPr="009D414A">
        <w:t xml:space="preserve"> funkcijos nustatytos Viešųjų pirkimų komisijos darbo reglamente.</w:t>
      </w:r>
    </w:p>
    <w:p w:rsidR="009D414A" w:rsidRPr="009D414A" w:rsidRDefault="009D414A" w:rsidP="009D414A">
      <w:pPr>
        <w:pStyle w:val="Sraopastraipa"/>
        <w:numPr>
          <w:ilvl w:val="0"/>
          <w:numId w:val="2"/>
        </w:numPr>
        <w:ind w:left="0" w:firstLine="567"/>
        <w:jc w:val="both"/>
      </w:pPr>
      <w:r w:rsidRPr="009D414A">
        <w:t xml:space="preserve"> Siekiant sukurti efektyvią pirkimų organizavimo ir vidaus kontrolės sistemą, </w:t>
      </w:r>
      <w:r w:rsidRPr="009D414A">
        <w:rPr>
          <w:bCs w:val="0"/>
        </w:rPr>
        <w:t>Viešojo pirkimo komisija</w:t>
      </w:r>
      <w:r w:rsidRPr="009D414A">
        <w:t xml:space="preserve"> (komisijos), be kitų jai pavestų užduočių ir suteiktų visų įgaliojimų toms užduotims atlikti funkcijų:</w:t>
      </w:r>
    </w:p>
    <w:p w:rsidR="009D414A" w:rsidRPr="009D414A" w:rsidRDefault="009D414A" w:rsidP="009D414A">
      <w:pPr>
        <w:pStyle w:val="Sraopastraipa"/>
        <w:numPr>
          <w:ilvl w:val="1"/>
          <w:numId w:val="2"/>
        </w:numPr>
        <w:ind w:left="0" w:firstLine="567"/>
        <w:jc w:val="both"/>
      </w:pPr>
      <w:r w:rsidRPr="009D414A">
        <w:rPr>
          <w:b/>
          <w:bCs w:val="0"/>
        </w:rPr>
        <w:t xml:space="preserve"> </w:t>
      </w:r>
      <w:r w:rsidRPr="009D414A">
        <w:t>tvarko jos vykdomų pirkimų dokumentų registrą;</w:t>
      </w:r>
    </w:p>
    <w:p w:rsidR="009D414A" w:rsidRPr="009D414A" w:rsidRDefault="009D414A" w:rsidP="009D414A">
      <w:pPr>
        <w:pStyle w:val="Sraopastraipa"/>
        <w:numPr>
          <w:ilvl w:val="1"/>
          <w:numId w:val="2"/>
        </w:numPr>
        <w:ind w:left="0" w:firstLine="567"/>
        <w:jc w:val="both"/>
      </w:pPr>
      <w:r w:rsidRPr="009D414A">
        <w:t>vykdo tarptautinės vertės ir supaprastintus (išskyrus mažos vertės pirkimus), jei Perkančiosios organizacijos direktoriaus rezoliucija Pirkimo paraiškoje ar užduotyje nepaskiriama kitaip;</w:t>
      </w:r>
    </w:p>
    <w:p w:rsidR="009D414A" w:rsidRPr="009D414A" w:rsidRDefault="009D414A" w:rsidP="009D414A">
      <w:pPr>
        <w:pStyle w:val="Sraopastraipa"/>
        <w:numPr>
          <w:ilvl w:val="1"/>
          <w:numId w:val="2"/>
        </w:numPr>
        <w:ind w:left="0" w:firstLine="567"/>
        <w:jc w:val="both"/>
      </w:pPr>
      <w:r w:rsidRPr="009D414A">
        <w:t xml:space="preserve">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pataisymus;</w:t>
      </w:r>
    </w:p>
    <w:p w:rsidR="009D414A" w:rsidRPr="009D414A" w:rsidRDefault="009D414A" w:rsidP="009D414A">
      <w:pPr>
        <w:pStyle w:val="Sraopastraipa"/>
        <w:numPr>
          <w:ilvl w:val="1"/>
          <w:numId w:val="2"/>
        </w:numPr>
        <w:ind w:left="0" w:firstLine="567"/>
        <w:jc w:val="both"/>
      </w:pPr>
      <w:r w:rsidRPr="009D414A">
        <w:t xml:space="preserve"> kiekvieną Viešojo pirkimo komisijos sprendimą įformina protokolu;</w:t>
      </w:r>
    </w:p>
    <w:p w:rsidR="009D414A" w:rsidRPr="009D414A" w:rsidRDefault="009D414A" w:rsidP="009D414A">
      <w:pPr>
        <w:pStyle w:val="Sraopastraipa"/>
        <w:numPr>
          <w:ilvl w:val="1"/>
          <w:numId w:val="2"/>
        </w:numPr>
        <w:ind w:left="0" w:firstLine="567"/>
        <w:jc w:val="both"/>
      </w:pPr>
      <w:r w:rsidRPr="009D414A">
        <w:t xml:space="preserve"> kiekvieną Viešojo pirkimo komisijos atliktą pirkimą registruoja VIPIS (pildo pažymą apie pirkimą, suveda duomenis apie sudarytą sutartį);</w:t>
      </w:r>
    </w:p>
    <w:p w:rsidR="009D414A" w:rsidRPr="009D414A" w:rsidRDefault="009D414A" w:rsidP="009D414A">
      <w:pPr>
        <w:pStyle w:val="Sraopastraipa"/>
        <w:numPr>
          <w:ilvl w:val="1"/>
          <w:numId w:val="2"/>
        </w:numPr>
        <w:ind w:left="0" w:firstLine="567"/>
        <w:jc w:val="both"/>
      </w:pPr>
      <w:r w:rsidRPr="009D414A">
        <w:t xml:space="preserve"> jos vykdomų pirkimų dokumentus perduoda Teisės, personalo ir civilinės metrikacijos skyriui;</w:t>
      </w:r>
    </w:p>
    <w:p w:rsidR="009D414A" w:rsidRPr="009D414A" w:rsidRDefault="009D414A" w:rsidP="009D414A">
      <w:pPr>
        <w:pStyle w:val="Sraopastraipa"/>
        <w:numPr>
          <w:ilvl w:val="1"/>
          <w:numId w:val="2"/>
        </w:numPr>
        <w:ind w:left="0" w:firstLine="567"/>
        <w:jc w:val="both"/>
      </w:pPr>
      <w:r w:rsidRPr="009D414A">
        <w:lastRenderedPageBreak/>
        <w:t xml:space="preserve"> </w:t>
      </w:r>
      <w:r w:rsidRPr="009D414A">
        <w:rPr>
          <w:bCs w:val="0"/>
          <w:lang w:eastAsia="lt-LT"/>
        </w:rPr>
        <w:t>teikia argumentuotus atsakymus ar siūlymus atsakymams į tiekėjų pateiktas pretenzijas</w:t>
      </w:r>
      <w:r w:rsidRPr="009D414A">
        <w:t>.</w:t>
      </w:r>
    </w:p>
    <w:p w:rsidR="009D414A" w:rsidRPr="009D414A" w:rsidRDefault="009D414A" w:rsidP="009D414A">
      <w:pPr>
        <w:pStyle w:val="Sraopastraipa"/>
        <w:numPr>
          <w:ilvl w:val="0"/>
          <w:numId w:val="2"/>
        </w:numPr>
        <w:ind w:left="0" w:firstLine="567"/>
        <w:jc w:val="both"/>
      </w:pPr>
      <w:r w:rsidRPr="009D414A">
        <w:rPr>
          <w:b/>
          <w:bCs w:val="0"/>
        </w:rPr>
        <w:t xml:space="preserve"> CVP IS</w:t>
      </w:r>
      <w:r w:rsidRPr="009D414A">
        <w:t xml:space="preserve"> </w:t>
      </w:r>
      <w:r w:rsidRPr="009D414A">
        <w:rPr>
          <w:b/>
          <w:bCs w:val="0"/>
        </w:rPr>
        <w:t>administratoriaus</w:t>
      </w:r>
      <w:r w:rsidRPr="009D414A">
        <w:t xml:space="preserve"> funkcijos ir atsakomybė:</w:t>
      </w:r>
    </w:p>
    <w:p w:rsidR="009D414A" w:rsidRPr="009D414A" w:rsidRDefault="009D414A" w:rsidP="009D414A">
      <w:pPr>
        <w:pStyle w:val="Sraopastraipa"/>
        <w:numPr>
          <w:ilvl w:val="1"/>
          <w:numId w:val="2"/>
        </w:numPr>
        <w:ind w:left="0" w:firstLine="567"/>
        <w:jc w:val="both"/>
      </w:pPr>
      <w:r w:rsidRPr="009D414A">
        <w:t xml:space="preserve"> atsako už duomenų apie perkančiąją organizaciją aktualumą ir teisingumą, administruoja perkančiosios organizacijos darbuotojams suteiktas teises;</w:t>
      </w:r>
    </w:p>
    <w:p w:rsidR="009D414A" w:rsidRPr="009D414A" w:rsidRDefault="009D414A" w:rsidP="009D414A">
      <w:pPr>
        <w:pStyle w:val="Sraopastraipa"/>
        <w:numPr>
          <w:ilvl w:val="1"/>
          <w:numId w:val="2"/>
        </w:numPr>
        <w:ind w:left="0" w:firstLine="567"/>
        <w:jc w:val="both"/>
      </w:pPr>
      <w:r w:rsidRPr="009D414A">
        <w:t xml:space="preserve"> vykdydamas perkančiosios organizacijos vadovo nurodymus, sukuria ir registruoja organizacijos naudotojus, kuria naudotojų grupes CVP IS priemonėmis vykdomiems pirkimams, suteikia jiems įgaliojimus ir nustato prieigos prie duomenų ribas;</w:t>
      </w:r>
    </w:p>
    <w:p w:rsidR="009D414A" w:rsidRPr="009D414A" w:rsidRDefault="009D414A" w:rsidP="009D414A">
      <w:pPr>
        <w:pStyle w:val="Sraopastraipa"/>
        <w:numPr>
          <w:ilvl w:val="1"/>
          <w:numId w:val="2"/>
        </w:numPr>
        <w:ind w:left="0" w:firstLine="567"/>
        <w:jc w:val="both"/>
      </w:pPr>
      <w:r w:rsidRPr="009D414A">
        <w:t xml:space="preserve"> vykdydamas perkančiosios organizacijos vadovo nurodymus, CVP IS pašalina esamus naudotojus arba apriboja jų teises ir prieigą prie CVP IS.</w:t>
      </w:r>
    </w:p>
    <w:p w:rsidR="009D414A" w:rsidRPr="009D414A" w:rsidRDefault="009D414A" w:rsidP="009D414A">
      <w:pPr>
        <w:pStyle w:val="Sraopastraipa"/>
        <w:numPr>
          <w:ilvl w:val="0"/>
          <w:numId w:val="2"/>
        </w:numPr>
        <w:ind w:left="0" w:firstLine="567"/>
        <w:jc w:val="both"/>
      </w:pPr>
      <w:r w:rsidRPr="009D414A">
        <w:t xml:space="preserve"> Perkančiosios organizacijos CVP IS registruotų naudotojų sąrašai, asmenų, turinčių prieigą prie CVP IS, įgaliojimų ribos peržiūrimos ne rečiau kaip kartą per metus.</w:t>
      </w:r>
    </w:p>
    <w:p w:rsidR="009D414A" w:rsidRPr="009D414A" w:rsidRDefault="009D414A" w:rsidP="009D414A">
      <w:pPr>
        <w:pStyle w:val="Sraopastraipa"/>
        <w:numPr>
          <w:ilvl w:val="0"/>
          <w:numId w:val="2"/>
        </w:numPr>
        <w:ind w:left="0" w:firstLine="567"/>
        <w:jc w:val="both"/>
      </w:pPr>
      <w:r w:rsidRPr="009D414A">
        <w:t xml:space="preserve"> </w:t>
      </w:r>
      <w:r w:rsidRPr="009D414A">
        <w:rPr>
          <w:b/>
        </w:rPr>
        <w:t>Darbuotojo, atsakingo už nešališkumo deklaracijų ir konfidencialumo pasižadėjimų registrų tvarkymą</w:t>
      </w:r>
      <w:r w:rsidRPr="009D414A">
        <w:t>, funkcijos ir atsakomybė:</w:t>
      </w:r>
    </w:p>
    <w:p w:rsidR="009D414A" w:rsidRPr="009D414A" w:rsidRDefault="009D414A" w:rsidP="009D414A">
      <w:pPr>
        <w:pStyle w:val="Sraopastraipa"/>
        <w:numPr>
          <w:ilvl w:val="1"/>
          <w:numId w:val="2"/>
        </w:numPr>
        <w:ind w:left="0" w:firstLine="567"/>
        <w:jc w:val="both"/>
      </w:pPr>
      <w:r w:rsidRPr="009D414A">
        <w:t xml:space="preserve"> ne rečiau kaip kartą per metus turėtų peržiūrėti šių registrų duomenis ir patikrinti, ar visi Viešojo pirkimo komisijos ir Pretenzijų nagrinėjimo komisijos nariai, ekspertai, pirkimų organizatorius, už pirkimų planavimą atsakingas asmuo yra pasirašę nešališkumo deklaraciją ir konfidencialumo pasižadėjimą bei tikrina ar yra </w:t>
      </w:r>
      <w:r w:rsidRPr="009D414A">
        <w:rPr>
          <w:bCs w:val="0"/>
        </w:rPr>
        <w:t>užpildytos viešų ir privačių interesų deklaracijos, kaip tai numato Lietuvos Respublikos viešųjų ir privačių interesų derinimo valstybinėje tarnyboje įstatymas</w:t>
      </w:r>
      <w:r w:rsidRPr="009D414A">
        <w:t>;</w:t>
      </w:r>
    </w:p>
    <w:p w:rsidR="009D414A" w:rsidRPr="009D414A" w:rsidRDefault="009D414A" w:rsidP="009D414A">
      <w:pPr>
        <w:pStyle w:val="Sraopastraipa"/>
        <w:numPr>
          <w:ilvl w:val="1"/>
          <w:numId w:val="2"/>
        </w:numPr>
        <w:ind w:left="0" w:firstLine="567"/>
        <w:jc w:val="both"/>
      </w:pPr>
      <w:r w:rsidRPr="009D414A">
        <w:t xml:space="preserve"> Perkančiosios organizacijos vadovui paskyrus naują pirkimo iniciatorių, pirkimo organizatorių ar patvirtinus naujos Viešojo pirkimo komisijos sudėtį, užtikrinti, kad pirkimo organizatorius, visi naujai sudarytos Viešojo pirkimo komisijos nariai ir ekspertai, prieš pradėdami darbą, pasirašytų nešališkumo deklaraciją ir konfidencialumo pasižadėjimą (1 priedas ir 2 priedas) ir būtų </w:t>
      </w:r>
      <w:r w:rsidRPr="009D414A">
        <w:rPr>
          <w:bCs w:val="0"/>
        </w:rPr>
        <w:t xml:space="preserve"> užpildęs viešų ir privačių interesų deklaraciją, kaip tai numato Lietuvos Respublikos viešųjų ir privačių interesų derinimo valstybinėje tarnyboje įstatymas</w:t>
      </w:r>
      <w:r w:rsidRPr="009D414A">
        <w:t>.</w:t>
      </w:r>
    </w:p>
    <w:p w:rsidR="009D414A" w:rsidRPr="009D414A" w:rsidRDefault="009D414A" w:rsidP="009D414A">
      <w:pPr>
        <w:pStyle w:val="Sraopastraipa"/>
        <w:numPr>
          <w:ilvl w:val="0"/>
          <w:numId w:val="2"/>
        </w:numPr>
        <w:ind w:left="0" w:firstLine="567"/>
        <w:jc w:val="both"/>
      </w:pPr>
      <w:r w:rsidRPr="009D414A">
        <w:t xml:space="preserve"> </w:t>
      </w:r>
      <w:r w:rsidRPr="009D414A">
        <w:rPr>
          <w:lang w:eastAsia="zh-CN"/>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r w:rsidRPr="009D414A">
        <w:t xml:space="preserve">. </w:t>
      </w:r>
    </w:p>
    <w:p w:rsidR="009D414A" w:rsidRPr="009D414A" w:rsidRDefault="009D414A" w:rsidP="009D414A">
      <w:pPr>
        <w:pStyle w:val="Sraopastraipa"/>
        <w:numPr>
          <w:ilvl w:val="0"/>
          <w:numId w:val="2"/>
        </w:numPr>
        <w:ind w:left="0" w:firstLine="567"/>
        <w:jc w:val="both"/>
      </w:pPr>
      <w:r w:rsidRPr="009D414A">
        <w:rPr>
          <w:b/>
        </w:rPr>
        <w:t xml:space="preserve"> U</w:t>
      </w:r>
      <w:r w:rsidRPr="009D414A">
        <w:rPr>
          <w:b/>
          <w:bCs w:val="0"/>
        </w:rPr>
        <w:t>ž pirkimų vykdymą naudojantis CPO elektroniniu katalogu atsakingo asmens</w:t>
      </w:r>
      <w:r w:rsidRPr="009D414A">
        <w:t xml:space="preserve"> funkcijos ir atsakomybė:</w:t>
      </w:r>
    </w:p>
    <w:p w:rsidR="009D414A" w:rsidRPr="009D414A" w:rsidRDefault="009D414A" w:rsidP="009D414A">
      <w:pPr>
        <w:pStyle w:val="Sraopastraipa"/>
        <w:numPr>
          <w:ilvl w:val="1"/>
          <w:numId w:val="2"/>
        </w:numPr>
        <w:ind w:left="0" w:firstLine="567"/>
        <w:jc w:val="both"/>
      </w:pPr>
      <w:r w:rsidRPr="009D414A">
        <w:t xml:space="preserve"> prekių, paslaugų ar darbų poreikio formavimo etape, kreipiantis pirkimų iniciatoriui, derina galimybę prekes, paslaugas ar darbus įsigyti naudojantis CPO elektroniniu katalogu;</w:t>
      </w:r>
    </w:p>
    <w:p w:rsidR="009D414A" w:rsidRPr="009D414A" w:rsidRDefault="009D414A" w:rsidP="009D414A">
      <w:pPr>
        <w:pStyle w:val="Sraopastraipa"/>
        <w:numPr>
          <w:ilvl w:val="1"/>
          <w:numId w:val="2"/>
        </w:numPr>
        <w:ind w:left="0" w:firstLine="567"/>
        <w:jc w:val="both"/>
      </w:pPr>
      <w:r w:rsidRPr="009D414A">
        <w:t xml:space="preserve"> derina pirkimo iniciatoriaus pateiktą paraišką vykdyti pirkimą naudojantis CPO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9D414A" w:rsidRPr="009D414A" w:rsidRDefault="009D414A" w:rsidP="009D414A">
      <w:pPr>
        <w:pStyle w:val="Sraopastraipa"/>
        <w:numPr>
          <w:ilvl w:val="1"/>
          <w:numId w:val="2"/>
        </w:numPr>
        <w:ind w:left="0" w:firstLine="567"/>
        <w:jc w:val="both"/>
      </w:pPr>
      <w:r w:rsidRPr="009D414A">
        <w:t xml:space="preserve"> perkančiosios organizacijos vadovo pavedimu tiesiogiai vykdo prekių, paslaugų ar darbų pirkimus naudodamasis CPO elektroniniu katalogu;</w:t>
      </w:r>
    </w:p>
    <w:p w:rsidR="009D414A" w:rsidRPr="009D414A" w:rsidRDefault="009D414A" w:rsidP="009D414A">
      <w:pPr>
        <w:pStyle w:val="Sraopastraipa"/>
        <w:numPr>
          <w:ilvl w:val="1"/>
          <w:numId w:val="2"/>
        </w:numPr>
        <w:ind w:left="0" w:firstLine="567"/>
        <w:jc w:val="both"/>
      </w:pPr>
      <w:r w:rsidRPr="009D414A">
        <w:t xml:space="preserve"> teikia informaciją apie praėjusiais kalendoriniais metais naudojantis CPO elektroniniu katalogu perkančiosios organizacijos įvykdytus pirkimus už pirkimų planavimą atsakingam asmeniui arba kitam asmeniui, perkančiosios organizacijos vadovo įgaliotam pildyti ir teikti Viešųjų pirkimų </w:t>
      </w:r>
      <w:r w:rsidRPr="009D414A">
        <w:lastRenderedPageBreak/>
        <w:t>tarnybai visų per kalendorinius metus atliktų pirkimų, kai pagal preliminariąsias pirkimų sutartis sudaromos pagrindinės sutartys, bei mažos vertės pirkimų ataskaitą.</w:t>
      </w:r>
    </w:p>
    <w:p w:rsidR="009D414A" w:rsidRPr="009D414A" w:rsidRDefault="009D414A" w:rsidP="009D414A">
      <w:pPr>
        <w:jc w:val="both"/>
        <w:rPr>
          <w:rFonts w:ascii="Times New Roman" w:hAnsi="Times New Roman" w:cs="Times New Roman"/>
        </w:rPr>
      </w:pP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 xml:space="preserve">V </w:t>
      </w:r>
      <w:bookmarkStart w:id="5" w:name="_Toc271921277"/>
      <w:r w:rsidRPr="009D414A">
        <w:rPr>
          <w:rFonts w:ascii="Times New Roman" w:hAnsi="Times New Roman" w:cs="Times New Roman"/>
          <w:b/>
        </w:rPr>
        <w:t>SKYRIUS</w:t>
      </w: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PIRKIMŲ ORGANIZAVIMO IR VIDAUS KONTROLĖS PROCEDŪROS PAGAL ETAPUS</w:t>
      </w:r>
      <w:bookmarkEnd w:id="5"/>
    </w:p>
    <w:p w:rsidR="009D414A" w:rsidRPr="009D414A" w:rsidRDefault="009D414A" w:rsidP="009D414A">
      <w:pPr>
        <w:ind w:firstLine="567"/>
        <w:jc w:val="both"/>
        <w:rPr>
          <w:rFonts w:ascii="Times New Roman" w:hAnsi="Times New Roman" w:cs="Times New Roman"/>
          <w:lang w:eastAsia="lt-LT"/>
        </w:rPr>
      </w:pP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rPr>
        <w:t>Pirkimų organizavimo ir vidaus kontrolės sistema skirstoma į šiuos etapus:</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w:t>
      </w:r>
      <w:r w:rsidRPr="009D414A">
        <w:t>prekių, paslaugų ir (ar) darbų poreikio formavimas;</w:t>
      </w:r>
    </w:p>
    <w:p w:rsidR="009D414A" w:rsidRPr="009D414A" w:rsidRDefault="009D414A" w:rsidP="009D414A">
      <w:pPr>
        <w:pStyle w:val="Sraopastraipa"/>
        <w:numPr>
          <w:ilvl w:val="1"/>
          <w:numId w:val="2"/>
        </w:numPr>
        <w:ind w:left="0" w:firstLine="567"/>
        <w:jc w:val="both"/>
        <w:rPr>
          <w:lang w:eastAsia="lt-LT"/>
        </w:rPr>
      </w:pPr>
      <w:r w:rsidRPr="009D414A">
        <w:t xml:space="preserve"> pirkimų planavimas;</w:t>
      </w:r>
    </w:p>
    <w:p w:rsidR="009D414A" w:rsidRPr="009D414A" w:rsidRDefault="009D414A" w:rsidP="009D414A">
      <w:pPr>
        <w:pStyle w:val="Sraopastraipa"/>
        <w:numPr>
          <w:ilvl w:val="1"/>
          <w:numId w:val="2"/>
        </w:numPr>
        <w:ind w:left="0" w:firstLine="567"/>
        <w:jc w:val="both"/>
        <w:rPr>
          <w:lang w:eastAsia="lt-LT"/>
        </w:rPr>
      </w:pPr>
      <w:r w:rsidRPr="009D414A">
        <w:t xml:space="preserve"> pirkimo iniciavimas ir pasirengimas jam;</w:t>
      </w:r>
    </w:p>
    <w:p w:rsidR="009D414A" w:rsidRPr="009D414A" w:rsidRDefault="009D414A" w:rsidP="009D414A">
      <w:pPr>
        <w:pStyle w:val="Sraopastraipa"/>
        <w:numPr>
          <w:ilvl w:val="1"/>
          <w:numId w:val="2"/>
        </w:numPr>
        <w:ind w:left="0" w:firstLine="567"/>
        <w:jc w:val="both"/>
        <w:rPr>
          <w:lang w:eastAsia="lt-LT"/>
        </w:rPr>
      </w:pPr>
      <w:r w:rsidRPr="009D414A">
        <w:t xml:space="preserve"> pirkimo vykdymas;</w:t>
      </w:r>
    </w:p>
    <w:p w:rsidR="009D414A" w:rsidRPr="009D414A" w:rsidRDefault="009D414A" w:rsidP="009D414A">
      <w:pPr>
        <w:pStyle w:val="Sraopastraipa"/>
        <w:numPr>
          <w:ilvl w:val="1"/>
          <w:numId w:val="2"/>
        </w:numPr>
        <w:ind w:left="0" w:firstLine="567"/>
        <w:jc w:val="both"/>
        <w:rPr>
          <w:lang w:eastAsia="lt-LT"/>
        </w:rPr>
      </w:pPr>
      <w:r w:rsidRPr="009D414A">
        <w:t xml:space="preserve"> pirkimo sutarties sudarymas;</w:t>
      </w:r>
    </w:p>
    <w:p w:rsidR="009D414A" w:rsidRPr="009D414A" w:rsidRDefault="009D414A" w:rsidP="009D414A">
      <w:pPr>
        <w:pStyle w:val="Sraopastraipa"/>
        <w:numPr>
          <w:ilvl w:val="1"/>
          <w:numId w:val="2"/>
        </w:numPr>
        <w:ind w:left="0" w:firstLine="567"/>
        <w:jc w:val="both"/>
        <w:rPr>
          <w:lang w:eastAsia="lt-LT"/>
        </w:rPr>
      </w:pPr>
      <w:r w:rsidRPr="009D414A">
        <w:t xml:space="preserve"> pirkimo sutarties vykdymas.</w:t>
      </w:r>
    </w:p>
    <w:p w:rsidR="009D414A" w:rsidRPr="009D414A" w:rsidRDefault="009D414A" w:rsidP="009D414A">
      <w:pPr>
        <w:ind w:firstLine="567"/>
        <w:jc w:val="both"/>
        <w:rPr>
          <w:rFonts w:ascii="Times New Roman" w:hAnsi="Times New Roman" w:cs="Times New Roman"/>
          <w:lang w:eastAsia="lt-LT"/>
        </w:rPr>
      </w:pPr>
    </w:p>
    <w:p w:rsidR="009D414A" w:rsidRPr="009D414A" w:rsidRDefault="009D414A" w:rsidP="009D414A">
      <w:pPr>
        <w:ind w:firstLine="567"/>
        <w:jc w:val="center"/>
        <w:rPr>
          <w:rFonts w:ascii="Times New Roman" w:hAnsi="Times New Roman" w:cs="Times New Roman"/>
          <w:b/>
          <w:lang w:eastAsia="lt-LT"/>
        </w:rPr>
      </w:pPr>
      <w:r w:rsidRPr="009D414A">
        <w:rPr>
          <w:rFonts w:ascii="Times New Roman" w:hAnsi="Times New Roman" w:cs="Times New Roman"/>
          <w:b/>
          <w:lang w:eastAsia="lt-LT"/>
        </w:rPr>
        <w:t>PIRMASIS SKIRSNIS</w:t>
      </w:r>
    </w:p>
    <w:p w:rsidR="009D414A" w:rsidRPr="009D414A" w:rsidRDefault="009D414A" w:rsidP="009D414A">
      <w:pPr>
        <w:ind w:firstLine="567"/>
        <w:jc w:val="center"/>
        <w:rPr>
          <w:rFonts w:ascii="Times New Roman" w:hAnsi="Times New Roman" w:cs="Times New Roman"/>
          <w:lang w:eastAsia="lt-LT"/>
        </w:rPr>
      </w:pPr>
      <w:r w:rsidRPr="009D414A">
        <w:rPr>
          <w:rFonts w:ascii="Times New Roman" w:hAnsi="Times New Roman" w:cs="Times New Roman"/>
          <w:b/>
        </w:rPr>
        <w:t>PREKIŲ, PASLAUGŲ IR (AR) DARBŲ POREIKIO FORMAVIMO ETAPAS</w:t>
      </w:r>
    </w:p>
    <w:p w:rsidR="009D414A" w:rsidRPr="009D414A" w:rsidRDefault="009D414A" w:rsidP="009D414A">
      <w:pPr>
        <w:ind w:firstLine="567"/>
        <w:jc w:val="both"/>
        <w:rPr>
          <w:rFonts w:ascii="Times New Roman" w:hAnsi="Times New Roman" w:cs="Times New Roman"/>
          <w:lang w:eastAsia="lt-LT"/>
        </w:rPr>
      </w:pP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rPr>
        <w:t xml:space="preserve">Perkančiosios organizacijos reikmėms reikalingų pirkti prekių, paslaugų ar darbų poreikį formuoja perkančiosios organizacijos pirkimų iniciatoriai pateikdami paraiškas per VIPIS. </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b/>
          <w:lang w:eastAsia="lt-LT"/>
        </w:rPr>
      </w:pPr>
      <w:r w:rsidRPr="009D414A">
        <w:rPr>
          <w:rFonts w:ascii="Times New Roman" w:hAnsi="Times New Roman" w:cs="Times New Roman"/>
        </w:rPr>
        <w:t xml:space="preserve"> </w:t>
      </w:r>
      <w:bookmarkStart w:id="6" w:name="_Ref361746663"/>
      <w:r w:rsidRPr="009D414A">
        <w:rPr>
          <w:rFonts w:ascii="Times New Roman" w:hAnsi="Times New Roman" w:cs="Times New Roman"/>
          <w:b/>
        </w:rPr>
        <w:t>Pirkimų iniciatorius, rengdamas pirkimų sąrašą, turi:</w:t>
      </w:r>
      <w:bookmarkEnd w:id="6"/>
      <w:r w:rsidRPr="009D414A">
        <w:rPr>
          <w:rFonts w:ascii="Times New Roman" w:hAnsi="Times New Roman" w:cs="Times New Roman"/>
          <w:b/>
        </w:rPr>
        <w:t xml:space="preserve"> </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w:t>
      </w:r>
      <w:r w:rsidRPr="009D414A">
        <w:t>atlikti rinkos tyrimą, reikalingą potencialiems tiekėjams, numatomai pirkimo vertei ir galimybei supaprastintą pirkimą atlikti iš Viešųjų pirkimų įstatymo 23 ir 24  straipsnyje nurodytų įstaigų ir įmonių nustatyti;</w:t>
      </w:r>
    </w:p>
    <w:p w:rsidR="009D414A" w:rsidRPr="009D414A" w:rsidRDefault="009D414A" w:rsidP="009D414A">
      <w:pPr>
        <w:pStyle w:val="Sraopastraipa"/>
        <w:numPr>
          <w:ilvl w:val="1"/>
          <w:numId w:val="2"/>
        </w:numPr>
        <w:ind w:left="0" w:firstLine="567"/>
        <w:jc w:val="both"/>
        <w:rPr>
          <w:lang w:eastAsia="lt-LT"/>
        </w:rPr>
      </w:pPr>
      <w:r w:rsidRPr="009D414A">
        <w:t xml:space="preserve"> </w:t>
      </w:r>
      <w:bookmarkStart w:id="7" w:name="_Ref361736769"/>
      <w:r w:rsidRPr="009D414A">
        <w:t>įvertinti galimybę prekes, paslaugas ir darbus įsigyti naudojantis CPO elektroniniu katalogu ir pirkimų pagrindime pateikti vieną iš toliau pateiktų siūlymų, suderintą su už pirkimų vykdymą naudojantis CPO elektroniniu katalogu atsakingu asmeniu:</w:t>
      </w:r>
      <w:bookmarkEnd w:id="7"/>
    </w:p>
    <w:p w:rsidR="009D414A" w:rsidRPr="009D414A" w:rsidRDefault="009D414A" w:rsidP="009D414A">
      <w:pPr>
        <w:pStyle w:val="Sraopastraipa"/>
        <w:numPr>
          <w:ilvl w:val="2"/>
          <w:numId w:val="2"/>
        </w:numPr>
        <w:ind w:left="0" w:firstLine="567"/>
        <w:jc w:val="both"/>
        <w:rPr>
          <w:lang w:eastAsia="lt-LT"/>
        </w:rPr>
      </w:pPr>
      <w:r w:rsidRPr="009D414A">
        <w:t xml:space="preserve"> pirkimą vykdyti naudojantis CPO elektroniniu katalogu, kai jame siūlomos prekės, paslaugos ar darbai atitinka pirkimo iniciatoriaus suformuotus poreikius ir pirkimas negali būti atliktas efektyvesniu būdu racionaliai naudojant lėšas</w:t>
      </w:r>
      <w:r w:rsidRPr="009D414A">
        <w:rPr>
          <w:lang w:eastAsia="zh-CN"/>
        </w:rPr>
        <w:t xml:space="preserve"> (išskyrus kai atliekant neskelbiamą apklausą numatoma pirkimo sutarties vertė yra mažesnė kaip 10 000 Eur (dešimt tūkstančių eurų) (be PVM)</w:t>
      </w:r>
      <w:r w:rsidRPr="009D414A">
        <w:t>;</w:t>
      </w:r>
    </w:p>
    <w:p w:rsidR="009D414A" w:rsidRPr="009D414A" w:rsidRDefault="009D414A" w:rsidP="009D414A">
      <w:pPr>
        <w:pStyle w:val="Sraopastraipa"/>
        <w:numPr>
          <w:ilvl w:val="2"/>
          <w:numId w:val="2"/>
        </w:numPr>
        <w:ind w:left="0" w:firstLine="567"/>
        <w:jc w:val="both"/>
        <w:rPr>
          <w:lang w:eastAsia="lt-LT"/>
        </w:rPr>
      </w:pPr>
      <w:r w:rsidRPr="009D414A">
        <w:t xml:space="preserve">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w:t>
      </w:r>
      <w:r w:rsidRPr="009D414A">
        <w:t>įvertinti galimybę atlikti pirkimą CVP IS priemonėmis;</w:t>
      </w:r>
    </w:p>
    <w:p w:rsidR="009D414A" w:rsidRPr="009D414A" w:rsidRDefault="009D414A" w:rsidP="009D414A">
      <w:pPr>
        <w:pStyle w:val="Sraopastraipa"/>
        <w:numPr>
          <w:ilvl w:val="1"/>
          <w:numId w:val="2"/>
        </w:numPr>
        <w:ind w:left="0" w:firstLine="567"/>
        <w:jc w:val="both"/>
        <w:rPr>
          <w:lang w:eastAsia="lt-LT"/>
        </w:rPr>
      </w:pPr>
      <w:r w:rsidRPr="009D414A">
        <w:t xml:space="preserve"> </w:t>
      </w:r>
      <w:bookmarkStart w:id="8" w:name="_Ref361736806"/>
      <w:r w:rsidRPr="009D414A">
        <w:t>įvertinti, ar ketinamoms įsigyti prekėms, paslaugoms ar darbams taikytini aplinkos apsaugos kriterijai, energijos vartojimo efektyvumo reikalavimai, ir pirkimų pagrindime pateikti siūlymus dėl šių kriterijų taikymo vykdant pirkimą;</w:t>
      </w:r>
      <w:bookmarkEnd w:id="8"/>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Style w:val="FontStyle20"/>
          <w:sz w:val="24"/>
          <w:szCs w:val="24"/>
        </w:rPr>
        <w:t xml:space="preserve"> Perkančiosios organizacijos prekių, paslaugų ir darbų viešieji pirkimai vykdomi pagal Perkančiosios organizacijos vadovo VIPIS patvirtintą prekių, paslaugų ir darbų viešųjų pirkimų planą.</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rPr>
        <w:t>Pirkimo iniciatoriai, planuodami biudžetinių metų pirkimų pobūdį ir apimtį, remiasi savo veiklos planais, ankstesnių metų sudarytų panašių sutarčių verte, rinkos tyrimais ir kt.</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P</w:t>
      </w:r>
      <w:r w:rsidRPr="009D414A">
        <w:rPr>
          <w:rFonts w:ascii="Times New Roman" w:hAnsi="Times New Roman" w:cs="Times New Roman"/>
        </w:rPr>
        <w:t>erkančiosios organizacijos viešieji pirkimai planuojami ir vykdomi atsižvelgiant į Šilalės rajono savivaldybės tarybos patvirtintą metų biudžetą, kuris sudaromas laikotarpiui nuo einamųjų metų sausio 1 d. iki gruodžio 31 d.</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w:t>
      </w:r>
      <w:bookmarkStart w:id="9" w:name="_Ref373245460"/>
      <w:r w:rsidRPr="009D414A">
        <w:rPr>
          <w:rFonts w:ascii="Times New Roman" w:hAnsi="Times New Roman" w:cs="Times New Roman"/>
        </w:rPr>
        <w:t xml:space="preserve">Pirkimo iniciatoriai ateinantiems biudžetiniams metams numatomus vykdyti viešuosius pirkimus planuoti pradeda kiekvienų metų ketvirtą ketvirtį. Perkančiosios organizacijos pirkimo iniciatoriai </w:t>
      </w:r>
      <w:r w:rsidRPr="009D414A">
        <w:rPr>
          <w:rFonts w:ascii="Times New Roman" w:hAnsi="Times New Roman" w:cs="Times New Roman"/>
        </w:rPr>
        <w:lastRenderedPageBreak/>
        <w:t>turi atsižvelgti į lėšas, planuojamas perkančiosios organizacijos biudžeto asignavimų plane. Tik VIPIS suderintas su perkančiosios organizacijos Teisės, personalo ir civilinės metrikacijos skyriaus specialistu (viešiesiems pirkimams) ir Centralizuoto buhalterinės apskaitos skyriaus vedėju planuojamas prekių, paslaugų ar darbų pirkimas savivaldybės administracijos direktoriaus įtraukiamas į bendrą Perkančiosios organizacijos einamaisiais biudžetiniais metais planuojamų vykdyti viešųjų pirkimų planą.</w:t>
      </w:r>
      <w:bookmarkEnd w:id="9"/>
    </w:p>
    <w:p w:rsidR="009D414A" w:rsidRPr="009D414A" w:rsidRDefault="009D414A" w:rsidP="009D414A">
      <w:pPr>
        <w:ind w:firstLine="567"/>
        <w:jc w:val="both"/>
        <w:rPr>
          <w:rFonts w:ascii="Times New Roman" w:hAnsi="Times New Roman" w:cs="Times New Roman"/>
        </w:rPr>
      </w:pP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ANTRASIS SKIRSNIS</w:t>
      </w:r>
    </w:p>
    <w:p w:rsidR="009D414A" w:rsidRPr="009D414A" w:rsidRDefault="009D414A" w:rsidP="009D414A">
      <w:pPr>
        <w:ind w:firstLine="567"/>
        <w:jc w:val="center"/>
        <w:rPr>
          <w:rFonts w:ascii="Times New Roman" w:hAnsi="Times New Roman" w:cs="Times New Roman"/>
        </w:rPr>
      </w:pPr>
      <w:r w:rsidRPr="009D414A">
        <w:rPr>
          <w:rFonts w:ascii="Times New Roman" w:hAnsi="Times New Roman" w:cs="Times New Roman"/>
          <w:b/>
        </w:rPr>
        <w:t>PIRKIMŲ PLANAVIMO ETAPAS</w:t>
      </w:r>
    </w:p>
    <w:p w:rsidR="009D414A" w:rsidRPr="009D414A" w:rsidRDefault="009D414A" w:rsidP="009D414A">
      <w:pPr>
        <w:ind w:firstLine="567"/>
        <w:jc w:val="both"/>
        <w:rPr>
          <w:rFonts w:ascii="Times New Roman" w:hAnsi="Times New Roman" w:cs="Times New Roman"/>
          <w:lang w:eastAsia="lt-LT"/>
        </w:rPr>
      </w:pP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rPr>
        <w:t xml:space="preserve">Už pirkimų planavimą atsakingas asmuo, gavęs iš pirkimo iniciatorių pirkimų paraiškas: </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w:t>
      </w:r>
      <w:r w:rsidRPr="009D414A">
        <w:t xml:space="preserve"> VIPIS nustato pirkimo būdą;</w:t>
      </w:r>
    </w:p>
    <w:p w:rsidR="009D414A" w:rsidRPr="009D414A" w:rsidRDefault="009D414A" w:rsidP="009D414A">
      <w:pPr>
        <w:pStyle w:val="Sraopastraipa"/>
        <w:numPr>
          <w:ilvl w:val="1"/>
          <w:numId w:val="2"/>
        </w:numPr>
        <w:ind w:left="0" w:firstLine="567"/>
        <w:jc w:val="both"/>
        <w:rPr>
          <w:lang w:eastAsia="lt-LT"/>
        </w:rPr>
      </w:pPr>
      <w:r w:rsidRPr="009D414A">
        <w:t xml:space="preserve"> vadovaudamasis Viešųjų pirkimų įstatymo 5 straipsniu ir Numatomo viešojo pirkimo ir pirkimo vertės skaičiavimo metodikos, patvirtintos Viešųjų pirkimų tarnybos prie Lietuvos Respublikos Vyriausybės direktoriaus 2017 m. birželio 27 d. įsakymu Nr. 1S-94 „Dėl Numatomo viešojo pirkimo ir pirkimo vertės skaičiavimo metodikos patvirtinimo“, nuostatomis, apskaičiuoja numatomų pirkimų vertes;</w:t>
      </w:r>
    </w:p>
    <w:p w:rsidR="009D414A" w:rsidRPr="009D414A" w:rsidRDefault="009D414A" w:rsidP="009D414A">
      <w:pPr>
        <w:pStyle w:val="Sraopastraipa"/>
        <w:numPr>
          <w:ilvl w:val="1"/>
          <w:numId w:val="2"/>
        </w:numPr>
        <w:ind w:left="0" w:firstLine="567"/>
        <w:jc w:val="both"/>
        <w:rPr>
          <w:lang w:eastAsia="lt-LT"/>
        </w:rPr>
      </w:pPr>
      <w:r w:rsidRPr="009D414A">
        <w:t xml:space="preserve">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9D414A">
        <w:rPr>
          <w:b/>
        </w:rPr>
        <w:t xml:space="preserve"> </w:t>
      </w:r>
      <w:r w:rsidRPr="009D414A">
        <w:t>atnaujintas (OL 2008 L 74, p. 1) (toliau – BVPŽ);</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įvertina galimybę pirkimus atlikti iš VPĮ 23 ir VPĮ 24 straipsniuose nurodytų subjektų;</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įvertina galimybę prekes, paslaugas ar darbus įsigyti naudojantis CPO elektroniniu katalogu;</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įvertina galimybę pirkimą atlikti CVP IS priemonėmis.</w:t>
      </w:r>
    </w:p>
    <w:p w:rsidR="009D414A" w:rsidRPr="009D414A" w:rsidRDefault="009D414A" w:rsidP="009D414A">
      <w:pPr>
        <w:pStyle w:val="Sraopastraipa"/>
        <w:numPr>
          <w:ilvl w:val="1"/>
          <w:numId w:val="2"/>
        </w:numPr>
        <w:ind w:left="0" w:firstLine="567"/>
        <w:jc w:val="both"/>
        <w:rPr>
          <w:lang w:eastAsia="lt-LT"/>
        </w:rPr>
      </w:pPr>
      <w:r w:rsidRPr="009D414A">
        <w:t xml:space="preserve"> VIPIS teikia paraiškas perkančiosios organizacijos vadovui įtraukti į viešųjų pirkimų planą. </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bookmarkStart w:id="10" w:name="_Ref361746926"/>
      <w:bookmarkStart w:id="11" w:name="_Ref256622373"/>
      <w:r w:rsidRPr="009D414A">
        <w:rPr>
          <w:rFonts w:ascii="Times New Roman" w:hAnsi="Times New Roman" w:cs="Times New Roman"/>
        </w:rPr>
        <w:t xml:space="preserve"> Pirkimų planą VIPIS tvirtina Perkančiosios organizacijos vadovas. </w:t>
      </w:r>
      <w:bookmarkEnd w:id="10"/>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Už pirkimų planavimą atsakingas asmuo, gavęs perkančiosios organizacijos vadovo patvirtintą planą, rengia pirkimų suvestinę ir ne vėliau negu iki einamųjų biudžetinių metų kovo 15 d. Viešųjų pirkimų įstatymo nustatyta tvarka ją paskelbia CVP IS. </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Pirkimo iniciatoriai ne rečiau kaip kas mėnesį peržiūri VIPIS patvirtintą pirkimų planą ir įvertintina jame pateiktos informacijos aktualumą.</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Atsiradus poreikiui einamaisiais biudžetiniais metais tikslinti pirkimų planą, pirkimo iniciatorius VIPIS pateikia už pirkimų planavimą atsakingam asmeniui patikslintą paraišką.</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Už pirkimų planavimą atsakingas asmuo, gavęs perkančiosios organizacijos vadovo VIPIS patvirtintą pakeistą planą, nedelsdamas patikslina paskelbtą perkančiosios organizacijos pirkimų suvestinę ir ją paskelbia Viešųjų pirkimų įstatymo nustatyta tvarka.  </w:t>
      </w:r>
    </w:p>
    <w:p w:rsidR="009D414A" w:rsidRPr="009D414A" w:rsidRDefault="009D414A" w:rsidP="009D414A">
      <w:pPr>
        <w:jc w:val="both"/>
        <w:rPr>
          <w:rFonts w:ascii="Times New Roman" w:hAnsi="Times New Roman" w:cs="Times New Roman"/>
        </w:rPr>
      </w:pP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TREČIASIS SKIRSNIS</w:t>
      </w:r>
    </w:p>
    <w:p w:rsidR="009D414A" w:rsidRPr="009D414A" w:rsidRDefault="009D414A" w:rsidP="009D414A">
      <w:pPr>
        <w:ind w:firstLine="567"/>
        <w:jc w:val="center"/>
        <w:rPr>
          <w:rFonts w:ascii="Times New Roman" w:hAnsi="Times New Roman" w:cs="Times New Roman"/>
        </w:rPr>
      </w:pPr>
      <w:r w:rsidRPr="009D414A">
        <w:rPr>
          <w:rFonts w:ascii="Times New Roman" w:hAnsi="Times New Roman" w:cs="Times New Roman"/>
          <w:b/>
        </w:rPr>
        <w:t>PIRKIMO INICIAVIMO IR PASIRENGIMO JAM ETAPAS</w:t>
      </w:r>
    </w:p>
    <w:p w:rsidR="009D414A" w:rsidRPr="009D414A" w:rsidRDefault="009D414A" w:rsidP="009D414A">
      <w:pPr>
        <w:ind w:firstLine="567"/>
        <w:jc w:val="both"/>
        <w:rPr>
          <w:rFonts w:ascii="Times New Roman" w:hAnsi="Times New Roman" w:cs="Times New Roman"/>
          <w:lang w:eastAsia="lt-LT"/>
        </w:rPr>
      </w:pP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Pirkimų iniciatorius kiekvieno pirkimo procedūroms atlikti pildo paraišką-užduotį VIPIS.</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Pirkimo iniciatorius</w:t>
      </w:r>
      <w:r w:rsidRPr="009D414A">
        <w:rPr>
          <w:rFonts w:ascii="Times New Roman" w:hAnsi="Times New Roman" w:cs="Times New Roman"/>
          <w:lang w:eastAsia="lt-LT"/>
        </w:rPr>
        <w:t xml:space="preserve">, prieš </w:t>
      </w:r>
      <w:r w:rsidRPr="009D414A">
        <w:rPr>
          <w:rFonts w:ascii="Times New Roman" w:hAnsi="Times New Roman" w:cs="Times New Roman"/>
        </w:rPr>
        <w:t xml:space="preserve">prasidedant pirkimui, turi išsiaiškinti svarbiausias perkamų prekių, paslaugų ar darbų savybes, kurias reikės nurodyti pirkimo dokumentuose, reikalingą šių prekių, paslaugų ar darbų kiekį ar apimtis, atsižvelgdamas į visą pirkimo sutarties trukmę su galimais pratęsimais, maksimalią planuojamos sudaryti pirkimo sutarties vertę ir skirtų ar planuojamų skirti asignavimų dydį, numatomas </w:t>
      </w:r>
      <w:r w:rsidRPr="009D414A">
        <w:rPr>
          <w:rFonts w:ascii="Times New Roman" w:hAnsi="Times New Roman" w:cs="Times New Roman"/>
        </w:rPr>
        <w:lastRenderedPageBreak/>
        <w:t>pirkimo objekto eksploatavimo išlaidas, siūlymus dėl pasiūlymų vertinimo kriterijų, prekių pristatymo ar paslaugų ir darbų atlikimo terminus, pirkimo sutarties trukmę, kitas reikalingas pirkimo sutarties sąlygas ir pateikti Teisės, personalo ir civilinės metrikacijos skyriui ar pirkimo organizatoriui reikalingus planus, brėžinius, projektus, kitą reikalingą informaciją. Pirkimo iniciatorius turi atlikti rinkos tyrimą, reikalingą pirkimo vertei nustatyti.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b/>
          <w:caps/>
        </w:rPr>
        <w:t xml:space="preserve"> </w:t>
      </w:r>
      <w:r w:rsidRPr="009D414A">
        <w:rPr>
          <w:rFonts w:ascii="Times New Roman" w:hAnsi="Times New Roman" w:cs="Times New Roman"/>
          <w:caps/>
        </w:rPr>
        <w:t>P</w:t>
      </w:r>
      <w:r w:rsidRPr="009D414A">
        <w:rPr>
          <w:rFonts w:ascii="Times New Roman" w:hAnsi="Times New Roman" w:cs="Times New Roman"/>
        </w:rPr>
        <w:t>irkimo iniciatorius VIPIS paraiškoje-užduotyje turi nurodyti šias pagrindines pirkimo sąlygas ir informaciją:</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p</w:t>
      </w:r>
      <w:r w:rsidRPr="009D414A">
        <w:t>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9D414A" w:rsidRPr="009D414A" w:rsidRDefault="009D414A" w:rsidP="009D414A">
      <w:pPr>
        <w:pStyle w:val="Sraopastraipa"/>
        <w:numPr>
          <w:ilvl w:val="1"/>
          <w:numId w:val="2"/>
        </w:numPr>
        <w:ind w:left="0" w:firstLine="567"/>
        <w:jc w:val="both"/>
        <w:rPr>
          <w:lang w:eastAsia="lt-LT"/>
        </w:rPr>
      </w:pPr>
      <w:r w:rsidRPr="009D414A">
        <w:t xml:space="preserve"> i</w:t>
      </w:r>
      <w:r w:rsidRPr="009D414A">
        <w:rPr>
          <w:lang w:eastAsia="lt-LT"/>
        </w:rPr>
        <w:t>nformaciją apie asignavimus, skiriamus šiam pirkimui (jų dydis ir šaltinis, finansavimo sutarties trukmė, kurioje programoje tos lėšos numatytos), ar pirkimas yra susijęs su projektu ir (arba) programa, finansuojama Europos Sąjungos lėšomis; jei taip – nurodo projektą(-us) ir / arba programą(-as);</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w:t>
      </w:r>
      <w:r w:rsidRPr="009D414A">
        <w:t>maksimalią šio pirkimo sutarties vertę;</w:t>
      </w:r>
    </w:p>
    <w:p w:rsidR="009D414A" w:rsidRPr="009D414A" w:rsidRDefault="009D414A" w:rsidP="009D414A">
      <w:pPr>
        <w:pStyle w:val="Sraopastraipa"/>
        <w:numPr>
          <w:ilvl w:val="1"/>
          <w:numId w:val="2"/>
        </w:numPr>
        <w:ind w:left="0" w:firstLine="567"/>
        <w:jc w:val="both"/>
        <w:rPr>
          <w:lang w:eastAsia="lt-LT"/>
        </w:rPr>
      </w:pPr>
      <w:r w:rsidRPr="009D414A">
        <w:t xml:space="preserve"> siūlomus tiekėjų kvalifikacijos reikalavimus;</w:t>
      </w:r>
    </w:p>
    <w:p w:rsidR="009D414A" w:rsidRPr="009D414A" w:rsidRDefault="009D414A" w:rsidP="009D414A">
      <w:pPr>
        <w:pStyle w:val="Sraopastraipa"/>
        <w:numPr>
          <w:ilvl w:val="1"/>
          <w:numId w:val="2"/>
        </w:numPr>
        <w:ind w:left="0" w:firstLine="567"/>
        <w:jc w:val="both"/>
        <w:rPr>
          <w:lang w:eastAsia="lt-LT"/>
        </w:rPr>
      </w:pPr>
      <w:r w:rsidRPr="009D414A">
        <w:t xml:space="preserve"> siūlymus dėl pasiūlymų vertinimo kriterijų, o taip pat vertinimo kriterijus ir parametrus, jų lyginamuosius svorius ir vertinimo tvarką, </w:t>
      </w:r>
      <w:r w:rsidRPr="009D414A">
        <w:rPr>
          <w:lang w:eastAsia="lt-LT"/>
        </w:rPr>
        <w:t>kainos apskaičiavimo būdą</w:t>
      </w:r>
      <w:r w:rsidRPr="009D414A">
        <w:t>;</w:t>
      </w:r>
    </w:p>
    <w:p w:rsidR="009D414A" w:rsidRPr="009D414A" w:rsidRDefault="009D414A" w:rsidP="009D414A">
      <w:pPr>
        <w:pStyle w:val="Sraopastraipa"/>
        <w:numPr>
          <w:ilvl w:val="1"/>
          <w:numId w:val="2"/>
        </w:numPr>
        <w:ind w:left="0" w:firstLine="567"/>
        <w:jc w:val="both"/>
        <w:rPr>
          <w:lang w:eastAsia="lt-LT"/>
        </w:rPr>
      </w:pPr>
      <w:r w:rsidRPr="009D414A">
        <w:t xml:space="preserve"> prekių pristatymo ar paslaugų bei darbų atlikimo terminus, pirkimo sutarties trukmę, </w:t>
      </w:r>
      <w:r w:rsidRPr="009D414A">
        <w:rPr>
          <w:lang w:eastAsia="lt-LT"/>
        </w:rPr>
        <w:t>prekių pristatymo, paslaugų suteikimo ar darbų atlikimo termino pratęsimo galimybes,</w:t>
      </w:r>
      <w:r w:rsidRPr="009D414A">
        <w:t xml:space="preserve"> kitas reikalingas esmines pirkimo sutarties sąlygas arba pirkimo sutarties projektą.</w:t>
      </w:r>
    </w:p>
    <w:p w:rsidR="009D414A" w:rsidRPr="009D414A" w:rsidRDefault="009D414A" w:rsidP="009D414A">
      <w:pPr>
        <w:pStyle w:val="Sraopastraipa"/>
        <w:numPr>
          <w:ilvl w:val="1"/>
          <w:numId w:val="2"/>
        </w:numPr>
        <w:ind w:left="0" w:firstLine="567"/>
        <w:jc w:val="both"/>
        <w:rPr>
          <w:lang w:eastAsia="lt-LT"/>
        </w:rPr>
      </w:pPr>
      <w:r w:rsidRPr="009D414A">
        <w:t xml:space="preserve"> </w:t>
      </w:r>
      <w:r w:rsidRPr="009D414A">
        <w:rPr>
          <w:lang w:eastAsia="lt-LT"/>
        </w:rPr>
        <w:t>apmokėjimo už pirkimo objektą terminą;</w:t>
      </w:r>
    </w:p>
    <w:p w:rsidR="009D414A" w:rsidRPr="009D414A" w:rsidRDefault="009D414A" w:rsidP="009D414A">
      <w:pPr>
        <w:pStyle w:val="Sraopastraipa"/>
        <w:numPr>
          <w:ilvl w:val="1"/>
          <w:numId w:val="2"/>
        </w:numPr>
        <w:ind w:left="0" w:firstLine="567"/>
        <w:jc w:val="both"/>
        <w:rPr>
          <w:lang w:eastAsia="lt-LT"/>
        </w:rPr>
      </w:pPr>
      <w:r w:rsidRPr="009D414A">
        <w:t xml:space="preserve"> galimybes pirkime taikyti aplinkosaugos kriterijus; </w:t>
      </w:r>
    </w:p>
    <w:p w:rsidR="009D414A" w:rsidRPr="009D414A" w:rsidRDefault="009D414A" w:rsidP="009D414A">
      <w:pPr>
        <w:pStyle w:val="Sraopastraipa"/>
        <w:numPr>
          <w:ilvl w:val="1"/>
          <w:numId w:val="2"/>
        </w:numPr>
        <w:ind w:left="0" w:firstLine="567"/>
        <w:jc w:val="both"/>
        <w:rPr>
          <w:lang w:eastAsia="lt-LT"/>
        </w:rPr>
      </w:pPr>
      <w:r w:rsidRPr="009D414A">
        <w:t xml:space="preserve"> reikalingus planus, brėžinius ir projektus;</w:t>
      </w:r>
    </w:p>
    <w:p w:rsidR="009D414A" w:rsidRPr="009D414A" w:rsidRDefault="009D414A" w:rsidP="009D414A">
      <w:pPr>
        <w:pStyle w:val="Sraopastraipa"/>
        <w:numPr>
          <w:ilvl w:val="1"/>
          <w:numId w:val="2"/>
        </w:numPr>
        <w:ind w:left="0" w:firstLine="567"/>
        <w:jc w:val="both"/>
        <w:rPr>
          <w:lang w:eastAsia="lt-LT"/>
        </w:rPr>
      </w:pPr>
      <w:r w:rsidRPr="009D414A">
        <w:t xml:space="preserve"> </w:t>
      </w:r>
      <w:r w:rsidRPr="009D414A">
        <w:rPr>
          <w:lang w:eastAsia="lt-LT"/>
        </w:rPr>
        <w:t>planuojamą pirkimo pradžią, nurodant mėnesį arba ketvirtį;</w:t>
      </w:r>
    </w:p>
    <w:p w:rsidR="009D414A" w:rsidRPr="009D414A" w:rsidRDefault="009D414A" w:rsidP="009D414A">
      <w:pPr>
        <w:pStyle w:val="Sraopastraipa"/>
        <w:numPr>
          <w:ilvl w:val="1"/>
          <w:numId w:val="2"/>
        </w:numPr>
        <w:ind w:left="0" w:firstLine="567"/>
        <w:jc w:val="both"/>
        <w:rPr>
          <w:lang w:eastAsia="lt-LT"/>
        </w:rPr>
      </w:pPr>
      <w:r w:rsidRPr="009D414A">
        <w:t xml:space="preserve"> kitą reikalingą informaciją.</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rPr>
        <w:t>Sutarties projektą rengia pirkimo organizatorius, jei projektas bus teikiamas kartu su pirkimo dokumentais, arba parengia esmines sutarties sąlygas.</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Užpildyta pirkimo paraiška-užduotis VIPIS suderinama su pirkimo organizatoriumi, skyrius vedėju, Centralizuoto buhalterinės apskaitos skyriaus vedėju, už pirkimų planavimą atsakingu darbuotoju ir  perkančiosios organizacijos vadovu.</w:t>
      </w:r>
    </w:p>
    <w:p w:rsidR="009D414A" w:rsidRPr="009D414A" w:rsidRDefault="009D414A" w:rsidP="009D414A">
      <w:pPr>
        <w:numPr>
          <w:ilvl w:val="1"/>
          <w:numId w:val="2"/>
        </w:numPr>
        <w:spacing w:after="0" w:line="240" w:lineRule="auto"/>
        <w:ind w:left="0" w:firstLine="567"/>
        <w:jc w:val="both"/>
        <w:rPr>
          <w:rFonts w:ascii="Times New Roman" w:hAnsi="Times New Roman" w:cs="Times New Roman"/>
          <w:lang w:val="es-ES" w:eastAsia="lt-LT"/>
        </w:rPr>
      </w:pPr>
      <w:r w:rsidRPr="009D414A">
        <w:rPr>
          <w:rFonts w:ascii="Times New Roman" w:hAnsi="Times New Roman" w:cs="Times New Roman"/>
        </w:rPr>
        <w:t xml:space="preserve"> P</w:t>
      </w:r>
      <w:r w:rsidRPr="009D414A">
        <w:rPr>
          <w:rFonts w:ascii="Times New Roman" w:hAnsi="Times New Roman" w:cs="Times New Roman"/>
          <w:lang w:eastAsia="lt-LT"/>
        </w:rPr>
        <w:t xml:space="preserve">erkančiosios organizacijos vadovas VIPIS tvirtindamas paraišką-užduotį </w:t>
      </w:r>
      <w:bookmarkStart w:id="12" w:name="_Ref373236900"/>
      <w:r w:rsidRPr="009D414A">
        <w:rPr>
          <w:rFonts w:ascii="Times New Roman" w:hAnsi="Times New Roman" w:cs="Times New Roman"/>
          <w:lang w:eastAsia="lt-LT"/>
        </w:rPr>
        <w:t>p</w:t>
      </w:r>
      <w:r w:rsidRPr="009D414A">
        <w:rPr>
          <w:rFonts w:ascii="Times New Roman" w:hAnsi="Times New Roman" w:cs="Times New Roman"/>
        </w:rPr>
        <w:t>aveda:</w:t>
      </w:r>
    </w:p>
    <w:p w:rsidR="009D414A" w:rsidRPr="009D414A" w:rsidRDefault="009D414A" w:rsidP="009D414A">
      <w:pPr>
        <w:pStyle w:val="Sraopastraipa"/>
        <w:numPr>
          <w:ilvl w:val="2"/>
          <w:numId w:val="2"/>
        </w:numPr>
        <w:ind w:left="0" w:firstLine="567"/>
        <w:jc w:val="both"/>
      </w:pPr>
      <w:r w:rsidRPr="009D414A">
        <w:t xml:space="preserve"> Viešųjų pirkimų komisijai atlikti pirkimo procedūras;</w:t>
      </w:r>
    </w:p>
    <w:p w:rsidR="009D414A" w:rsidRPr="009D414A" w:rsidRDefault="009D414A" w:rsidP="009D414A">
      <w:pPr>
        <w:pStyle w:val="Sraopastraipa"/>
        <w:numPr>
          <w:ilvl w:val="2"/>
          <w:numId w:val="2"/>
        </w:numPr>
        <w:ind w:left="0" w:firstLine="567"/>
        <w:jc w:val="both"/>
      </w:pPr>
      <w:r w:rsidRPr="009D414A">
        <w:t xml:space="preserve"> pirkimo organizatoriui atlikti mažos vertės pirkimo procedūras;</w:t>
      </w:r>
      <w:bookmarkEnd w:id="12"/>
    </w:p>
    <w:p w:rsidR="009D414A" w:rsidRPr="009D414A" w:rsidRDefault="009D414A" w:rsidP="009D414A">
      <w:pPr>
        <w:ind w:firstLine="567"/>
        <w:jc w:val="both"/>
        <w:rPr>
          <w:rFonts w:ascii="Times New Roman" w:hAnsi="Times New Roman" w:cs="Times New Roman"/>
          <w:lang w:eastAsia="lt-LT"/>
        </w:rPr>
      </w:pPr>
      <w:r w:rsidRPr="009D414A">
        <w:rPr>
          <w:rFonts w:ascii="Times New Roman" w:hAnsi="Times New Roman" w:cs="Times New Roman"/>
          <w:lang w:eastAsia="lt-LT"/>
        </w:rPr>
        <w:t xml:space="preserve">46.1.3. </w:t>
      </w:r>
      <w:bookmarkStart w:id="13" w:name="_Ref373239075"/>
      <w:r w:rsidRPr="009D414A">
        <w:rPr>
          <w:rFonts w:ascii="Times New Roman" w:hAnsi="Times New Roman" w:cs="Times New Roman"/>
        </w:rPr>
        <w:t>už pirkimų vykdymą naudojantis CPO elektroniniu katalogu atsakingam asmeniui atlikti pirkimą;</w:t>
      </w:r>
      <w:bookmarkEnd w:id="13"/>
      <w:r w:rsidRPr="009D414A">
        <w:rPr>
          <w:rFonts w:ascii="Times New Roman" w:hAnsi="Times New Roman" w:cs="Times New Roman"/>
        </w:rPr>
        <w:t xml:space="preserve"> </w:t>
      </w:r>
    </w:p>
    <w:p w:rsidR="009D414A" w:rsidRPr="009D414A" w:rsidRDefault="009D414A" w:rsidP="009D414A">
      <w:pPr>
        <w:ind w:firstLine="567"/>
        <w:jc w:val="both"/>
        <w:rPr>
          <w:rFonts w:ascii="Times New Roman" w:hAnsi="Times New Roman" w:cs="Times New Roman"/>
          <w:highlight w:val="cyan"/>
          <w:lang w:eastAsia="lt-LT"/>
        </w:rPr>
      </w:pPr>
      <w:r w:rsidRPr="009D414A">
        <w:rPr>
          <w:rFonts w:ascii="Times New Roman" w:hAnsi="Times New Roman" w:cs="Times New Roman"/>
        </w:rPr>
        <w:t xml:space="preserve">46.1.4. </w:t>
      </w:r>
      <w:bookmarkStart w:id="14" w:name="_Ref373236916"/>
      <w:r w:rsidRPr="009D414A">
        <w:rPr>
          <w:rFonts w:ascii="Times New Roman" w:hAnsi="Times New Roman" w:cs="Times New Roman"/>
        </w:rPr>
        <w:t>įgalioja kitą perkančiąją organizaciją atlikti pirkimo procedūras iki pirkimo sutarties sudarymo, nustačius jai užduotis ir suteikus visus įgaliojimus toms užduotims vykdyti.</w:t>
      </w:r>
      <w:bookmarkEnd w:id="14"/>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Vadovaujantis Viešųjų pirkimų įstatymo 19 straipsniu, pirkimus vykdo perkančiosios organizacijos vadovo įsakymu sudaryta </w:t>
      </w:r>
      <w:r w:rsidRPr="009D414A">
        <w:rPr>
          <w:rFonts w:ascii="Times New Roman" w:hAnsi="Times New Roman" w:cs="Times New Roman"/>
        </w:rPr>
        <w:t>Viešojo pirkimo komisija</w:t>
      </w:r>
      <w:r w:rsidRPr="009D414A">
        <w:rPr>
          <w:rFonts w:ascii="Times New Roman" w:hAnsi="Times New Roman" w:cs="Times New Roman"/>
          <w:lang w:eastAsia="lt-LT"/>
        </w:rPr>
        <w:t>.</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rPr>
        <w:t xml:space="preserve">Viešojo pirkimo komisija sudaroma perkančiosios organizacijos arba jos įgaliotos perkančiosios organizacijos vadovo įsakymu ir veikia nuo sprendimo dėl jos sudarymo priėmimo dienos. Viešojo pirkimo komisija dirba pagal ją sudariusios organizacijos vadovo patvirtintą darbo reglamentą ir vykdo tik raštiškas ją sudariusios organizacijos užduotis ir įpareigojimus. </w:t>
      </w:r>
    </w:p>
    <w:p w:rsidR="009D414A" w:rsidRPr="009D414A" w:rsidRDefault="009D414A" w:rsidP="009D414A">
      <w:pPr>
        <w:pStyle w:val="Sraopastraipa"/>
        <w:numPr>
          <w:ilvl w:val="0"/>
          <w:numId w:val="2"/>
        </w:numPr>
        <w:ind w:left="0" w:firstLine="567"/>
        <w:jc w:val="both"/>
        <w:rPr>
          <w:bCs w:val="0"/>
          <w:lang w:eastAsia="lt-LT"/>
        </w:rPr>
      </w:pPr>
      <w:r w:rsidRPr="009D414A">
        <w:rPr>
          <w:bCs w:val="0"/>
          <w:lang w:eastAsia="lt-LT"/>
        </w:rPr>
        <w:t>Vykdo tarptautinės vertės ir supaprastintus (išskyrus mažos vertės pirkimus), jei Perkančiosios organizacijos direktoriaus rezoliucija Pirkimo paraiškoje ar užduotyje nepaskiriama kitaip.</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lastRenderedPageBreak/>
        <w:t xml:space="preserve"> Pirkimus vykdo V</w:t>
      </w:r>
      <w:r w:rsidRPr="009D414A">
        <w:rPr>
          <w:rFonts w:ascii="Times New Roman" w:hAnsi="Times New Roman" w:cs="Times New Roman"/>
        </w:rPr>
        <w:t>iešojo pirkimo komisija</w:t>
      </w:r>
      <w:r w:rsidRPr="009D414A">
        <w:rPr>
          <w:rFonts w:ascii="Times New Roman" w:hAnsi="Times New Roman" w:cs="Times New Roman"/>
          <w:lang w:eastAsia="lt-LT"/>
        </w:rPr>
        <w:t>, kai:</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Numatoma </w:t>
      </w:r>
      <w:r w:rsidRPr="009D414A">
        <w:rPr>
          <w:iCs/>
        </w:rPr>
        <w:t>prekių ar paslaugų konkretaus pirkimo vertė (sutarties vertė) didesnė kaip 10 000 (trisdešimt)  tūkst. Eurų be PVM;</w:t>
      </w:r>
    </w:p>
    <w:p w:rsidR="009D414A" w:rsidRPr="009D414A" w:rsidRDefault="009D414A" w:rsidP="009D414A">
      <w:pPr>
        <w:pStyle w:val="Sraopastraipa"/>
        <w:numPr>
          <w:ilvl w:val="1"/>
          <w:numId w:val="2"/>
        </w:numPr>
        <w:ind w:left="0" w:firstLine="567"/>
        <w:jc w:val="both"/>
        <w:rPr>
          <w:lang w:eastAsia="lt-LT"/>
        </w:rPr>
      </w:pPr>
      <w:r w:rsidRPr="009D414A">
        <w:rPr>
          <w:iCs/>
        </w:rPr>
        <w:t xml:space="preserve"> numatoma darbų konkretaus pirkimo vertė (sutarties vertė) didesnė kaip 10 000 (šešiasdešimt) tūkst. eurų be PVM. </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w:t>
      </w:r>
      <w:r w:rsidRPr="009D414A">
        <w:rPr>
          <w:rFonts w:ascii="Times New Roman" w:hAnsi="Times New Roman" w:cs="Times New Roman"/>
        </w:rPr>
        <w:t>Tuo pačiu metu atliekamiems keliems pirkimams gali būti paskirti keli pirkimo organizatoriai ar sudarytos atskiros Komisijos.</w:t>
      </w:r>
    </w:p>
    <w:p w:rsidR="009D414A" w:rsidRPr="009D414A" w:rsidRDefault="009D414A" w:rsidP="009D414A">
      <w:pPr>
        <w:pStyle w:val="Sraopastraipa"/>
        <w:numPr>
          <w:ilvl w:val="0"/>
          <w:numId w:val="2"/>
        </w:numPr>
        <w:ind w:left="0" w:firstLine="567"/>
        <w:jc w:val="both"/>
        <w:rPr>
          <w:bCs w:val="0"/>
          <w:lang w:eastAsia="lt-LT"/>
        </w:rPr>
      </w:pPr>
      <w:r w:rsidRPr="009D414A">
        <w:rPr>
          <w:bCs w:val="0"/>
          <w:lang w:eastAsia="lt-LT"/>
        </w:rPr>
        <w:t>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pataisymus;</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lang w:eastAsia="lt-LT"/>
        </w:rPr>
        <w:t xml:space="preserve"> Raštu gautas tiekėjų pastabas, pasiūlymus dėl pirkimų iniciatoriaus parengto pirkimo techninės specifikacijos projekto Viešojo pirkimo komisija arba Pirkimo organizatorius perduoda  (popieriuje ir(arba) skaitmeninėje laikmenoje) Pirkimų iniciatoriui, kuris nagrinėja pateiktas tiekėjų pastabas, pasiūlymus dėl pirkimo techninės specifikacijos projekto, įvertina pateiktų pastabų, pasiūlymų svarbą, </w:t>
      </w:r>
      <w:r w:rsidRPr="009D414A">
        <w:rPr>
          <w:rFonts w:ascii="Times New Roman" w:hAnsi="Times New Roman" w:cs="Times New Roman"/>
        </w:rPr>
        <w:t>atitiktį Viešųjų pirkimų įstatymo ir kitų teisės aktų reikalavimams ir teikia siūlymus Viešojo pirkimo komisijai arba pirkimo organizatoriui.</w:t>
      </w:r>
    </w:p>
    <w:p w:rsidR="009D414A" w:rsidRPr="009D414A" w:rsidRDefault="009D414A" w:rsidP="009D414A">
      <w:pPr>
        <w:ind w:firstLine="567"/>
        <w:jc w:val="both"/>
        <w:rPr>
          <w:rFonts w:ascii="Times New Roman" w:hAnsi="Times New Roman" w:cs="Times New Roman"/>
          <w:lang w:eastAsia="lt-LT"/>
        </w:rPr>
      </w:pPr>
      <w:r w:rsidRPr="009D414A">
        <w:rPr>
          <w:rFonts w:ascii="Times New Roman" w:hAnsi="Times New Roman" w:cs="Times New Roman"/>
        </w:rPr>
        <w:t xml:space="preserve"> </w:t>
      </w:r>
    </w:p>
    <w:p w:rsidR="009D414A" w:rsidRPr="009D414A" w:rsidRDefault="009D414A" w:rsidP="009D414A">
      <w:pPr>
        <w:ind w:firstLine="567"/>
        <w:jc w:val="center"/>
        <w:rPr>
          <w:rFonts w:ascii="Times New Roman" w:hAnsi="Times New Roman" w:cs="Times New Roman"/>
          <w:b/>
        </w:rPr>
      </w:pPr>
      <w:r w:rsidRPr="009D414A">
        <w:rPr>
          <w:rFonts w:ascii="Times New Roman" w:hAnsi="Times New Roman" w:cs="Times New Roman"/>
          <w:b/>
        </w:rPr>
        <w:t>KETVIRTASIS SKIRSNIS</w:t>
      </w:r>
    </w:p>
    <w:p w:rsidR="009D414A" w:rsidRPr="009D414A" w:rsidRDefault="009D414A" w:rsidP="009D414A">
      <w:pPr>
        <w:ind w:firstLine="567"/>
        <w:jc w:val="center"/>
        <w:rPr>
          <w:rFonts w:ascii="Times New Roman" w:hAnsi="Times New Roman" w:cs="Times New Roman"/>
          <w:lang w:eastAsia="lt-LT"/>
        </w:rPr>
      </w:pPr>
      <w:r w:rsidRPr="009D414A">
        <w:rPr>
          <w:rFonts w:ascii="Times New Roman" w:hAnsi="Times New Roman" w:cs="Times New Roman"/>
          <w:b/>
        </w:rPr>
        <w:t>PIRKIMO VYKDYMO ETAPAS</w:t>
      </w:r>
    </w:p>
    <w:p w:rsidR="009D414A" w:rsidRPr="009D414A" w:rsidRDefault="009D414A" w:rsidP="009D414A">
      <w:pPr>
        <w:ind w:firstLine="567"/>
        <w:jc w:val="both"/>
        <w:rPr>
          <w:rFonts w:ascii="Times New Roman" w:hAnsi="Times New Roman" w:cs="Times New Roman"/>
          <w:lang w:eastAsia="lt-LT"/>
        </w:rPr>
      </w:pP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Viešojo pirkimo komisija ar pirkimo organizatorius turi teisę gauti iš pirkimo iniciatoriaus ir kitų perkančiosios organizacijos darbuotojų visą informaciją, reikalingą pirkimo dokumentams įvertinti ir pirkimo procedūroms atlikti.</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Pirkimo dokumentai rengiami vadovaujantis Viešųjų pirkimų įstatymo nuostatomis, Mažos vertės pirkimų tvarkos aprašu. Pirkimo dokumentus (konkurso sąlygas) rengia:</w:t>
      </w:r>
    </w:p>
    <w:p w:rsidR="009D414A" w:rsidRPr="009D414A" w:rsidRDefault="009D414A" w:rsidP="009D414A">
      <w:pPr>
        <w:pStyle w:val="Sraopastraipa"/>
        <w:numPr>
          <w:ilvl w:val="1"/>
          <w:numId w:val="2"/>
        </w:numPr>
        <w:ind w:left="0" w:firstLine="567"/>
        <w:jc w:val="both"/>
        <w:rPr>
          <w:lang w:eastAsia="lt-LT"/>
        </w:rPr>
      </w:pPr>
      <w:r w:rsidRPr="009D414A">
        <w:rPr>
          <w:lang w:eastAsia="lt-LT"/>
        </w:rPr>
        <w:t xml:space="preserve"> </w:t>
      </w:r>
      <w:r w:rsidRPr="009D414A">
        <w:t>Teisės, personalo ir civilinės metrikacijos skyrius, kai pirkimą vykdo Viešojo pirkimo komisija;</w:t>
      </w:r>
    </w:p>
    <w:p w:rsidR="009D414A" w:rsidRPr="009D414A" w:rsidRDefault="009D414A" w:rsidP="009D414A">
      <w:pPr>
        <w:pStyle w:val="Sraopastraipa"/>
        <w:numPr>
          <w:ilvl w:val="1"/>
          <w:numId w:val="2"/>
        </w:numPr>
        <w:ind w:left="0" w:firstLine="567"/>
        <w:jc w:val="both"/>
        <w:rPr>
          <w:lang w:eastAsia="lt-LT"/>
        </w:rPr>
      </w:pPr>
      <w:r w:rsidRPr="009D414A">
        <w:t xml:space="preserve"> pirkimo organizatorius, kai pirkimą vykdo pirkimo organizatorius.</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Parengtus pirkimo dokumentus Teisės, personalo ir civilinės metrikacijos skyrius teikia Viešojo pirkimo komisijai tvirtinti ir atlikti pirkimą.</w:t>
      </w:r>
    </w:p>
    <w:p w:rsidR="009D414A" w:rsidRPr="009D414A" w:rsidRDefault="009D414A" w:rsidP="009D414A">
      <w:pPr>
        <w:numPr>
          <w:ilvl w:val="0"/>
          <w:numId w:val="2"/>
        </w:numPr>
        <w:spacing w:after="0" w:line="240" w:lineRule="auto"/>
        <w:ind w:left="0" w:firstLine="567"/>
        <w:jc w:val="both"/>
        <w:rPr>
          <w:rFonts w:ascii="Times New Roman" w:hAnsi="Times New Roman" w:cs="Times New Roman"/>
          <w:lang w:eastAsia="lt-LT"/>
        </w:rPr>
      </w:pPr>
      <w:r w:rsidRPr="009D414A">
        <w:rPr>
          <w:rFonts w:ascii="Times New Roman" w:hAnsi="Times New Roman" w:cs="Times New Roman"/>
        </w:rPr>
        <w:t xml:space="preserve"> Perkančiosios organizacijos vadovui priėmus sprendimą pavesti pirkimo procedūras atlikti Viešojo pirkimo komisijai, Viešojo pirkimo komisija veikia pagal Viešųjų pirkimų komisijos darbo reglamente nustatytas funkcijas.</w:t>
      </w:r>
    </w:p>
    <w:p w:rsidR="009D414A" w:rsidRPr="009D414A" w:rsidRDefault="009D414A" w:rsidP="009D414A">
      <w:pPr>
        <w:pStyle w:val="Sraopastraipa"/>
        <w:tabs>
          <w:tab w:val="left" w:pos="1134"/>
        </w:tabs>
        <w:suppressAutoHyphens/>
        <w:ind w:left="0" w:firstLine="567"/>
        <w:jc w:val="both"/>
      </w:pPr>
      <w:r w:rsidRPr="009D414A">
        <w:t>58. Perkančiosios organizacijos vadovui priėmus sprendimą pavesti mažos vertės pirkimo procedūras pirkimo organizatoriui, pirkimo organizatorius:</w:t>
      </w:r>
    </w:p>
    <w:p w:rsidR="009D414A" w:rsidRPr="009D414A" w:rsidRDefault="009D414A" w:rsidP="009D414A">
      <w:pPr>
        <w:tabs>
          <w:tab w:val="left" w:pos="1134"/>
        </w:tabs>
        <w:suppressAutoHyphens/>
        <w:ind w:firstLine="567"/>
        <w:jc w:val="both"/>
        <w:rPr>
          <w:rFonts w:ascii="Times New Roman" w:hAnsi="Times New Roman" w:cs="Times New Roman"/>
        </w:rPr>
      </w:pPr>
      <w:r w:rsidRPr="009D414A">
        <w:rPr>
          <w:rFonts w:ascii="Times New Roman" w:hAnsi="Times New Roman" w:cs="Times New Roman"/>
        </w:rPr>
        <w:t>58.1. atlieka mažos vertės pirkimo procedūras Mažos vertės pirkimų tvarkos apraše numatytais būdais ir tvarka;</w:t>
      </w:r>
    </w:p>
    <w:p w:rsidR="009D414A" w:rsidRPr="009D414A" w:rsidRDefault="009D414A" w:rsidP="009D414A">
      <w:pPr>
        <w:tabs>
          <w:tab w:val="left" w:pos="1134"/>
        </w:tabs>
        <w:suppressAutoHyphens/>
        <w:ind w:firstLine="567"/>
        <w:jc w:val="both"/>
        <w:rPr>
          <w:rFonts w:ascii="Times New Roman" w:hAnsi="Times New Roman" w:cs="Times New Roman"/>
        </w:rPr>
      </w:pPr>
      <w:r w:rsidRPr="009D414A">
        <w:rPr>
          <w:rFonts w:ascii="Times New Roman" w:hAnsi="Times New Roman" w:cs="Times New Roman"/>
        </w:rPr>
        <w:t>58.2. mažos vertės pirkimo atvejais pildo mažos vertės pirkimo pažymą VIPIS, suveda duomenis apie sudarytą sutartį VIPIS;</w:t>
      </w:r>
    </w:p>
    <w:p w:rsidR="009D414A" w:rsidRPr="009D414A" w:rsidRDefault="009D414A" w:rsidP="009D414A">
      <w:pPr>
        <w:ind w:left="567"/>
        <w:jc w:val="both"/>
        <w:rPr>
          <w:rFonts w:ascii="Times New Roman" w:hAnsi="Times New Roman" w:cs="Times New Roman"/>
          <w:lang w:eastAsia="lt-LT"/>
        </w:rPr>
      </w:pPr>
      <w:r w:rsidRPr="009D414A">
        <w:rPr>
          <w:rFonts w:ascii="Times New Roman" w:hAnsi="Times New Roman" w:cs="Times New Roman"/>
        </w:rPr>
        <w:t>58.3. mažos vertės pirkimo pažymą VIPIS suderina su skyrius vedėju, Buhalterinės apskaitos skyriaus vedėju, už pirkimų planavimą atsakingu darbuotoju ir  perkančiosios organizacijos vadovu.</w:t>
      </w:r>
    </w:p>
    <w:p w:rsidR="009D414A" w:rsidRPr="009D414A" w:rsidRDefault="009D414A" w:rsidP="009D414A">
      <w:pPr>
        <w:pStyle w:val="Sraopastraipa"/>
        <w:suppressAutoHyphens/>
        <w:ind w:left="0" w:firstLine="567"/>
        <w:jc w:val="both"/>
      </w:pPr>
    </w:p>
    <w:p w:rsidR="009D414A" w:rsidRPr="009D414A" w:rsidRDefault="009D414A" w:rsidP="009D414A">
      <w:pPr>
        <w:suppressAutoHyphens/>
        <w:ind w:firstLine="567"/>
        <w:jc w:val="center"/>
        <w:rPr>
          <w:rFonts w:ascii="Times New Roman" w:hAnsi="Times New Roman" w:cs="Times New Roman"/>
          <w:b/>
          <w:bCs/>
        </w:rPr>
      </w:pPr>
      <w:r w:rsidRPr="009D414A">
        <w:rPr>
          <w:rFonts w:ascii="Times New Roman" w:hAnsi="Times New Roman" w:cs="Times New Roman"/>
          <w:b/>
          <w:bCs/>
        </w:rPr>
        <w:t>PENKTASIS SKIRSNIS</w:t>
      </w:r>
    </w:p>
    <w:p w:rsidR="009D414A" w:rsidRPr="009D414A" w:rsidRDefault="009D414A" w:rsidP="009D414A">
      <w:pPr>
        <w:suppressAutoHyphens/>
        <w:ind w:firstLine="567"/>
        <w:jc w:val="center"/>
        <w:rPr>
          <w:rFonts w:ascii="Times New Roman" w:hAnsi="Times New Roman" w:cs="Times New Roman"/>
        </w:rPr>
      </w:pPr>
      <w:r w:rsidRPr="009D414A">
        <w:rPr>
          <w:rFonts w:ascii="Times New Roman" w:hAnsi="Times New Roman" w:cs="Times New Roman"/>
          <w:b/>
          <w:bCs/>
        </w:rPr>
        <w:t>PIRKIMO SUTARTIES SUDARYMO ETAPAS</w:t>
      </w:r>
    </w:p>
    <w:p w:rsidR="009D414A" w:rsidRPr="009D414A" w:rsidRDefault="009D414A" w:rsidP="009D414A">
      <w:pPr>
        <w:suppressAutoHyphens/>
        <w:ind w:firstLine="567"/>
        <w:jc w:val="both"/>
        <w:rPr>
          <w:rFonts w:ascii="Times New Roman" w:hAnsi="Times New Roman" w:cs="Times New Roman"/>
        </w:rPr>
      </w:pP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lastRenderedPageBreak/>
        <w:t>59. Atlikus pirkimo procedūras ir priėmus sprendimą sudaryti pirkimo sutartį, Viešojo pirkimo komisijos sekretorius arba kitas paskirtas Viešojo pirkimo komisijos narys informuoja Teisės, personalo ir civilinės metrikacijos skyrių.</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60.  Galutinį pirkimo sutarties projektą pagal pirkimo dokumentuose pateiktą projektą arba pagrindines pirkimo sutarties sąlygas parengia Viešojo pirkimo komisijos sekretorius arba mažos vertės pirkimų atveju, kai pirkimo sutartis sudaroma raštu, – pirkimo organizatorius.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61. </w:t>
      </w:r>
      <w:r w:rsidRPr="009D414A">
        <w:rPr>
          <w:rFonts w:ascii="Times New Roman" w:hAnsi="Times New Roman" w:cs="Times New Roman"/>
          <w:lang w:eastAsia="lt-LT"/>
        </w:rPr>
        <w:t>Parengus pirkimo sutartį, Viešojo pirkimo komisijos posėdžio sekretorius</w:t>
      </w:r>
      <w:r w:rsidRPr="009D414A">
        <w:rPr>
          <w:rFonts w:ascii="Times New Roman" w:hAnsi="Times New Roman" w:cs="Times New Roman"/>
        </w:rPr>
        <w:t xml:space="preserve">: </w:t>
      </w:r>
      <w:r w:rsidRPr="009D414A">
        <w:rPr>
          <w:rFonts w:ascii="Times New Roman" w:hAnsi="Times New Roman" w:cs="Times New Roman"/>
          <w:lang w:eastAsia="lt-LT"/>
        </w:rPr>
        <w:t xml:space="preserve">suderina pirkimo sutarties projektą su pirkimo iniciatoriumi, </w:t>
      </w:r>
      <w:r w:rsidRPr="009D414A">
        <w:rPr>
          <w:rFonts w:ascii="Times New Roman" w:hAnsi="Times New Roman" w:cs="Times New Roman"/>
        </w:rPr>
        <w:t>su pirkimą iniciuojančio struktūrinio padalinio vadovu,</w:t>
      </w:r>
      <w:r w:rsidRPr="009D414A">
        <w:rPr>
          <w:rFonts w:ascii="Times New Roman" w:hAnsi="Times New Roman" w:cs="Times New Roman"/>
          <w:lang w:eastAsia="lt-LT"/>
        </w:rPr>
        <w:t xml:space="preserve"> </w:t>
      </w:r>
      <w:r w:rsidRPr="009D414A">
        <w:rPr>
          <w:rFonts w:ascii="Times New Roman" w:hAnsi="Times New Roman" w:cs="Times New Roman"/>
        </w:rPr>
        <w:t>Teisės, personalo ir civilinės metrikacijos</w:t>
      </w:r>
      <w:r w:rsidRPr="009D414A">
        <w:rPr>
          <w:rFonts w:ascii="Times New Roman" w:hAnsi="Times New Roman" w:cs="Times New Roman"/>
          <w:lang w:eastAsia="lt-LT"/>
        </w:rPr>
        <w:t xml:space="preserve"> skyriaus specialistu, turinčiu teisinį išsilavinimą, Centralizuotos buhalterijos skyriaus vedėju, Centralizuoto buhalterinės apskaitos skyriaus vedėju, </w:t>
      </w:r>
      <w:r w:rsidRPr="009D414A">
        <w:rPr>
          <w:rFonts w:ascii="Times New Roman" w:hAnsi="Times New Roman" w:cs="Times New Roman"/>
        </w:rPr>
        <w:t>už pirkimų planavimą atsakingu</w:t>
      </w:r>
      <w:r w:rsidRPr="009D414A">
        <w:rPr>
          <w:rFonts w:ascii="Times New Roman" w:hAnsi="Times New Roman" w:cs="Times New Roman"/>
          <w:lang w:eastAsia="lt-LT"/>
        </w:rPr>
        <w:t xml:space="preserve"> asmeniu;</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62. Viešojo pirkimo komisija arba </w:t>
      </w:r>
      <w:r w:rsidRPr="009D414A">
        <w:rPr>
          <w:rFonts w:ascii="Times New Roman" w:hAnsi="Times New Roman" w:cs="Times New Roman"/>
          <w:lang w:eastAsia="lt-LT"/>
        </w:rPr>
        <w:t>Pirkimo organizatorius</w:t>
      </w:r>
      <w:r w:rsidRPr="009D414A">
        <w:rPr>
          <w:rFonts w:ascii="Times New Roman" w:hAnsi="Times New Roman" w:cs="Times New Roman"/>
        </w:rPr>
        <w:t xml:space="preserve"> du pirkimo sutarties egzempliorius pateikia perkančiosios organizacijos vadovui arba per dokumentų valdymo sistemą „Kontora“.</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63. Mažos vertės pirkimų atveju, kai pirkimo procedūras pavesta vykdyti pirkimo organizatoriui ir pirkimo sutartis sudaroma raštu, pirkimų organizatorius: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63.1. parengia pirkimo sutarties projektą;</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63.2. </w:t>
      </w:r>
      <w:r w:rsidRPr="009D414A">
        <w:rPr>
          <w:rFonts w:ascii="Times New Roman" w:hAnsi="Times New Roman" w:cs="Times New Roman"/>
          <w:lang w:eastAsia="lt-LT"/>
        </w:rPr>
        <w:t xml:space="preserve">suderina pirkimo sutarties projektą, jeigu jis nebuvo parengtas kaip pirkimo dokumentų sudėtinė dalis su pirkimo iniciatoriumi, </w:t>
      </w:r>
      <w:r w:rsidRPr="009D414A">
        <w:rPr>
          <w:rFonts w:ascii="Times New Roman" w:hAnsi="Times New Roman" w:cs="Times New Roman"/>
        </w:rPr>
        <w:t>su pirkimą iniciuojančio struktūrinio padalinio vadovu,</w:t>
      </w:r>
      <w:r w:rsidRPr="009D414A">
        <w:rPr>
          <w:rFonts w:ascii="Times New Roman" w:hAnsi="Times New Roman" w:cs="Times New Roman"/>
          <w:lang w:eastAsia="lt-LT"/>
        </w:rPr>
        <w:t xml:space="preserve"> </w:t>
      </w:r>
      <w:r w:rsidRPr="009D414A">
        <w:rPr>
          <w:rFonts w:ascii="Times New Roman" w:hAnsi="Times New Roman" w:cs="Times New Roman"/>
        </w:rPr>
        <w:t>Teisės, personalo ir civilinės metrikacijos</w:t>
      </w:r>
      <w:r w:rsidRPr="009D414A">
        <w:rPr>
          <w:rFonts w:ascii="Times New Roman" w:hAnsi="Times New Roman" w:cs="Times New Roman"/>
          <w:lang w:eastAsia="lt-LT"/>
        </w:rPr>
        <w:t xml:space="preserve"> skyriaus specialistu, turinčiu teisinį išsilavinimą, Centralizuoto buhalterinės skyriaus vedėju, </w:t>
      </w:r>
      <w:r w:rsidRPr="009D414A">
        <w:rPr>
          <w:rFonts w:ascii="Times New Roman" w:hAnsi="Times New Roman" w:cs="Times New Roman"/>
        </w:rPr>
        <w:t>už pirkimų planavimą atsakingu</w:t>
      </w:r>
      <w:r w:rsidRPr="009D414A">
        <w:rPr>
          <w:rFonts w:ascii="Times New Roman" w:hAnsi="Times New Roman" w:cs="Times New Roman"/>
          <w:lang w:eastAsia="lt-LT"/>
        </w:rPr>
        <w:t xml:space="preserve"> asmeniu;</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64. Pirkimo organizatorius du pirkimo sutarties egzempliorius pateikia perkančiosios organizacijos vadovui arba per dokumentų valdymo sistemą „Kontora“.</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65. Perkančiosios organizacijos vadovas gali pavesti pirkimų organizatoriui, Viešojo pirkimo komisijai, pirkimo iniciatoriui asmeniui pateikti jam detalesnę informaciją ir (ar) paaiškinimus.</w:t>
      </w:r>
    </w:p>
    <w:p w:rsidR="009D414A" w:rsidRPr="009D414A" w:rsidRDefault="009D414A" w:rsidP="009D414A">
      <w:pPr>
        <w:pStyle w:val="Sraopastraipa"/>
        <w:suppressAutoHyphens/>
        <w:ind w:left="0" w:firstLine="567"/>
        <w:jc w:val="both"/>
      </w:pPr>
    </w:p>
    <w:p w:rsidR="009D414A" w:rsidRPr="009D414A" w:rsidRDefault="009D414A" w:rsidP="009D414A">
      <w:pPr>
        <w:pStyle w:val="Sraopastraipa"/>
        <w:suppressAutoHyphens/>
        <w:ind w:left="0" w:firstLine="567"/>
        <w:jc w:val="center"/>
        <w:rPr>
          <w:b/>
          <w:bCs w:val="0"/>
        </w:rPr>
      </w:pPr>
      <w:r w:rsidRPr="009D414A">
        <w:rPr>
          <w:b/>
          <w:bCs w:val="0"/>
        </w:rPr>
        <w:t>ŠEŠTASIS SKIRSNIS</w:t>
      </w:r>
    </w:p>
    <w:p w:rsidR="009D414A" w:rsidRPr="009D414A" w:rsidRDefault="009D414A" w:rsidP="009D414A">
      <w:pPr>
        <w:pStyle w:val="Sraopastraipa"/>
        <w:suppressAutoHyphens/>
        <w:ind w:left="0" w:firstLine="567"/>
        <w:jc w:val="center"/>
      </w:pPr>
      <w:r w:rsidRPr="009D414A">
        <w:rPr>
          <w:b/>
          <w:bCs w:val="0"/>
        </w:rPr>
        <w:t>PIRKIMO SUTARTIES VYKDYMO ETAPAS</w:t>
      </w:r>
    </w:p>
    <w:p w:rsidR="009D414A" w:rsidRPr="009D414A" w:rsidRDefault="009D414A" w:rsidP="009D414A">
      <w:pPr>
        <w:pStyle w:val="Sraopastraipa"/>
        <w:suppressAutoHyphens/>
        <w:ind w:left="0" w:firstLine="567"/>
        <w:jc w:val="both"/>
      </w:pP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66. Perkančiosios organizacijos ir tiekėjo įsipareigojimų vykdymo, pristatymo (atlikimo, teikimo) terminų laikymosi koordinavimą (organizavimą), taip pat prekių, paslaugų ir darbų atitikties pirkimo sutartyse numatytiems kokybiniams ir kitiems reikalavimams stebėsena pavedama pirkimo iniciatoriams.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67. Pirkimų iniciatorius, pastebėjęs pirkimo sutarties vykdymo trūkumus ar esant kitoms svarbioms aplinkybėms, gali kreiptis į perkančiosios organizacijos vadovą, siūlydamas taikyti kontrahentui pirkimo sutartyje numatytų prievolių įvykdymo užtikrinimo būdą (-us), taip pat inicijuoti pirkimo sutarties nutraukimą joje nustatytais pagrindais.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68. Perkančiajai organizacijai gavus Viešųjų pirkimų tarnybos neigiamą išvadą dėl sudarytos sutarties: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68.1. perkančiosios organizacijos vadovas: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68.1.1. </w:t>
      </w:r>
      <w:r w:rsidRPr="009D414A">
        <w:rPr>
          <w:rFonts w:ascii="Times New Roman" w:hAnsi="Times New Roman" w:cs="Times New Roman"/>
          <w:spacing w:val="2"/>
        </w:rPr>
        <w:t xml:space="preserve">įpareigoja pirkimų iniciatorius ar kitą (-us) atsakingą (-us) asmenį (-is) </w:t>
      </w:r>
      <w:r w:rsidRPr="009D414A">
        <w:rPr>
          <w:rFonts w:ascii="Times New Roman" w:hAnsi="Times New Roman" w:cs="Times New Roman"/>
        </w:rPr>
        <w:t>kartu su Viešojo pirkimo komisija ar pirkimų organizatoriumi peržiūrėti visas galiojančias panašaus pobūdžio (pvz., pagal pirkimo objektą, jei tai yra nustatyto konkretaus pažeidimo pagrindas) sutartis;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68.1.2. nustačius, kad perkančioji organizacija yra sudariusi panašaus pobūdžio sutartis, paveda pirkimą vykdžiusiam subjektui (Viešojo pirkimo komisijai ar pirkimų organizatoriui) kartu su kitu perkančiosios organizacijos vadovo paskirtu asmeniu įvertinti šias sutartis, pirkimų dokumentus ir pirkimo procedūras ir apie patikrinimo rezultatus pateikti išvadą raštu;</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lastRenderedPageBreak/>
        <w:t>68.1.3. gavęs išvadą, kurioje yra konstatuoti pažeidimai, paveda pirkimų iniciatoriui ar kitam atsakingam asmeniui inicijuoti šių sutarčių nutraukimą;</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68.2. pirkimų iniciatorius ar kitas perkančiosios organizacijos vadovo paskirtas atsakingas asmuo:</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68.2.1. parengia pirkimo sutarties nutraukimui reikiamus dokumentus;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68.2.2. suderin</w:t>
      </w:r>
      <w:r w:rsidRPr="009D414A">
        <w:rPr>
          <w:rFonts w:ascii="Times New Roman" w:hAnsi="Times New Roman" w:cs="Times New Roman"/>
          <w:lang w:eastAsia="lt-LT"/>
        </w:rPr>
        <w:t xml:space="preserve">a pirkimo sutarties projektą </w:t>
      </w:r>
      <w:r w:rsidRPr="009D414A">
        <w:rPr>
          <w:rFonts w:ascii="Times New Roman" w:hAnsi="Times New Roman" w:cs="Times New Roman"/>
        </w:rPr>
        <w:t>ir pirkimo sutarties nutraukimui reikiamus dokumentus pateikia perkančiosios organizacijos vadovui.</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69. Pirkimo iniciatorius, atsakingas už pirkimo sutarties vykdymo priežiūrą, nuolat stebi pirkimo sutarčių galiojimo terminus.  </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70. Jeigu pirkimo sutartyje nenumatyta pasirinkimo galimybė dėl jos pratęsimo, o prekių tiekimas, paslaugų teikimas ar darbų atlikimas yra būtinas perkančiosios organizacijos funkcijoms atlikti, pirkimų iniciatorius privalo tvarkos aprašo nustatyta tvarka numatyti jų pirkimą ateinančiais biudžetiniais metais.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71. 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72. Nustačius, kad yra tikslinga pratęsti galiojančią pirkimo sutartį pirkimų iniciatorius parengia susitarimo dėl pirkimo sutarties pratęsimo projektą suderina su pirkimą iniciuojančio struktūrinio padalinio vadovu,</w:t>
      </w:r>
      <w:r w:rsidRPr="009D414A">
        <w:rPr>
          <w:rFonts w:ascii="Times New Roman" w:hAnsi="Times New Roman" w:cs="Times New Roman"/>
          <w:lang w:eastAsia="lt-LT"/>
        </w:rPr>
        <w:t xml:space="preserve"> Centralizuoto buhalterinės apskaitos skyriaus vedėju,</w:t>
      </w:r>
      <w:r w:rsidRPr="009D414A">
        <w:rPr>
          <w:rFonts w:ascii="Times New Roman" w:hAnsi="Times New Roman" w:cs="Times New Roman"/>
        </w:rPr>
        <w:t xml:space="preserve"> Teisės, personalo ir civilinės metrikacijos</w:t>
      </w:r>
      <w:r w:rsidRPr="009D414A">
        <w:rPr>
          <w:rFonts w:ascii="Times New Roman" w:hAnsi="Times New Roman" w:cs="Times New Roman"/>
          <w:lang w:eastAsia="lt-LT"/>
        </w:rPr>
        <w:t xml:space="preserve"> skyriaus specialistu, turinčiu teisinį išsilavinimą, už pirkimų planavimą atsakingu asmeniu ir teikia Perkančiosios organizacijos direktoriui arba jo įgaliotam asmeniui pasirašyti;</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73. Perkančiosios organizacijos vadovas, priėmęs sprendimą pratęsti pirkimo sutartį, pasirašo susitarimą dėl pirkimo sutarties pratęsimo. Perkančiosios organizacijos vadovas gali priimti sprendimą nepratęsti pirkimo sutarties ir pavesti pirkimo iniciatoriui tvarkos aprašo nustatyta tvarka numatyti naują pirkimą einamais biudžetiniais metais.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74. 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75. Inicijuodamas pirkimo sutarties sąlygų keitimą, pirkimų iniciatorius turi nustatyti, ar:</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75.1. pirkimo sutarties sąlygų keitimo pasirinkimo galimybė buvo numatyta pirkimo sutartyje;</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75.2. pakeitus pirkimo sutarties </w:t>
      </w:r>
      <w:r w:rsidRPr="009D414A">
        <w:rPr>
          <w:rFonts w:ascii="Times New Roman" w:hAnsi="Times New Roman" w:cs="Times New Roman"/>
          <w:spacing w:val="-2"/>
        </w:rPr>
        <w:t>sąlygas nebus pažeisti pagrindiniai pirkimų principai ir tikslai</w:t>
      </w:r>
      <w:r w:rsidRPr="009D414A">
        <w:rPr>
          <w:rFonts w:ascii="Times New Roman" w:hAnsi="Times New Roman" w:cs="Times New Roman"/>
          <w:spacing w:val="-1"/>
        </w:rPr>
        <w:t>;</w:t>
      </w:r>
    </w:p>
    <w:p w:rsidR="009D414A" w:rsidRPr="009D414A" w:rsidRDefault="009D414A" w:rsidP="009D414A">
      <w:pPr>
        <w:pStyle w:val="Sraopastraipa"/>
        <w:suppressAutoHyphens/>
        <w:ind w:left="0" w:firstLine="567"/>
        <w:jc w:val="both"/>
      </w:pPr>
      <w:r w:rsidRPr="009D414A">
        <w:rPr>
          <w:spacing w:val="-1"/>
        </w:rPr>
        <w:t xml:space="preserve">76. </w:t>
      </w:r>
      <w:r w:rsidRPr="009D414A">
        <w:t xml:space="preserve">Pirkimų iniciatorius, nustatęs, kad numatomų keisti nustatytų pirkimo sutarties sąlygų keitimo pasirinkimo galimybė buvo numatyta pirkimo sutartyje, pakeitus pirkimo sutarties sąlygas, nebus keičiamos esminės sutarties sąlygos, nebus pažeisti viešųjų pirkimų pagrindiniai principai bei tikslai: </w:t>
      </w:r>
    </w:p>
    <w:p w:rsidR="009D414A" w:rsidRPr="009D414A" w:rsidRDefault="009D414A" w:rsidP="009D414A">
      <w:pPr>
        <w:pStyle w:val="Sraopastraipa"/>
        <w:suppressAutoHyphens/>
        <w:ind w:left="0" w:firstLine="567"/>
        <w:jc w:val="both"/>
      </w:pPr>
      <w:r w:rsidRPr="009D414A">
        <w:t>76.1. parengia pirkimo sutarties pakeitimo projektą;</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76.2. suderina pirkimo sutarties pakeitimo projektą su pirkimą iniciuojančio struktūrinio padalinio vadovu,</w:t>
      </w:r>
      <w:r w:rsidRPr="009D414A">
        <w:rPr>
          <w:rFonts w:ascii="Times New Roman" w:hAnsi="Times New Roman" w:cs="Times New Roman"/>
          <w:lang w:eastAsia="lt-LT"/>
        </w:rPr>
        <w:t xml:space="preserve"> Centralizuoto buhalterinės apskaitos skyriaus vedėju,</w:t>
      </w:r>
      <w:r w:rsidRPr="009D414A">
        <w:rPr>
          <w:rFonts w:ascii="Times New Roman" w:hAnsi="Times New Roman" w:cs="Times New Roman"/>
        </w:rPr>
        <w:t xml:space="preserve"> Teisės, personalo ir civilinės metrikacijos</w:t>
      </w:r>
      <w:r w:rsidRPr="009D414A">
        <w:rPr>
          <w:rFonts w:ascii="Times New Roman" w:hAnsi="Times New Roman" w:cs="Times New Roman"/>
          <w:lang w:eastAsia="lt-LT"/>
        </w:rPr>
        <w:t xml:space="preserve"> skyriaus specialistu, turinčiu teisinį išsilavinimą, už pirkimų planavimą atsakingu asmeniu ir teikia Perkančiosios organizacijos direktoriui arba jo įgaliotam asmeniui pasirašyti</w:t>
      </w:r>
      <w:r w:rsidRPr="009D414A">
        <w:rPr>
          <w:rFonts w:ascii="Times New Roman" w:hAnsi="Times New Roman" w:cs="Times New Roman"/>
        </w:rPr>
        <w:t>.</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77.  Pirkimų iniciatorius nustatęs, kad numatomų keisti nustatytų pirkimo sutarties sąlygų keitimo galimybė nebuvo numatyta pirkimo sutartyje, pirkimo sutarties sąlygas gali keisti vadovaujantis Viešųjų pirkimų įstatymo 89 straipsnio nuostatomis. Tokiu atveju pirkimų iniciatorius: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77.1. parengia pirkimo sutarties pakeitimo projektą;</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lastRenderedPageBreak/>
        <w:t>77.2. suderina jį su pirkimą iniciuojančio struktūrinio padalinio vadovu,</w:t>
      </w:r>
      <w:r w:rsidRPr="009D414A">
        <w:rPr>
          <w:rFonts w:ascii="Times New Roman" w:hAnsi="Times New Roman" w:cs="Times New Roman"/>
          <w:lang w:eastAsia="lt-LT"/>
        </w:rPr>
        <w:t xml:space="preserve"> Centralizuoto buhalterinės apskaitos skyriaus vedėju,</w:t>
      </w:r>
      <w:r w:rsidRPr="009D414A">
        <w:rPr>
          <w:rFonts w:ascii="Times New Roman" w:hAnsi="Times New Roman" w:cs="Times New Roman"/>
        </w:rPr>
        <w:t xml:space="preserve"> Teisės, personalo ir civilinės metrikacijos</w:t>
      </w:r>
      <w:r w:rsidRPr="009D414A">
        <w:rPr>
          <w:rFonts w:ascii="Times New Roman" w:hAnsi="Times New Roman" w:cs="Times New Roman"/>
          <w:lang w:eastAsia="lt-LT"/>
        </w:rPr>
        <w:t xml:space="preserve"> skyriaus specialistu, turinčiu teisinį išsilavinimą, už pirkimų planavimą atsakingu asmeniu</w:t>
      </w:r>
      <w:r w:rsidRPr="009D414A">
        <w:rPr>
          <w:rFonts w:ascii="Times New Roman" w:hAnsi="Times New Roman" w:cs="Times New Roman"/>
        </w:rPr>
        <w:t>;</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77.3. du </w:t>
      </w:r>
      <w:r w:rsidRPr="009D414A">
        <w:rPr>
          <w:rFonts w:ascii="Times New Roman" w:hAnsi="Times New Roman" w:cs="Times New Roman"/>
          <w:lang w:eastAsia="lt-LT"/>
        </w:rPr>
        <w:t xml:space="preserve">pirkimo sutarties egzempliorius pateikia Perkančiosios organizacijos vadovui arba jo įgaliotam asmeniui pasirašyti arba teikia per dokumentų valdymo sistemą </w:t>
      </w:r>
      <w:r w:rsidRPr="009D414A">
        <w:rPr>
          <w:rFonts w:ascii="Times New Roman" w:hAnsi="Times New Roman" w:cs="Times New Roman"/>
        </w:rPr>
        <w:t>„Kontora“</w:t>
      </w:r>
      <w:r w:rsidRPr="009D414A">
        <w:rPr>
          <w:rFonts w:ascii="Times New Roman" w:hAnsi="Times New Roman" w:cs="Times New Roman"/>
          <w:lang w:eastAsia="lt-LT"/>
        </w:rPr>
        <w:t>.</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78.  Pirkimo sutartyje (išskyrus sutartis, sudarytas žodžiu) turi būti numatyta, kad paslaugų, turinčių materialią išraiškos formą, suteikimo, prekių pristatymo ar darbų atlikimo faktas ir turinys yra grindžiamas priėmimo–perdavimo aktu ar kitais teisės aktuose numatytais dokumentais.</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79. Jeigu pateiktoms prekėms, suteiktoms paslaugoms ar atliktiems darbams priimti sudaroma komisija, įsakymų projektai dėl prekių ar paslaugų ar darbų priėmimo komisijų sudarymo rengiami pirkimo iniciatoriaus iniciatyva.</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80. Prekių, paslaugų ar darbų priėmimo–perdavimo aktą pasirašo pirkimo iniciatorius arba prekių pristatymo, paslaugų ar darbų priėmimo komisija.</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81.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82. Jei pirkimo iniciatorius arba prekių pristatymo, paslaugų ar darbų priėmimo komisija neturi pretenzijų dėl jai pristatytų prekių, suteiktų paslaugų ar atliktų darbų, pasirašo priėmimo–perdavimo aktą.</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83. 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84. Tiekėjui neįvykdžius pirkimo sutartyje nustatytų įsipareigojimų, pirkimo iniciatorius arba prekių pristatymo, paslaugų ar darbų priėmimo komisija teikia siūlymą perkančiosios organizacijos vadovui dėl pirkimo sutarties nutraukimo ar joje numatytų prievolių įvykdymo užtikrinimo būdų taikymo tiekėjui.</w:t>
      </w: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 xml:space="preserve">85. </w:t>
      </w:r>
      <w:bookmarkStart w:id="15" w:name="_Ref373246490"/>
      <w:r w:rsidRPr="009D414A">
        <w:rPr>
          <w:rFonts w:ascii="Times New Roman" w:hAnsi="Times New Roman" w:cs="Times New Roman"/>
        </w:rPr>
        <w:t>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perkančiosios organizacijos vadovui dėl pirkimo sutartyje numatytų prievolių įvykdymo užtikrinimo būdų taikymo tiekėjui.</w:t>
      </w:r>
      <w:bookmarkEnd w:id="15"/>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86. Pirkimo iniciatorius, atsakingas už pirkimo sutarties vykdymo priežiūrą, ne vėliau kaip per 10 dienų nuo sutarties (ar jos pakeitimo) pasirašymo dienos, vieną pasirašytos sutarties (ar jos pakeitimo) egzempliorių  pateikia Teisės, personalo ir civilinės metrikacijos skyriui, kad šis Viešųjų pirkimų tarnybos nustatyta tvarka sutartį (ar jos pakeitimą) paskelbtų Centrinėje viešųjų pirkimų informacinėje sistemoje.</w:t>
      </w:r>
    </w:p>
    <w:p w:rsidR="009D414A" w:rsidRPr="009D414A" w:rsidRDefault="009D414A" w:rsidP="009D414A">
      <w:pPr>
        <w:suppressAutoHyphens/>
        <w:ind w:firstLine="567"/>
        <w:jc w:val="both"/>
        <w:rPr>
          <w:rFonts w:ascii="Times New Roman" w:hAnsi="Times New Roman" w:cs="Times New Roman"/>
        </w:rPr>
      </w:pPr>
    </w:p>
    <w:p w:rsidR="009D414A" w:rsidRPr="009D414A" w:rsidRDefault="009D414A" w:rsidP="009D414A">
      <w:pPr>
        <w:suppressAutoHyphens/>
        <w:ind w:firstLine="567"/>
        <w:jc w:val="center"/>
        <w:rPr>
          <w:rFonts w:ascii="Times New Roman" w:hAnsi="Times New Roman" w:cs="Times New Roman"/>
          <w:b/>
          <w:bCs/>
          <w:caps/>
        </w:rPr>
      </w:pPr>
      <w:r w:rsidRPr="009D414A">
        <w:rPr>
          <w:rFonts w:ascii="Times New Roman" w:hAnsi="Times New Roman" w:cs="Times New Roman"/>
          <w:b/>
          <w:bCs/>
          <w:caps/>
        </w:rPr>
        <w:t>VI skyrius</w:t>
      </w:r>
    </w:p>
    <w:p w:rsidR="009D414A" w:rsidRPr="009D414A" w:rsidRDefault="009D414A" w:rsidP="009D414A">
      <w:pPr>
        <w:suppressAutoHyphens/>
        <w:ind w:firstLine="567"/>
        <w:jc w:val="center"/>
        <w:rPr>
          <w:rFonts w:ascii="Times New Roman" w:hAnsi="Times New Roman" w:cs="Times New Roman"/>
        </w:rPr>
      </w:pPr>
      <w:r w:rsidRPr="009D414A">
        <w:rPr>
          <w:rFonts w:ascii="Times New Roman" w:hAnsi="Times New Roman" w:cs="Times New Roman"/>
          <w:b/>
          <w:bCs/>
          <w:caps/>
        </w:rPr>
        <w:t>BAIGIAMOSIOS NUOSTATOS</w:t>
      </w:r>
    </w:p>
    <w:p w:rsidR="009D414A" w:rsidRPr="009D414A" w:rsidRDefault="009D414A" w:rsidP="009D414A">
      <w:pPr>
        <w:suppressAutoHyphens/>
        <w:ind w:firstLine="567"/>
        <w:jc w:val="both"/>
        <w:rPr>
          <w:rFonts w:ascii="Times New Roman" w:hAnsi="Times New Roman" w:cs="Times New Roman"/>
        </w:rPr>
      </w:pPr>
    </w:p>
    <w:p w:rsidR="009D414A" w:rsidRPr="009D414A" w:rsidRDefault="009D414A" w:rsidP="009D414A">
      <w:pPr>
        <w:suppressAutoHyphens/>
        <w:ind w:firstLine="567"/>
        <w:jc w:val="both"/>
        <w:rPr>
          <w:rFonts w:ascii="Times New Roman" w:hAnsi="Times New Roman" w:cs="Times New Roman"/>
        </w:rPr>
      </w:pPr>
      <w:r w:rsidRPr="009D414A">
        <w:rPr>
          <w:rFonts w:ascii="Times New Roman" w:hAnsi="Times New Roman" w:cs="Times New Roman"/>
        </w:rPr>
        <w:t>87. Visi su pirkimų organizavimu, vykdymu ir vidaus kontrole susiję dokumentai saugomi kartu su pirkimų procedūrų dokumentais Viešųjų pirkimų įstatymo nustatyta tvarka.</w:t>
      </w:r>
    </w:p>
    <w:bookmarkEnd w:id="11"/>
    <w:p w:rsidR="009D414A" w:rsidRPr="009D414A" w:rsidRDefault="009D414A" w:rsidP="009D414A">
      <w:pPr>
        <w:tabs>
          <w:tab w:val="left" w:pos="1247"/>
        </w:tabs>
        <w:ind w:firstLine="567"/>
        <w:jc w:val="center"/>
        <w:rPr>
          <w:rFonts w:ascii="Times New Roman" w:hAnsi="Times New Roman" w:cs="Times New Roman"/>
          <w:lang w:eastAsia="lt-LT"/>
        </w:rPr>
      </w:pPr>
      <w:r w:rsidRPr="009D414A">
        <w:rPr>
          <w:rFonts w:ascii="Times New Roman" w:hAnsi="Times New Roman" w:cs="Times New Roman"/>
          <w:lang w:eastAsia="lt-LT"/>
        </w:rPr>
        <w:t>_________</w:t>
      </w:r>
    </w:p>
    <w:p w:rsidR="009D414A" w:rsidRPr="009D414A" w:rsidRDefault="009D414A" w:rsidP="009D414A">
      <w:pPr>
        <w:jc w:val="center"/>
        <w:rPr>
          <w:rFonts w:ascii="Times New Roman" w:hAnsi="Times New Roman" w:cs="Times New Roman"/>
          <w:lang w:eastAsia="lt-LT"/>
        </w:rPr>
        <w:sectPr w:rsidR="009D414A" w:rsidRPr="009D414A" w:rsidSect="0026595E">
          <w:headerReference w:type="even" r:id="rId6"/>
          <w:headerReference w:type="default" r:id="rId7"/>
          <w:pgSz w:w="11907" w:h="16840" w:code="9"/>
          <w:pgMar w:top="1134" w:right="567" w:bottom="1134" w:left="1701" w:header="567" w:footer="567" w:gutter="0"/>
          <w:pgNumType w:start="1"/>
          <w:cols w:space="1296"/>
          <w:formProt w:val="0"/>
          <w:titlePg/>
          <w:docGrid w:linePitch="326"/>
        </w:sectPr>
      </w:pPr>
    </w:p>
    <w:p w:rsidR="009D414A" w:rsidRPr="009D414A" w:rsidRDefault="009D414A" w:rsidP="009D414A">
      <w:pPr>
        <w:ind w:left="5670"/>
        <w:rPr>
          <w:rFonts w:ascii="Times New Roman" w:hAnsi="Times New Roman" w:cs="Times New Roman"/>
          <w:lang w:eastAsia="lt-LT"/>
        </w:rPr>
      </w:pPr>
      <w:r w:rsidRPr="009D414A">
        <w:rPr>
          <w:rFonts w:ascii="Times New Roman" w:hAnsi="Times New Roman" w:cs="Times New Roman"/>
          <w:lang w:eastAsia="lt-LT"/>
        </w:rPr>
        <w:lastRenderedPageBreak/>
        <w:t xml:space="preserve">Šilalės rajono savivaldybės administracijos </w:t>
      </w:r>
      <w:r w:rsidRPr="009D414A">
        <w:rPr>
          <w:rFonts w:ascii="Times New Roman" w:hAnsi="Times New Roman" w:cs="Times New Roman"/>
        </w:rPr>
        <w:t>viešųjų pirkimų organizavimo ir vykdymo tvarkos</w:t>
      </w:r>
      <w:r w:rsidRPr="009D414A">
        <w:rPr>
          <w:rFonts w:ascii="Times New Roman" w:hAnsi="Times New Roman" w:cs="Times New Roman"/>
          <w:lang w:eastAsia="lt-LT"/>
        </w:rPr>
        <w:t xml:space="preserve"> aprašo</w:t>
      </w:r>
    </w:p>
    <w:p w:rsidR="009D414A" w:rsidRPr="009D414A" w:rsidRDefault="009D414A" w:rsidP="009D414A">
      <w:pPr>
        <w:pStyle w:val="Antrat1"/>
        <w:ind w:left="5670"/>
        <w:jc w:val="both"/>
        <w:rPr>
          <w:lang w:eastAsia="lt-LT"/>
        </w:rPr>
      </w:pPr>
      <w:bookmarkStart w:id="16" w:name="_Ref373312487"/>
    </w:p>
    <w:bookmarkEnd w:id="16"/>
    <w:p w:rsidR="009D414A" w:rsidRPr="009D414A" w:rsidRDefault="009D414A" w:rsidP="009D414A">
      <w:pPr>
        <w:pStyle w:val="Pagrindinistekstas3"/>
        <w:spacing w:line="240" w:lineRule="auto"/>
        <w:ind w:left="6237" w:firstLine="0"/>
        <w:rPr>
          <w:color w:val="auto"/>
          <w:sz w:val="24"/>
          <w:szCs w:val="24"/>
        </w:rPr>
      </w:pPr>
    </w:p>
    <w:p w:rsidR="009D414A" w:rsidRPr="009D414A" w:rsidRDefault="009D414A" w:rsidP="009D414A">
      <w:pPr>
        <w:shd w:val="clear" w:color="auto" w:fill="FFFFFF"/>
        <w:suppressAutoHyphens/>
        <w:jc w:val="center"/>
        <w:textAlignment w:val="baseline"/>
        <w:rPr>
          <w:rFonts w:ascii="Times New Roman" w:hAnsi="Times New Roman" w:cs="Times New Roman"/>
          <w:b/>
          <w:sz w:val="21"/>
          <w:szCs w:val="21"/>
        </w:rPr>
      </w:pPr>
    </w:p>
    <w:p w:rsidR="009D414A" w:rsidRPr="009D414A" w:rsidRDefault="009D414A" w:rsidP="009D414A">
      <w:pPr>
        <w:shd w:val="clear" w:color="auto" w:fill="FFFFFF"/>
        <w:suppressAutoHyphens/>
        <w:jc w:val="center"/>
        <w:textAlignment w:val="baseline"/>
        <w:rPr>
          <w:rFonts w:ascii="Times New Roman" w:hAnsi="Times New Roman" w:cs="Times New Roman"/>
          <w:b/>
          <w:sz w:val="21"/>
          <w:szCs w:val="21"/>
        </w:rPr>
      </w:pPr>
      <w:r w:rsidRPr="009D414A">
        <w:rPr>
          <w:rFonts w:ascii="Times New Roman" w:hAnsi="Times New Roman" w:cs="Times New Roman"/>
          <w:b/>
          <w:sz w:val="21"/>
          <w:szCs w:val="21"/>
        </w:rPr>
        <w:t>(Nešališkumo deklaracijos tipinė forma)</w:t>
      </w:r>
    </w:p>
    <w:p w:rsidR="009D414A" w:rsidRPr="009D414A" w:rsidRDefault="009D414A" w:rsidP="009D414A">
      <w:pPr>
        <w:shd w:val="clear" w:color="auto" w:fill="FFFFFF"/>
        <w:suppressAutoHyphens/>
        <w:jc w:val="center"/>
        <w:textAlignment w:val="baseline"/>
        <w:rPr>
          <w:rFonts w:ascii="Times New Roman" w:hAnsi="Times New Roman" w:cs="Times New Roman"/>
          <w:b/>
          <w:sz w:val="21"/>
          <w:szCs w:val="21"/>
        </w:rPr>
      </w:pPr>
    </w:p>
    <w:p w:rsidR="009D414A" w:rsidRPr="009D414A" w:rsidRDefault="009D414A" w:rsidP="009D414A">
      <w:pPr>
        <w:widowControl w:val="0"/>
        <w:tabs>
          <w:tab w:val="right" w:leader="underscore" w:pos="9071"/>
        </w:tabs>
        <w:suppressAutoHyphens/>
        <w:textAlignment w:val="baseline"/>
        <w:rPr>
          <w:rFonts w:ascii="Times New Roman" w:hAnsi="Times New Roman" w:cs="Times New Roman"/>
          <w:sz w:val="21"/>
          <w:szCs w:val="21"/>
        </w:rPr>
      </w:pPr>
      <w:r w:rsidRPr="009D414A">
        <w:rPr>
          <w:rFonts w:ascii="Times New Roman" w:hAnsi="Times New Roman" w:cs="Times New Roman"/>
          <w:sz w:val="21"/>
          <w:szCs w:val="21"/>
        </w:rPr>
        <w:tab/>
      </w:r>
    </w:p>
    <w:p w:rsidR="009D414A" w:rsidRPr="009D414A" w:rsidRDefault="009D414A" w:rsidP="009D414A">
      <w:pPr>
        <w:shd w:val="clear" w:color="auto" w:fill="FFFFFF"/>
        <w:suppressAutoHyphens/>
        <w:ind w:right="-178"/>
        <w:jc w:val="center"/>
        <w:textAlignment w:val="baseline"/>
        <w:rPr>
          <w:rFonts w:ascii="Times New Roman" w:hAnsi="Times New Roman" w:cs="Times New Roman"/>
          <w:sz w:val="21"/>
          <w:szCs w:val="21"/>
        </w:rPr>
      </w:pPr>
      <w:r w:rsidRPr="009D414A">
        <w:rPr>
          <w:rFonts w:ascii="Times New Roman" w:hAnsi="Times New Roman" w:cs="Times New Roman"/>
          <w:sz w:val="21"/>
          <w:szCs w:val="21"/>
        </w:rPr>
        <w:t>(perkančiosios organizacijos arba perkančiojo subjekto pavadinimas)</w:t>
      </w:r>
    </w:p>
    <w:p w:rsidR="009D414A" w:rsidRPr="009D414A" w:rsidRDefault="009D414A" w:rsidP="009D414A">
      <w:pPr>
        <w:shd w:val="clear" w:color="auto" w:fill="FFFFFF"/>
        <w:suppressAutoHyphens/>
        <w:ind w:right="-178"/>
        <w:jc w:val="center"/>
        <w:textAlignment w:val="baseline"/>
        <w:rPr>
          <w:rFonts w:ascii="Times New Roman" w:hAnsi="Times New Roman" w:cs="Times New Roman"/>
          <w:sz w:val="21"/>
          <w:szCs w:val="21"/>
        </w:rPr>
      </w:pPr>
    </w:p>
    <w:p w:rsidR="009D414A" w:rsidRPr="009D414A" w:rsidRDefault="009D414A" w:rsidP="009D414A">
      <w:pPr>
        <w:widowControl w:val="0"/>
        <w:tabs>
          <w:tab w:val="right" w:leader="underscore" w:pos="9071"/>
        </w:tabs>
        <w:suppressAutoHyphens/>
        <w:textAlignment w:val="baseline"/>
        <w:rPr>
          <w:rFonts w:ascii="Times New Roman" w:hAnsi="Times New Roman" w:cs="Times New Roman"/>
          <w:sz w:val="21"/>
          <w:szCs w:val="21"/>
        </w:rPr>
      </w:pPr>
      <w:r w:rsidRPr="009D414A">
        <w:rPr>
          <w:rFonts w:ascii="Times New Roman" w:hAnsi="Times New Roman" w:cs="Times New Roman"/>
          <w:sz w:val="21"/>
          <w:szCs w:val="21"/>
        </w:rPr>
        <w:tab/>
      </w:r>
    </w:p>
    <w:p w:rsidR="009D414A" w:rsidRPr="009D414A" w:rsidRDefault="009D414A" w:rsidP="009D414A">
      <w:pPr>
        <w:suppressAutoHyphens/>
        <w:jc w:val="center"/>
        <w:textAlignment w:val="baseline"/>
        <w:rPr>
          <w:rFonts w:ascii="Times New Roman" w:hAnsi="Times New Roman" w:cs="Times New Roman"/>
          <w:sz w:val="21"/>
          <w:szCs w:val="21"/>
        </w:rPr>
      </w:pPr>
      <w:r w:rsidRPr="009D414A">
        <w:rPr>
          <w:rFonts w:ascii="Times New Roman" w:hAnsi="Times New Roman" w:cs="Times New Roman"/>
          <w:iCs/>
          <w:sz w:val="21"/>
          <w:szCs w:val="21"/>
        </w:rPr>
        <w:t>(asmens vardas ir pavardė)</w:t>
      </w:r>
    </w:p>
    <w:p w:rsidR="009D414A" w:rsidRPr="009D414A" w:rsidRDefault="009D414A" w:rsidP="009D414A">
      <w:pPr>
        <w:widowControl w:val="0"/>
        <w:tabs>
          <w:tab w:val="right" w:leader="underscore" w:pos="9071"/>
        </w:tabs>
        <w:suppressAutoHyphens/>
        <w:jc w:val="center"/>
        <w:textAlignment w:val="baseline"/>
        <w:rPr>
          <w:rFonts w:ascii="Times New Roman" w:hAnsi="Times New Roman" w:cs="Times New Roman"/>
          <w:b/>
          <w:bCs/>
          <w:sz w:val="21"/>
          <w:szCs w:val="21"/>
        </w:rPr>
      </w:pPr>
    </w:p>
    <w:p w:rsidR="009D414A" w:rsidRPr="009D414A" w:rsidRDefault="009D414A" w:rsidP="009D414A">
      <w:pPr>
        <w:widowControl w:val="0"/>
        <w:tabs>
          <w:tab w:val="right" w:leader="underscore" w:pos="9071"/>
        </w:tabs>
        <w:suppressAutoHyphens/>
        <w:jc w:val="center"/>
        <w:textAlignment w:val="baseline"/>
        <w:rPr>
          <w:rFonts w:ascii="Times New Roman" w:hAnsi="Times New Roman" w:cs="Times New Roman"/>
          <w:sz w:val="21"/>
          <w:szCs w:val="21"/>
        </w:rPr>
      </w:pPr>
      <w:r w:rsidRPr="009D414A">
        <w:rPr>
          <w:rFonts w:ascii="Times New Roman" w:hAnsi="Times New Roman" w:cs="Times New Roman"/>
          <w:b/>
          <w:bCs/>
          <w:sz w:val="21"/>
          <w:szCs w:val="21"/>
        </w:rPr>
        <w:t>NEŠALIŠKUMO DEKLARACIJA</w:t>
      </w:r>
    </w:p>
    <w:p w:rsidR="009D414A" w:rsidRPr="009D414A" w:rsidRDefault="009D414A" w:rsidP="009D414A">
      <w:pPr>
        <w:widowControl w:val="0"/>
        <w:tabs>
          <w:tab w:val="right" w:leader="underscore" w:pos="9071"/>
        </w:tabs>
        <w:suppressAutoHyphens/>
        <w:jc w:val="center"/>
        <w:textAlignment w:val="baseline"/>
        <w:rPr>
          <w:rFonts w:ascii="Times New Roman" w:hAnsi="Times New Roman" w:cs="Times New Roman"/>
          <w:b/>
          <w:bCs/>
          <w:sz w:val="21"/>
          <w:szCs w:val="21"/>
        </w:rPr>
      </w:pPr>
    </w:p>
    <w:p w:rsidR="009D414A" w:rsidRPr="009D414A" w:rsidRDefault="009D414A" w:rsidP="009D414A">
      <w:pPr>
        <w:widowControl w:val="0"/>
        <w:tabs>
          <w:tab w:val="right" w:leader="underscore" w:pos="9071"/>
        </w:tabs>
        <w:suppressAutoHyphens/>
        <w:jc w:val="center"/>
        <w:textAlignment w:val="baseline"/>
        <w:rPr>
          <w:rFonts w:ascii="Times New Roman" w:hAnsi="Times New Roman" w:cs="Times New Roman"/>
          <w:sz w:val="21"/>
          <w:szCs w:val="21"/>
        </w:rPr>
      </w:pPr>
      <w:r w:rsidRPr="009D414A">
        <w:rPr>
          <w:rFonts w:ascii="Times New Roman" w:hAnsi="Times New Roman" w:cs="Times New Roman"/>
          <w:sz w:val="21"/>
          <w:szCs w:val="21"/>
        </w:rPr>
        <w:t>20__ m._____________ d. Nr. ______</w:t>
      </w:r>
    </w:p>
    <w:p w:rsidR="009D414A" w:rsidRPr="009D414A" w:rsidRDefault="009D414A" w:rsidP="009D414A">
      <w:pPr>
        <w:widowControl w:val="0"/>
        <w:tabs>
          <w:tab w:val="right" w:leader="underscore" w:pos="9071"/>
        </w:tabs>
        <w:suppressAutoHyphens/>
        <w:jc w:val="center"/>
        <w:textAlignment w:val="baseline"/>
        <w:rPr>
          <w:rFonts w:ascii="Times New Roman" w:hAnsi="Times New Roman" w:cs="Times New Roman"/>
          <w:sz w:val="21"/>
          <w:szCs w:val="21"/>
        </w:rPr>
      </w:pPr>
      <w:r w:rsidRPr="009D414A">
        <w:rPr>
          <w:rFonts w:ascii="Times New Roman" w:hAnsi="Times New Roman" w:cs="Times New Roman"/>
          <w:sz w:val="21"/>
          <w:szCs w:val="21"/>
        </w:rPr>
        <w:t>Šilalė</w:t>
      </w:r>
    </w:p>
    <w:p w:rsidR="009D414A" w:rsidRPr="009D414A" w:rsidRDefault="009D414A" w:rsidP="009D414A">
      <w:pPr>
        <w:widowControl w:val="0"/>
        <w:tabs>
          <w:tab w:val="right" w:leader="underscore" w:pos="9071"/>
        </w:tabs>
        <w:suppressAutoHyphens/>
        <w:ind w:firstLine="567"/>
        <w:jc w:val="both"/>
        <w:textAlignment w:val="baseline"/>
        <w:rPr>
          <w:rFonts w:ascii="Times New Roman" w:hAnsi="Times New Roman" w:cs="Times New Roman"/>
          <w:sz w:val="21"/>
          <w:szCs w:val="21"/>
        </w:rPr>
      </w:pPr>
      <w:r w:rsidRPr="009D414A">
        <w:rPr>
          <w:rFonts w:ascii="Times New Roman" w:hAnsi="Times New Roman" w:cs="Times New Roman"/>
          <w:sz w:val="21"/>
          <w:szCs w:val="21"/>
        </w:rPr>
        <w:t xml:space="preserve">Būdamas </w:t>
      </w:r>
      <w:r w:rsidRPr="009D414A">
        <w:rPr>
          <w:rFonts w:ascii="Times New Roman" w:hAnsi="Times New Roman" w:cs="Times New Roman"/>
          <w:sz w:val="21"/>
          <w:szCs w:val="21"/>
        </w:rPr>
        <w:tab/>
        <w:t xml:space="preserve">, </w:t>
      </w:r>
      <w:r w:rsidRPr="009D414A">
        <w:rPr>
          <w:rFonts w:ascii="Times New Roman" w:hAnsi="Times New Roman" w:cs="Times New Roman"/>
          <w:bCs/>
          <w:sz w:val="21"/>
          <w:szCs w:val="21"/>
        </w:rPr>
        <w:t>pasižadu:</w:t>
      </w:r>
    </w:p>
    <w:p w:rsidR="009D414A" w:rsidRPr="009D414A" w:rsidRDefault="009D414A" w:rsidP="009D414A">
      <w:pPr>
        <w:tabs>
          <w:tab w:val="left" w:pos="2268"/>
        </w:tabs>
        <w:suppressAutoHyphens/>
        <w:ind w:firstLine="2268"/>
        <w:textAlignment w:val="baseline"/>
        <w:rPr>
          <w:rFonts w:ascii="Times New Roman" w:hAnsi="Times New Roman" w:cs="Times New Roman"/>
          <w:sz w:val="21"/>
          <w:szCs w:val="21"/>
        </w:rPr>
      </w:pPr>
      <w:r w:rsidRPr="009D414A">
        <w:rPr>
          <w:rFonts w:ascii="Times New Roman" w:hAnsi="Times New Roman" w:cs="Times New Roman"/>
          <w:bCs/>
          <w:iCs/>
          <w:sz w:val="21"/>
          <w:szCs w:val="21"/>
        </w:rPr>
        <w:t>(viešajame pirkime ar pirkime atliekamų pareigų pavadinimas)</w:t>
      </w:r>
    </w:p>
    <w:p w:rsidR="009D414A" w:rsidRPr="009D414A" w:rsidRDefault="009D414A" w:rsidP="009D414A">
      <w:pPr>
        <w:widowControl w:val="0"/>
        <w:tabs>
          <w:tab w:val="left" w:pos="993"/>
          <w:tab w:val="left" w:pos="1276"/>
          <w:tab w:val="right" w:leader="underscore" w:pos="9071"/>
        </w:tabs>
        <w:suppressAutoHyphens/>
        <w:ind w:firstLine="709"/>
        <w:jc w:val="both"/>
        <w:textAlignment w:val="baseline"/>
        <w:rPr>
          <w:rFonts w:ascii="Times New Roman" w:hAnsi="Times New Roman" w:cs="Times New Roman"/>
          <w:sz w:val="21"/>
          <w:szCs w:val="21"/>
        </w:rPr>
      </w:pPr>
      <w:r w:rsidRPr="009D414A">
        <w:rPr>
          <w:rFonts w:ascii="Times New Roman" w:hAnsi="Times New Roman" w:cs="Times New Roman"/>
          <w:sz w:val="21"/>
          <w:szCs w:val="21"/>
        </w:rPr>
        <w:t>1. Objektyviai, dalykiškai, be išankstinio nusistatymo, vadovaudamasis visų tiekėjų lygiateisiškumo, nediskriminavimo, proporcingumo, abipusio pripažinimo ir skaidrumo principais, atlikti man pavestas pareigas (užduotis).</w:t>
      </w:r>
    </w:p>
    <w:p w:rsidR="009D414A" w:rsidRPr="009D414A" w:rsidRDefault="009D414A" w:rsidP="009D414A">
      <w:pPr>
        <w:widowControl w:val="0"/>
        <w:tabs>
          <w:tab w:val="right" w:leader="underscore" w:pos="9071"/>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9D414A" w:rsidRPr="009D414A" w:rsidRDefault="009D414A" w:rsidP="009D414A">
      <w:pPr>
        <w:widowControl w:val="0"/>
        <w:tabs>
          <w:tab w:val="right" w:leader="underscore" w:pos="9071"/>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 xml:space="preserve">2.1. pirkimo procedūrose kaip tiekėjas dalyvauja man artimas asmuo arba juridinis asmuo, kuriam vadovauja toks asmuo; </w:t>
      </w:r>
    </w:p>
    <w:p w:rsidR="009D414A" w:rsidRPr="009D414A" w:rsidRDefault="009D414A" w:rsidP="009D414A">
      <w:pPr>
        <w:widowControl w:val="0"/>
        <w:tabs>
          <w:tab w:val="left" w:pos="851"/>
          <w:tab w:val="left" w:pos="1134"/>
          <w:tab w:val="left" w:pos="1276"/>
          <w:tab w:val="right" w:leader="underscore" w:pos="9071"/>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2.2.  aš arba man artimas asmuo:</w:t>
      </w:r>
    </w:p>
    <w:p w:rsidR="009D414A" w:rsidRPr="009D414A" w:rsidRDefault="009D414A" w:rsidP="009D414A">
      <w:pPr>
        <w:widowControl w:val="0"/>
        <w:tabs>
          <w:tab w:val="right" w:leader="underscore" w:pos="9071"/>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 xml:space="preserve">2.2.1. esu (yra) pirkimo procedūrose dalyvaujančio juridinio asmens valdymo organų narys; </w:t>
      </w:r>
    </w:p>
    <w:p w:rsidR="009D414A" w:rsidRPr="009D414A" w:rsidRDefault="009D414A" w:rsidP="009D414A">
      <w:pPr>
        <w:tabs>
          <w:tab w:val="left" w:pos="1276"/>
          <w:tab w:val="left" w:pos="1560"/>
        </w:tabs>
        <w:suppressAutoHyphens/>
        <w:ind w:firstLine="709"/>
        <w:jc w:val="both"/>
        <w:textAlignment w:val="baseline"/>
        <w:rPr>
          <w:rFonts w:ascii="Times New Roman" w:hAnsi="Times New Roman" w:cs="Times New Roman"/>
          <w:sz w:val="21"/>
          <w:szCs w:val="21"/>
        </w:rPr>
      </w:pPr>
      <w:r w:rsidRPr="009D414A">
        <w:rPr>
          <w:rFonts w:ascii="Times New Roman" w:hAnsi="Times New Roman" w:cs="Times New Roman"/>
          <w:sz w:val="21"/>
          <w:szCs w:val="21"/>
        </w:rPr>
        <w:t>2.2.2. turiu(-i) pirkimo procedūrose dalyvaujančio juridinio asmens įstatinio kapitalo dalį arba turtinį įnašą jame;</w:t>
      </w:r>
    </w:p>
    <w:p w:rsidR="009D414A" w:rsidRPr="009D414A" w:rsidRDefault="009D414A" w:rsidP="009D414A">
      <w:pPr>
        <w:widowControl w:val="0"/>
        <w:tabs>
          <w:tab w:val="right" w:leader="underscore" w:pos="9071"/>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2.2.3. gaunu(-a) iš pirkimo procedūrose dalyvaujančio juridinio asmens bet kokios rūšies pajamų;</w:t>
      </w:r>
    </w:p>
    <w:p w:rsidR="009D414A" w:rsidRPr="009D414A" w:rsidRDefault="009D414A" w:rsidP="009D414A">
      <w:pPr>
        <w:widowControl w:val="0"/>
        <w:tabs>
          <w:tab w:val="right" w:leader="underscore" w:pos="9071"/>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2.3. dėl bet kokių kitų aplinkybių negaliu laikytis 1 punkte nustatytų principų.</w:t>
      </w:r>
    </w:p>
    <w:p w:rsidR="009D414A" w:rsidRPr="009D414A" w:rsidRDefault="009D414A" w:rsidP="009D414A">
      <w:pPr>
        <w:widowControl w:val="0"/>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3. Man išaiškinta, kad:</w:t>
      </w:r>
    </w:p>
    <w:p w:rsidR="009D414A" w:rsidRPr="009D414A" w:rsidRDefault="009D414A" w:rsidP="009D414A">
      <w:pPr>
        <w:widowControl w:val="0"/>
        <w:tabs>
          <w:tab w:val="left" w:pos="993"/>
          <w:tab w:val="left" w:pos="1276"/>
          <w:tab w:val="left" w:pos="1418"/>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3.1. man artimi asmenys yra: sutuoktinis, mano ir mano sutuoktinio tėvai (įtėviai), vaikai (įvaikiai), broliai (įbroliai), seserys (įseserės), seneliai, vaikaičiai ir jų sutuoktiniai;</w:t>
      </w:r>
    </w:p>
    <w:p w:rsidR="009D414A" w:rsidRPr="009D414A" w:rsidRDefault="009D414A" w:rsidP="009D414A">
      <w:pPr>
        <w:widowControl w:val="0"/>
        <w:tabs>
          <w:tab w:val="left" w:pos="1134"/>
          <w:tab w:val="left" w:pos="1276"/>
          <w:tab w:val="left" w:pos="1418"/>
        </w:tabs>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w:t>
      </w:r>
      <w:r w:rsidRPr="009D414A">
        <w:rPr>
          <w:rFonts w:ascii="Times New Roman" w:hAnsi="Times New Roman" w:cs="Times New Roman"/>
          <w:sz w:val="21"/>
          <w:szCs w:val="21"/>
        </w:rPr>
        <w:lastRenderedPageBreak/>
        <w:t>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9D414A" w:rsidRPr="009D414A" w:rsidRDefault="009D414A" w:rsidP="009D414A">
      <w:pPr>
        <w:widowControl w:val="0"/>
        <w:suppressAutoHyphens/>
        <w:ind w:firstLine="720"/>
        <w:jc w:val="both"/>
        <w:textAlignment w:val="baseline"/>
        <w:rPr>
          <w:rFonts w:ascii="Times New Roman" w:hAnsi="Times New Roman" w:cs="Times New Roman"/>
          <w:sz w:val="21"/>
          <w:szCs w:val="21"/>
        </w:rPr>
      </w:pPr>
      <w:r w:rsidRPr="009D414A">
        <w:rPr>
          <w:rFonts w:ascii="Times New Roman" w:hAnsi="Times New Roman" w:cs="Times New Roman"/>
          <w:sz w:val="21"/>
          <w:szCs w:val="21"/>
        </w:rPr>
        <w:t>3.3. turiu užpildyti privačių interesų deklaraciją, kaip tai numato Lietuvos Respublikos viešųjų ir privačių interesų derinimo valstybinėje tarnyboje įstatymas.*</w:t>
      </w:r>
    </w:p>
    <w:p w:rsidR="009D414A" w:rsidRPr="009D414A" w:rsidRDefault="009D414A" w:rsidP="009D414A">
      <w:pPr>
        <w:widowControl w:val="0"/>
        <w:suppressAutoHyphens/>
        <w:ind w:firstLine="567"/>
        <w:jc w:val="both"/>
        <w:textAlignment w:val="baseline"/>
        <w:rPr>
          <w:rFonts w:ascii="Times New Roman" w:hAnsi="Times New Roman" w:cs="Times New Roman"/>
          <w:sz w:val="21"/>
          <w:szCs w:val="21"/>
          <w:shd w:val="clear" w:color="auto" w:fill="008000"/>
        </w:rPr>
      </w:pPr>
    </w:p>
    <w:p w:rsidR="009D414A" w:rsidRPr="009D414A" w:rsidRDefault="009D414A" w:rsidP="009D414A">
      <w:pPr>
        <w:suppressAutoHyphens/>
        <w:textAlignment w:val="baseline"/>
        <w:rPr>
          <w:rFonts w:ascii="Times New Roman" w:hAnsi="Times New Roman" w:cs="Times New Roman"/>
          <w:sz w:val="21"/>
          <w:szCs w:val="21"/>
        </w:rPr>
      </w:pPr>
      <w:r w:rsidRPr="009D414A">
        <w:rPr>
          <w:rFonts w:ascii="Times New Roman" w:hAnsi="Times New Roman" w:cs="Times New Roman"/>
          <w:sz w:val="21"/>
          <w:szCs w:val="21"/>
        </w:rPr>
        <w:t>* Šis reikalavimas taikomas viešojo pirkimo komisijos nariams, asmenims, perkančiosios organizacijos vadovo paskirtiems atlikti supaprastintus viešuosius pirkimus, ir viešųjų pirkimų procedūrose dalyvaujantiems ekspertams nuo 2018 m. sausio 1 d.</w:t>
      </w:r>
    </w:p>
    <w:p w:rsidR="009D414A" w:rsidRPr="009D414A" w:rsidRDefault="009D414A" w:rsidP="009D414A">
      <w:pPr>
        <w:widowControl w:val="0"/>
        <w:suppressAutoHyphens/>
        <w:textAlignment w:val="baseline"/>
        <w:rPr>
          <w:rFonts w:ascii="Times New Roman" w:hAnsi="Times New Roman" w:cs="Times New Roman"/>
          <w:sz w:val="21"/>
          <w:szCs w:val="21"/>
        </w:rPr>
      </w:pPr>
    </w:p>
    <w:p w:rsidR="009D414A" w:rsidRPr="009D414A" w:rsidRDefault="009D414A" w:rsidP="009D414A">
      <w:pPr>
        <w:widowControl w:val="0"/>
        <w:suppressAutoHyphens/>
        <w:textAlignment w:val="baseline"/>
        <w:rPr>
          <w:rFonts w:ascii="Times New Roman" w:hAnsi="Times New Roman" w:cs="Times New Roman"/>
          <w:sz w:val="21"/>
          <w:szCs w:val="21"/>
        </w:rPr>
      </w:pPr>
    </w:p>
    <w:p w:rsidR="009D414A" w:rsidRPr="009D414A" w:rsidRDefault="009D414A" w:rsidP="009D414A">
      <w:pPr>
        <w:widowControl w:val="0"/>
        <w:suppressAutoHyphens/>
        <w:textAlignment w:val="baseline"/>
        <w:rPr>
          <w:rFonts w:ascii="Times New Roman" w:hAnsi="Times New Roman" w:cs="Times New Roman"/>
          <w:sz w:val="21"/>
          <w:szCs w:val="21"/>
        </w:rPr>
      </w:pPr>
      <w:r w:rsidRPr="009D414A">
        <w:rPr>
          <w:rFonts w:ascii="Times New Roman" w:hAnsi="Times New Roman" w:cs="Times New Roman"/>
          <w:sz w:val="21"/>
          <w:szCs w:val="21"/>
        </w:rPr>
        <w:t>____________________</w:t>
      </w:r>
      <w:r w:rsidRPr="009D414A">
        <w:rPr>
          <w:rFonts w:ascii="Times New Roman" w:hAnsi="Times New Roman" w:cs="Times New Roman"/>
          <w:i/>
          <w:iCs/>
          <w:sz w:val="21"/>
          <w:szCs w:val="21"/>
        </w:rPr>
        <w:t xml:space="preserve">                             </w:t>
      </w:r>
      <w:r w:rsidRPr="009D414A">
        <w:rPr>
          <w:rFonts w:ascii="Times New Roman" w:hAnsi="Times New Roman" w:cs="Times New Roman"/>
          <w:sz w:val="21"/>
          <w:szCs w:val="21"/>
        </w:rPr>
        <w:t>____________________</w:t>
      </w:r>
      <w:r w:rsidRPr="009D414A">
        <w:rPr>
          <w:rFonts w:ascii="Times New Roman" w:hAnsi="Times New Roman" w:cs="Times New Roman"/>
          <w:sz w:val="21"/>
          <w:szCs w:val="21"/>
        </w:rPr>
        <w:tab/>
        <w:t xml:space="preserve">                   ___________________                  </w:t>
      </w:r>
      <w:r w:rsidRPr="009D414A">
        <w:rPr>
          <w:rFonts w:ascii="Times New Roman" w:hAnsi="Times New Roman" w:cs="Times New Roman"/>
          <w:i/>
          <w:iCs/>
          <w:sz w:val="21"/>
          <w:szCs w:val="21"/>
        </w:rPr>
        <w:t xml:space="preserve">             </w:t>
      </w:r>
      <w:r w:rsidRPr="009D414A">
        <w:rPr>
          <w:rFonts w:ascii="Times New Roman" w:hAnsi="Times New Roman" w:cs="Times New Roman"/>
          <w:iCs/>
          <w:sz w:val="21"/>
          <w:szCs w:val="21"/>
        </w:rPr>
        <w:t>(Viešajame pirkime ar pirkime                                     (Parašas)</w:t>
      </w:r>
      <w:r w:rsidRPr="009D414A">
        <w:rPr>
          <w:rFonts w:ascii="Times New Roman" w:hAnsi="Times New Roman" w:cs="Times New Roman"/>
          <w:i/>
          <w:iCs/>
          <w:sz w:val="21"/>
          <w:szCs w:val="21"/>
        </w:rPr>
        <w:t xml:space="preserve">                                </w:t>
      </w:r>
      <w:r w:rsidRPr="009D414A">
        <w:rPr>
          <w:rFonts w:ascii="Times New Roman" w:hAnsi="Times New Roman" w:cs="Times New Roman"/>
          <w:iCs/>
          <w:sz w:val="21"/>
          <w:szCs w:val="21"/>
        </w:rPr>
        <w:t>(Vardas ir pavardė)</w:t>
      </w:r>
    </w:p>
    <w:p w:rsidR="009D414A" w:rsidRPr="009D414A" w:rsidRDefault="009D414A" w:rsidP="009D414A">
      <w:pPr>
        <w:widowControl w:val="0"/>
        <w:tabs>
          <w:tab w:val="left" w:pos="142"/>
          <w:tab w:val="left" w:pos="284"/>
          <w:tab w:val="left" w:pos="851"/>
          <w:tab w:val="left" w:pos="1134"/>
        </w:tabs>
        <w:suppressAutoHyphens/>
        <w:jc w:val="both"/>
        <w:textAlignment w:val="baseline"/>
        <w:rPr>
          <w:rFonts w:ascii="Times New Roman" w:hAnsi="Times New Roman" w:cs="Times New Roman"/>
          <w:sz w:val="21"/>
          <w:szCs w:val="21"/>
        </w:rPr>
      </w:pPr>
      <w:r w:rsidRPr="009D414A">
        <w:rPr>
          <w:rFonts w:ascii="Times New Roman" w:hAnsi="Times New Roman" w:cs="Times New Roman"/>
          <w:iCs/>
          <w:sz w:val="21"/>
          <w:szCs w:val="21"/>
        </w:rPr>
        <w:t xml:space="preserve"> atliekamų pareigų pavadinimas)        </w:t>
      </w:r>
    </w:p>
    <w:p w:rsidR="009D414A" w:rsidRPr="009D414A" w:rsidRDefault="009D414A" w:rsidP="009D414A">
      <w:pPr>
        <w:jc w:val="right"/>
        <w:rPr>
          <w:rFonts w:ascii="Times New Roman" w:hAnsi="Times New Roman" w:cs="Times New Roman"/>
          <w:sz w:val="21"/>
          <w:szCs w:val="21"/>
        </w:rPr>
      </w:pPr>
    </w:p>
    <w:p w:rsidR="009D414A" w:rsidRPr="009D414A" w:rsidRDefault="009D414A" w:rsidP="009D414A">
      <w:pPr>
        <w:rPr>
          <w:rFonts w:ascii="Times New Roman" w:hAnsi="Times New Roman" w:cs="Times New Roman"/>
          <w:sz w:val="21"/>
          <w:szCs w:val="21"/>
        </w:rPr>
        <w:sectPr w:rsidR="009D414A" w:rsidRPr="009D414A">
          <w:pgSz w:w="12240" w:h="15840"/>
          <w:pgMar w:top="851" w:right="567" w:bottom="680" w:left="1418" w:header="720" w:footer="720" w:gutter="0"/>
          <w:cols w:space="720"/>
        </w:sectPr>
      </w:pPr>
    </w:p>
    <w:p w:rsidR="009D414A" w:rsidRPr="009D414A" w:rsidRDefault="009D414A" w:rsidP="009D414A">
      <w:pPr>
        <w:jc w:val="right"/>
        <w:rPr>
          <w:rFonts w:ascii="Times New Roman" w:hAnsi="Times New Roman" w:cs="Times New Roman"/>
          <w:sz w:val="21"/>
          <w:szCs w:val="21"/>
        </w:rPr>
      </w:pPr>
    </w:p>
    <w:p w:rsidR="009D414A" w:rsidRPr="009D414A" w:rsidRDefault="009D414A" w:rsidP="009D414A">
      <w:pPr>
        <w:ind w:left="5670"/>
        <w:rPr>
          <w:rFonts w:ascii="Times New Roman" w:hAnsi="Times New Roman" w:cs="Times New Roman"/>
          <w:lang w:eastAsia="lt-LT"/>
        </w:rPr>
      </w:pPr>
      <w:r w:rsidRPr="009D414A">
        <w:rPr>
          <w:rFonts w:ascii="Times New Roman" w:hAnsi="Times New Roman" w:cs="Times New Roman"/>
          <w:lang w:eastAsia="lt-LT"/>
        </w:rPr>
        <w:t xml:space="preserve">Šilalės rajono savivaldybės administracijos </w:t>
      </w:r>
      <w:r w:rsidRPr="009D414A">
        <w:rPr>
          <w:rFonts w:ascii="Times New Roman" w:hAnsi="Times New Roman" w:cs="Times New Roman"/>
        </w:rPr>
        <w:t>viešųjų pirkimų organizavimo ir vykdymo tvarkos</w:t>
      </w:r>
      <w:r w:rsidRPr="009D414A">
        <w:rPr>
          <w:rFonts w:ascii="Times New Roman" w:hAnsi="Times New Roman" w:cs="Times New Roman"/>
          <w:lang w:eastAsia="lt-LT"/>
        </w:rPr>
        <w:t xml:space="preserve"> aprašo</w:t>
      </w:r>
    </w:p>
    <w:p w:rsidR="009D414A" w:rsidRPr="009D414A" w:rsidRDefault="009D414A" w:rsidP="009D414A">
      <w:pPr>
        <w:pStyle w:val="Antrat1"/>
        <w:ind w:left="5670"/>
        <w:jc w:val="left"/>
        <w:rPr>
          <w:lang w:eastAsia="lt-LT"/>
        </w:rPr>
      </w:pPr>
    </w:p>
    <w:p w:rsidR="009D414A" w:rsidRPr="009D414A" w:rsidRDefault="009D414A" w:rsidP="009D414A">
      <w:pPr>
        <w:jc w:val="right"/>
        <w:rPr>
          <w:rFonts w:ascii="Times New Roman" w:eastAsia="Calibri" w:hAnsi="Times New Roman" w:cs="Times New Roman"/>
          <w:sz w:val="21"/>
          <w:szCs w:val="21"/>
        </w:rPr>
      </w:pPr>
    </w:p>
    <w:p w:rsidR="009D414A" w:rsidRPr="009D414A" w:rsidRDefault="009D414A" w:rsidP="009D414A">
      <w:pPr>
        <w:pStyle w:val="CentrBoldm"/>
        <w:rPr>
          <w:rFonts w:ascii="Times New Roman" w:hAnsi="Times New Roman"/>
          <w:sz w:val="21"/>
          <w:szCs w:val="21"/>
          <w:lang w:val="lt-LT"/>
        </w:rPr>
      </w:pPr>
    </w:p>
    <w:p w:rsidR="009D414A" w:rsidRPr="009D414A" w:rsidRDefault="009D414A" w:rsidP="009D414A">
      <w:pPr>
        <w:pStyle w:val="CentrBoldm"/>
        <w:rPr>
          <w:rFonts w:ascii="Times New Roman" w:hAnsi="Times New Roman"/>
          <w:sz w:val="21"/>
          <w:szCs w:val="21"/>
          <w:lang w:val="lt-LT"/>
        </w:rPr>
      </w:pPr>
    </w:p>
    <w:p w:rsidR="009D414A" w:rsidRPr="009D414A" w:rsidRDefault="009D414A" w:rsidP="009D414A">
      <w:pPr>
        <w:pStyle w:val="CentrBoldm"/>
        <w:rPr>
          <w:rFonts w:ascii="Times New Roman" w:hAnsi="Times New Roman"/>
          <w:sz w:val="21"/>
          <w:szCs w:val="21"/>
          <w:lang w:val="lt-LT"/>
        </w:rPr>
      </w:pPr>
    </w:p>
    <w:p w:rsidR="009D414A" w:rsidRPr="009D414A" w:rsidRDefault="009D414A" w:rsidP="009D414A">
      <w:pPr>
        <w:pStyle w:val="CentrBoldm"/>
        <w:rPr>
          <w:rFonts w:ascii="Times New Roman" w:hAnsi="Times New Roman"/>
          <w:sz w:val="21"/>
          <w:szCs w:val="21"/>
          <w:lang w:val="lt-LT"/>
        </w:rPr>
      </w:pPr>
      <w:r w:rsidRPr="009D414A">
        <w:rPr>
          <w:rFonts w:ascii="Times New Roman" w:hAnsi="Times New Roman"/>
          <w:sz w:val="21"/>
          <w:szCs w:val="21"/>
          <w:lang w:val="lt-LT"/>
        </w:rPr>
        <w:t>ŠILALĖS RAJONO SAVIVALDYBĖS ADMINISTRACIJA</w:t>
      </w:r>
    </w:p>
    <w:p w:rsidR="009D414A" w:rsidRPr="009D414A" w:rsidRDefault="009D414A" w:rsidP="009D414A">
      <w:pPr>
        <w:pStyle w:val="CentrBoldm"/>
        <w:jc w:val="right"/>
        <w:rPr>
          <w:rFonts w:ascii="Times New Roman" w:hAnsi="Times New Roman"/>
          <w:b w:val="0"/>
          <w:sz w:val="21"/>
          <w:szCs w:val="21"/>
          <w:lang w:val="lt-LT"/>
        </w:rPr>
      </w:pPr>
    </w:p>
    <w:p w:rsidR="009D414A" w:rsidRPr="009D414A" w:rsidRDefault="009D414A" w:rsidP="009D414A">
      <w:pPr>
        <w:pStyle w:val="CentrBoldm"/>
        <w:rPr>
          <w:rFonts w:ascii="Times New Roman" w:hAnsi="Times New Roman"/>
          <w:sz w:val="21"/>
          <w:szCs w:val="21"/>
          <w:lang w:val="lt-LT"/>
        </w:rPr>
      </w:pPr>
      <w:r w:rsidRPr="009D414A">
        <w:rPr>
          <w:rFonts w:ascii="Times New Roman" w:hAnsi="Times New Roman"/>
          <w:b w:val="0"/>
          <w:bCs w:val="0"/>
          <w:sz w:val="21"/>
          <w:szCs w:val="21"/>
          <w:lang w:val="lt-LT"/>
        </w:rPr>
        <w:t>___________________________________________________________________________</w:t>
      </w:r>
    </w:p>
    <w:p w:rsidR="009D414A" w:rsidRPr="009D414A" w:rsidRDefault="009D414A" w:rsidP="009D414A">
      <w:pPr>
        <w:pStyle w:val="CentrBoldm"/>
        <w:rPr>
          <w:rFonts w:ascii="Times New Roman" w:hAnsi="Times New Roman"/>
          <w:b w:val="0"/>
          <w:bCs w:val="0"/>
          <w:sz w:val="21"/>
          <w:szCs w:val="21"/>
          <w:lang w:val="lt-LT"/>
        </w:rPr>
      </w:pPr>
      <w:r w:rsidRPr="009D414A">
        <w:rPr>
          <w:rFonts w:ascii="Times New Roman" w:hAnsi="Times New Roman"/>
          <w:b w:val="0"/>
          <w:bCs w:val="0"/>
          <w:i/>
          <w:iCs/>
          <w:sz w:val="21"/>
          <w:szCs w:val="21"/>
          <w:lang w:val="lt-LT"/>
        </w:rPr>
        <w:t>(perkančiosios organizacijos pavadinimas)</w:t>
      </w:r>
    </w:p>
    <w:p w:rsidR="009D414A" w:rsidRPr="009D414A" w:rsidRDefault="009D414A" w:rsidP="009D414A">
      <w:pPr>
        <w:pStyle w:val="CentrBoldm"/>
        <w:rPr>
          <w:rFonts w:ascii="Times New Roman" w:hAnsi="Times New Roman"/>
          <w:b w:val="0"/>
          <w:bCs w:val="0"/>
          <w:sz w:val="21"/>
          <w:szCs w:val="21"/>
          <w:lang w:val="lt-LT"/>
        </w:rPr>
      </w:pPr>
      <w:r w:rsidRPr="009D414A">
        <w:rPr>
          <w:rFonts w:ascii="Times New Roman" w:hAnsi="Times New Roman"/>
          <w:b w:val="0"/>
          <w:bCs w:val="0"/>
          <w:sz w:val="21"/>
          <w:szCs w:val="21"/>
          <w:lang w:val="lt-LT"/>
        </w:rPr>
        <w:t>__________________________________________________________________________</w:t>
      </w:r>
    </w:p>
    <w:p w:rsidR="009D414A" w:rsidRPr="009D414A" w:rsidRDefault="009D414A" w:rsidP="009D414A">
      <w:pPr>
        <w:pStyle w:val="CentrBoldm"/>
        <w:rPr>
          <w:rFonts w:ascii="Times New Roman" w:hAnsi="Times New Roman"/>
          <w:sz w:val="21"/>
          <w:szCs w:val="21"/>
          <w:lang w:val="lt-LT"/>
        </w:rPr>
      </w:pPr>
      <w:r w:rsidRPr="009D414A">
        <w:rPr>
          <w:rFonts w:ascii="Times New Roman" w:hAnsi="Times New Roman"/>
          <w:b w:val="0"/>
          <w:bCs w:val="0"/>
          <w:i/>
          <w:iCs/>
          <w:sz w:val="21"/>
          <w:szCs w:val="21"/>
          <w:lang w:val="lt-LT"/>
        </w:rPr>
        <w:t>(asmens vardas ir pavardė, pareigos)</w:t>
      </w:r>
    </w:p>
    <w:p w:rsidR="009D414A" w:rsidRPr="009D414A" w:rsidRDefault="009D414A" w:rsidP="009D414A">
      <w:pPr>
        <w:pStyle w:val="CentrBoldm"/>
        <w:rPr>
          <w:rFonts w:ascii="Times New Roman" w:hAnsi="Times New Roman"/>
          <w:sz w:val="21"/>
          <w:szCs w:val="21"/>
          <w:lang w:val="lt-LT"/>
        </w:rPr>
      </w:pPr>
    </w:p>
    <w:p w:rsidR="009D414A" w:rsidRPr="009D414A" w:rsidRDefault="009D414A" w:rsidP="009D414A">
      <w:pPr>
        <w:pStyle w:val="CentrBoldm"/>
        <w:rPr>
          <w:rFonts w:ascii="Times New Roman" w:hAnsi="Times New Roman"/>
          <w:caps/>
          <w:sz w:val="21"/>
          <w:szCs w:val="21"/>
          <w:lang w:val="lt-LT"/>
        </w:rPr>
      </w:pPr>
      <w:r w:rsidRPr="009D414A">
        <w:rPr>
          <w:rFonts w:ascii="Times New Roman" w:hAnsi="Times New Roman"/>
          <w:sz w:val="21"/>
          <w:szCs w:val="21"/>
          <w:lang w:val="lt-LT"/>
        </w:rPr>
        <w:t>KONFIDENCIALUMO PASIŽADĖJIMAS</w:t>
      </w:r>
    </w:p>
    <w:p w:rsidR="009D414A" w:rsidRPr="009D414A" w:rsidRDefault="009D414A" w:rsidP="009D414A">
      <w:pPr>
        <w:pStyle w:val="CentrBoldm"/>
        <w:rPr>
          <w:rFonts w:ascii="Times New Roman" w:hAnsi="Times New Roman"/>
          <w:sz w:val="21"/>
          <w:szCs w:val="21"/>
          <w:lang w:val="lt-LT"/>
        </w:rPr>
      </w:pPr>
    </w:p>
    <w:p w:rsidR="009D414A" w:rsidRPr="009D414A" w:rsidRDefault="009D414A" w:rsidP="009D414A">
      <w:pPr>
        <w:pStyle w:val="CentrBoldm"/>
        <w:rPr>
          <w:rFonts w:ascii="Times New Roman" w:hAnsi="Times New Roman"/>
          <w:b w:val="0"/>
          <w:bCs w:val="0"/>
          <w:sz w:val="21"/>
          <w:szCs w:val="21"/>
          <w:lang w:val="lt-LT"/>
        </w:rPr>
      </w:pPr>
      <w:r w:rsidRPr="009D414A">
        <w:rPr>
          <w:rFonts w:ascii="Times New Roman" w:hAnsi="Times New Roman"/>
          <w:b w:val="0"/>
          <w:bCs w:val="0"/>
          <w:sz w:val="21"/>
          <w:szCs w:val="21"/>
          <w:lang w:val="lt-LT"/>
        </w:rPr>
        <w:t xml:space="preserve">20    m.________________ d. Nr. </w:t>
      </w:r>
    </w:p>
    <w:p w:rsidR="009D414A" w:rsidRPr="009D414A" w:rsidRDefault="009D414A" w:rsidP="009D414A">
      <w:pPr>
        <w:pStyle w:val="CentrBoldm"/>
        <w:rPr>
          <w:rFonts w:ascii="Times New Roman" w:hAnsi="Times New Roman"/>
          <w:sz w:val="21"/>
          <w:szCs w:val="21"/>
          <w:lang w:val="lt-LT"/>
        </w:rPr>
      </w:pPr>
      <w:r w:rsidRPr="009D414A">
        <w:rPr>
          <w:rFonts w:ascii="Times New Roman" w:hAnsi="Times New Roman"/>
          <w:b w:val="0"/>
          <w:bCs w:val="0"/>
          <w:sz w:val="21"/>
          <w:szCs w:val="21"/>
          <w:lang w:val="lt-LT"/>
        </w:rPr>
        <w:t>Šilalė</w:t>
      </w:r>
    </w:p>
    <w:p w:rsidR="009D414A" w:rsidRPr="009D414A" w:rsidRDefault="009D414A" w:rsidP="009D414A">
      <w:pPr>
        <w:pStyle w:val="Pagrindinistekstas1"/>
        <w:spacing w:line="240" w:lineRule="auto"/>
        <w:rPr>
          <w:color w:val="auto"/>
          <w:sz w:val="21"/>
          <w:szCs w:val="21"/>
        </w:rPr>
      </w:pP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 xml:space="preserve">Būdamas __________ ________________________ _____________, </w:t>
      </w:r>
    </w:p>
    <w:p w:rsidR="009D414A" w:rsidRPr="009D414A" w:rsidRDefault="009D414A" w:rsidP="009D414A">
      <w:pPr>
        <w:pStyle w:val="Pagrindinistekstas1"/>
        <w:spacing w:line="240" w:lineRule="auto"/>
        <w:ind w:firstLine="720"/>
        <w:rPr>
          <w:i/>
          <w:iCs/>
          <w:color w:val="auto"/>
          <w:sz w:val="21"/>
          <w:szCs w:val="21"/>
        </w:rPr>
      </w:pPr>
      <w:r w:rsidRPr="009D414A">
        <w:rPr>
          <w:i/>
          <w:iCs/>
          <w:color w:val="auto"/>
          <w:sz w:val="21"/>
          <w:szCs w:val="21"/>
        </w:rPr>
        <w:tab/>
      </w:r>
      <w:r w:rsidRPr="009D414A">
        <w:rPr>
          <w:i/>
          <w:iCs/>
          <w:color w:val="auto"/>
          <w:sz w:val="21"/>
          <w:szCs w:val="21"/>
        </w:rPr>
        <w:tab/>
        <w:t>(pareigų pavadinimas)</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1. Pasižadu:</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1.1. saugoti ir tik įstatymų ir kitų teisės aktų nustatytais tikslais ir tvarka naudoti visą su pirkimu susijusią informaciją, kuri man taps žinoma, atliekant __ ________________ ___ pareigas;</w:t>
      </w:r>
      <w:r w:rsidRPr="009D414A">
        <w:rPr>
          <w:i/>
          <w:iCs/>
          <w:color w:val="auto"/>
          <w:sz w:val="21"/>
          <w:szCs w:val="21"/>
        </w:rPr>
        <w:tab/>
      </w:r>
      <w:r w:rsidRPr="009D414A">
        <w:rPr>
          <w:i/>
          <w:iCs/>
          <w:color w:val="auto"/>
          <w:sz w:val="21"/>
          <w:szCs w:val="21"/>
        </w:rPr>
        <w:tab/>
      </w:r>
      <w:r w:rsidRPr="009D414A">
        <w:rPr>
          <w:i/>
          <w:iCs/>
          <w:color w:val="auto"/>
          <w:sz w:val="21"/>
          <w:szCs w:val="21"/>
        </w:rPr>
        <w:tab/>
      </w:r>
      <w:r w:rsidRPr="009D414A">
        <w:rPr>
          <w:i/>
          <w:iCs/>
          <w:color w:val="auto"/>
          <w:sz w:val="21"/>
          <w:szCs w:val="21"/>
        </w:rPr>
        <w:tab/>
      </w:r>
      <w:r w:rsidRPr="009D414A">
        <w:rPr>
          <w:i/>
          <w:iCs/>
          <w:color w:val="auto"/>
          <w:sz w:val="21"/>
          <w:szCs w:val="21"/>
        </w:rPr>
        <w:tab/>
        <w:t>(pareigų pavadinimas)</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1.2. man patikėtus dokumentus saugoti tokiu būdu, kad tretieji asmenys neturėtų galimybės su jais susipažinti ar pasinaudoti;</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1.3. nepasilikti jokių man pateiktų dokumentų kopijų.</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3. Man išaiškinta, kad konfidencialią informaciją sudaro:</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3.1. informacija, kurios konfidencialumą nurodė tiekėjas ir jos atskleidimas nėra privalomas pagal Lietuvos Respublikos teisės aktus;</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3.2. visa su pirkimu susijusi informacija ir dokumentai, kuriuos Viešųjų pirkimų įstatymo ir kitų su jo įgyvendinimu susijusių teisės aktų nuostatos nenumato teikti pirkimo procedūrose dalyvaujančioms arba nedalyvaujančioms šalims;</w:t>
      </w:r>
    </w:p>
    <w:p w:rsidR="009D414A" w:rsidRPr="009D414A" w:rsidRDefault="009D414A" w:rsidP="009D414A">
      <w:pPr>
        <w:pStyle w:val="Pagrindinistekstas1"/>
        <w:spacing w:line="240" w:lineRule="auto"/>
        <w:ind w:firstLine="720"/>
        <w:rPr>
          <w:color w:val="auto"/>
          <w:sz w:val="21"/>
          <w:szCs w:val="21"/>
          <w:u w:val="single"/>
        </w:rPr>
      </w:pPr>
      <w:r w:rsidRPr="009D414A">
        <w:rPr>
          <w:color w:val="auto"/>
          <w:sz w:val="21"/>
          <w:szCs w:val="21"/>
        </w:rPr>
        <w:t>3.3. informacija, jeigu jos atskleidimas prieštarauja įstatymams, daro nuostolių teisėtiems šalių komerciniams interesams arba trukdo užtikrinti sąžiningą konkurenciją.</w:t>
      </w:r>
    </w:p>
    <w:p w:rsidR="009D414A" w:rsidRPr="009D414A" w:rsidRDefault="009D414A" w:rsidP="009D414A">
      <w:pPr>
        <w:pStyle w:val="Pagrindinistekstas1"/>
        <w:spacing w:line="240" w:lineRule="auto"/>
        <w:ind w:firstLine="720"/>
        <w:rPr>
          <w:color w:val="auto"/>
          <w:sz w:val="21"/>
          <w:szCs w:val="21"/>
        </w:rPr>
      </w:pPr>
      <w:r w:rsidRPr="009D414A">
        <w:rPr>
          <w:color w:val="auto"/>
          <w:sz w:val="21"/>
          <w:szCs w:val="21"/>
        </w:rPr>
        <w:t>4. Esu įspėtas, kad, pažeidęs šį pasižadėjimą, turėsiu atlyginti perkančiajai organizacijai ir tiekėjams padarytus nuostolius.</w:t>
      </w:r>
    </w:p>
    <w:p w:rsidR="009D414A" w:rsidRPr="009D414A" w:rsidRDefault="009D414A" w:rsidP="009D414A">
      <w:pPr>
        <w:pStyle w:val="Pagrindinistekstas1"/>
        <w:spacing w:line="240" w:lineRule="auto"/>
        <w:ind w:firstLine="720"/>
        <w:rPr>
          <w:color w:val="auto"/>
          <w:sz w:val="21"/>
          <w:szCs w:val="21"/>
        </w:rPr>
      </w:pPr>
    </w:p>
    <w:p w:rsidR="009D414A" w:rsidRPr="009D414A" w:rsidRDefault="009D414A" w:rsidP="009D414A">
      <w:pPr>
        <w:pStyle w:val="Pagrindinistekstas1"/>
        <w:spacing w:line="240" w:lineRule="auto"/>
        <w:ind w:firstLine="720"/>
        <w:rPr>
          <w:color w:val="auto"/>
          <w:sz w:val="21"/>
          <w:szCs w:val="21"/>
        </w:rPr>
      </w:pPr>
    </w:p>
    <w:p w:rsidR="009D414A" w:rsidRPr="009D414A" w:rsidRDefault="009D414A" w:rsidP="009D414A">
      <w:pPr>
        <w:pStyle w:val="Pagrindinistekstas1"/>
        <w:spacing w:line="240" w:lineRule="auto"/>
        <w:rPr>
          <w:color w:val="auto"/>
          <w:sz w:val="21"/>
          <w:szCs w:val="21"/>
        </w:rPr>
      </w:pPr>
      <w:r w:rsidRPr="009D414A">
        <w:rPr>
          <w:color w:val="auto"/>
          <w:sz w:val="21"/>
          <w:szCs w:val="21"/>
        </w:rPr>
        <w:t xml:space="preserve">___________________ </w:t>
      </w:r>
      <w:r w:rsidRPr="009D414A">
        <w:rPr>
          <w:color w:val="auto"/>
          <w:sz w:val="21"/>
          <w:szCs w:val="21"/>
        </w:rPr>
        <w:tab/>
      </w:r>
      <w:r w:rsidRPr="009D414A">
        <w:rPr>
          <w:color w:val="auto"/>
          <w:sz w:val="21"/>
          <w:szCs w:val="21"/>
        </w:rPr>
        <w:tab/>
      </w:r>
      <w:r w:rsidRPr="009D414A">
        <w:rPr>
          <w:color w:val="auto"/>
          <w:sz w:val="21"/>
          <w:szCs w:val="21"/>
        </w:rPr>
        <w:tab/>
        <w:t xml:space="preserve">                                                  _______________________________</w:t>
      </w:r>
    </w:p>
    <w:p w:rsidR="009D414A" w:rsidRPr="009D414A" w:rsidRDefault="009D414A" w:rsidP="009D414A">
      <w:pPr>
        <w:pStyle w:val="Pagrindinistekstas1"/>
        <w:tabs>
          <w:tab w:val="left" w:pos="3119"/>
        </w:tabs>
        <w:spacing w:line="240" w:lineRule="auto"/>
        <w:rPr>
          <w:color w:val="auto"/>
          <w:sz w:val="21"/>
          <w:szCs w:val="21"/>
        </w:rPr>
      </w:pPr>
      <w:r w:rsidRPr="009D414A">
        <w:rPr>
          <w:i/>
          <w:iCs/>
          <w:color w:val="auto"/>
          <w:sz w:val="21"/>
          <w:szCs w:val="21"/>
        </w:rPr>
        <w:t xml:space="preserve">(parašas) </w:t>
      </w:r>
      <w:r w:rsidRPr="009D414A">
        <w:rPr>
          <w:i/>
          <w:iCs/>
          <w:color w:val="auto"/>
          <w:sz w:val="21"/>
          <w:szCs w:val="21"/>
        </w:rPr>
        <w:tab/>
        <w:t xml:space="preserve">                                                   </w:t>
      </w:r>
      <w:r w:rsidRPr="009D414A">
        <w:rPr>
          <w:i/>
          <w:iCs/>
          <w:color w:val="auto"/>
          <w:sz w:val="21"/>
          <w:szCs w:val="21"/>
        </w:rPr>
        <w:tab/>
      </w:r>
      <w:r w:rsidRPr="009D414A">
        <w:rPr>
          <w:i/>
          <w:iCs/>
          <w:color w:val="auto"/>
          <w:sz w:val="21"/>
          <w:szCs w:val="21"/>
        </w:rPr>
        <w:tab/>
      </w:r>
      <w:r w:rsidRPr="009D414A">
        <w:rPr>
          <w:i/>
          <w:iCs/>
          <w:color w:val="auto"/>
          <w:sz w:val="21"/>
          <w:szCs w:val="21"/>
        </w:rPr>
        <w:tab/>
        <w:t>(vardas ir pavardė)</w:t>
      </w:r>
    </w:p>
    <w:p w:rsidR="009D414A" w:rsidRPr="009D414A" w:rsidRDefault="009D414A" w:rsidP="009D414A">
      <w:pPr>
        <w:rPr>
          <w:rFonts w:ascii="Times New Roman" w:hAnsi="Times New Roman" w:cs="Times New Roman"/>
          <w:sz w:val="21"/>
          <w:szCs w:val="21"/>
        </w:rPr>
      </w:pPr>
    </w:p>
    <w:p w:rsidR="009D414A" w:rsidRPr="009D414A" w:rsidRDefault="009D414A" w:rsidP="009D414A">
      <w:pPr>
        <w:pStyle w:val="CentrBoldm"/>
        <w:rPr>
          <w:rFonts w:ascii="Times New Roman" w:hAnsi="Times New Roman"/>
          <w:sz w:val="16"/>
          <w:szCs w:val="16"/>
          <w:lang w:eastAsia="lt-LT"/>
        </w:rPr>
      </w:pPr>
    </w:p>
    <w:p w:rsidR="000931E0" w:rsidRPr="009D414A" w:rsidRDefault="000931E0">
      <w:pPr>
        <w:rPr>
          <w:rFonts w:ascii="Times New Roman" w:hAnsi="Times New Roman" w:cs="Times New Roman"/>
          <w:sz w:val="24"/>
          <w:szCs w:val="24"/>
        </w:rPr>
      </w:pPr>
      <w:bookmarkStart w:id="17" w:name="_GoBack"/>
      <w:bookmarkEnd w:id="17"/>
    </w:p>
    <w:sectPr w:rsidR="000931E0" w:rsidRPr="009D41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D4" w:rsidRDefault="009D414A" w:rsidP="00055D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A2FD4" w:rsidRDefault="009D41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97167"/>
      <w:docPartObj>
        <w:docPartGallery w:val="Page Numbers (Top of Page)"/>
        <w:docPartUnique/>
      </w:docPartObj>
    </w:sdtPr>
    <w:sdtEndPr/>
    <w:sdtContent>
      <w:p w:rsidR="00E62C06" w:rsidRDefault="009D414A">
        <w:pPr>
          <w:pStyle w:val="Antrats"/>
          <w:jc w:val="center"/>
        </w:pPr>
        <w:r>
          <w:fldChar w:fldCharType="begin"/>
        </w:r>
        <w:r>
          <w:instrText>PAGE   \* MERGEFORMAT</w:instrText>
        </w:r>
        <w:r>
          <w:fldChar w:fldCharType="separate"/>
        </w:r>
        <w:r>
          <w:rPr>
            <w:noProof/>
          </w:rPr>
          <w:t>2</w:t>
        </w:r>
        <w:r>
          <w:fldChar w:fldCharType="end"/>
        </w:r>
      </w:p>
    </w:sdtContent>
  </w:sdt>
  <w:p w:rsidR="004A2FD4" w:rsidRDefault="009D41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BF9"/>
    <w:multiLevelType w:val="multilevel"/>
    <w:tmpl w:val="2FEE3272"/>
    <w:lvl w:ilvl="0">
      <w:start w:val="1"/>
      <w:numFmt w:val="decimal"/>
      <w:suff w:val="space"/>
      <w:lvlText w:val="%1 priedas"/>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E475EF9"/>
    <w:multiLevelType w:val="multilevel"/>
    <w:tmpl w:val="5CB629D2"/>
    <w:lvl w:ilvl="0">
      <w:start w:val="1"/>
      <w:numFmt w:val="decimal"/>
      <w:lvlText w:val="%1."/>
      <w:lvlJc w:val="left"/>
      <w:pPr>
        <w:ind w:left="1920" w:hanging="360"/>
      </w:pPr>
      <w:rPr>
        <w:rFonts w:hint="default"/>
      </w:rPr>
    </w:lvl>
    <w:lvl w:ilvl="1">
      <w:start w:val="1"/>
      <w:numFmt w:val="decimal"/>
      <w:isLgl/>
      <w:lvlText w:val="%1.%2."/>
      <w:lvlJc w:val="left"/>
      <w:pPr>
        <w:ind w:left="5747"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2" w15:restartNumberingAfterBreak="0">
    <w:nsid w:val="0F4C0AFC"/>
    <w:multiLevelType w:val="multilevel"/>
    <w:tmpl w:val="2B8E6BE0"/>
    <w:lvl w:ilvl="0">
      <w:start w:val="2"/>
      <w:numFmt w:val="decimal"/>
      <w:lvlText w:val="47.%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71F7F"/>
    <w:multiLevelType w:val="multilevel"/>
    <w:tmpl w:val="FF621DEC"/>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E7FA1"/>
    <w:multiLevelType w:val="multilevel"/>
    <w:tmpl w:val="7E68E956"/>
    <w:lvl w:ilvl="0">
      <w:start w:val="1"/>
      <w:numFmt w:val="decimal"/>
      <w:suff w:val="space"/>
      <w:lvlText w:val="%1 priedas"/>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901EF3"/>
    <w:multiLevelType w:val="multilevel"/>
    <w:tmpl w:val="04270029"/>
    <w:lvl w:ilvl="0">
      <w:start w:val="1"/>
      <w:numFmt w:val="decimal"/>
      <w:suff w:val="space"/>
      <w:lvlText w:val="%1 skyrius"/>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C842D7B"/>
    <w:multiLevelType w:val="multilevel"/>
    <w:tmpl w:val="09DCBE80"/>
    <w:lvl w:ilvl="0">
      <w:start w:val="85"/>
      <w:numFmt w:val="decimal"/>
      <w:lvlText w:val="%1"/>
      <w:lvlJc w:val="left"/>
      <w:pPr>
        <w:ind w:left="420" w:hanging="420"/>
      </w:pPr>
      <w:rPr>
        <w:rFonts w:hint="default"/>
      </w:rPr>
    </w:lvl>
    <w:lvl w:ilvl="1">
      <w:start w:val="2"/>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5D46181"/>
    <w:multiLevelType w:val="hybridMultilevel"/>
    <w:tmpl w:val="D7F2F7C6"/>
    <w:lvl w:ilvl="0" w:tplc="0427000F">
      <w:start w:val="1"/>
      <w:numFmt w:val="decimal"/>
      <w:lvlText w:val="%1."/>
      <w:lvlJc w:val="left"/>
      <w:pPr>
        <w:ind w:left="6957" w:hanging="360"/>
      </w:pPr>
    </w:lvl>
    <w:lvl w:ilvl="1" w:tplc="04270019" w:tentative="1">
      <w:start w:val="1"/>
      <w:numFmt w:val="lowerLetter"/>
      <w:lvlText w:val="%2."/>
      <w:lvlJc w:val="left"/>
      <w:pPr>
        <w:ind w:left="7677" w:hanging="360"/>
      </w:pPr>
    </w:lvl>
    <w:lvl w:ilvl="2" w:tplc="0427001B" w:tentative="1">
      <w:start w:val="1"/>
      <w:numFmt w:val="lowerRoman"/>
      <w:lvlText w:val="%3."/>
      <w:lvlJc w:val="right"/>
      <w:pPr>
        <w:ind w:left="8397" w:hanging="180"/>
      </w:pPr>
    </w:lvl>
    <w:lvl w:ilvl="3" w:tplc="0427000F" w:tentative="1">
      <w:start w:val="1"/>
      <w:numFmt w:val="decimal"/>
      <w:lvlText w:val="%4."/>
      <w:lvlJc w:val="left"/>
      <w:pPr>
        <w:ind w:left="9117" w:hanging="360"/>
      </w:pPr>
    </w:lvl>
    <w:lvl w:ilvl="4" w:tplc="04270019" w:tentative="1">
      <w:start w:val="1"/>
      <w:numFmt w:val="lowerLetter"/>
      <w:lvlText w:val="%5."/>
      <w:lvlJc w:val="left"/>
      <w:pPr>
        <w:ind w:left="9837" w:hanging="360"/>
      </w:pPr>
    </w:lvl>
    <w:lvl w:ilvl="5" w:tplc="0427001B" w:tentative="1">
      <w:start w:val="1"/>
      <w:numFmt w:val="lowerRoman"/>
      <w:lvlText w:val="%6."/>
      <w:lvlJc w:val="right"/>
      <w:pPr>
        <w:ind w:left="10557" w:hanging="180"/>
      </w:pPr>
    </w:lvl>
    <w:lvl w:ilvl="6" w:tplc="0427000F" w:tentative="1">
      <w:start w:val="1"/>
      <w:numFmt w:val="decimal"/>
      <w:lvlText w:val="%7."/>
      <w:lvlJc w:val="left"/>
      <w:pPr>
        <w:ind w:left="11277" w:hanging="360"/>
      </w:pPr>
    </w:lvl>
    <w:lvl w:ilvl="7" w:tplc="04270019" w:tentative="1">
      <w:start w:val="1"/>
      <w:numFmt w:val="lowerLetter"/>
      <w:lvlText w:val="%8."/>
      <w:lvlJc w:val="left"/>
      <w:pPr>
        <w:ind w:left="11997" w:hanging="360"/>
      </w:pPr>
    </w:lvl>
    <w:lvl w:ilvl="8" w:tplc="0427001B" w:tentative="1">
      <w:start w:val="1"/>
      <w:numFmt w:val="lowerRoman"/>
      <w:lvlText w:val="%9."/>
      <w:lvlJc w:val="right"/>
      <w:pPr>
        <w:ind w:left="12717" w:hanging="180"/>
      </w:pPr>
    </w:lvl>
  </w:abstractNum>
  <w:abstractNum w:abstractNumId="9"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lvl>
    <w:lvl w:ilvl="3">
      <w:start w:val="1"/>
      <w:numFmt w:val="decimal"/>
      <w:lvlText w:val="%1.%2.%3.%4."/>
      <w:lvlJc w:val="left"/>
      <w:pPr>
        <w:tabs>
          <w:tab w:val="num" w:pos="709"/>
        </w:tabs>
        <w:ind w:left="0" w:firstLine="709"/>
      </w:pPr>
    </w:lvl>
    <w:lvl w:ilvl="4">
      <w:start w:val="1"/>
      <w:numFmt w:val="decimal"/>
      <w:lvlText w:val="%1.%2.%3.%4.%5."/>
      <w:lvlJc w:val="left"/>
      <w:pPr>
        <w:tabs>
          <w:tab w:val="num" w:pos="709"/>
        </w:tabs>
        <w:ind w:left="0" w:firstLine="709"/>
      </w:pPr>
    </w:lvl>
    <w:lvl w:ilvl="5">
      <w:start w:val="1"/>
      <w:numFmt w:val="decimal"/>
      <w:lvlText w:val="%1.%2.%3.%4.%5.%6."/>
      <w:lvlJc w:val="left"/>
      <w:pPr>
        <w:tabs>
          <w:tab w:val="num" w:pos="709"/>
        </w:tabs>
        <w:ind w:left="0" w:firstLine="709"/>
      </w:pPr>
    </w:lvl>
    <w:lvl w:ilvl="6">
      <w:start w:val="1"/>
      <w:numFmt w:val="decimal"/>
      <w:lvlText w:val="%1.%2.%3.%4.%5.%6.%7."/>
      <w:lvlJc w:val="left"/>
      <w:pPr>
        <w:tabs>
          <w:tab w:val="num" w:pos="709"/>
        </w:tabs>
        <w:ind w:left="0" w:firstLine="709"/>
      </w:pPr>
    </w:lvl>
    <w:lvl w:ilvl="7">
      <w:start w:val="1"/>
      <w:numFmt w:val="decimal"/>
      <w:lvlText w:val="%1.%2.%3.%4.%5.%6.%7.%8."/>
      <w:lvlJc w:val="left"/>
      <w:pPr>
        <w:tabs>
          <w:tab w:val="num" w:pos="709"/>
        </w:tabs>
        <w:ind w:left="0" w:firstLine="709"/>
      </w:pPr>
    </w:lvl>
    <w:lvl w:ilvl="8">
      <w:start w:val="1"/>
      <w:numFmt w:val="decimal"/>
      <w:lvlText w:val="%1.%2.%3.%4.%5.%6.%7.%8.%9."/>
      <w:lvlJc w:val="left"/>
      <w:pPr>
        <w:tabs>
          <w:tab w:val="num" w:pos="709"/>
        </w:tabs>
        <w:ind w:left="0" w:firstLine="709"/>
      </w:pPr>
    </w:lvl>
  </w:abstractNum>
  <w:abstractNum w:abstractNumId="10" w15:restartNumberingAfterBreak="0">
    <w:nsid w:val="2BEA6FB2"/>
    <w:multiLevelType w:val="hybridMultilevel"/>
    <w:tmpl w:val="B6A0D08E"/>
    <w:lvl w:ilvl="0" w:tplc="81201EF2">
      <w:start w:val="2"/>
      <w:numFmt w:val="upperRoman"/>
      <w:pStyle w:val="Turinys"/>
      <w:lvlText w:val="%1."/>
      <w:lvlJc w:val="left"/>
      <w:pPr>
        <w:ind w:left="1004" w:hanging="720"/>
      </w:pPr>
      <w:rPr>
        <w:rFonts w:hint="default"/>
      </w:rPr>
    </w:lvl>
    <w:lvl w:ilvl="1" w:tplc="04270019" w:tentative="1">
      <w:start w:val="1"/>
      <w:numFmt w:val="lowerLetter"/>
      <w:lvlText w:val="%2."/>
      <w:lvlJc w:val="left"/>
      <w:pPr>
        <w:ind w:left="4787" w:hanging="360"/>
      </w:pPr>
    </w:lvl>
    <w:lvl w:ilvl="2" w:tplc="0427001B" w:tentative="1">
      <w:start w:val="1"/>
      <w:numFmt w:val="lowerRoman"/>
      <w:lvlText w:val="%3."/>
      <w:lvlJc w:val="right"/>
      <w:pPr>
        <w:ind w:left="5507" w:hanging="180"/>
      </w:pPr>
    </w:lvl>
    <w:lvl w:ilvl="3" w:tplc="0427000F" w:tentative="1">
      <w:start w:val="1"/>
      <w:numFmt w:val="decimal"/>
      <w:lvlText w:val="%4."/>
      <w:lvlJc w:val="left"/>
      <w:pPr>
        <w:ind w:left="6227" w:hanging="360"/>
      </w:pPr>
    </w:lvl>
    <w:lvl w:ilvl="4" w:tplc="04270019" w:tentative="1">
      <w:start w:val="1"/>
      <w:numFmt w:val="lowerLetter"/>
      <w:lvlText w:val="%5."/>
      <w:lvlJc w:val="left"/>
      <w:pPr>
        <w:ind w:left="6947" w:hanging="360"/>
      </w:pPr>
    </w:lvl>
    <w:lvl w:ilvl="5" w:tplc="0427001B" w:tentative="1">
      <w:start w:val="1"/>
      <w:numFmt w:val="lowerRoman"/>
      <w:lvlText w:val="%6."/>
      <w:lvlJc w:val="right"/>
      <w:pPr>
        <w:ind w:left="7667" w:hanging="180"/>
      </w:pPr>
    </w:lvl>
    <w:lvl w:ilvl="6" w:tplc="0427000F" w:tentative="1">
      <w:start w:val="1"/>
      <w:numFmt w:val="decimal"/>
      <w:lvlText w:val="%7."/>
      <w:lvlJc w:val="left"/>
      <w:pPr>
        <w:ind w:left="8387" w:hanging="360"/>
      </w:pPr>
    </w:lvl>
    <w:lvl w:ilvl="7" w:tplc="04270019" w:tentative="1">
      <w:start w:val="1"/>
      <w:numFmt w:val="lowerLetter"/>
      <w:lvlText w:val="%8."/>
      <w:lvlJc w:val="left"/>
      <w:pPr>
        <w:ind w:left="9107" w:hanging="360"/>
      </w:pPr>
    </w:lvl>
    <w:lvl w:ilvl="8" w:tplc="0427001B" w:tentative="1">
      <w:start w:val="1"/>
      <w:numFmt w:val="lowerRoman"/>
      <w:lvlText w:val="%9."/>
      <w:lvlJc w:val="right"/>
      <w:pPr>
        <w:ind w:left="9827" w:hanging="180"/>
      </w:pPr>
    </w:lvl>
  </w:abstractNum>
  <w:abstractNum w:abstractNumId="11" w15:restartNumberingAfterBreak="0">
    <w:nsid w:val="2F323EB6"/>
    <w:multiLevelType w:val="multilevel"/>
    <w:tmpl w:val="EFF426D6"/>
    <w:lvl w:ilvl="0">
      <w:start w:val="1"/>
      <w:numFmt w:val="decimal"/>
      <w:lvlText w:val="%1."/>
      <w:lvlJc w:val="left"/>
      <w:pPr>
        <w:ind w:left="1495" w:hanging="360"/>
      </w:pPr>
    </w:lvl>
    <w:lvl w:ilvl="1">
      <w:start w:val="1"/>
      <w:numFmt w:val="decimal"/>
      <w:isLgl/>
      <w:lvlText w:val="%1.%2."/>
      <w:lvlJc w:val="left"/>
      <w:pPr>
        <w:ind w:left="4733" w:hanging="48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12" w15:restartNumberingAfterBreak="0">
    <w:nsid w:val="2F510156"/>
    <w:multiLevelType w:val="multilevel"/>
    <w:tmpl w:val="5CB629D2"/>
    <w:lvl w:ilvl="0">
      <w:start w:val="1"/>
      <w:numFmt w:val="decimal"/>
      <w:lvlText w:val="%1."/>
      <w:lvlJc w:val="left"/>
      <w:pPr>
        <w:ind w:left="19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3" w15:restartNumberingAfterBreak="0">
    <w:nsid w:val="31827A2D"/>
    <w:multiLevelType w:val="hybridMultilevel"/>
    <w:tmpl w:val="384C2574"/>
    <w:lvl w:ilvl="0" w:tplc="676405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67558A"/>
    <w:multiLevelType w:val="multilevel"/>
    <w:tmpl w:val="640EC406"/>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5" w15:restartNumberingAfterBreak="0">
    <w:nsid w:val="379C089B"/>
    <w:multiLevelType w:val="hybridMultilevel"/>
    <w:tmpl w:val="C2105158"/>
    <w:lvl w:ilvl="0" w:tplc="95DCAA3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3E285087"/>
    <w:multiLevelType w:val="multilevel"/>
    <w:tmpl w:val="25021B9A"/>
    <w:lvl w:ilvl="0">
      <w:start w:val="7"/>
      <w:numFmt w:val="decimal"/>
      <w:lvlText w:val="%1"/>
      <w:lvlJc w:val="left"/>
      <w:pPr>
        <w:ind w:left="360" w:hanging="360"/>
      </w:pPr>
      <w:rPr>
        <w:rFonts w:hint="default"/>
        <w:color w:val="auto"/>
      </w:rPr>
    </w:lvl>
    <w:lvl w:ilvl="1">
      <w:start w:val="8"/>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3EFC7B24"/>
    <w:multiLevelType w:val="hybridMultilevel"/>
    <w:tmpl w:val="21B6A26A"/>
    <w:lvl w:ilvl="0" w:tplc="CB2AA94E">
      <w:start w:val="1"/>
      <w:numFmt w:val="decimal"/>
      <w:lvlText w:val="15.%1."/>
      <w:lvlJc w:val="left"/>
      <w:pPr>
        <w:ind w:left="644" w:hanging="360"/>
      </w:pPr>
      <w:rPr>
        <w:rFonts w:hint="default"/>
      </w:rPr>
    </w:lvl>
    <w:lvl w:ilvl="1" w:tplc="C1268500" w:tentative="1">
      <w:start w:val="1"/>
      <w:numFmt w:val="lowerLetter"/>
      <w:lvlText w:val="%2."/>
      <w:lvlJc w:val="left"/>
      <w:pPr>
        <w:ind w:left="1440" w:hanging="360"/>
      </w:pPr>
    </w:lvl>
    <w:lvl w:ilvl="2" w:tplc="C34E375C" w:tentative="1">
      <w:start w:val="1"/>
      <w:numFmt w:val="lowerRoman"/>
      <w:lvlText w:val="%3."/>
      <w:lvlJc w:val="right"/>
      <w:pPr>
        <w:ind w:left="2160" w:hanging="180"/>
      </w:pPr>
    </w:lvl>
    <w:lvl w:ilvl="3" w:tplc="3228A9B0" w:tentative="1">
      <w:start w:val="1"/>
      <w:numFmt w:val="decimal"/>
      <w:lvlText w:val="%4."/>
      <w:lvlJc w:val="left"/>
      <w:pPr>
        <w:ind w:left="2880" w:hanging="360"/>
      </w:pPr>
    </w:lvl>
    <w:lvl w:ilvl="4" w:tplc="59EAEFD8" w:tentative="1">
      <w:start w:val="1"/>
      <w:numFmt w:val="lowerLetter"/>
      <w:lvlText w:val="%5."/>
      <w:lvlJc w:val="left"/>
      <w:pPr>
        <w:ind w:left="3600" w:hanging="360"/>
      </w:pPr>
    </w:lvl>
    <w:lvl w:ilvl="5" w:tplc="BD4233A6" w:tentative="1">
      <w:start w:val="1"/>
      <w:numFmt w:val="lowerRoman"/>
      <w:lvlText w:val="%6."/>
      <w:lvlJc w:val="right"/>
      <w:pPr>
        <w:ind w:left="4320" w:hanging="180"/>
      </w:pPr>
    </w:lvl>
    <w:lvl w:ilvl="6" w:tplc="E94E0180" w:tentative="1">
      <w:start w:val="1"/>
      <w:numFmt w:val="decimal"/>
      <w:lvlText w:val="%7."/>
      <w:lvlJc w:val="left"/>
      <w:pPr>
        <w:ind w:left="5040" w:hanging="360"/>
      </w:pPr>
    </w:lvl>
    <w:lvl w:ilvl="7" w:tplc="C478DD2A" w:tentative="1">
      <w:start w:val="1"/>
      <w:numFmt w:val="lowerLetter"/>
      <w:lvlText w:val="%8."/>
      <w:lvlJc w:val="left"/>
      <w:pPr>
        <w:ind w:left="5760" w:hanging="360"/>
      </w:pPr>
    </w:lvl>
    <w:lvl w:ilvl="8" w:tplc="291A4BCC" w:tentative="1">
      <w:start w:val="1"/>
      <w:numFmt w:val="lowerRoman"/>
      <w:lvlText w:val="%9."/>
      <w:lvlJc w:val="right"/>
      <w:pPr>
        <w:ind w:left="6480" w:hanging="180"/>
      </w:pPr>
    </w:lvl>
  </w:abstractNum>
  <w:abstractNum w:abstractNumId="18" w15:restartNumberingAfterBreak="0">
    <w:nsid w:val="458F53C8"/>
    <w:multiLevelType w:val="multilevel"/>
    <w:tmpl w:val="942A8EBE"/>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E041CA"/>
    <w:multiLevelType w:val="hybridMultilevel"/>
    <w:tmpl w:val="D6FC31B4"/>
    <w:lvl w:ilvl="0" w:tplc="509A784E">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E17505"/>
    <w:multiLevelType w:val="multilevel"/>
    <w:tmpl w:val="4A3A132C"/>
    <w:lvl w:ilvl="0">
      <w:start w:val="9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5E89E5"/>
    <w:multiLevelType w:val="hybridMultilevel"/>
    <w:tmpl w:val="6778748A"/>
    <w:lvl w:ilvl="0" w:tplc="4A0AE2F6">
      <w:start w:val="1"/>
      <w:numFmt w:val="ideographDigital"/>
      <w:lvlText w:val=""/>
      <w:lvlJc w:val="left"/>
    </w:lvl>
    <w:lvl w:ilvl="1" w:tplc="B60A4190">
      <w:start w:val="1"/>
      <w:numFmt w:val="ideographDigital"/>
      <w:lvlText w:val=""/>
      <w:lvlJc w:val="left"/>
    </w:lvl>
    <w:lvl w:ilvl="2" w:tplc="BF2478B4">
      <w:numFmt w:val="decimal"/>
      <w:lvlText w:val=""/>
      <w:lvlJc w:val="left"/>
    </w:lvl>
    <w:lvl w:ilvl="3" w:tplc="29B430CC">
      <w:numFmt w:val="decimal"/>
      <w:lvlText w:val=""/>
      <w:lvlJc w:val="left"/>
    </w:lvl>
    <w:lvl w:ilvl="4" w:tplc="7A7C8404">
      <w:numFmt w:val="decimal"/>
      <w:lvlText w:val=""/>
      <w:lvlJc w:val="left"/>
    </w:lvl>
    <w:lvl w:ilvl="5" w:tplc="015A263A">
      <w:numFmt w:val="decimal"/>
      <w:lvlText w:val=""/>
      <w:lvlJc w:val="left"/>
    </w:lvl>
    <w:lvl w:ilvl="6" w:tplc="D0CE242E">
      <w:numFmt w:val="decimal"/>
      <w:lvlText w:val=""/>
      <w:lvlJc w:val="left"/>
    </w:lvl>
    <w:lvl w:ilvl="7" w:tplc="5AEC6454">
      <w:numFmt w:val="decimal"/>
      <w:lvlText w:val=""/>
      <w:lvlJc w:val="left"/>
    </w:lvl>
    <w:lvl w:ilvl="8" w:tplc="60784102">
      <w:numFmt w:val="decimal"/>
      <w:lvlText w:val=""/>
      <w:lvlJc w:val="left"/>
    </w:lvl>
  </w:abstractNum>
  <w:abstractNum w:abstractNumId="22" w15:restartNumberingAfterBreak="0">
    <w:nsid w:val="5F503D02"/>
    <w:multiLevelType w:val="singleLevel"/>
    <w:tmpl w:val="6F5A2E2E"/>
    <w:lvl w:ilvl="0">
      <w:start w:val="1"/>
      <w:numFmt w:val="decimal"/>
      <w:lvlText w:val="%1."/>
      <w:lvlJc w:val="left"/>
      <w:pPr>
        <w:tabs>
          <w:tab w:val="num" w:pos="1080"/>
        </w:tabs>
        <w:ind w:left="1080" w:hanging="360"/>
      </w:pPr>
      <w:rPr>
        <w:rFonts w:hint="default"/>
      </w:rPr>
    </w:lvl>
  </w:abstractNum>
  <w:abstractNum w:abstractNumId="23" w15:restartNumberingAfterBreak="0">
    <w:nsid w:val="5F742910"/>
    <w:multiLevelType w:val="hybridMultilevel"/>
    <w:tmpl w:val="29C25134"/>
    <w:lvl w:ilvl="0" w:tplc="42E838D8">
      <w:start w:val="111"/>
      <w:numFmt w:val="decimal"/>
      <w:lvlText w:val="%1."/>
      <w:lvlJc w:val="left"/>
      <w:pPr>
        <w:ind w:left="1555" w:hanging="420"/>
      </w:pPr>
      <w:rPr>
        <w:rFonts w:hint="default"/>
      </w:rPr>
    </w:lvl>
    <w:lvl w:ilvl="1" w:tplc="04270019">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4" w15:restartNumberingAfterBreak="0">
    <w:nsid w:val="60C2367E"/>
    <w:multiLevelType w:val="multilevel"/>
    <w:tmpl w:val="5662492E"/>
    <w:lvl w:ilvl="0">
      <w:start w:val="98"/>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25" w15:restartNumberingAfterBreak="0">
    <w:nsid w:val="628C6E23"/>
    <w:multiLevelType w:val="multilevel"/>
    <w:tmpl w:val="04270029"/>
    <w:lvl w:ilvl="0">
      <w:start w:val="1"/>
      <w:numFmt w:val="decimal"/>
      <w:suff w:val="space"/>
      <w:lvlText w:val="%1 skyrius"/>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34345CF"/>
    <w:multiLevelType w:val="hybridMultilevel"/>
    <w:tmpl w:val="64EC4C3A"/>
    <w:lvl w:ilvl="0" w:tplc="13168824">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3BA1656"/>
    <w:multiLevelType w:val="hybridMultilevel"/>
    <w:tmpl w:val="871809BE"/>
    <w:lvl w:ilvl="0" w:tplc="9C480B5E">
      <w:start w:val="1"/>
      <w:numFmt w:val="decimal"/>
      <w:lvlText w:val="%1."/>
      <w:lvlJc w:val="left"/>
      <w:pPr>
        <w:ind w:left="2574" w:hanging="144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8" w15:restartNumberingAfterBreak="0">
    <w:nsid w:val="707B5C77"/>
    <w:multiLevelType w:val="multilevel"/>
    <w:tmpl w:val="57FA68D8"/>
    <w:lvl w:ilvl="0">
      <w:start w:val="1"/>
      <w:numFmt w:val="decimal"/>
      <w:pStyle w:val="Antrat1"/>
      <w:suff w:val="space"/>
      <w:lvlText w:val="%1 priedas"/>
      <w:lvlJc w:val="left"/>
      <w:pPr>
        <w:ind w:left="9923" w:firstLine="0"/>
      </w:pPr>
      <w:rPr>
        <w:rFonts w:hint="default"/>
      </w:rPr>
    </w:lvl>
    <w:lvl w:ilvl="1">
      <w:start w:val="1"/>
      <w:numFmt w:val="none"/>
      <w:pStyle w:val="Antrat2"/>
      <w:suff w:val="nothing"/>
      <w:lvlText w:val=""/>
      <w:lvlJc w:val="left"/>
      <w:pPr>
        <w:ind w:left="9640" w:firstLine="0"/>
      </w:pPr>
      <w:rPr>
        <w:rFonts w:hint="default"/>
      </w:rPr>
    </w:lvl>
    <w:lvl w:ilvl="2">
      <w:start w:val="1"/>
      <w:numFmt w:val="none"/>
      <w:pStyle w:val="Antrat3"/>
      <w:suff w:val="nothing"/>
      <w:lvlText w:val=""/>
      <w:lvlJc w:val="left"/>
      <w:pPr>
        <w:ind w:left="9640" w:firstLine="0"/>
      </w:pPr>
      <w:rPr>
        <w:rFonts w:hint="default"/>
      </w:rPr>
    </w:lvl>
    <w:lvl w:ilvl="3">
      <w:start w:val="1"/>
      <w:numFmt w:val="none"/>
      <w:pStyle w:val="Antrat4"/>
      <w:suff w:val="nothing"/>
      <w:lvlText w:val=""/>
      <w:lvlJc w:val="left"/>
      <w:pPr>
        <w:ind w:left="9640" w:firstLine="0"/>
      </w:pPr>
      <w:rPr>
        <w:rFonts w:hint="default"/>
      </w:rPr>
    </w:lvl>
    <w:lvl w:ilvl="4">
      <w:start w:val="1"/>
      <w:numFmt w:val="none"/>
      <w:pStyle w:val="Antrat5"/>
      <w:suff w:val="nothing"/>
      <w:lvlText w:val=""/>
      <w:lvlJc w:val="left"/>
      <w:pPr>
        <w:ind w:left="9640" w:firstLine="0"/>
      </w:pPr>
      <w:rPr>
        <w:rFonts w:hint="default"/>
      </w:rPr>
    </w:lvl>
    <w:lvl w:ilvl="5">
      <w:start w:val="1"/>
      <w:numFmt w:val="none"/>
      <w:pStyle w:val="Antrat6"/>
      <w:suff w:val="nothing"/>
      <w:lvlText w:val=""/>
      <w:lvlJc w:val="left"/>
      <w:pPr>
        <w:ind w:left="9640" w:firstLine="0"/>
      </w:pPr>
      <w:rPr>
        <w:rFonts w:hint="default"/>
      </w:rPr>
    </w:lvl>
    <w:lvl w:ilvl="6">
      <w:start w:val="1"/>
      <w:numFmt w:val="none"/>
      <w:pStyle w:val="Antrat7"/>
      <w:suff w:val="nothing"/>
      <w:lvlText w:val=""/>
      <w:lvlJc w:val="left"/>
      <w:pPr>
        <w:ind w:left="9640" w:firstLine="0"/>
      </w:pPr>
      <w:rPr>
        <w:rFonts w:hint="default"/>
      </w:rPr>
    </w:lvl>
    <w:lvl w:ilvl="7">
      <w:start w:val="1"/>
      <w:numFmt w:val="none"/>
      <w:pStyle w:val="Antrat8"/>
      <w:suff w:val="nothing"/>
      <w:lvlText w:val=""/>
      <w:lvlJc w:val="left"/>
      <w:pPr>
        <w:ind w:left="9640" w:firstLine="0"/>
      </w:pPr>
      <w:rPr>
        <w:rFonts w:hint="default"/>
      </w:rPr>
    </w:lvl>
    <w:lvl w:ilvl="8">
      <w:start w:val="1"/>
      <w:numFmt w:val="none"/>
      <w:pStyle w:val="Antrat9"/>
      <w:suff w:val="nothing"/>
      <w:lvlText w:val=""/>
      <w:lvlJc w:val="left"/>
      <w:pPr>
        <w:ind w:left="9640" w:firstLine="0"/>
      </w:pPr>
      <w:rPr>
        <w:rFonts w:hint="default"/>
      </w:rPr>
    </w:lvl>
  </w:abstractNum>
  <w:abstractNum w:abstractNumId="29" w15:restartNumberingAfterBreak="0">
    <w:nsid w:val="70C27FEC"/>
    <w:multiLevelType w:val="hybridMultilevel"/>
    <w:tmpl w:val="EE861458"/>
    <w:lvl w:ilvl="0" w:tplc="E506B6EC">
      <w:start w:val="1"/>
      <w:numFmt w:val="upperRoman"/>
      <w:lvlText w:val="%1."/>
      <w:lvlJc w:val="left"/>
      <w:pPr>
        <w:ind w:left="5824" w:hanging="72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30" w15:restartNumberingAfterBreak="0">
    <w:nsid w:val="760F6EE1"/>
    <w:multiLevelType w:val="multilevel"/>
    <w:tmpl w:val="DC6CB8CC"/>
    <w:lvl w:ilvl="0">
      <w:start w:val="4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7A30474A"/>
    <w:multiLevelType w:val="multilevel"/>
    <w:tmpl w:val="514403D4"/>
    <w:lvl w:ilvl="0">
      <w:start w:val="85"/>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2" w15:restartNumberingAfterBreak="0">
    <w:nsid w:val="7DAD29CD"/>
    <w:multiLevelType w:val="multilevel"/>
    <w:tmpl w:val="CD84FE86"/>
    <w:lvl w:ilvl="0">
      <w:start w:val="1"/>
      <w:numFmt w:val="decimal"/>
      <w:lvlText w:val="%1."/>
      <w:lvlJc w:val="left"/>
      <w:pPr>
        <w:ind w:left="4613"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abstractNumId w:val="22"/>
  </w:num>
  <w:num w:numId="2">
    <w:abstractNumId w:val="32"/>
  </w:num>
  <w:num w:numId="3">
    <w:abstractNumId w:val="10"/>
  </w:num>
  <w:num w:numId="4">
    <w:abstractNumId w:val="11"/>
  </w:num>
  <w:num w:numId="5">
    <w:abstractNumId w:val="17"/>
  </w:num>
  <w:num w:numId="6">
    <w:abstractNumId w:val="8"/>
  </w:num>
  <w:num w:numId="7">
    <w:abstractNumId w:val="4"/>
  </w:num>
  <w:num w:numId="8">
    <w:abstractNumId w:val="5"/>
  </w:num>
  <w:num w:numId="9">
    <w:abstractNumId w:val="2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8"/>
  </w:num>
  <w:num w:numId="13">
    <w:abstractNumId w:val="12"/>
  </w:num>
  <w:num w:numId="14">
    <w:abstractNumId w:val="27"/>
  </w:num>
  <w:num w:numId="15">
    <w:abstractNumId w:val="1"/>
  </w:num>
  <w:num w:numId="16">
    <w:abstractNumId w:val="13"/>
  </w:num>
  <w:num w:numId="17">
    <w:abstractNumId w:val="0"/>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
  </w:num>
  <w:num w:numId="22">
    <w:abstractNumId w:val="26"/>
  </w:num>
  <w:num w:numId="23">
    <w:abstractNumId w:val="15"/>
  </w:num>
  <w:num w:numId="24">
    <w:abstractNumId w:val="24"/>
  </w:num>
  <w:num w:numId="25">
    <w:abstractNumId w:val="23"/>
  </w:num>
  <w:num w:numId="26">
    <w:abstractNumId w:val="3"/>
  </w:num>
  <w:num w:numId="27">
    <w:abstractNumId w:val="30"/>
  </w:num>
  <w:num w:numId="28">
    <w:abstractNumId w:val="14"/>
  </w:num>
  <w:num w:numId="29">
    <w:abstractNumId w:val="19"/>
  </w:num>
  <w:num w:numId="30">
    <w:abstractNumId w:val="31"/>
  </w:num>
  <w:num w:numId="31">
    <w:abstractNumId w:val="6"/>
  </w:num>
  <w:num w:numId="32">
    <w:abstractNumId w:val="20"/>
  </w:num>
  <w:num w:numId="33">
    <w:abstractNumId w:val="7"/>
  </w:num>
  <w:num w:numId="34">
    <w:abstractNumId w:val="1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4A"/>
    <w:rsid w:val="000931E0"/>
    <w:rsid w:val="009D41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772872-C6D8-43BD-ACAF-D5F5E79D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D414A"/>
    <w:pPr>
      <w:keepNext/>
      <w:numPr>
        <w:numId w:val="11"/>
      </w:numPr>
      <w:spacing w:after="0" w:line="240" w:lineRule="auto"/>
      <w:jc w:val="center"/>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9D414A"/>
    <w:pPr>
      <w:keepNext/>
      <w:numPr>
        <w:ilvl w:val="1"/>
        <w:numId w:val="11"/>
      </w:numPr>
      <w:tabs>
        <w:tab w:val="left" w:pos="9070"/>
      </w:tabs>
      <w:spacing w:after="0" w:line="240" w:lineRule="auto"/>
      <w:ind w:right="-2"/>
      <w:jc w:val="center"/>
      <w:outlineLvl w:val="1"/>
    </w:pPr>
    <w:rPr>
      <w:rFonts w:ascii="Times New Roman" w:eastAsia="Times New Roman" w:hAnsi="Times New Roman" w:cs="Times New Roman"/>
      <w:b/>
      <w:caps/>
      <w:spacing w:val="40"/>
      <w:sz w:val="24"/>
      <w:szCs w:val="24"/>
    </w:rPr>
  </w:style>
  <w:style w:type="paragraph" w:styleId="Antrat3">
    <w:name w:val="heading 3"/>
    <w:basedOn w:val="prastasis"/>
    <w:next w:val="prastasis"/>
    <w:link w:val="Antrat3Diagrama"/>
    <w:qFormat/>
    <w:rsid w:val="009D414A"/>
    <w:pPr>
      <w:keepNext/>
      <w:numPr>
        <w:ilvl w:val="2"/>
        <w:numId w:val="11"/>
      </w:numPr>
      <w:spacing w:after="0" w:line="240" w:lineRule="auto"/>
      <w:jc w:val="center"/>
      <w:outlineLvl w:val="2"/>
    </w:pPr>
    <w:rPr>
      <w:rFonts w:ascii="TimesLT" w:eastAsia="Times New Roman" w:hAnsi="TimesLT" w:cs="Times New Roman"/>
      <w:b/>
      <w:sz w:val="24"/>
      <w:szCs w:val="24"/>
    </w:rPr>
  </w:style>
  <w:style w:type="paragraph" w:styleId="Antrat4">
    <w:name w:val="heading 4"/>
    <w:basedOn w:val="prastasis"/>
    <w:next w:val="prastasis"/>
    <w:link w:val="Antrat4Diagrama"/>
    <w:qFormat/>
    <w:rsid w:val="009D414A"/>
    <w:pPr>
      <w:keepNext/>
      <w:numPr>
        <w:ilvl w:val="3"/>
        <w:numId w:val="11"/>
      </w:numPr>
      <w:spacing w:after="0" w:line="360" w:lineRule="auto"/>
      <w:jc w:val="center"/>
      <w:outlineLvl w:val="3"/>
    </w:pPr>
    <w:rPr>
      <w:rFonts w:ascii="TimesLT" w:eastAsia="Times New Roman" w:hAnsi="TimesLT" w:cs="Times New Roman"/>
      <w:b/>
      <w:sz w:val="24"/>
      <w:szCs w:val="24"/>
    </w:rPr>
  </w:style>
  <w:style w:type="paragraph" w:styleId="Antrat5">
    <w:name w:val="heading 5"/>
    <w:basedOn w:val="prastasis"/>
    <w:next w:val="prastasis"/>
    <w:link w:val="Antrat5Diagrama"/>
    <w:semiHidden/>
    <w:unhideWhenUsed/>
    <w:qFormat/>
    <w:rsid w:val="009D414A"/>
    <w:pPr>
      <w:numPr>
        <w:ilvl w:val="4"/>
        <w:numId w:val="11"/>
      </w:numPr>
      <w:spacing w:before="240" w:after="60" w:line="240" w:lineRule="auto"/>
      <w:outlineLvl w:val="4"/>
    </w:pPr>
    <w:rPr>
      <w:rFonts w:ascii="Calibri" w:eastAsia="Times New Roman" w:hAnsi="Calibri" w:cs="Times New Roman"/>
      <w:b/>
      <w:bCs/>
      <w:i/>
      <w:iCs/>
      <w:sz w:val="26"/>
      <w:szCs w:val="26"/>
    </w:rPr>
  </w:style>
  <w:style w:type="paragraph" w:styleId="Antrat6">
    <w:name w:val="heading 6"/>
    <w:basedOn w:val="prastasis"/>
    <w:next w:val="prastasis"/>
    <w:link w:val="Antrat6Diagrama"/>
    <w:semiHidden/>
    <w:unhideWhenUsed/>
    <w:qFormat/>
    <w:rsid w:val="009D414A"/>
    <w:pPr>
      <w:numPr>
        <w:ilvl w:val="5"/>
        <w:numId w:val="11"/>
      </w:numPr>
      <w:spacing w:before="240" w:after="60" w:line="240" w:lineRule="auto"/>
      <w:outlineLvl w:val="5"/>
    </w:pPr>
    <w:rPr>
      <w:rFonts w:ascii="Calibri" w:eastAsia="Times New Roman" w:hAnsi="Calibri" w:cs="Times New Roman"/>
      <w:b/>
      <w:bCs/>
    </w:rPr>
  </w:style>
  <w:style w:type="paragraph" w:styleId="Antrat7">
    <w:name w:val="heading 7"/>
    <w:basedOn w:val="prastasis"/>
    <w:next w:val="prastasis"/>
    <w:link w:val="Antrat7Diagrama"/>
    <w:semiHidden/>
    <w:unhideWhenUsed/>
    <w:qFormat/>
    <w:rsid w:val="009D414A"/>
    <w:pPr>
      <w:numPr>
        <w:ilvl w:val="6"/>
        <w:numId w:val="11"/>
      </w:numPr>
      <w:spacing w:before="240" w:after="60" w:line="240" w:lineRule="auto"/>
      <w:outlineLvl w:val="6"/>
    </w:pPr>
    <w:rPr>
      <w:rFonts w:ascii="Calibri" w:eastAsia="Times New Roman" w:hAnsi="Calibri" w:cs="Times New Roman"/>
      <w:sz w:val="24"/>
      <w:szCs w:val="24"/>
    </w:rPr>
  </w:style>
  <w:style w:type="paragraph" w:styleId="Antrat8">
    <w:name w:val="heading 8"/>
    <w:basedOn w:val="prastasis"/>
    <w:next w:val="prastasis"/>
    <w:link w:val="Antrat8Diagrama"/>
    <w:unhideWhenUsed/>
    <w:qFormat/>
    <w:rsid w:val="009D414A"/>
    <w:pPr>
      <w:numPr>
        <w:ilvl w:val="7"/>
        <w:numId w:val="11"/>
      </w:numPr>
      <w:spacing w:before="240" w:after="60" w:line="240" w:lineRule="auto"/>
      <w:outlineLvl w:val="7"/>
    </w:pPr>
    <w:rPr>
      <w:rFonts w:ascii="Calibri" w:eastAsia="Times New Roman" w:hAnsi="Calibri" w:cs="Times New Roman"/>
      <w:i/>
      <w:iCs/>
      <w:sz w:val="24"/>
      <w:szCs w:val="24"/>
    </w:rPr>
  </w:style>
  <w:style w:type="paragraph" w:styleId="Antrat9">
    <w:name w:val="heading 9"/>
    <w:basedOn w:val="prastasis"/>
    <w:next w:val="prastasis"/>
    <w:link w:val="Antrat9Diagrama"/>
    <w:unhideWhenUsed/>
    <w:qFormat/>
    <w:rsid w:val="009D414A"/>
    <w:pPr>
      <w:numPr>
        <w:ilvl w:val="8"/>
        <w:numId w:val="11"/>
      </w:numPr>
      <w:spacing w:before="240" w:after="60" w:line="240" w:lineRule="auto"/>
      <w:outlineLvl w:val="8"/>
    </w:pPr>
    <w:rPr>
      <w:rFonts w:ascii="Cambria" w:eastAsia="Times New Roman" w:hAnsi="Cambria"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D414A"/>
    <w:pPr>
      <w:tabs>
        <w:tab w:val="center" w:pos="4320"/>
        <w:tab w:val="right" w:pos="8640"/>
      </w:tabs>
      <w:suppressAutoHyphens/>
      <w:spacing w:after="0" w:line="240" w:lineRule="auto"/>
      <w:jc w:val="both"/>
    </w:pPr>
    <w:rPr>
      <w:rFonts w:ascii="TimesLT" w:eastAsia="Times New Roman" w:hAnsi="TimesLT" w:cs="Times New Roman"/>
      <w:sz w:val="24"/>
      <w:szCs w:val="20"/>
      <w:lang w:val="en-GB" w:eastAsia="ar-SA"/>
    </w:rPr>
  </w:style>
  <w:style w:type="character" w:customStyle="1" w:styleId="AntratsDiagrama">
    <w:name w:val="Antraštės Diagrama"/>
    <w:basedOn w:val="Numatytasispastraiposriftas"/>
    <w:link w:val="Antrats"/>
    <w:uiPriority w:val="99"/>
    <w:rsid w:val="009D414A"/>
    <w:rPr>
      <w:rFonts w:ascii="TimesLT" w:eastAsia="Times New Roman" w:hAnsi="TimesLT" w:cs="Times New Roman"/>
      <w:sz w:val="24"/>
      <w:szCs w:val="20"/>
      <w:lang w:val="en-GB" w:eastAsia="ar-SA"/>
    </w:rPr>
  </w:style>
  <w:style w:type="paragraph" w:styleId="Pagrindinistekstas">
    <w:name w:val="Body Text"/>
    <w:basedOn w:val="prastasis"/>
    <w:link w:val="PagrindinistekstasDiagrama"/>
    <w:rsid w:val="009D414A"/>
    <w:pPr>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9D414A"/>
    <w:rPr>
      <w:rFonts w:ascii="Times New Roman" w:eastAsia="Times New Roman" w:hAnsi="Times New Roman" w:cs="Times New Roman"/>
      <w:sz w:val="24"/>
      <w:szCs w:val="24"/>
      <w:lang w:val="en-GB" w:eastAsia="ar-SA"/>
    </w:rPr>
  </w:style>
  <w:style w:type="paragraph" w:styleId="Pavadinimas">
    <w:name w:val="Title"/>
    <w:basedOn w:val="prastasis"/>
    <w:next w:val="Paantrat"/>
    <w:link w:val="PavadinimasDiagrama"/>
    <w:qFormat/>
    <w:rsid w:val="009D414A"/>
    <w:pPr>
      <w:suppressAutoHyphens/>
      <w:spacing w:after="0" w:line="240" w:lineRule="auto"/>
      <w:jc w:val="center"/>
    </w:pPr>
    <w:rPr>
      <w:rFonts w:ascii="Times New Roman" w:eastAsia="Times New Roman" w:hAnsi="Times New Roman" w:cs="Times New Roman"/>
      <w:b/>
      <w:bCs/>
      <w:sz w:val="24"/>
      <w:szCs w:val="20"/>
      <w:lang w:eastAsia="ar-SA"/>
    </w:rPr>
  </w:style>
  <w:style w:type="character" w:customStyle="1" w:styleId="PavadinimasDiagrama">
    <w:name w:val="Pavadinimas Diagrama"/>
    <w:basedOn w:val="Numatytasispastraiposriftas"/>
    <w:link w:val="Pavadinimas"/>
    <w:rsid w:val="009D414A"/>
    <w:rPr>
      <w:rFonts w:ascii="Times New Roman" w:eastAsia="Times New Roman" w:hAnsi="Times New Roman" w:cs="Times New Roman"/>
      <w:b/>
      <w:bCs/>
      <w:sz w:val="24"/>
      <w:szCs w:val="20"/>
      <w:lang w:eastAsia="ar-SA"/>
    </w:rPr>
  </w:style>
  <w:style w:type="paragraph" w:styleId="Paantrat">
    <w:name w:val="Subtitle"/>
    <w:basedOn w:val="prastasis"/>
    <w:next w:val="prastasis"/>
    <w:link w:val="PaantratDiagrama"/>
    <w:uiPriority w:val="11"/>
    <w:qFormat/>
    <w:rsid w:val="009D414A"/>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9D414A"/>
    <w:rPr>
      <w:rFonts w:eastAsiaTheme="minorEastAsia"/>
      <w:color w:val="5A5A5A" w:themeColor="text1" w:themeTint="A5"/>
      <w:spacing w:val="15"/>
    </w:rPr>
  </w:style>
  <w:style w:type="character" w:customStyle="1" w:styleId="Antrat1Diagrama">
    <w:name w:val="Antraštė 1 Diagrama"/>
    <w:basedOn w:val="Numatytasispastraiposriftas"/>
    <w:link w:val="Antrat1"/>
    <w:rsid w:val="009D414A"/>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9D414A"/>
    <w:rPr>
      <w:rFonts w:ascii="Times New Roman" w:eastAsia="Times New Roman" w:hAnsi="Times New Roman" w:cs="Times New Roman"/>
      <w:b/>
      <w:caps/>
      <w:spacing w:val="40"/>
      <w:sz w:val="24"/>
      <w:szCs w:val="24"/>
    </w:rPr>
  </w:style>
  <w:style w:type="character" w:customStyle="1" w:styleId="Antrat3Diagrama">
    <w:name w:val="Antraštė 3 Diagrama"/>
    <w:basedOn w:val="Numatytasispastraiposriftas"/>
    <w:link w:val="Antrat3"/>
    <w:rsid w:val="009D414A"/>
    <w:rPr>
      <w:rFonts w:ascii="TimesLT" w:eastAsia="Times New Roman" w:hAnsi="TimesLT" w:cs="Times New Roman"/>
      <w:b/>
      <w:sz w:val="24"/>
      <w:szCs w:val="24"/>
    </w:rPr>
  </w:style>
  <w:style w:type="character" w:customStyle="1" w:styleId="Antrat4Diagrama">
    <w:name w:val="Antraštė 4 Diagrama"/>
    <w:basedOn w:val="Numatytasispastraiposriftas"/>
    <w:link w:val="Antrat4"/>
    <w:rsid w:val="009D414A"/>
    <w:rPr>
      <w:rFonts w:ascii="TimesLT" w:eastAsia="Times New Roman" w:hAnsi="TimesLT" w:cs="Times New Roman"/>
      <w:b/>
      <w:sz w:val="24"/>
      <w:szCs w:val="24"/>
    </w:rPr>
  </w:style>
  <w:style w:type="character" w:customStyle="1" w:styleId="Antrat5Diagrama">
    <w:name w:val="Antraštė 5 Diagrama"/>
    <w:basedOn w:val="Numatytasispastraiposriftas"/>
    <w:link w:val="Antrat5"/>
    <w:semiHidden/>
    <w:rsid w:val="009D414A"/>
    <w:rPr>
      <w:rFonts w:ascii="Calibri" w:eastAsia="Times New Roman" w:hAnsi="Calibri" w:cs="Times New Roman"/>
      <w:b/>
      <w:bCs/>
      <w:i/>
      <w:iCs/>
      <w:sz w:val="26"/>
      <w:szCs w:val="26"/>
    </w:rPr>
  </w:style>
  <w:style w:type="character" w:customStyle="1" w:styleId="Antrat6Diagrama">
    <w:name w:val="Antraštė 6 Diagrama"/>
    <w:basedOn w:val="Numatytasispastraiposriftas"/>
    <w:link w:val="Antrat6"/>
    <w:semiHidden/>
    <w:rsid w:val="009D414A"/>
    <w:rPr>
      <w:rFonts w:ascii="Calibri" w:eastAsia="Times New Roman" w:hAnsi="Calibri" w:cs="Times New Roman"/>
      <w:b/>
      <w:bCs/>
    </w:rPr>
  </w:style>
  <w:style w:type="character" w:customStyle="1" w:styleId="Antrat7Diagrama">
    <w:name w:val="Antraštė 7 Diagrama"/>
    <w:basedOn w:val="Numatytasispastraiposriftas"/>
    <w:link w:val="Antrat7"/>
    <w:semiHidden/>
    <w:rsid w:val="009D414A"/>
    <w:rPr>
      <w:rFonts w:ascii="Calibri" w:eastAsia="Times New Roman" w:hAnsi="Calibri" w:cs="Times New Roman"/>
      <w:sz w:val="24"/>
      <w:szCs w:val="24"/>
    </w:rPr>
  </w:style>
  <w:style w:type="character" w:customStyle="1" w:styleId="Antrat8Diagrama">
    <w:name w:val="Antraštė 8 Diagrama"/>
    <w:basedOn w:val="Numatytasispastraiposriftas"/>
    <w:link w:val="Antrat8"/>
    <w:rsid w:val="009D414A"/>
    <w:rPr>
      <w:rFonts w:ascii="Calibri" w:eastAsia="Times New Roman" w:hAnsi="Calibri" w:cs="Times New Roman"/>
      <w:i/>
      <w:iCs/>
      <w:sz w:val="24"/>
      <w:szCs w:val="24"/>
    </w:rPr>
  </w:style>
  <w:style w:type="character" w:customStyle="1" w:styleId="Antrat9Diagrama">
    <w:name w:val="Antraštė 9 Diagrama"/>
    <w:basedOn w:val="Numatytasispastraiposriftas"/>
    <w:link w:val="Antrat9"/>
    <w:rsid w:val="009D414A"/>
    <w:rPr>
      <w:rFonts w:ascii="Cambria" w:eastAsia="Times New Roman" w:hAnsi="Cambria" w:cs="Times New Roman"/>
    </w:rPr>
  </w:style>
  <w:style w:type="paragraph" w:styleId="Tekstoblokas">
    <w:name w:val="Block Text"/>
    <w:basedOn w:val="prastasis"/>
    <w:rsid w:val="009D414A"/>
    <w:pPr>
      <w:widowControl w:val="0"/>
      <w:shd w:val="clear" w:color="auto" w:fill="FFFFFF"/>
      <w:spacing w:before="684" w:after="0" w:line="317" w:lineRule="exact"/>
      <w:ind w:left="922" w:right="7" w:hanging="360"/>
      <w:jc w:val="both"/>
    </w:pPr>
    <w:rPr>
      <w:rFonts w:ascii="TimesLT" w:eastAsia="Times New Roman" w:hAnsi="TimesLT" w:cs="Times New Roman"/>
      <w:sz w:val="24"/>
      <w:szCs w:val="24"/>
    </w:rPr>
  </w:style>
  <w:style w:type="paragraph" w:styleId="Pagrindiniotekstotrauka">
    <w:name w:val="Body Text Indent"/>
    <w:basedOn w:val="prastasis"/>
    <w:link w:val="PagrindiniotekstotraukaDiagrama"/>
    <w:rsid w:val="009D414A"/>
    <w:pPr>
      <w:shd w:val="clear" w:color="auto" w:fill="FFFFFF"/>
      <w:spacing w:after="0" w:line="360" w:lineRule="auto"/>
      <w:ind w:left="569"/>
      <w:jc w:val="both"/>
    </w:pPr>
    <w:rPr>
      <w:rFonts w:ascii="TimesLT" w:eastAsia="Times New Roman" w:hAnsi="TimesLT" w:cs="Times New Roman"/>
      <w:sz w:val="24"/>
      <w:szCs w:val="24"/>
    </w:rPr>
  </w:style>
  <w:style w:type="character" w:customStyle="1" w:styleId="PagrindiniotekstotraukaDiagrama">
    <w:name w:val="Pagrindinio teksto įtrauka Diagrama"/>
    <w:basedOn w:val="Numatytasispastraiposriftas"/>
    <w:link w:val="Pagrindiniotekstotrauka"/>
    <w:rsid w:val="009D414A"/>
    <w:rPr>
      <w:rFonts w:ascii="TimesLT" w:eastAsia="Times New Roman" w:hAnsi="TimesLT" w:cs="Times New Roman"/>
      <w:sz w:val="24"/>
      <w:szCs w:val="24"/>
      <w:shd w:val="clear" w:color="auto" w:fill="FFFFFF"/>
    </w:rPr>
  </w:style>
  <w:style w:type="paragraph" w:styleId="Pagrindinistekstas2">
    <w:name w:val="Body Text 2"/>
    <w:basedOn w:val="prastasis"/>
    <w:link w:val="Pagrindinistekstas2Diagrama"/>
    <w:rsid w:val="009D414A"/>
    <w:pPr>
      <w:shd w:val="clear" w:color="auto" w:fill="FFFFFF"/>
      <w:spacing w:after="0" w:line="240" w:lineRule="auto"/>
      <w:jc w:val="both"/>
    </w:pPr>
    <w:rPr>
      <w:rFonts w:ascii="TimesLT" w:eastAsia="Times New Roman" w:hAnsi="TimesLT" w:cs="Times New Roman"/>
      <w:sz w:val="24"/>
      <w:szCs w:val="24"/>
    </w:rPr>
  </w:style>
  <w:style w:type="character" w:customStyle="1" w:styleId="Pagrindinistekstas2Diagrama">
    <w:name w:val="Pagrindinis tekstas 2 Diagrama"/>
    <w:basedOn w:val="Numatytasispastraiposriftas"/>
    <w:link w:val="Pagrindinistekstas2"/>
    <w:rsid w:val="009D414A"/>
    <w:rPr>
      <w:rFonts w:ascii="TimesLT" w:eastAsia="Times New Roman" w:hAnsi="TimesLT" w:cs="Times New Roman"/>
      <w:sz w:val="24"/>
      <w:szCs w:val="24"/>
      <w:shd w:val="clear" w:color="auto" w:fill="FFFFFF"/>
    </w:rPr>
  </w:style>
  <w:style w:type="character" w:styleId="Puslapionumeris">
    <w:name w:val="page number"/>
    <w:basedOn w:val="Numatytasispastraiposriftas"/>
    <w:rsid w:val="009D414A"/>
  </w:style>
  <w:style w:type="paragraph" w:styleId="Debesliotekstas">
    <w:name w:val="Balloon Text"/>
    <w:basedOn w:val="prastasis"/>
    <w:link w:val="DebesliotekstasDiagrama"/>
    <w:semiHidden/>
    <w:rsid w:val="009D414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9D414A"/>
    <w:rPr>
      <w:rFonts w:ascii="Tahoma" w:eastAsia="Times New Roman" w:hAnsi="Tahoma" w:cs="Tahoma"/>
      <w:sz w:val="16"/>
      <w:szCs w:val="16"/>
    </w:rPr>
  </w:style>
  <w:style w:type="paragraph" w:styleId="Porat">
    <w:name w:val="footer"/>
    <w:basedOn w:val="prastasis"/>
    <w:link w:val="PoratDiagrama"/>
    <w:rsid w:val="009D414A"/>
    <w:pPr>
      <w:tabs>
        <w:tab w:val="center" w:pos="4153"/>
        <w:tab w:val="right" w:pos="8306"/>
      </w:tabs>
      <w:overflowPunct w:val="0"/>
      <w:autoSpaceDE w:val="0"/>
      <w:autoSpaceDN w:val="0"/>
      <w:adjustRightInd w:val="0"/>
      <w:spacing w:after="0" w:line="240" w:lineRule="auto"/>
      <w:textAlignment w:val="baseline"/>
    </w:pPr>
    <w:rPr>
      <w:rFonts w:ascii="TimesLT" w:eastAsia="Times New Roman" w:hAnsi="TimesLT" w:cs="Times New Roman"/>
      <w:sz w:val="24"/>
      <w:szCs w:val="24"/>
      <w:lang w:val="en-GB"/>
    </w:rPr>
  </w:style>
  <w:style w:type="character" w:customStyle="1" w:styleId="PoratDiagrama">
    <w:name w:val="Poraštė Diagrama"/>
    <w:basedOn w:val="Numatytasispastraiposriftas"/>
    <w:link w:val="Porat"/>
    <w:rsid w:val="009D414A"/>
    <w:rPr>
      <w:rFonts w:ascii="TimesLT" w:eastAsia="Times New Roman" w:hAnsi="TimesLT" w:cs="Times New Roman"/>
      <w:sz w:val="24"/>
      <w:szCs w:val="24"/>
      <w:lang w:val="en-GB"/>
    </w:rPr>
  </w:style>
  <w:style w:type="character" w:styleId="Hipersaitas">
    <w:name w:val="Hyperlink"/>
    <w:rsid w:val="009D414A"/>
    <w:rPr>
      <w:color w:val="0000FF"/>
      <w:u w:val="single"/>
    </w:rPr>
  </w:style>
  <w:style w:type="paragraph" w:customStyle="1" w:styleId="Turinys">
    <w:name w:val="Turinys"/>
    <w:basedOn w:val="prastasis"/>
    <w:autoRedefine/>
    <w:rsid w:val="009D414A"/>
    <w:pPr>
      <w:keepNext/>
      <w:numPr>
        <w:numId w:val="3"/>
      </w:numPr>
      <w:spacing w:after="0" w:line="240" w:lineRule="auto"/>
      <w:ind w:left="0" w:firstLine="0"/>
      <w:jc w:val="center"/>
      <w:outlineLvl w:val="0"/>
    </w:pPr>
    <w:rPr>
      <w:rFonts w:ascii="Times New Roman" w:eastAsia="Times New Roman" w:hAnsi="Times New Roman" w:cs="Times New Roman"/>
      <w:b/>
      <w:bCs/>
      <w:caps/>
      <w:kern w:val="32"/>
      <w:sz w:val="24"/>
      <w:szCs w:val="24"/>
      <w:lang w:eastAsia="lt-LT"/>
    </w:rPr>
  </w:style>
  <w:style w:type="paragraph" w:customStyle="1" w:styleId="CentrBold">
    <w:name w:val="CentrBold"/>
    <w:rsid w:val="009D414A"/>
    <w:pPr>
      <w:autoSpaceDE w:val="0"/>
      <w:autoSpaceDN w:val="0"/>
      <w:adjustRightInd w:val="0"/>
      <w:spacing w:after="0" w:line="240" w:lineRule="auto"/>
      <w:jc w:val="center"/>
    </w:pPr>
    <w:rPr>
      <w:rFonts w:ascii="TimesLT" w:eastAsia="Times New Roman" w:hAnsi="TimesLT" w:cs="Times New Roman"/>
      <w:b/>
      <w:caps/>
      <w:sz w:val="24"/>
      <w:szCs w:val="24"/>
      <w:lang w:val="en-US"/>
    </w:rPr>
  </w:style>
  <w:style w:type="paragraph" w:styleId="Sraopastraipa">
    <w:name w:val="List Paragraph"/>
    <w:basedOn w:val="prastasis"/>
    <w:uiPriority w:val="34"/>
    <w:qFormat/>
    <w:rsid w:val="009D414A"/>
    <w:pPr>
      <w:spacing w:after="0" w:line="240" w:lineRule="auto"/>
      <w:ind w:left="720"/>
      <w:contextualSpacing/>
    </w:pPr>
    <w:rPr>
      <w:rFonts w:ascii="Times New Roman" w:eastAsia="Times New Roman" w:hAnsi="Times New Roman" w:cs="Times New Roman"/>
      <w:bCs/>
      <w:sz w:val="24"/>
      <w:szCs w:val="24"/>
    </w:rPr>
  </w:style>
  <w:style w:type="character" w:customStyle="1" w:styleId="FontStyle20">
    <w:name w:val="Font Style20"/>
    <w:uiPriority w:val="99"/>
    <w:rsid w:val="009D414A"/>
    <w:rPr>
      <w:rFonts w:ascii="Times New Roman" w:hAnsi="Times New Roman" w:cs="Times New Roman"/>
      <w:sz w:val="22"/>
      <w:szCs w:val="22"/>
    </w:rPr>
  </w:style>
  <w:style w:type="paragraph" w:customStyle="1" w:styleId="Style1">
    <w:name w:val="Style1"/>
    <w:basedOn w:val="prastasis"/>
    <w:uiPriority w:val="99"/>
    <w:rsid w:val="009D414A"/>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5">
    <w:name w:val="Font Style15"/>
    <w:uiPriority w:val="99"/>
    <w:rsid w:val="009D414A"/>
    <w:rPr>
      <w:rFonts w:ascii="Times New Roman" w:hAnsi="Times New Roman" w:cs="Times New Roman"/>
      <w:b/>
      <w:bCs/>
      <w:sz w:val="22"/>
      <w:szCs w:val="22"/>
    </w:rPr>
  </w:style>
  <w:style w:type="character" w:customStyle="1" w:styleId="FontStyle17">
    <w:name w:val="Font Style17"/>
    <w:uiPriority w:val="99"/>
    <w:rsid w:val="009D414A"/>
    <w:rPr>
      <w:rFonts w:ascii="Times New Roman" w:hAnsi="Times New Roman" w:cs="Times New Roman"/>
      <w:b/>
      <w:bCs/>
      <w:sz w:val="22"/>
      <w:szCs w:val="22"/>
    </w:rPr>
  </w:style>
  <w:style w:type="character" w:customStyle="1" w:styleId="normal-h">
    <w:name w:val="normal-h"/>
    <w:basedOn w:val="Numatytasispastraiposriftas"/>
    <w:rsid w:val="009D414A"/>
  </w:style>
  <w:style w:type="table" w:styleId="Lentelstinklelis">
    <w:name w:val="Table Grid"/>
    <w:basedOn w:val="prastojilentel"/>
    <w:rsid w:val="009D414A"/>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tarp">
    <w:name w:val="No Spacing"/>
    <w:uiPriority w:val="1"/>
    <w:qFormat/>
    <w:rsid w:val="009D414A"/>
    <w:pPr>
      <w:spacing w:after="0" w:line="240" w:lineRule="auto"/>
    </w:pPr>
    <w:rPr>
      <w:rFonts w:ascii="Times New Roman" w:eastAsia="Times New Roman" w:hAnsi="Times New Roman" w:cs="Times New Roman"/>
      <w:sz w:val="24"/>
      <w:szCs w:val="24"/>
    </w:rPr>
  </w:style>
  <w:style w:type="paragraph" w:customStyle="1" w:styleId="Default">
    <w:name w:val="Default"/>
    <w:rsid w:val="009D41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ntrBoldm">
    <w:name w:val="CentrBoldm"/>
    <w:basedOn w:val="prastasis"/>
    <w:rsid w:val="009D414A"/>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tvirtinta">
    <w:name w:val="Patvirtinta"/>
    <w:basedOn w:val="prastasis"/>
    <w:rsid w:val="009D414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9D414A"/>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grindinistekstas1">
    <w:name w:val="Pagrindinis tekstas1"/>
    <w:basedOn w:val="prastasis"/>
    <w:uiPriority w:val="99"/>
    <w:rsid w:val="009D414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NumPar1">
    <w:name w:val="NumPar 1"/>
    <w:basedOn w:val="prastasis"/>
    <w:next w:val="prastasis"/>
    <w:rsid w:val="009D414A"/>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ISTATYMAS">
    <w:name w:val="ISTATYMAS"/>
    <w:basedOn w:val="prastasis"/>
    <w:rsid w:val="009D414A"/>
    <w:pPr>
      <w:keepLines/>
      <w:suppressAutoHyphens/>
      <w:autoSpaceDE w:val="0"/>
      <w:autoSpaceDN w:val="0"/>
      <w:adjustRightInd w:val="0"/>
      <w:spacing w:after="0" w:line="288" w:lineRule="auto"/>
      <w:jc w:val="center"/>
    </w:pPr>
    <w:rPr>
      <w:rFonts w:ascii="Times New Roman" w:eastAsia="Times New Roman" w:hAnsi="Times New Roman" w:cs="Times New Roman"/>
      <w:color w:val="000000"/>
      <w:sz w:val="20"/>
      <w:szCs w:val="20"/>
      <w:lang w:val="en-US" w:eastAsia="lt-LT"/>
    </w:rPr>
  </w:style>
  <w:style w:type="paragraph" w:customStyle="1" w:styleId="Pagrindinistekstas20">
    <w:name w:val="Pagrindinis tekstas2"/>
    <w:basedOn w:val="prastasis"/>
    <w:rsid w:val="009D414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3">
    <w:name w:val="Pagrindinis tekstas3"/>
    <w:basedOn w:val="prastasis"/>
    <w:link w:val="Pagrindinistekstas0"/>
    <w:rsid w:val="009D414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Pagrindinistekstas0">
    <w:name w:val="Pagrindinis tekstas_"/>
    <w:basedOn w:val="Numatytasispastraiposriftas"/>
    <w:link w:val="Pagrindinistekstas3"/>
    <w:rsid w:val="009D414A"/>
    <w:rPr>
      <w:rFonts w:ascii="Times New Roman" w:eastAsia="Times New Roman" w:hAnsi="Times New Roman" w:cs="Times New Roman"/>
      <w:color w:val="000000"/>
      <w:sz w:val="20"/>
      <w:szCs w:val="20"/>
    </w:rPr>
  </w:style>
  <w:style w:type="character" w:styleId="Komentaronuoroda">
    <w:name w:val="annotation reference"/>
    <w:basedOn w:val="Numatytasispastraiposriftas"/>
    <w:semiHidden/>
    <w:unhideWhenUsed/>
    <w:rsid w:val="009D414A"/>
    <w:rPr>
      <w:sz w:val="16"/>
      <w:szCs w:val="16"/>
    </w:rPr>
  </w:style>
  <w:style w:type="paragraph" w:styleId="Komentarotekstas">
    <w:name w:val="annotation text"/>
    <w:basedOn w:val="prastasis"/>
    <w:link w:val="KomentarotekstasDiagrama"/>
    <w:semiHidden/>
    <w:unhideWhenUsed/>
    <w:rsid w:val="009D414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9D414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9D414A"/>
    <w:rPr>
      <w:b/>
      <w:bCs/>
    </w:rPr>
  </w:style>
  <w:style w:type="character" w:customStyle="1" w:styleId="KomentarotemaDiagrama">
    <w:name w:val="Komentaro tema Diagrama"/>
    <w:basedOn w:val="KomentarotekstasDiagrama"/>
    <w:link w:val="Komentarotema"/>
    <w:semiHidden/>
    <w:rsid w:val="009D414A"/>
    <w:rPr>
      <w:rFonts w:ascii="Times New Roman" w:eastAsia="Times New Roman" w:hAnsi="Times New Roman" w:cs="Times New Roman"/>
      <w:b/>
      <w:bCs/>
      <w:sz w:val="20"/>
      <w:szCs w:val="20"/>
    </w:rPr>
  </w:style>
  <w:style w:type="paragraph" w:styleId="Pataisymai">
    <w:name w:val="Revision"/>
    <w:hidden/>
    <w:uiPriority w:val="99"/>
    <w:semiHidden/>
    <w:rsid w:val="009D41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34845</Words>
  <Characters>19862</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2021-12-02T11:13:00Z</dcterms:created>
  <dcterms:modified xsi:type="dcterms:W3CDTF">2021-12-02T11:15:00Z</dcterms:modified>
</cp:coreProperties>
</file>