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24" w:rsidRDefault="00B04D24" w:rsidP="00B04D24">
      <w:pPr>
        <w:tabs>
          <w:tab w:val="left" w:pos="5103"/>
        </w:tabs>
        <w:rPr>
          <w:lang w:val="lt-LT"/>
        </w:rPr>
      </w:pPr>
      <w:r>
        <w:rPr>
          <w:lang w:val="lt-LT"/>
        </w:rPr>
        <w:tab/>
        <w:t>PATVIRTINTA</w:t>
      </w:r>
    </w:p>
    <w:p w:rsidR="00B04D24" w:rsidRDefault="00B04D24" w:rsidP="00B04D24">
      <w:pPr>
        <w:tabs>
          <w:tab w:val="left" w:pos="5103"/>
        </w:tabs>
        <w:rPr>
          <w:lang w:val="lt-LT"/>
        </w:rPr>
      </w:pPr>
      <w:r>
        <w:rPr>
          <w:lang w:val="lt-LT"/>
        </w:rPr>
        <w:tab/>
        <w:t xml:space="preserve">Šilalės rajono savivaldybės administracijos </w:t>
      </w:r>
    </w:p>
    <w:p w:rsidR="00B04D24" w:rsidRDefault="00B04D24" w:rsidP="00B04D24">
      <w:pPr>
        <w:tabs>
          <w:tab w:val="left" w:pos="5103"/>
        </w:tabs>
        <w:rPr>
          <w:lang w:val="lt-LT"/>
        </w:rPr>
      </w:pPr>
      <w:r>
        <w:rPr>
          <w:lang w:val="lt-LT"/>
        </w:rPr>
        <w:tab/>
        <w:t>direktoriaus 2021m. rugpjūčio</w:t>
      </w:r>
      <w:r w:rsidR="00FE3CC4">
        <w:rPr>
          <w:lang w:val="lt-LT"/>
        </w:rPr>
        <w:t xml:space="preserve"> 11</w:t>
      </w:r>
      <w:r>
        <w:rPr>
          <w:lang w:val="lt-LT"/>
        </w:rPr>
        <w:t xml:space="preserve"> d.</w:t>
      </w:r>
    </w:p>
    <w:p w:rsidR="00B04D24" w:rsidRDefault="00B04D24" w:rsidP="00B04D24">
      <w:pPr>
        <w:tabs>
          <w:tab w:val="left" w:pos="5103"/>
        </w:tabs>
        <w:rPr>
          <w:lang w:val="lt-LT"/>
        </w:rPr>
      </w:pPr>
      <w:r>
        <w:rPr>
          <w:lang w:val="lt-LT"/>
        </w:rPr>
        <w:tab/>
        <w:t>įsakymu Nr. DĮV-</w:t>
      </w:r>
      <w:r w:rsidR="00FE3CC4">
        <w:rPr>
          <w:lang w:val="lt-LT"/>
        </w:rPr>
        <w:t>883</w:t>
      </w:r>
      <w:bookmarkStart w:id="0" w:name="_GoBack"/>
      <w:bookmarkEnd w:id="0"/>
      <w:r>
        <w:rPr>
          <w:lang w:val="lt-LT"/>
        </w:rPr>
        <w:t xml:space="preserve"> </w:t>
      </w:r>
    </w:p>
    <w:p w:rsidR="00B04D24" w:rsidRDefault="00B04D24" w:rsidP="00B04D24">
      <w:pPr>
        <w:tabs>
          <w:tab w:val="left" w:pos="5103"/>
        </w:tabs>
        <w:rPr>
          <w:lang w:val="lt-LT"/>
        </w:rPr>
      </w:pPr>
    </w:p>
    <w:p w:rsidR="00B04D24" w:rsidRDefault="00B04D24" w:rsidP="00B04D24">
      <w:pPr>
        <w:tabs>
          <w:tab w:val="left" w:pos="5103"/>
        </w:tabs>
        <w:rPr>
          <w:lang w:val="lt-LT"/>
        </w:rPr>
      </w:pPr>
    </w:p>
    <w:p w:rsidR="00B04D24" w:rsidRPr="00EF083C" w:rsidRDefault="00B04D24" w:rsidP="00B04D24">
      <w:pPr>
        <w:tabs>
          <w:tab w:val="left" w:pos="5103"/>
        </w:tabs>
        <w:jc w:val="center"/>
        <w:rPr>
          <w:b/>
          <w:lang w:val="lt-LT"/>
        </w:rPr>
      </w:pPr>
      <w:r w:rsidRPr="00C40C61">
        <w:rPr>
          <w:b/>
          <w:lang w:val="lt-LT"/>
        </w:rPr>
        <w:t xml:space="preserve">ŠILALĖS RAJONO SAVIVALDYBĖS ADMINISTRACIJOS VALSTYBĖS TARNAUTOJŲ IR DARBUOTOJŲ </w:t>
      </w:r>
      <w:r>
        <w:rPr>
          <w:b/>
          <w:lang w:val="lt-LT"/>
        </w:rPr>
        <w:t>20</w:t>
      </w:r>
      <w:r>
        <w:rPr>
          <w:b/>
          <w:lang w:val="en-US"/>
        </w:rPr>
        <w:t>21</w:t>
      </w:r>
      <w:r>
        <w:rPr>
          <w:b/>
          <w:lang w:val="lt-LT"/>
        </w:rPr>
        <w:t xml:space="preserve"> METŲ </w:t>
      </w:r>
      <w:r w:rsidRPr="00C40C61">
        <w:rPr>
          <w:b/>
          <w:lang w:val="lt-LT"/>
        </w:rPr>
        <w:t>CIVILINĖS SAUGOS</w:t>
      </w:r>
      <w:r>
        <w:rPr>
          <w:b/>
          <w:lang w:val="lt-LT"/>
        </w:rPr>
        <w:t xml:space="preserve"> </w:t>
      </w:r>
      <w:r w:rsidRPr="00C40C61">
        <w:rPr>
          <w:b/>
          <w:lang w:val="lt-LT"/>
        </w:rPr>
        <w:t xml:space="preserve"> MOKYMO </w:t>
      </w:r>
      <w:r>
        <w:rPr>
          <w:b/>
          <w:lang w:val="lt-LT"/>
        </w:rPr>
        <w:t>PLANAS</w:t>
      </w:r>
    </w:p>
    <w:p w:rsidR="00B04D24" w:rsidRDefault="00B04D24" w:rsidP="00B04D24">
      <w:pPr>
        <w:tabs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98"/>
        <w:gridCol w:w="1843"/>
        <w:gridCol w:w="1956"/>
        <w:gridCol w:w="1729"/>
      </w:tblGrid>
      <w:tr w:rsidR="00B04D24" w:rsidTr="00FB4C46">
        <w:trPr>
          <w:trHeight w:val="1049"/>
        </w:trPr>
        <w:tc>
          <w:tcPr>
            <w:tcW w:w="608" w:type="dxa"/>
          </w:tcPr>
          <w:p w:rsidR="00B04D24" w:rsidRDefault="00B04D24" w:rsidP="00FB4C46">
            <w:pPr>
              <w:jc w:val="center"/>
              <w:rPr>
                <w:lang w:val="lt-LT"/>
              </w:rPr>
            </w:pP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498" w:type="dxa"/>
          </w:tcPr>
          <w:p w:rsidR="00B04D24" w:rsidRDefault="00B04D24" w:rsidP="00FB4C46">
            <w:pPr>
              <w:jc w:val="center"/>
              <w:rPr>
                <w:lang w:val="lt-LT"/>
              </w:rPr>
            </w:pP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Civilinės saugos mokymo temos</w:t>
            </w:r>
          </w:p>
        </w:tc>
        <w:tc>
          <w:tcPr>
            <w:tcW w:w="1843" w:type="dxa"/>
          </w:tcPr>
          <w:p w:rsidR="00B04D24" w:rsidRDefault="00B04D24" w:rsidP="00FB4C46">
            <w:pPr>
              <w:jc w:val="center"/>
              <w:rPr>
                <w:lang w:val="lt-LT"/>
              </w:rPr>
            </w:pP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Civilinės saugos mokymo</w:t>
            </w: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1956" w:type="dxa"/>
          </w:tcPr>
          <w:p w:rsidR="00B04D24" w:rsidRDefault="00B04D24" w:rsidP="00FB4C46">
            <w:pPr>
              <w:jc w:val="center"/>
              <w:rPr>
                <w:lang w:val="lt-LT"/>
              </w:rPr>
            </w:pP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Mokymo trukmė</w:t>
            </w:r>
          </w:p>
        </w:tc>
        <w:tc>
          <w:tcPr>
            <w:tcW w:w="1729" w:type="dxa"/>
          </w:tcPr>
          <w:p w:rsidR="00B04D24" w:rsidRDefault="00B04D24" w:rsidP="00FB4C46">
            <w:pPr>
              <w:jc w:val="center"/>
              <w:rPr>
                <w:lang w:val="lt-LT"/>
              </w:rPr>
            </w:pPr>
          </w:p>
          <w:p w:rsidR="00B04D24" w:rsidRDefault="00B04D24" w:rsidP="00FB4C4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vykdytojas</w:t>
            </w:r>
          </w:p>
        </w:tc>
      </w:tr>
      <w:tr w:rsidR="00B04D24" w:rsidTr="00FB4C46">
        <w:trPr>
          <w:trHeight w:val="1049"/>
        </w:trPr>
        <w:tc>
          <w:tcPr>
            <w:tcW w:w="608" w:type="dxa"/>
          </w:tcPr>
          <w:p w:rsidR="00B04D24" w:rsidRPr="00D77946" w:rsidRDefault="00B04D24" w:rsidP="00FB4C46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3498" w:type="dxa"/>
          </w:tcPr>
          <w:p w:rsidR="00B04D24" w:rsidRPr="00D77946" w:rsidRDefault="00B04D24" w:rsidP="00FB4C4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AGaramondPro-Regular"/>
                <w:color w:val="000000"/>
                <w:lang w:val="lt-LT"/>
              </w:rPr>
            </w:pPr>
            <w:proofErr w:type="spellStart"/>
            <w:r>
              <w:t>Supažindinimas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ekstremalių</w:t>
            </w:r>
            <w:proofErr w:type="spellEnd"/>
            <w:r>
              <w:t xml:space="preserve"> </w:t>
            </w:r>
            <w:proofErr w:type="spellStart"/>
            <w:r>
              <w:t>situacijų</w:t>
            </w:r>
            <w:proofErr w:type="spellEnd"/>
            <w:r>
              <w:t xml:space="preserve"> </w:t>
            </w:r>
            <w:proofErr w:type="spellStart"/>
            <w:r>
              <w:t>valdymo</w:t>
            </w:r>
            <w:proofErr w:type="spellEnd"/>
            <w:r>
              <w:t xml:space="preserve"> </w:t>
            </w:r>
            <w:proofErr w:type="spellStart"/>
            <w:r>
              <w:t>planu</w:t>
            </w:r>
            <w:proofErr w:type="spellEnd"/>
            <w:r>
              <w:t xml:space="preserve">, </w:t>
            </w:r>
            <w:proofErr w:type="spellStart"/>
            <w:r>
              <w:t>atskirų</w:t>
            </w:r>
            <w:proofErr w:type="spellEnd"/>
            <w:r>
              <w:t xml:space="preserve"> </w:t>
            </w:r>
            <w:proofErr w:type="spellStart"/>
            <w:r>
              <w:t>Ekstremali</w:t>
            </w:r>
            <w:r>
              <w:rPr>
                <w:lang w:val="lt-LT"/>
              </w:rPr>
              <w:t>ųjų</w:t>
            </w:r>
            <w:proofErr w:type="spellEnd"/>
            <w:r>
              <w:rPr>
                <w:lang w:val="lt-LT"/>
              </w:rPr>
              <w:t xml:space="preserve"> situacijų operacijų </w:t>
            </w:r>
            <w:proofErr w:type="gramStart"/>
            <w:r>
              <w:rPr>
                <w:lang w:val="lt-LT"/>
              </w:rPr>
              <w:t xml:space="preserve">centro </w:t>
            </w:r>
            <w:r>
              <w:t xml:space="preserve"> </w:t>
            </w:r>
            <w:proofErr w:type="spellStart"/>
            <w:r>
              <w:t>grupių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funkcijomis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04D24" w:rsidRDefault="00B04D24" w:rsidP="00FB4C46">
            <w:pPr>
              <w:rPr>
                <w:lang w:val="lt-LT"/>
              </w:rPr>
            </w:pPr>
            <w:r>
              <w:rPr>
                <w:lang w:val="lt-LT"/>
              </w:rPr>
              <w:t>I grupė:</w:t>
            </w:r>
          </w:p>
          <w:p w:rsidR="00B04D24" w:rsidRDefault="00B04D24" w:rsidP="00FB4C46">
            <w:pPr>
              <w:rPr>
                <w:lang w:val="lt-LT"/>
              </w:rPr>
            </w:pPr>
            <w:r w:rsidRPr="00D77946">
              <w:rPr>
                <w:lang w:val="lt-LT"/>
              </w:rPr>
              <w:t>2021-</w:t>
            </w:r>
            <w:r>
              <w:rPr>
                <w:lang w:val="lt-LT"/>
              </w:rPr>
              <w:t>09</w:t>
            </w:r>
            <w:r w:rsidRPr="00D77946">
              <w:rPr>
                <w:lang w:val="lt-LT"/>
              </w:rPr>
              <w:t>-</w:t>
            </w:r>
            <w:r>
              <w:rPr>
                <w:lang w:val="lt-LT"/>
              </w:rPr>
              <w:t>07</w:t>
            </w:r>
          </w:p>
          <w:p w:rsidR="00B04D24" w:rsidRDefault="00B04D24" w:rsidP="00FB4C46">
            <w:pPr>
              <w:rPr>
                <w:lang w:val="lt-LT"/>
              </w:rPr>
            </w:pPr>
            <w:r>
              <w:rPr>
                <w:lang w:val="lt-LT"/>
              </w:rPr>
              <w:t xml:space="preserve">II grupė </w:t>
            </w:r>
          </w:p>
          <w:p w:rsidR="00B04D24" w:rsidRPr="00D77946" w:rsidRDefault="00B04D24" w:rsidP="00FB4C46">
            <w:pPr>
              <w:rPr>
                <w:lang w:val="en-US"/>
              </w:rPr>
            </w:pPr>
            <w:r>
              <w:rPr>
                <w:lang w:val="en-US"/>
              </w:rPr>
              <w:t>2021-11-10</w:t>
            </w:r>
          </w:p>
        </w:tc>
        <w:tc>
          <w:tcPr>
            <w:tcW w:w="1956" w:type="dxa"/>
          </w:tcPr>
          <w:p w:rsidR="00B04D24" w:rsidRPr="00D77946" w:rsidRDefault="00B04D24" w:rsidP="00FB4C46">
            <w:pPr>
              <w:rPr>
                <w:lang w:val="lt-LT"/>
              </w:rPr>
            </w:pPr>
            <w:r w:rsidRPr="00D77946">
              <w:rPr>
                <w:lang w:val="lt-LT"/>
              </w:rPr>
              <w:t xml:space="preserve">1 val. </w:t>
            </w:r>
          </w:p>
        </w:tc>
        <w:tc>
          <w:tcPr>
            <w:tcW w:w="1729" w:type="dxa"/>
          </w:tcPr>
          <w:p w:rsidR="00B04D24" w:rsidRPr="00D77946" w:rsidRDefault="00B04D24" w:rsidP="00FB4C46">
            <w:pPr>
              <w:rPr>
                <w:lang w:val="lt-LT"/>
              </w:rPr>
            </w:pPr>
            <w:r w:rsidRPr="00D77946">
              <w:rPr>
                <w:lang w:val="lt-LT"/>
              </w:rPr>
              <w:t>Aloyzas Vaičiulis</w:t>
            </w:r>
          </w:p>
        </w:tc>
      </w:tr>
      <w:tr w:rsidR="00B04D24" w:rsidTr="00FB4C46">
        <w:trPr>
          <w:trHeight w:val="1049"/>
        </w:trPr>
        <w:tc>
          <w:tcPr>
            <w:tcW w:w="608" w:type="dxa"/>
          </w:tcPr>
          <w:p w:rsidR="00B04D24" w:rsidRPr="00D77946" w:rsidRDefault="00B04D24" w:rsidP="00FB4C46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3498" w:type="dxa"/>
          </w:tcPr>
          <w:p w:rsidR="00B04D24" w:rsidRPr="00D77946" w:rsidRDefault="00B04D24" w:rsidP="00FB4C46">
            <w:pPr>
              <w:rPr>
                <w:lang w:val="lt-LT"/>
              </w:rPr>
            </w:pPr>
            <w:proofErr w:type="spellStart"/>
            <w:r w:rsidRPr="001E113A">
              <w:t>Gyventojų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perspėjimo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ir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informavimo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organizavimas</w:t>
            </w:r>
            <w:proofErr w:type="spellEnd"/>
            <w:r w:rsidRPr="001E113A">
              <w:t xml:space="preserve">. </w:t>
            </w:r>
            <w:proofErr w:type="spellStart"/>
            <w:r w:rsidRPr="001E113A">
              <w:t>Civilinės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saugos</w:t>
            </w:r>
            <w:proofErr w:type="spellEnd"/>
            <w:r w:rsidRPr="001E113A">
              <w:t xml:space="preserve"> </w:t>
            </w:r>
            <w:proofErr w:type="spellStart"/>
            <w:r w:rsidRPr="001E113A">
              <w:t>signalai</w:t>
            </w:r>
            <w:proofErr w:type="spellEnd"/>
          </w:p>
        </w:tc>
        <w:tc>
          <w:tcPr>
            <w:tcW w:w="1843" w:type="dxa"/>
          </w:tcPr>
          <w:p w:rsidR="00B04D24" w:rsidRDefault="00B04D24" w:rsidP="00FB4C46">
            <w:pPr>
              <w:rPr>
                <w:lang w:val="lt-LT"/>
              </w:rPr>
            </w:pPr>
            <w:r>
              <w:rPr>
                <w:lang w:val="lt-LT"/>
              </w:rPr>
              <w:t>I grupė:</w:t>
            </w:r>
          </w:p>
          <w:p w:rsidR="00B04D24" w:rsidRDefault="00B04D24" w:rsidP="00FB4C46">
            <w:pPr>
              <w:rPr>
                <w:lang w:val="lt-LT"/>
              </w:rPr>
            </w:pPr>
            <w:r w:rsidRPr="00D77946">
              <w:rPr>
                <w:lang w:val="lt-LT"/>
              </w:rPr>
              <w:t>2021-</w:t>
            </w:r>
            <w:r>
              <w:rPr>
                <w:lang w:val="lt-LT"/>
              </w:rPr>
              <w:t>09</w:t>
            </w:r>
            <w:r w:rsidRPr="00D77946">
              <w:rPr>
                <w:lang w:val="lt-LT"/>
              </w:rPr>
              <w:t>-</w:t>
            </w:r>
            <w:r>
              <w:rPr>
                <w:lang w:val="lt-LT"/>
              </w:rPr>
              <w:t>07</w:t>
            </w:r>
          </w:p>
          <w:p w:rsidR="00B04D24" w:rsidRDefault="00B04D24" w:rsidP="00FB4C46">
            <w:pPr>
              <w:rPr>
                <w:lang w:val="lt-LT"/>
              </w:rPr>
            </w:pPr>
            <w:r>
              <w:rPr>
                <w:lang w:val="lt-LT"/>
              </w:rPr>
              <w:t xml:space="preserve">II grupė </w:t>
            </w:r>
          </w:p>
          <w:p w:rsidR="00B04D24" w:rsidRPr="00D77946" w:rsidRDefault="00B04D24" w:rsidP="00FB4C46">
            <w:pPr>
              <w:rPr>
                <w:lang w:val="lt-LT"/>
              </w:rPr>
            </w:pPr>
            <w:r>
              <w:rPr>
                <w:lang w:val="en-US"/>
              </w:rPr>
              <w:t>2021-11-10</w:t>
            </w:r>
          </w:p>
        </w:tc>
        <w:tc>
          <w:tcPr>
            <w:tcW w:w="1956" w:type="dxa"/>
          </w:tcPr>
          <w:p w:rsidR="00B04D24" w:rsidRPr="00D77946" w:rsidRDefault="00B04D24" w:rsidP="00FB4C46">
            <w:r w:rsidRPr="00D77946">
              <w:rPr>
                <w:lang w:val="lt-LT"/>
              </w:rPr>
              <w:t xml:space="preserve">1 val. </w:t>
            </w:r>
          </w:p>
        </w:tc>
        <w:tc>
          <w:tcPr>
            <w:tcW w:w="1729" w:type="dxa"/>
          </w:tcPr>
          <w:p w:rsidR="00B04D24" w:rsidRPr="00D77946" w:rsidRDefault="00B04D24" w:rsidP="00FB4C46">
            <w:pPr>
              <w:rPr>
                <w:lang w:val="lt-LT"/>
              </w:rPr>
            </w:pPr>
            <w:r w:rsidRPr="00D77946">
              <w:rPr>
                <w:lang w:val="lt-LT"/>
              </w:rPr>
              <w:t>Aloyzas Vaičiulis</w:t>
            </w:r>
          </w:p>
        </w:tc>
      </w:tr>
    </w:tbl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both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  <w:r>
        <w:rPr>
          <w:lang w:val="lt-LT"/>
        </w:rPr>
        <w:t>–––––––––––––––––––––</w:t>
      </w: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Default="00B04D24" w:rsidP="00B04D24">
      <w:pPr>
        <w:tabs>
          <w:tab w:val="left" w:pos="851"/>
          <w:tab w:val="left" w:pos="993"/>
          <w:tab w:val="left" w:pos="5103"/>
        </w:tabs>
        <w:jc w:val="center"/>
        <w:rPr>
          <w:lang w:val="lt-LT"/>
        </w:rPr>
      </w:pPr>
    </w:p>
    <w:p w:rsidR="00B04D24" w:rsidRPr="00027222" w:rsidRDefault="00B04D24" w:rsidP="00B04D24">
      <w:pPr>
        <w:rPr>
          <w:sz w:val="20"/>
          <w:szCs w:val="20"/>
          <w:lang w:val="en-US"/>
        </w:rPr>
      </w:pPr>
    </w:p>
    <w:p w:rsidR="006A1194" w:rsidRDefault="006A1194"/>
    <w:sectPr w:rsidR="006A1194" w:rsidSect="00EF083C"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FE" w:rsidRDefault="001958FE">
      <w:r>
        <w:separator/>
      </w:r>
    </w:p>
  </w:endnote>
  <w:endnote w:type="continuationSeparator" w:id="0">
    <w:p w:rsidR="001958FE" w:rsidRDefault="001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FE" w:rsidRDefault="001958FE">
      <w:r>
        <w:separator/>
      </w:r>
    </w:p>
  </w:footnote>
  <w:footnote w:type="continuationSeparator" w:id="0">
    <w:p w:rsidR="001958FE" w:rsidRDefault="0019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16" w:rsidRDefault="001958FE">
    <w:pPr>
      <w:pStyle w:val="Antrats"/>
      <w:jc w:val="center"/>
    </w:pPr>
  </w:p>
  <w:p w:rsidR="00E12A16" w:rsidRDefault="001958F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16" w:rsidRDefault="001958FE">
    <w:pPr>
      <w:pStyle w:val="Antrats"/>
      <w:jc w:val="center"/>
    </w:pPr>
  </w:p>
  <w:p w:rsidR="00E12A16" w:rsidRDefault="001958F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59CA"/>
    <w:multiLevelType w:val="hybridMultilevel"/>
    <w:tmpl w:val="A17451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4"/>
    <w:rsid w:val="000A7B57"/>
    <w:rsid w:val="001958FE"/>
    <w:rsid w:val="006A1194"/>
    <w:rsid w:val="00B04D24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EEBA-D8A6-4B41-A7B1-377A505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4D24"/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04D24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04D24"/>
    <w:rPr>
      <w:rFonts w:ascii="TimesLT" w:eastAsia="Times New Roman" w:hAnsi="TimesLT" w:cs="Times New Roman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3C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3C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2021-08-16T07:26:00Z</cp:lastPrinted>
  <dcterms:created xsi:type="dcterms:W3CDTF">2021-08-16T07:27:00Z</dcterms:created>
  <dcterms:modified xsi:type="dcterms:W3CDTF">2021-08-16T07:27:00Z</dcterms:modified>
</cp:coreProperties>
</file>