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E266" w14:textId="77777777" w:rsidR="00AD1CD4" w:rsidRDefault="00AD1CD4" w:rsidP="00D105E7">
      <w:pPr>
        <w:pStyle w:val="Header"/>
        <w:rPr>
          <w:b/>
          <w:lang w:val="lt-LT"/>
        </w:rPr>
      </w:pPr>
      <w:bookmarkStart w:id="0" w:name="_GoBack"/>
      <w:bookmarkEnd w:id="0"/>
    </w:p>
    <w:p w14:paraId="47825818" w14:textId="77777777" w:rsidR="00F95F11" w:rsidRPr="00F95F11" w:rsidRDefault="00F95F11" w:rsidP="00D105E7">
      <w:pPr>
        <w:autoSpaceDE w:val="0"/>
        <w:autoSpaceDN w:val="0"/>
        <w:adjustRightInd w:val="0"/>
        <w:ind w:left="5184" w:firstLine="1620"/>
        <w:rPr>
          <w:rFonts w:cs="Times New Roman"/>
          <w:color w:val="000000"/>
          <w:szCs w:val="24"/>
        </w:rPr>
      </w:pPr>
      <w:r w:rsidRPr="00F95F11">
        <w:rPr>
          <w:rFonts w:cs="Times New Roman"/>
          <w:color w:val="000000"/>
          <w:szCs w:val="24"/>
        </w:rPr>
        <w:t>PATVIRTINTA</w:t>
      </w:r>
    </w:p>
    <w:p w14:paraId="6E7A6011" w14:textId="77777777" w:rsidR="00F95F11" w:rsidRPr="00F95F11" w:rsidRDefault="00F95F11" w:rsidP="00D105E7">
      <w:pPr>
        <w:autoSpaceDE w:val="0"/>
        <w:autoSpaceDN w:val="0"/>
        <w:adjustRightInd w:val="0"/>
        <w:ind w:left="6521" w:firstLine="283"/>
        <w:rPr>
          <w:rFonts w:cs="Times New Roman"/>
          <w:color w:val="000000"/>
          <w:szCs w:val="24"/>
        </w:rPr>
      </w:pPr>
      <w:r w:rsidRPr="00F95F11">
        <w:rPr>
          <w:rFonts w:cs="Times New Roman"/>
          <w:color w:val="000000"/>
          <w:szCs w:val="24"/>
        </w:rPr>
        <w:t>Šilalės rajono savivaldybės</w:t>
      </w:r>
    </w:p>
    <w:p w14:paraId="67C453B9" w14:textId="77777777" w:rsidR="00F95F11" w:rsidRPr="00F95F11" w:rsidRDefault="00F95F11" w:rsidP="00D105E7">
      <w:pPr>
        <w:autoSpaceDE w:val="0"/>
        <w:autoSpaceDN w:val="0"/>
        <w:adjustRightInd w:val="0"/>
        <w:ind w:left="5184" w:firstLine="1620"/>
        <w:rPr>
          <w:rFonts w:cs="Times New Roman"/>
          <w:color w:val="000000"/>
          <w:szCs w:val="24"/>
        </w:rPr>
      </w:pPr>
      <w:r w:rsidRPr="00F95F11">
        <w:rPr>
          <w:rFonts w:cs="Times New Roman"/>
          <w:color w:val="000000"/>
          <w:szCs w:val="24"/>
        </w:rPr>
        <w:t>administracijos direktoriaus</w:t>
      </w:r>
    </w:p>
    <w:p w14:paraId="71CCE19B" w14:textId="77777777" w:rsidR="00F95F11" w:rsidRPr="00F95F11" w:rsidRDefault="00F95F11" w:rsidP="00D105E7">
      <w:pPr>
        <w:autoSpaceDE w:val="0"/>
        <w:autoSpaceDN w:val="0"/>
        <w:adjustRightInd w:val="0"/>
        <w:ind w:left="3888" w:firstLine="2916"/>
        <w:rPr>
          <w:rFonts w:cs="Times New Roman"/>
          <w:color w:val="000000"/>
          <w:szCs w:val="24"/>
        </w:rPr>
      </w:pPr>
      <w:r w:rsidRPr="00F95F11">
        <w:rPr>
          <w:rFonts w:cs="Times New Roman"/>
          <w:color w:val="000000"/>
          <w:szCs w:val="24"/>
        </w:rPr>
        <w:t>201</w:t>
      </w:r>
      <w:r w:rsidR="000C2281">
        <w:rPr>
          <w:rFonts w:cs="Times New Roman"/>
          <w:color w:val="000000"/>
          <w:szCs w:val="24"/>
        </w:rPr>
        <w:t>9</w:t>
      </w:r>
      <w:r w:rsidRPr="00F95F11">
        <w:rPr>
          <w:rFonts w:cs="Times New Roman"/>
          <w:color w:val="000000"/>
          <w:szCs w:val="24"/>
        </w:rPr>
        <w:t xml:space="preserve"> m. </w:t>
      </w:r>
      <w:r w:rsidR="00B37623">
        <w:rPr>
          <w:rFonts w:cs="Times New Roman"/>
          <w:color w:val="000000"/>
          <w:szCs w:val="24"/>
        </w:rPr>
        <w:t>spalio</w:t>
      </w:r>
      <w:r w:rsidRPr="00F95F11">
        <w:rPr>
          <w:rFonts w:cs="Times New Roman"/>
          <w:color w:val="000000"/>
          <w:szCs w:val="24"/>
        </w:rPr>
        <w:t xml:space="preserve"> </w:t>
      </w:r>
      <w:r w:rsidR="00B37623">
        <w:rPr>
          <w:rFonts w:cs="Times New Roman"/>
          <w:color w:val="000000"/>
          <w:szCs w:val="24"/>
        </w:rPr>
        <w:t xml:space="preserve">    </w:t>
      </w:r>
      <w:r w:rsidRPr="00F95F11">
        <w:rPr>
          <w:rFonts w:cs="Times New Roman"/>
          <w:color w:val="000000"/>
          <w:szCs w:val="24"/>
        </w:rPr>
        <w:t xml:space="preserve"> d.</w:t>
      </w:r>
    </w:p>
    <w:p w14:paraId="5BF7EBBF" w14:textId="77777777" w:rsidR="00F95F11" w:rsidRDefault="00F95F11" w:rsidP="00C21903">
      <w:pPr>
        <w:tabs>
          <w:tab w:val="left" w:pos="5812"/>
        </w:tabs>
        <w:autoSpaceDE w:val="0"/>
        <w:autoSpaceDN w:val="0"/>
        <w:adjustRightInd w:val="0"/>
        <w:ind w:left="6804"/>
        <w:rPr>
          <w:rFonts w:cs="Times New Roman"/>
          <w:color w:val="000000"/>
          <w:szCs w:val="24"/>
        </w:rPr>
      </w:pPr>
      <w:r w:rsidRPr="00F95F11">
        <w:rPr>
          <w:rFonts w:cs="Times New Roman"/>
          <w:color w:val="000000"/>
          <w:szCs w:val="24"/>
        </w:rPr>
        <w:t xml:space="preserve">įsakymu Nr. </w:t>
      </w:r>
    </w:p>
    <w:p w14:paraId="511BE2B7" w14:textId="150AEDC6" w:rsidR="00F95F11" w:rsidRDefault="005A675A" w:rsidP="005A675A">
      <w:pPr>
        <w:tabs>
          <w:tab w:val="left" w:pos="5812"/>
        </w:tabs>
        <w:autoSpaceDE w:val="0"/>
        <w:autoSpaceDN w:val="0"/>
        <w:adjustRightInd w:val="0"/>
        <w:ind w:left="6804"/>
        <w:rPr>
          <w:rFonts w:cs="Times New Roman"/>
          <w:color w:val="000000"/>
          <w:szCs w:val="24"/>
        </w:rPr>
      </w:pPr>
      <w:r>
        <w:rPr>
          <w:rFonts w:cs="Times New Roman"/>
          <w:color w:val="000000"/>
          <w:szCs w:val="24"/>
        </w:rPr>
        <w:t>2 priedas</w:t>
      </w:r>
    </w:p>
    <w:p w14:paraId="35D568A3" w14:textId="77777777" w:rsidR="00F95F11" w:rsidRPr="00F95F11" w:rsidRDefault="00F95F11" w:rsidP="00F95F11">
      <w:pPr>
        <w:autoSpaceDE w:val="0"/>
        <w:autoSpaceDN w:val="0"/>
        <w:adjustRightInd w:val="0"/>
        <w:jc w:val="center"/>
        <w:rPr>
          <w:rFonts w:cs="Times New Roman"/>
          <w:color w:val="000000"/>
          <w:szCs w:val="24"/>
        </w:rPr>
      </w:pPr>
    </w:p>
    <w:p w14:paraId="571C0D1B" w14:textId="77777777" w:rsidR="00F95F11" w:rsidRPr="00F95F11" w:rsidRDefault="00F95F11" w:rsidP="00F95F11">
      <w:pPr>
        <w:autoSpaceDE w:val="0"/>
        <w:autoSpaceDN w:val="0"/>
        <w:adjustRightInd w:val="0"/>
        <w:jc w:val="center"/>
        <w:rPr>
          <w:rFonts w:cs="Times New Roman"/>
          <w:b/>
          <w:bCs/>
          <w:color w:val="000000"/>
          <w:szCs w:val="24"/>
        </w:rPr>
      </w:pPr>
      <w:r>
        <w:rPr>
          <w:rFonts w:cs="Times New Roman"/>
          <w:b/>
          <w:bCs/>
          <w:color w:val="000000"/>
          <w:szCs w:val="24"/>
        </w:rPr>
        <w:t>ŠILALĖS</w:t>
      </w:r>
      <w:r w:rsidRPr="00F95F11">
        <w:rPr>
          <w:rFonts w:cs="Times New Roman"/>
          <w:b/>
          <w:bCs/>
          <w:color w:val="000000"/>
          <w:szCs w:val="24"/>
        </w:rPr>
        <w:t xml:space="preserve"> RAJONO SAVIVALDYBĖS EKSTREMALIŲJŲ SITUACIJŲ OPERACIJŲ</w:t>
      </w:r>
    </w:p>
    <w:p w14:paraId="6A2FA11E" w14:textId="77777777" w:rsidR="00F95F11" w:rsidRDefault="00F95F11" w:rsidP="00F95F11">
      <w:pPr>
        <w:autoSpaceDE w:val="0"/>
        <w:autoSpaceDN w:val="0"/>
        <w:adjustRightInd w:val="0"/>
        <w:jc w:val="center"/>
        <w:rPr>
          <w:rFonts w:cs="Times New Roman"/>
          <w:b/>
          <w:bCs/>
          <w:color w:val="000000"/>
          <w:szCs w:val="24"/>
        </w:rPr>
      </w:pPr>
      <w:r w:rsidRPr="00F95F11">
        <w:rPr>
          <w:rFonts w:cs="Times New Roman"/>
          <w:b/>
          <w:bCs/>
          <w:color w:val="000000"/>
          <w:szCs w:val="24"/>
        </w:rPr>
        <w:t>CENTRO</w:t>
      </w:r>
      <w:r>
        <w:rPr>
          <w:rFonts w:cs="Times New Roman"/>
          <w:b/>
          <w:bCs/>
          <w:color w:val="000000"/>
          <w:szCs w:val="24"/>
        </w:rPr>
        <w:t xml:space="preserve"> </w:t>
      </w:r>
      <w:r w:rsidRPr="00F95F11">
        <w:rPr>
          <w:rFonts w:cs="Times New Roman"/>
          <w:b/>
          <w:bCs/>
          <w:color w:val="000000"/>
          <w:szCs w:val="24"/>
        </w:rPr>
        <w:t>NUOSTATAI</w:t>
      </w:r>
    </w:p>
    <w:p w14:paraId="4044F3B6" w14:textId="77777777" w:rsidR="00F95F11" w:rsidRPr="00F95F11" w:rsidRDefault="00F95F11" w:rsidP="00F95F11">
      <w:pPr>
        <w:autoSpaceDE w:val="0"/>
        <w:autoSpaceDN w:val="0"/>
        <w:adjustRightInd w:val="0"/>
        <w:rPr>
          <w:rFonts w:cs="Times New Roman"/>
          <w:b/>
          <w:bCs/>
          <w:color w:val="000000"/>
          <w:szCs w:val="24"/>
        </w:rPr>
      </w:pPr>
    </w:p>
    <w:p w14:paraId="3046519A" w14:textId="20D7E222" w:rsidR="006D10C0" w:rsidRPr="005A675A" w:rsidRDefault="005A675A" w:rsidP="005A675A">
      <w:pPr>
        <w:autoSpaceDE w:val="0"/>
        <w:autoSpaceDN w:val="0"/>
        <w:adjustRightInd w:val="0"/>
        <w:ind w:left="567"/>
        <w:jc w:val="center"/>
        <w:rPr>
          <w:rFonts w:cs="Times New Roman"/>
          <w:b/>
          <w:bCs/>
          <w:color w:val="000000"/>
          <w:szCs w:val="24"/>
        </w:rPr>
      </w:pPr>
      <w:r>
        <w:rPr>
          <w:rFonts w:cs="Times New Roman"/>
          <w:b/>
          <w:bCs/>
          <w:color w:val="000000"/>
          <w:szCs w:val="24"/>
        </w:rPr>
        <w:t xml:space="preserve">I </w:t>
      </w:r>
      <w:r w:rsidR="006D10C0" w:rsidRPr="005A675A">
        <w:rPr>
          <w:rFonts w:cs="Times New Roman"/>
          <w:b/>
          <w:bCs/>
          <w:color w:val="000000"/>
          <w:szCs w:val="24"/>
        </w:rPr>
        <w:t>SKYRIUS</w:t>
      </w:r>
    </w:p>
    <w:p w14:paraId="14B55B89" w14:textId="77777777" w:rsidR="00F95F11" w:rsidRPr="006D10C0" w:rsidRDefault="00F95F11" w:rsidP="0077472D">
      <w:pPr>
        <w:pStyle w:val="ListParagraph"/>
        <w:autoSpaceDE w:val="0"/>
        <w:autoSpaceDN w:val="0"/>
        <w:adjustRightInd w:val="0"/>
        <w:ind w:left="567"/>
        <w:jc w:val="center"/>
        <w:rPr>
          <w:rFonts w:cs="Times New Roman"/>
          <w:b/>
          <w:bCs/>
          <w:color w:val="000000"/>
          <w:szCs w:val="24"/>
        </w:rPr>
      </w:pPr>
      <w:r w:rsidRPr="006D10C0">
        <w:rPr>
          <w:rFonts w:cs="Times New Roman"/>
          <w:b/>
          <w:bCs/>
          <w:color w:val="000000"/>
          <w:szCs w:val="24"/>
        </w:rPr>
        <w:t>BENDROSIOS NUOSTATOS</w:t>
      </w:r>
    </w:p>
    <w:p w14:paraId="0C856167" w14:textId="77777777" w:rsidR="00F95F11" w:rsidRPr="00F95F11" w:rsidRDefault="00F95F11" w:rsidP="00F95F11">
      <w:pPr>
        <w:autoSpaceDE w:val="0"/>
        <w:autoSpaceDN w:val="0"/>
        <w:adjustRightInd w:val="0"/>
        <w:jc w:val="center"/>
        <w:rPr>
          <w:rFonts w:cs="Times New Roman"/>
          <w:b/>
          <w:bCs/>
          <w:color w:val="000000"/>
          <w:szCs w:val="24"/>
        </w:rPr>
      </w:pPr>
    </w:p>
    <w:p w14:paraId="73F65C98" w14:textId="0B1577FC" w:rsidR="00C02CD6" w:rsidRPr="00955B3A" w:rsidRDefault="004E6985" w:rsidP="00955B3A">
      <w:pPr>
        <w:pStyle w:val="ListParagraph"/>
        <w:numPr>
          <w:ilvl w:val="0"/>
          <w:numId w:val="3"/>
        </w:numPr>
        <w:autoSpaceDE w:val="0"/>
        <w:autoSpaceDN w:val="0"/>
        <w:adjustRightInd w:val="0"/>
        <w:jc w:val="both"/>
        <w:rPr>
          <w:rFonts w:eastAsia="Calibri" w:cs="Times New Roman"/>
        </w:rPr>
      </w:pPr>
      <w:r>
        <w:t xml:space="preserve">Šilalės rajono savivaldybės ekstremaliųjų situacijų operacijų centro nuostatai reglamentuoja </w:t>
      </w:r>
      <w:r w:rsidR="00955B3A">
        <w:t>Šilalės rajono</w:t>
      </w:r>
      <w:r>
        <w:t xml:space="preserve"> savivaldybės ekstremaliųjų situacijų operacijų centro (toliau </w:t>
      </w:r>
      <w:r w:rsidR="00955B3A">
        <w:t>–</w:t>
      </w:r>
      <w:r>
        <w:t xml:space="preserve"> Centras) tikslus, uždavinius ir funkcijas, sudarymo, darbo organizavimo ir sušaukimo tvarką.</w:t>
      </w:r>
    </w:p>
    <w:p w14:paraId="51A8BADD" w14:textId="5DA6D4FC" w:rsidR="00955B3A" w:rsidRPr="006D0B62" w:rsidRDefault="00955B3A" w:rsidP="00955B3A">
      <w:pPr>
        <w:pStyle w:val="ListParagraph"/>
        <w:numPr>
          <w:ilvl w:val="0"/>
          <w:numId w:val="3"/>
        </w:numPr>
        <w:autoSpaceDE w:val="0"/>
        <w:autoSpaceDN w:val="0"/>
        <w:adjustRightInd w:val="0"/>
        <w:jc w:val="both"/>
        <w:rPr>
          <w:rFonts w:eastAsia="Calibri" w:cs="Times New Roman"/>
        </w:rPr>
      </w:pPr>
      <w:r>
        <w:t>Centras savo veikloje vadovaujasi Lietuvos Respublikos įstatymais, Lietuvos Respublikos Vyriausybės nutarimais, šiais nuostatais ir kitais civilinę saugą reglamentuojančiais teisės aktais.</w:t>
      </w:r>
    </w:p>
    <w:p w14:paraId="355DC942" w14:textId="2DBB65AB" w:rsidR="00C50EA6" w:rsidRDefault="00C50EA6" w:rsidP="00C50EA6">
      <w:pPr>
        <w:autoSpaceDE w:val="0"/>
        <w:autoSpaceDN w:val="0"/>
        <w:adjustRightInd w:val="0"/>
        <w:jc w:val="both"/>
        <w:rPr>
          <w:rFonts w:eastAsia="Calibri" w:cs="Times New Roman"/>
        </w:rPr>
      </w:pPr>
    </w:p>
    <w:p w14:paraId="093827F7" w14:textId="625E2A44" w:rsidR="00C50EA6" w:rsidRPr="005A675A" w:rsidRDefault="005A675A" w:rsidP="005A675A">
      <w:pPr>
        <w:autoSpaceDE w:val="0"/>
        <w:autoSpaceDN w:val="0"/>
        <w:adjustRightInd w:val="0"/>
        <w:ind w:left="567"/>
        <w:jc w:val="center"/>
        <w:rPr>
          <w:rFonts w:eastAsia="Calibri" w:cs="Times New Roman"/>
          <w:b/>
          <w:bCs/>
        </w:rPr>
      </w:pPr>
      <w:r>
        <w:rPr>
          <w:rFonts w:eastAsia="Calibri" w:cs="Times New Roman"/>
          <w:b/>
          <w:bCs/>
        </w:rPr>
        <w:t xml:space="preserve">II </w:t>
      </w:r>
      <w:r w:rsidR="00BD0EF2" w:rsidRPr="005A675A">
        <w:rPr>
          <w:rFonts w:eastAsia="Calibri" w:cs="Times New Roman"/>
          <w:b/>
          <w:bCs/>
        </w:rPr>
        <w:t xml:space="preserve">SKYRIUS </w:t>
      </w:r>
    </w:p>
    <w:p w14:paraId="20FBB06B" w14:textId="7101D503" w:rsidR="00BD0EF2" w:rsidRDefault="00D36D01" w:rsidP="00BD0EF2">
      <w:pPr>
        <w:autoSpaceDE w:val="0"/>
        <w:autoSpaceDN w:val="0"/>
        <w:adjustRightInd w:val="0"/>
        <w:jc w:val="center"/>
        <w:rPr>
          <w:rFonts w:eastAsia="Calibri" w:cs="Times New Roman"/>
        </w:rPr>
      </w:pPr>
      <w:r>
        <w:rPr>
          <w:rFonts w:eastAsia="Calibri" w:cs="Times New Roman"/>
          <w:b/>
          <w:bCs/>
        </w:rPr>
        <w:t>CENTRO VEIKLOS TIKSLAI, UŽDAVINIAI IR FUNKCIJOS</w:t>
      </w:r>
    </w:p>
    <w:p w14:paraId="6E55D3D7" w14:textId="6DACD3C4" w:rsidR="00D36D01" w:rsidRDefault="00D36D01" w:rsidP="00BD0EF2">
      <w:pPr>
        <w:autoSpaceDE w:val="0"/>
        <w:autoSpaceDN w:val="0"/>
        <w:adjustRightInd w:val="0"/>
        <w:jc w:val="center"/>
        <w:rPr>
          <w:rFonts w:eastAsia="Calibri" w:cs="Times New Roman"/>
        </w:rPr>
      </w:pPr>
    </w:p>
    <w:p w14:paraId="1A44FF5D" w14:textId="034A4DBA" w:rsidR="00D36D01" w:rsidRPr="00396576" w:rsidRDefault="00496422" w:rsidP="00496422">
      <w:pPr>
        <w:pStyle w:val="ListParagraph"/>
        <w:numPr>
          <w:ilvl w:val="0"/>
          <w:numId w:val="3"/>
        </w:numPr>
        <w:autoSpaceDE w:val="0"/>
        <w:autoSpaceDN w:val="0"/>
        <w:adjustRightInd w:val="0"/>
        <w:jc w:val="both"/>
        <w:rPr>
          <w:rFonts w:eastAsia="Calibri" w:cs="Times New Roman"/>
        </w:rPr>
      </w:pPr>
      <w:r>
        <w:t xml:space="preserve">Pagrindiniai Centro veiklos tikslai </w:t>
      </w:r>
      <w:r w:rsidR="005A675A">
        <w:t>–</w:t>
      </w:r>
      <w:r>
        <w:t xml:space="preserve"> įgyvendin</w:t>
      </w:r>
      <w:r w:rsidR="005A675A">
        <w:t>ti Šilalės rajono savivaldybės E</w:t>
      </w:r>
      <w:r>
        <w:t>kstremal</w:t>
      </w:r>
      <w:r w:rsidR="005A675A">
        <w:t>ių situacijų komisijos (toliau –</w:t>
      </w:r>
      <w:r>
        <w:t xml:space="preserve"> Komisija) sprendimus ekstremaliųjų įvykių ir ekstremaliųjų situacijų prevencijos klausimais, užtikrinti Komisijos bei </w:t>
      </w:r>
      <w:r w:rsidR="00396576">
        <w:t>Šilalės rajono</w:t>
      </w:r>
      <w:r>
        <w:t xml:space="preserve"> savivaldybės ekstremaliosios situa</w:t>
      </w:r>
      <w:r w:rsidR="005A675A">
        <w:t>cijos operacijų vadovo (toliau – II</w:t>
      </w:r>
      <w:r>
        <w:t xml:space="preserve"> Operacijų vadovas) priimtų sprendimų įgyvendinimą, organizuoti ir koordinuoti ekstremaliųjų įvykių ir ekstremaliųjų situacijų likvidavimą, padarinių šalinimą, gyventojų ir turto gelbėjimą.</w:t>
      </w:r>
    </w:p>
    <w:p w14:paraId="595B7026" w14:textId="43189F13" w:rsidR="00396576" w:rsidRPr="00396576" w:rsidRDefault="00396576" w:rsidP="00496422">
      <w:pPr>
        <w:pStyle w:val="ListParagraph"/>
        <w:numPr>
          <w:ilvl w:val="0"/>
          <w:numId w:val="3"/>
        </w:numPr>
        <w:autoSpaceDE w:val="0"/>
        <w:autoSpaceDN w:val="0"/>
        <w:adjustRightInd w:val="0"/>
        <w:jc w:val="both"/>
        <w:rPr>
          <w:rFonts w:eastAsia="Calibri" w:cs="Times New Roman"/>
        </w:rPr>
      </w:pPr>
      <w:r>
        <w:t>Centro uždaviniai:</w:t>
      </w:r>
    </w:p>
    <w:p w14:paraId="229B6290" w14:textId="5BA1C042" w:rsidR="00396576" w:rsidRPr="00396576" w:rsidRDefault="00396576" w:rsidP="00396576">
      <w:pPr>
        <w:pStyle w:val="ListParagraph"/>
        <w:numPr>
          <w:ilvl w:val="1"/>
          <w:numId w:val="3"/>
        </w:numPr>
        <w:autoSpaceDE w:val="0"/>
        <w:autoSpaceDN w:val="0"/>
        <w:adjustRightInd w:val="0"/>
        <w:jc w:val="both"/>
        <w:rPr>
          <w:rFonts w:eastAsia="Calibri" w:cs="Times New Roman"/>
        </w:rPr>
      </w:pPr>
      <w:r>
        <w:t>užtikrinti Komisijos ir Operacijų vadovo priimtų sprendimų įgyvendinimą;</w:t>
      </w:r>
    </w:p>
    <w:p w14:paraId="67598BC0" w14:textId="3D697153" w:rsidR="00396576" w:rsidRPr="00197C88" w:rsidRDefault="00396576" w:rsidP="00396576">
      <w:pPr>
        <w:pStyle w:val="ListParagraph"/>
        <w:numPr>
          <w:ilvl w:val="1"/>
          <w:numId w:val="3"/>
        </w:numPr>
        <w:autoSpaceDE w:val="0"/>
        <w:autoSpaceDN w:val="0"/>
        <w:adjustRightInd w:val="0"/>
        <w:jc w:val="both"/>
        <w:rPr>
          <w:rFonts w:eastAsia="Calibri" w:cs="Times New Roman"/>
        </w:rPr>
      </w:pPr>
      <w:r>
        <w:t>pagal kompetenciją organizuoti ir koordinuoti ekstremaliųjų įvykių ar ekstremaliųjų situacijų likvidavimą, padarinių šalinimą, gyventojų ir turto gelbėjimą.</w:t>
      </w:r>
    </w:p>
    <w:p w14:paraId="112D41B7" w14:textId="3EDFBB2F" w:rsidR="00197C88" w:rsidRPr="00197C88" w:rsidRDefault="00197C88" w:rsidP="00197C88">
      <w:pPr>
        <w:pStyle w:val="ListParagraph"/>
        <w:numPr>
          <w:ilvl w:val="0"/>
          <w:numId w:val="3"/>
        </w:numPr>
        <w:autoSpaceDE w:val="0"/>
        <w:autoSpaceDN w:val="0"/>
        <w:adjustRightInd w:val="0"/>
        <w:jc w:val="both"/>
        <w:rPr>
          <w:rFonts w:eastAsia="Calibri" w:cs="Times New Roman"/>
        </w:rPr>
      </w:pPr>
      <w:r>
        <w:t>Centras, įgyvendindamas jam pavestus uždavinius, vykdo šias funkcijas:</w:t>
      </w:r>
    </w:p>
    <w:p w14:paraId="281CDC15" w14:textId="01D24B58" w:rsidR="00197C88" w:rsidRPr="00197C88" w:rsidRDefault="00197C88" w:rsidP="00197C88">
      <w:pPr>
        <w:pStyle w:val="ListParagraph"/>
        <w:numPr>
          <w:ilvl w:val="1"/>
          <w:numId w:val="3"/>
        </w:numPr>
        <w:autoSpaceDE w:val="0"/>
        <w:autoSpaceDN w:val="0"/>
        <w:adjustRightInd w:val="0"/>
        <w:jc w:val="both"/>
        <w:rPr>
          <w:rFonts w:eastAsia="Calibri" w:cs="Times New Roman"/>
        </w:rPr>
      </w:pPr>
      <w:r>
        <w:t>pagal kompetenciją įgyvendina Komisijos ir Operacijų vadovo sprendimus;</w:t>
      </w:r>
    </w:p>
    <w:p w14:paraId="7BA114F4" w14:textId="6B2EA1B6" w:rsidR="00197C88" w:rsidRPr="00756AB8" w:rsidRDefault="00197C88" w:rsidP="00197C88">
      <w:pPr>
        <w:pStyle w:val="ListParagraph"/>
        <w:numPr>
          <w:ilvl w:val="1"/>
          <w:numId w:val="3"/>
        </w:numPr>
        <w:autoSpaceDE w:val="0"/>
        <w:autoSpaceDN w:val="0"/>
        <w:adjustRightInd w:val="0"/>
        <w:jc w:val="both"/>
        <w:rPr>
          <w:rFonts w:eastAsia="Calibri" w:cs="Times New Roman"/>
        </w:rPr>
      </w:pPr>
      <w:r>
        <w:t>pagal kompetenciją renka, analizuoja ir vertina duomenis ir informaciją apie ekstremaliuosius įvykius ar ekstremaliąsias situacijas, prognozuoja jų eigą ir mastą, numato civilinės saugos priemones ir gelbėjimo veiksmus;</w:t>
      </w:r>
    </w:p>
    <w:p w14:paraId="76FEB77A" w14:textId="36AE29B0" w:rsidR="00756AB8" w:rsidRPr="005A2469" w:rsidRDefault="00756AB8" w:rsidP="00197C88">
      <w:pPr>
        <w:pStyle w:val="ListParagraph"/>
        <w:numPr>
          <w:ilvl w:val="1"/>
          <w:numId w:val="3"/>
        </w:numPr>
        <w:autoSpaceDE w:val="0"/>
        <w:autoSpaceDN w:val="0"/>
        <w:adjustRightInd w:val="0"/>
        <w:jc w:val="both"/>
        <w:rPr>
          <w:rFonts w:eastAsia="Calibri" w:cs="Times New Roman"/>
        </w:rPr>
      </w:pPr>
      <w:r>
        <w:t xml:space="preserve">teisės aktų nustatyta tvarka </w:t>
      </w:r>
      <w:r w:rsidR="00AD1A2E">
        <w:t>Šilalės rajono</w:t>
      </w:r>
      <w:r>
        <w:t xml:space="preserve"> savivaldybės (toli</w:t>
      </w:r>
      <w:r w:rsidR="005A675A">
        <w:t>au –</w:t>
      </w:r>
      <w:r>
        <w:t xml:space="preserve"> Savivaldybė) teritorijoje vykdo gyventojų, valstybės ir Savivaldybės institucijų ir įstaigų, kitų įstaigų ir ūkio subjektų perspėjimą ir informavimą apie gresiančią ar susidariusią savivaldybės lygio ekstremaliąją situaciją, galimus padarinius, jų šalinimo priemones ir apsisaugojimo nuo ekstremaliosios situacijos būdus;</w:t>
      </w:r>
    </w:p>
    <w:p w14:paraId="5475023F" w14:textId="24038598" w:rsidR="005A2469" w:rsidRPr="005A2469" w:rsidRDefault="005A2469" w:rsidP="00197C88">
      <w:pPr>
        <w:pStyle w:val="ListParagraph"/>
        <w:numPr>
          <w:ilvl w:val="1"/>
          <w:numId w:val="3"/>
        </w:numPr>
        <w:autoSpaceDE w:val="0"/>
        <w:autoSpaceDN w:val="0"/>
        <w:adjustRightInd w:val="0"/>
        <w:jc w:val="both"/>
        <w:rPr>
          <w:rFonts w:eastAsia="Calibri" w:cs="Times New Roman"/>
        </w:rPr>
      </w:pPr>
      <w:r>
        <w:t>keičiasi informacija su kitų institucijų ekstremaliųjų situacijų operacijų centrais, analizuodamas, vertindamas ekstremaliųjų įvykių ar ekstremaliųjų situacijų eigą;</w:t>
      </w:r>
    </w:p>
    <w:p w14:paraId="3628F116" w14:textId="3041D972" w:rsidR="005A2469" w:rsidRPr="005A2469" w:rsidRDefault="005A2469" w:rsidP="00197C88">
      <w:pPr>
        <w:pStyle w:val="ListParagraph"/>
        <w:numPr>
          <w:ilvl w:val="1"/>
          <w:numId w:val="3"/>
        </w:numPr>
        <w:autoSpaceDE w:val="0"/>
        <w:autoSpaceDN w:val="0"/>
        <w:adjustRightInd w:val="0"/>
        <w:jc w:val="both"/>
        <w:rPr>
          <w:rFonts w:eastAsia="Calibri" w:cs="Times New Roman"/>
        </w:rPr>
      </w:pPr>
      <w:r>
        <w:t>organizuoja ir koordinuoja civilinės saugos sistemos pajėgų telkimą ekstremaliesiems įvykiams ar ekstremaliosioms situacijoms likviduoti, jų padariniams šalinti, gyventojams ir turtui gelbėti;</w:t>
      </w:r>
    </w:p>
    <w:p w14:paraId="693FB56A" w14:textId="0D4BDECB" w:rsidR="005A2469" w:rsidRPr="002C5A47" w:rsidRDefault="005A2469" w:rsidP="00197C88">
      <w:pPr>
        <w:pStyle w:val="ListParagraph"/>
        <w:numPr>
          <w:ilvl w:val="1"/>
          <w:numId w:val="3"/>
        </w:numPr>
        <w:autoSpaceDE w:val="0"/>
        <w:autoSpaceDN w:val="0"/>
        <w:adjustRightInd w:val="0"/>
        <w:jc w:val="both"/>
        <w:rPr>
          <w:rFonts w:eastAsia="Calibri" w:cs="Times New Roman"/>
        </w:rPr>
      </w:pPr>
      <w:r>
        <w:t>teisės aktų nustatyta tvarka telkia materialinius išteklius, valstybės rezervo civilinės saugos priemones, kurie teisės aktų nustatyta tvarka gali būti panaudoti ekstremaliesiems įvykiams ar ekstremaliosioms situacijoms likviduoti, jų padariniams šalinti;</w:t>
      </w:r>
    </w:p>
    <w:p w14:paraId="32AECFDD" w14:textId="4A9440B0" w:rsidR="002C5A47" w:rsidRPr="002C5A47" w:rsidRDefault="002C5A47" w:rsidP="00197C88">
      <w:pPr>
        <w:pStyle w:val="ListParagraph"/>
        <w:numPr>
          <w:ilvl w:val="1"/>
          <w:numId w:val="3"/>
        </w:numPr>
        <w:autoSpaceDE w:val="0"/>
        <w:autoSpaceDN w:val="0"/>
        <w:adjustRightInd w:val="0"/>
        <w:jc w:val="both"/>
        <w:rPr>
          <w:rFonts w:eastAsia="Calibri" w:cs="Times New Roman"/>
        </w:rPr>
      </w:pPr>
      <w:r>
        <w:t>teikia Komisijai pasiūlymus dėl reikiamų civilinės saugos sistemos pajėgų, racionalaus ir veiksmingo materialinių išteklių panaudojimo ekstremaliosios situacijos padariniams šalinti;</w:t>
      </w:r>
    </w:p>
    <w:p w14:paraId="34828850" w14:textId="22E2C181" w:rsidR="002C5A47" w:rsidRPr="00325DE0" w:rsidRDefault="002C5A47" w:rsidP="00197C88">
      <w:pPr>
        <w:pStyle w:val="ListParagraph"/>
        <w:numPr>
          <w:ilvl w:val="1"/>
          <w:numId w:val="3"/>
        </w:numPr>
        <w:autoSpaceDE w:val="0"/>
        <w:autoSpaceDN w:val="0"/>
        <w:adjustRightInd w:val="0"/>
        <w:jc w:val="both"/>
        <w:rPr>
          <w:rFonts w:eastAsia="Calibri" w:cs="Times New Roman"/>
        </w:rPr>
      </w:pPr>
      <w:r>
        <w:lastRenderedPageBreak/>
        <w:t>teisės aktų nustatyta tvarka informuoja Priešgaisrinės apsaugos ir gelbėjimo departamentą prie Vidaus reikalų ministerijos, kaimynines savivaldybes apie gresiančią ar susidariusią ekstremaliąją situaciją.</w:t>
      </w:r>
    </w:p>
    <w:p w14:paraId="7026269C" w14:textId="5D0A70A4" w:rsidR="00325DE0" w:rsidRDefault="00325DE0" w:rsidP="00325DE0">
      <w:pPr>
        <w:autoSpaceDE w:val="0"/>
        <w:autoSpaceDN w:val="0"/>
        <w:adjustRightInd w:val="0"/>
        <w:jc w:val="both"/>
        <w:rPr>
          <w:rFonts w:eastAsia="Calibri" w:cs="Times New Roman"/>
        </w:rPr>
      </w:pPr>
    </w:p>
    <w:p w14:paraId="74902B6D" w14:textId="6885141D" w:rsidR="00325DE0" w:rsidRPr="005A675A" w:rsidRDefault="005A675A" w:rsidP="005A675A">
      <w:pPr>
        <w:autoSpaceDE w:val="0"/>
        <w:autoSpaceDN w:val="0"/>
        <w:adjustRightInd w:val="0"/>
        <w:ind w:left="567"/>
        <w:jc w:val="center"/>
        <w:rPr>
          <w:rFonts w:eastAsia="Calibri" w:cs="Times New Roman"/>
          <w:b/>
          <w:bCs/>
        </w:rPr>
      </w:pPr>
      <w:r>
        <w:rPr>
          <w:rFonts w:eastAsia="Calibri" w:cs="Times New Roman"/>
          <w:b/>
          <w:bCs/>
        </w:rPr>
        <w:t xml:space="preserve">III </w:t>
      </w:r>
      <w:r w:rsidR="00037817" w:rsidRPr="005A675A">
        <w:rPr>
          <w:rFonts w:eastAsia="Calibri" w:cs="Times New Roman"/>
          <w:b/>
          <w:bCs/>
        </w:rPr>
        <w:t>SKYRIUS</w:t>
      </w:r>
    </w:p>
    <w:p w14:paraId="0D4D9D3F" w14:textId="423943F2" w:rsidR="00037817" w:rsidRDefault="00037817" w:rsidP="00037817">
      <w:pPr>
        <w:autoSpaceDE w:val="0"/>
        <w:autoSpaceDN w:val="0"/>
        <w:adjustRightInd w:val="0"/>
        <w:jc w:val="center"/>
        <w:rPr>
          <w:rFonts w:eastAsia="Calibri" w:cs="Times New Roman"/>
        </w:rPr>
      </w:pPr>
      <w:r>
        <w:rPr>
          <w:rFonts w:eastAsia="Calibri" w:cs="Times New Roman"/>
          <w:b/>
          <w:bCs/>
        </w:rPr>
        <w:t>CENTRO TEISĖS</w:t>
      </w:r>
    </w:p>
    <w:p w14:paraId="29F07B93" w14:textId="09C17605" w:rsidR="00037817" w:rsidRDefault="00037817" w:rsidP="00037817">
      <w:pPr>
        <w:autoSpaceDE w:val="0"/>
        <w:autoSpaceDN w:val="0"/>
        <w:adjustRightInd w:val="0"/>
        <w:jc w:val="center"/>
        <w:rPr>
          <w:rFonts w:eastAsia="Calibri" w:cs="Times New Roman"/>
        </w:rPr>
      </w:pPr>
    </w:p>
    <w:p w14:paraId="5DD95975" w14:textId="60332447" w:rsidR="00037817" w:rsidRPr="008B0163" w:rsidRDefault="008B0163" w:rsidP="008B0163">
      <w:pPr>
        <w:pStyle w:val="ListParagraph"/>
        <w:numPr>
          <w:ilvl w:val="0"/>
          <w:numId w:val="3"/>
        </w:numPr>
        <w:autoSpaceDE w:val="0"/>
        <w:autoSpaceDN w:val="0"/>
        <w:adjustRightInd w:val="0"/>
        <w:rPr>
          <w:rFonts w:eastAsia="Calibri" w:cs="Times New Roman"/>
        </w:rPr>
      </w:pPr>
      <w:r>
        <w:t>Centras, siekdamas įvykdyti pavestus uždavinius ir funkcijas, turi teisę:</w:t>
      </w:r>
    </w:p>
    <w:p w14:paraId="250395FB" w14:textId="1A971FA8" w:rsidR="008B0163" w:rsidRPr="00DF132B" w:rsidRDefault="008B0163" w:rsidP="008B0163">
      <w:pPr>
        <w:pStyle w:val="ListParagraph"/>
        <w:numPr>
          <w:ilvl w:val="1"/>
          <w:numId w:val="3"/>
        </w:numPr>
        <w:autoSpaceDE w:val="0"/>
        <w:autoSpaceDN w:val="0"/>
        <w:adjustRightInd w:val="0"/>
        <w:jc w:val="both"/>
        <w:rPr>
          <w:rFonts w:eastAsia="Calibri" w:cs="Times New Roman"/>
        </w:rPr>
      </w:pPr>
      <w:r>
        <w:t>gauti iš Savivaldybėje esančių valstybės ir Savivaldybės institucijų ir įstaigų, kitų įstaigų ir ūkio subjektų išsamią informaciją apie ekstremaliuosius įvykius ar ekstremaliąsias situacijas, neatsižvelgiant į jų nuosavybės formas, turimas civilinės saugos sistemos pajėgas ir materialinius išteklius, kurie galėtų būti panaudoti gelbėjimo, paieškos ir neatidėliotiniems darbams atlikti, gresiančiai ar susidariusiai ekstremaliajai situacijai likviduoti, jos padariniams šalinti, gyventojams ir turtui gelbėti;</w:t>
      </w:r>
    </w:p>
    <w:p w14:paraId="32A62EE6" w14:textId="39C5174A" w:rsidR="00DF132B" w:rsidRPr="00DF132B" w:rsidRDefault="00DF132B" w:rsidP="008B0163">
      <w:pPr>
        <w:pStyle w:val="ListParagraph"/>
        <w:numPr>
          <w:ilvl w:val="1"/>
          <w:numId w:val="3"/>
        </w:numPr>
        <w:autoSpaceDE w:val="0"/>
        <w:autoSpaceDN w:val="0"/>
        <w:adjustRightInd w:val="0"/>
        <w:jc w:val="both"/>
        <w:rPr>
          <w:rFonts w:eastAsia="Calibri" w:cs="Times New Roman"/>
        </w:rPr>
      </w:pPr>
      <w:r>
        <w:t>pagal kompetenciją koordinuoti civilinės saugos sistemos subjektų veiksmus, kontroliuoti Operacijų vadovo nurodymų vykdymą.</w:t>
      </w:r>
    </w:p>
    <w:p w14:paraId="591B4B45" w14:textId="5BC0E0F8" w:rsidR="00DF132B" w:rsidRDefault="00DF132B" w:rsidP="00DF132B">
      <w:pPr>
        <w:autoSpaceDE w:val="0"/>
        <w:autoSpaceDN w:val="0"/>
        <w:adjustRightInd w:val="0"/>
        <w:jc w:val="both"/>
        <w:rPr>
          <w:rFonts w:eastAsia="Calibri" w:cs="Times New Roman"/>
        </w:rPr>
      </w:pPr>
    </w:p>
    <w:p w14:paraId="11835EFE" w14:textId="737CF33A" w:rsidR="00DF132B" w:rsidRPr="005A675A" w:rsidRDefault="005A675A" w:rsidP="005A675A">
      <w:pPr>
        <w:autoSpaceDE w:val="0"/>
        <w:autoSpaceDN w:val="0"/>
        <w:adjustRightInd w:val="0"/>
        <w:ind w:left="567"/>
        <w:jc w:val="center"/>
        <w:rPr>
          <w:rFonts w:eastAsia="Calibri" w:cs="Times New Roman"/>
          <w:b/>
          <w:bCs/>
        </w:rPr>
      </w:pPr>
      <w:r>
        <w:rPr>
          <w:rFonts w:eastAsia="Calibri" w:cs="Times New Roman"/>
          <w:b/>
          <w:bCs/>
        </w:rPr>
        <w:t xml:space="preserve">IV </w:t>
      </w:r>
      <w:r w:rsidR="0074586C" w:rsidRPr="005A675A">
        <w:rPr>
          <w:rFonts w:eastAsia="Calibri" w:cs="Times New Roman"/>
          <w:b/>
          <w:bCs/>
        </w:rPr>
        <w:t>SKYRIUS</w:t>
      </w:r>
    </w:p>
    <w:p w14:paraId="2D4551FD" w14:textId="6975B814" w:rsidR="0074586C" w:rsidRPr="0074586C" w:rsidRDefault="0074586C" w:rsidP="0074586C">
      <w:pPr>
        <w:autoSpaceDE w:val="0"/>
        <w:autoSpaceDN w:val="0"/>
        <w:adjustRightInd w:val="0"/>
        <w:jc w:val="center"/>
        <w:rPr>
          <w:rFonts w:eastAsia="Calibri" w:cs="Times New Roman"/>
          <w:b/>
          <w:bCs/>
        </w:rPr>
      </w:pPr>
      <w:r>
        <w:rPr>
          <w:rFonts w:eastAsia="Calibri" w:cs="Times New Roman"/>
          <w:b/>
          <w:bCs/>
        </w:rPr>
        <w:t>CENTRO SUDARYMAS, GRUPIŲ FUNKCIJOS IR DARBO ORGANIZAVIMAS</w:t>
      </w:r>
    </w:p>
    <w:p w14:paraId="2409DD46" w14:textId="6423C841" w:rsidR="00E41202" w:rsidRDefault="00E41202" w:rsidP="00E41202">
      <w:pPr>
        <w:pStyle w:val="ListParagraph"/>
        <w:autoSpaceDE w:val="0"/>
        <w:autoSpaceDN w:val="0"/>
        <w:adjustRightInd w:val="0"/>
        <w:ind w:left="567"/>
        <w:jc w:val="both"/>
        <w:rPr>
          <w:rFonts w:eastAsia="Calibri" w:cs="Times New Roman"/>
        </w:rPr>
      </w:pPr>
    </w:p>
    <w:p w14:paraId="4BC66285" w14:textId="7A5B9BBA" w:rsidR="0074586C" w:rsidRPr="00593DD4" w:rsidRDefault="00593DD4" w:rsidP="0074586C">
      <w:pPr>
        <w:pStyle w:val="ListParagraph"/>
        <w:numPr>
          <w:ilvl w:val="0"/>
          <w:numId w:val="3"/>
        </w:numPr>
        <w:autoSpaceDE w:val="0"/>
        <w:autoSpaceDN w:val="0"/>
        <w:adjustRightInd w:val="0"/>
        <w:jc w:val="both"/>
        <w:rPr>
          <w:rFonts w:eastAsia="Calibri" w:cs="Times New Roman"/>
        </w:rPr>
      </w:pPr>
      <w:r>
        <w:t>Savivaldybės administracijos direktorius įsakymu sudaro Centrą, kurio koordinatoriumi ir nariais skiriami valstybės ir Savivaldybės institucijų ir įstaigų valstybės tarnautojai ir (ar) darbuotojai, ūkio subjektų darbuotojai. Į Centro sudėtį gali būti įtraukiami ir civilinės saugos sistemos pajėgų atstovai.</w:t>
      </w:r>
    </w:p>
    <w:p w14:paraId="27722615" w14:textId="63D7AA92" w:rsidR="00593DD4" w:rsidRPr="00593DD4" w:rsidRDefault="00593DD4" w:rsidP="0074586C">
      <w:pPr>
        <w:pStyle w:val="ListParagraph"/>
        <w:numPr>
          <w:ilvl w:val="0"/>
          <w:numId w:val="3"/>
        </w:numPr>
        <w:autoSpaceDE w:val="0"/>
        <w:autoSpaceDN w:val="0"/>
        <w:adjustRightInd w:val="0"/>
        <w:jc w:val="both"/>
        <w:rPr>
          <w:rFonts w:eastAsia="Calibri" w:cs="Times New Roman"/>
        </w:rPr>
      </w:pPr>
      <w:r>
        <w:t>Centro koordinatorius:</w:t>
      </w:r>
    </w:p>
    <w:p w14:paraId="63B782B8" w14:textId="2B6C9644" w:rsidR="00593DD4" w:rsidRPr="00593DD4" w:rsidRDefault="00593DD4" w:rsidP="00593DD4">
      <w:pPr>
        <w:pStyle w:val="ListParagraph"/>
        <w:numPr>
          <w:ilvl w:val="1"/>
          <w:numId w:val="3"/>
        </w:numPr>
        <w:autoSpaceDE w:val="0"/>
        <w:autoSpaceDN w:val="0"/>
        <w:adjustRightInd w:val="0"/>
        <w:jc w:val="both"/>
        <w:rPr>
          <w:rFonts w:eastAsia="Calibri" w:cs="Times New Roman"/>
        </w:rPr>
      </w:pPr>
      <w:r>
        <w:t>organizuoja, koordinuoja ir kontroliuoja Centrui priskirtų uždavinių ir funkcijų įgyvendinimą;</w:t>
      </w:r>
    </w:p>
    <w:p w14:paraId="7FCD8AF0" w14:textId="49E70180" w:rsidR="00593DD4" w:rsidRPr="00593DD4" w:rsidRDefault="00593DD4" w:rsidP="00593DD4">
      <w:pPr>
        <w:pStyle w:val="ListParagraph"/>
        <w:numPr>
          <w:ilvl w:val="1"/>
          <w:numId w:val="3"/>
        </w:numPr>
        <w:autoSpaceDE w:val="0"/>
        <w:autoSpaceDN w:val="0"/>
        <w:adjustRightInd w:val="0"/>
        <w:jc w:val="both"/>
        <w:rPr>
          <w:rFonts w:eastAsia="Calibri" w:cs="Times New Roman"/>
        </w:rPr>
      </w:pPr>
      <w:r>
        <w:t>pagal kompetenciją koordinuoja visų civilinės saugos sistemos pajėgų, dalyvaujančių likviduojant ekstremaliuosius įvykius ar ekstremaliąsias situacijas ir šalinant jų padarinius ekstremaliosios situacijos židinyje, veiksmus, iki paskiriamas Operacijų vadovas, kai nėra gelbėjimo darbų vadovo;</w:t>
      </w:r>
    </w:p>
    <w:p w14:paraId="3E316929" w14:textId="44BF913A" w:rsidR="00593DD4" w:rsidRPr="003A2DF5" w:rsidRDefault="00593DD4" w:rsidP="00593DD4">
      <w:pPr>
        <w:pStyle w:val="ListParagraph"/>
        <w:numPr>
          <w:ilvl w:val="1"/>
          <w:numId w:val="3"/>
        </w:numPr>
        <w:autoSpaceDE w:val="0"/>
        <w:autoSpaceDN w:val="0"/>
        <w:adjustRightInd w:val="0"/>
        <w:jc w:val="both"/>
        <w:rPr>
          <w:rFonts w:eastAsia="Calibri" w:cs="Times New Roman"/>
        </w:rPr>
      </w:pPr>
      <w:r>
        <w:t>pagal kompetenciją teikia Komisijai, Operacijų vadovui pasiūlymus dėl ekstremaliesiems įvykiams ar ekstremaliosioms situacijoms likviduoti, jų padariniams šalinti, gyventojams ir turtui gelbėti reikalingų priemonių ir veiksmų.</w:t>
      </w:r>
    </w:p>
    <w:p w14:paraId="0433433A" w14:textId="038B2554" w:rsidR="003A2DF5" w:rsidRPr="003A2DF5" w:rsidRDefault="003A2DF5" w:rsidP="003A2DF5">
      <w:pPr>
        <w:pStyle w:val="ListParagraph"/>
        <w:numPr>
          <w:ilvl w:val="0"/>
          <w:numId w:val="3"/>
        </w:numPr>
        <w:autoSpaceDE w:val="0"/>
        <w:autoSpaceDN w:val="0"/>
        <w:adjustRightInd w:val="0"/>
        <w:jc w:val="both"/>
        <w:rPr>
          <w:rFonts w:eastAsia="Calibri" w:cs="Times New Roman"/>
        </w:rPr>
      </w:pPr>
      <w:r>
        <w:t>Centro koordinatorius pavaldus ir atskaitingas Operacijų vadovui, jeigu jis yra paskirtas, arba Savivaldybės administracijos direktoriui (Komisijos pirmininkui), jeigu nėra paskirto Operacijų vadovo.</w:t>
      </w:r>
    </w:p>
    <w:p w14:paraId="0C23A9E9" w14:textId="321982D2" w:rsidR="003A2DF5" w:rsidRPr="002D2805" w:rsidRDefault="003A2DF5" w:rsidP="003A2DF5">
      <w:pPr>
        <w:pStyle w:val="ListParagraph"/>
        <w:numPr>
          <w:ilvl w:val="0"/>
          <w:numId w:val="3"/>
        </w:numPr>
        <w:autoSpaceDE w:val="0"/>
        <w:autoSpaceDN w:val="0"/>
        <w:adjustRightInd w:val="0"/>
        <w:jc w:val="both"/>
        <w:rPr>
          <w:rFonts w:eastAsia="Calibri" w:cs="Times New Roman"/>
        </w:rPr>
      </w:pPr>
      <w:r>
        <w:t>Nesant Centro koordinatoriaus, jo funkcijas vykdo Operacinio vertinimo</w:t>
      </w:r>
      <w:r w:rsidR="002D2805">
        <w:t>,</w:t>
      </w:r>
      <w:r>
        <w:t xml:space="preserve"> ekstremaliųjų situacijų prevencijos grupės vadovas.</w:t>
      </w:r>
    </w:p>
    <w:p w14:paraId="17BC7F8B" w14:textId="30B6A6A6" w:rsidR="002D2805" w:rsidRPr="002D2805" w:rsidRDefault="002D2805" w:rsidP="003A2DF5">
      <w:pPr>
        <w:pStyle w:val="ListParagraph"/>
        <w:numPr>
          <w:ilvl w:val="0"/>
          <w:numId w:val="3"/>
        </w:numPr>
        <w:autoSpaceDE w:val="0"/>
        <w:autoSpaceDN w:val="0"/>
        <w:adjustRightInd w:val="0"/>
        <w:jc w:val="both"/>
        <w:rPr>
          <w:rFonts w:eastAsia="Calibri" w:cs="Times New Roman"/>
        </w:rPr>
      </w:pPr>
      <w:r>
        <w:t>Savivaldybės administracijos direktorius, steigdamas Centrą, Centro narius skiria į grupes. Grupėms vadovauja paskirti Centro grupių vadovai, kurie yra pavaldūs ir atskaitingi Centro koordinatoriui ir kuriems yra pavaldūs ir atskaitingi jų vadovaujamų grupių nariai. Nesant grupės vadovo, Centro koordinatoriaus nurodymu jo funkcijas vykdo kitas grupės narys.</w:t>
      </w:r>
    </w:p>
    <w:p w14:paraId="6A240359" w14:textId="77D1A9A9" w:rsidR="002D2805" w:rsidRPr="002D2805" w:rsidRDefault="002D2805" w:rsidP="003A2DF5">
      <w:pPr>
        <w:pStyle w:val="ListParagraph"/>
        <w:numPr>
          <w:ilvl w:val="0"/>
          <w:numId w:val="3"/>
        </w:numPr>
        <w:autoSpaceDE w:val="0"/>
        <w:autoSpaceDN w:val="0"/>
        <w:adjustRightInd w:val="0"/>
        <w:jc w:val="both"/>
        <w:rPr>
          <w:rFonts w:eastAsia="Calibri" w:cs="Times New Roman"/>
        </w:rPr>
      </w:pPr>
      <w:r>
        <w:t>Grupės vadovas:</w:t>
      </w:r>
    </w:p>
    <w:p w14:paraId="4166BFA4" w14:textId="73844AAF" w:rsidR="002D2805" w:rsidRPr="005619C3" w:rsidRDefault="002D2805" w:rsidP="002D2805">
      <w:pPr>
        <w:pStyle w:val="ListParagraph"/>
        <w:numPr>
          <w:ilvl w:val="1"/>
          <w:numId w:val="3"/>
        </w:numPr>
        <w:autoSpaceDE w:val="0"/>
        <w:autoSpaceDN w:val="0"/>
        <w:adjustRightInd w:val="0"/>
        <w:jc w:val="both"/>
        <w:rPr>
          <w:rFonts w:eastAsia="Calibri" w:cs="Times New Roman"/>
        </w:rPr>
      </w:pPr>
      <w:r>
        <w:t>organizuoja, koordinuoja, kontroliuoja jo vadovaujamai grupei priskirtų funkcijų įgyvendinimą;</w:t>
      </w:r>
    </w:p>
    <w:p w14:paraId="353206F3" w14:textId="24D0708A" w:rsidR="005619C3" w:rsidRPr="005619C3" w:rsidRDefault="005619C3" w:rsidP="002D2805">
      <w:pPr>
        <w:pStyle w:val="ListParagraph"/>
        <w:numPr>
          <w:ilvl w:val="1"/>
          <w:numId w:val="3"/>
        </w:numPr>
        <w:autoSpaceDE w:val="0"/>
        <w:autoSpaceDN w:val="0"/>
        <w:adjustRightInd w:val="0"/>
        <w:jc w:val="both"/>
        <w:rPr>
          <w:rFonts w:eastAsia="Calibri" w:cs="Times New Roman"/>
        </w:rPr>
      </w:pPr>
      <w:r>
        <w:t>pagal kompetenciją teikia Centro koordinatoriui pasiūlymus dėl ekstremaliesiems įvykiams ar ekstremaliosioms situacijoms likviduoti, jų padariniams šalinti, gyventojams ir turtui gelbėti reikalingų priemonių ir veiksmų.</w:t>
      </w:r>
    </w:p>
    <w:p w14:paraId="6B7A2576" w14:textId="3E3540C8" w:rsidR="005619C3" w:rsidRPr="005619C3" w:rsidRDefault="005619C3" w:rsidP="005619C3">
      <w:pPr>
        <w:pStyle w:val="ListParagraph"/>
        <w:numPr>
          <w:ilvl w:val="0"/>
          <w:numId w:val="3"/>
        </w:numPr>
        <w:autoSpaceDE w:val="0"/>
        <w:autoSpaceDN w:val="0"/>
        <w:adjustRightInd w:val="0"/>
        <w:jc w:val="both"/>
        <w:rPr>
          <w:rFonts w:eastAsia="Calibri" w:cs="Times New Roman"/>
        </w:rPr>
      </w:pPr>
      <w:r>
        <w:t>Centrą sudaro šios grupės:</w:t>
      </w:r>
    </w:p>
    <w:p w14:paraId="1C0306BC" w14:textId="4E8AA3B0" w:rsidR="005619C3" w:rsidRPr="00D4743E" w:rsidRDefault="005619C3" w:rsidP="005619C3">
      <w:pPr>
        <w:pStyle w:val="ListParagraph"/>
        <w:numPr>
          <w:ilvl w:val="1"/>
          <w:numId w:val="3"/>
        </w:numPr>
        <w:autoSpaceDE w:val="0"/>
        <w:autoSpaceDN w:val="0"/>
        <w:adjustRightInd w:val="0"/>
        <w:jc w:val="both"/>
        <w:rPr>
          <w:rFonts w:eastAsia="Calibri" w:cs="Times New Roman"/>
        </w:rPr>
      </w:pPr>
      <w:r>
        <w:t>Operacinio vertinimo, ekstremaliųjų situacijų prevencijos grupė;</w:t>
      </w:r>
    </w:p>
    <w:p w14:paraId="37B66FE1" w14:textId="20645C0F" w:rsidR="00D4743E" w:rsidRPr="00D4743E" w:rsidRDefault="00D4743E" w:rsidP="005619C3">
      <w:pPr>
        <w:pStyle w:val="ListParagraph"/>
        <w:numPr>
          <w:ilvl w:val="1"/>
          <w:numId w:val="3"/>
        </w:numPr>
        <w:autoSpaceDE w:val="0"/>
        <w:autoSpaceDN w:val="0"/>
        <w:adjustRightInd w:val="0"/>
        <w:jc w:val="both"/>
        <w:rPr>
          <w:rFonts w:eastAsia="Calibri" w:cs="Times New Roman"/>
        </w:rPr>
      </w:pPr>
      <w:r>
        <w:t>Informacijos valdymo ir visuomenės informavimo grupė;</w:t>
      </w:r>
    </w:p>
    <w:p w14:paraId="452C7913" w14:textId="0041F0A4" w:rsidR="00D4743E" w:rsidRPr="00E03E7D" w:rsidRDefault="00D4743E" w:rsidP="005619C3">
      <w:pPr>
        <w:pStyle w:val="ListParagraph"/>
        <w:numPr>
          <w:ilvl w:val="1"/>
          <w:numId w:val="3"/>
        </w:numPr>
        <w:autoSpaceDE w:val="0"/>
        <w:autoSpaceDN w:val="0"/>
        <w:adjustRightInd w:val="0"/>
        <w:jc w:val="both"/>
        <w:rPr>
          <w:rFonts w:eastAsia="Calibri" w:cs="Times New Roman"/>
        </w:rPr>
      </w:pPr>
      <w:r>
        <w:lastRenderedPageBreak/>
        <w:t xml:space="preserve">Materialinio techninio aprūpinimo </w:t>
      </w:r>
      <w:r w:rsidR="00E03E7D">
        <w:t>grupė;</w:t>
      </w:r>
    </w:p>
    <w:p w14:paraId="7CB96AE9" w14:textId="6ABD2894" w:rsidR="00E03E7D" w:rsidRPr="00250D1E" w:rsidRDefault="00E03E7D" w:rsidP="005619C3">
      <w:pPr>
        <w:pStyle w:val="ListParagraph"/>
        <w:numPr>
          <w:ilvl w:val="1"/>
          <w:numId w:val="3"/>
        </w:numPr>
        <w:autoSpaceDE w:val="0"/>
        <w:autoSpaceDN w:val="0"/>
        <w:adjustRightInd w:val="0"/>
        <w:jc w:val="both"/>
        <w:rPr>
          <w:rFonts w:eastAsia="Calibri" w:cs="Times New Roman"/>
        </w:rPr>
      </w:pPr>
      <w:r>
        <w:t>Administravimo, elektroninių ryšių organizavimo ir palaikymo grupė.</w:t>
      </w:r>
    </w:p>
    <w:p w14:paraId="75CAA721" w14:textId="5D673603" w:rsidR="00250D1E" w:rsidRPr="00250D1E" w:rsidRDefault="00250D1E" w:rsidP="00250D1E">
      <w:pPr>
        <w:pStyle w:val="ListParagraph"/>
        <w:numPr>
          <w:ilvl w:val="0"/>
          <w:numId w:val="3"/>
        </w:numPr>
        <w:autoSpaceDE w:val="0"/>
        <w:autoSpaceDN w:val="0"/>
        <w:adjustRightInd w:val="0"/>
        <w:jc w:val="both"/>
        <w:rPr>
          <w:rFonts w:eastAsia="Calibri" w:cs="Times New Roman"/>
        </w:rPr>
      </w:pPr>
      <w:r>
        <w:t>Operacinio vertinimo, ekstremaliųjų situacijų prevencijos grupė:</w:t>
      </w:r>
    </w:p>
    <w:p w14:paraId="5B8FFF15" w14:textId="1636430A" w:rsidR="00250D1E" w:rsidRPr="00250D1E" w:rsidRDefault="00250D1E" w:rsidP="00250D1E">
      <w:pPr>
        <w:pStyle w:val="ListParagraph"/>
        <w:numPr>
          <w:ilvl w:val="1"/>
          <w:numId w:val="3"/>
        </w:numPr>
        <w:autoSpaceDE w:val="0"/>
        <w:autoSpaceDN w:val="0"/>
        <w:adjustRightInd w:val="0"/>
        <w:jc w:val="both"/>
        <w:rPr>
          <w:rFonts w:eastAsia="Calibri" w:cs="Times New Roman"/>
        </w:rPr>
      </w:pPr>
      <w:r>
        <w:t>vykdo Komisijos sprendimus ekstremaliųjų įvykių ar ekstremaliųjų situacijų prevencijos klausimais pagal Savivaldybės kompetenciją;</w:t>
      </w:r>
    </w:p>
    <w:p w14:paraId="3AB6993F" w14:textId="4CC996A2" w:rsidR="00250D1E" w:rsidRPr="00250D1E" w:rsidRDefault="00250D1E" w:rsidP="00250D1E">
      <w:pPr>
        <w:pStyle w:val="ListParagraph"/>
        <w:numPr>
          <w:ilvl w:val="1"/>
          <w:numId w:val="3"/>
        </w:numPr>
        <w:autoSpaceDE w:val="0"/>
        <w:autoSpaceDN w:val="0"/>
        <w:adjustRightInd w:val="0"/>
        <w:jc w:val="both"/>
        <w:rPr>
          <w:rFonts w:eastAsia="Calibri" w:cs="Times New Roman"/>
        </w:rPr>
      </w:pPr>
      <w:r>
        <w:t>prognozuoja ekstremaliųjų įvykių ir ekstremaliųjų situacijų eigą, jų padarinių pobūdį ir mastą, planuoja civilinės saugos priemones ir gelbėjimo veiksmus;</w:t>
      </w:r>
    </w:p>
    <w:p w14:paraId="6CA4AE6C" w14:textId="4F535C8C" w:rsidR="00250D1E" w:rsidRPr="00CB3F87" w:rsidRDefault="00250D1E" w:rsidP="00250D1E">
      <w:pPr>
        <w:pStyle w:val="ListParagraph"/>
        <w:numPr>
          <w:ilvl w:val="1"/>
          <w:numId w:val="3"/>
        </w:numPr>
        <w:autoSpaceDE w:val="0"/>
        <w:autoSpaceDN w:val="0"/>
        <w:adjustRightInd w:val="0"/>
        <w:jc w:val="both"/>
        <w:rPr>
          <w:rFonts w:eastAsia="Calibri" w:cs="Times New Roman"/>
        </w:rPr>
      </w:pPr>
      <w:r>
        <w:t>įvertina susidariusią situaciją ir, suderinusi su Centro koordinatoriumi, teikia Operacijų vadovui pasiūlymus dėl reikalingų civilinės saugos sistemos pajėgų, racionalaus ir veiksmingo finansinių ir kitų materialinių išteklių panaudojimo ekstremaliesiems įvykiams ar ekstremaliosioms situacijoms likviduoti, jų padariniams šalinti, gyventojams ir turtui gelbėti;</w:t>
      </w:r>
    </w:p>
    <w:p w14:paraId="4C123981" w14:textId="78F674FD" w:rsidR="00CB3F87" w:rsidRPr="00CB3F87" w:rsidRDefault="00CB3F87" w:rsidP="00250D1E">
      <w:pPr>
        <w:pStyle w:val="ListParagraph"/>
        <w:numPr>
          <w:ilvl w:val="1"/>
          <w:numId w:val="3"/>
        </w:numPr>
        <w:autoSpaceDE w:val="0"/>
        <w:autoSpaceDN w:val="0"/>
        <w:adjustRightInd w:val="0"/>
        <w:jc w:val="both"/>
        <w:rPr>
          <w:rFonts w:eastAsia="Calibri" w:cs="Times New Roman"/>
        </w:rPr>
      </w:pPr>
      <w:r>
        <w:t>telkia civilinės saugos sistemos pajėgas ekstremaliesiems įvykiams ar ekstremaliosioms situacijoms likviduoti, jų padariniams šalinti, gyventojams ir turtui gelbėti, koordinuoja jų veiksmus;</w:t>
      </w:r>
    </w:p>
    <w:p w14:paraId="21F3080C" w14:textId="0853B262" w:rsidR="00CB3F87" w:rsidRPr="00CB3F87" w:rsidRDefault="00CB3F87" w:rsidP="00250D1E">
      <w:pPr>
        <w:pStyle w:val="ListParagraph"/>
        <w:numPr>
          <w:ilvl w:val="1"/>
          <w:numId w:val="3"/>
        </w:numPr>
        <w:autoSpaceDE w:val="0"/>
        <w:autoSpaceDN w:val="0"/>
        <w:adjustRightInd w:val="0"/>
        <w:jc w:val="both"/>
        <w:rPr>
          <w:rFonts w:eastAsia="Calibri" w:cs="Times New Roman"/>
        </w:rPr>
      </w:pPr>
      <w:r>
        <w:t>konsultuojasi su ekspertais ekstremaliųjų įvykių ar ekstremaliųjų situacijų likvidavimo, jų padarinių šalinimo, gyventojų ir turto gelbėjimo organizavimo klausimais;</w:t>
      </w:r>
    </w:p>
    <w:p w14:paraId="0DEF1253" w14:textId="25DEF9E2" w:rsidR="00CB3F87" w:rsidRPr="00CB3F87" w:rsidRDefault="00CB3F87" w:rsidP="00250D1E">
      <w:pPr>
        <w:pStyle w:val="ListParagraph"/>
        <w:numPr>
          <w:ilvl w:val="1"/>
          <w:numId w:val="3"/>
        </w:numPr>
        <w:autoSpaceDE w:val="0"/>
        <w:autoSpaceDN w:val="0"/>
        <w:adjustRightInd w:val="0"/>
        <w:jc w:val="both"/>
        <w:rPr>
          <w:rFonts w:eastAsia="Calibri" w:cs="Times New Roman"/>
        </w:rPr>
      </w:pPr>
      <w:r>
        <w:t>keičiasi informacija su kitų institucijų ekstremaliųjų situacijų operacijų centrais analizuodama, vertindama ir prognozuodama ekstremaliųjų įvykių ir ekstremaliųjų situacijų eigą, jų padarinių šalinimą, gyventojų ir turto gelbėjimą;</w:t>
      </w:r>
    </w:p>
    <w:p w14:paraId="76251E8D" w14:textId="3AE169D9" w:rsidR="00CB3F87" w:rsidRPr="007B0961" w:rsidRDefault="007B0961" w:rsidP="00250D1E">
      <w:pPr>
        <w:pStyle w:val="ListParagraph"/>
        <w:numPr>
          <w:ilvl w:val="1"/>
          <w:numId w:val="3"/>
        </w:numPr>
        <w:autoSpaceDE w:val="0"/>
        <w:autoSpaceDN w:val="0"/>
        <w:adjustRightInd w:val="0"/>
        <w:jc w:val="both"/>
        <w:rPr>
          <w:rFonts w:eastAsia="Calibri" w:cs="Times New Roman"/>
        </w:rPr>
      </w:pPr>
      <w:r>
        <w:rPr>
          <w:rFonts w:eastAsia="Calibri" w:cs="Times New Roman"/>
        </w:rPr>
        <w:t xml:space="preserve">teikia Informacijos valdymo ir visuomenės informavimo grupei </w:t>
      </w:r>
      <w:r>
        <w:t>pasiūlymus dėl gyventojams rekomenduojamų apsisaugojimo priemonių ir būdų ekstremaliųjų įvykių ar ekstremaliųjų situacijų metu;</w:t>
      </w:r>
    </w:p>
    <w:p w14:paraId="74A68577" w14:textId="04730FA3" w:rsidR="007B0961" w:rsidRPr="000014D9" w:rsidRDefault="007B0961" w:rsidP="00250D1E">
      <w:pPr>
        <w:pStyle w:val="ListParagraph"/>
        <w:numPr>
          <w:ilvl w:val="1"/>
          <w:numId w:val="3"/>
        </w:numPr>
        <w:autoSpaceDE w:val="0"/>
        <w:autoSpaceDN w:val="0"/>
        <w:adjustRightInd w:val="0"/>
        <w:jc w:val="both"/>
        <w:rPr>
          <w:rFonts w:eastAsia="Calibri" w:cs="Times New Roman"/>
        </w:rPr>
      </w:pPr>
      <w:r>
        <w:t>likvidavus ekstremaliuosius įvykius ar ekstremaliąsias situacijas teikia Savivaldybės administracijos direktoriui (Komisijos pirmininkui) pasiūlymus dėl Savivaldybės ekstremaliųjų situacijų valdymo planų tikslinimo.</w:t>
      </w:r>
    </w:p>
    <w:p w14:paraId="4D2B8275" w14:textId="226ED972" w:rsidR="000014D9" w:rsidRDefault="000014D9" w:rsidP="000014D9">
      <w:pPr>
        <w:pStyle w:val="ListParagraph"/>
        <w:numPr>
          <w:ilvl w:val="0"/>
          <w:numId w:val="3"/>
        </w:numPr>
        <w:autoSpaceDE w:val="0"/>
        <w:autoSpaceDN w:val="0"/>
        <w:adjustRightInd w:val="0"/>
        <w:jc w:val="both"/>
        <w:rPr>
          <w:rFonts w:eastAsia="Calibri" w:cs="Times New Roman"/>
        </w:rPr>
      </w:pPr>
      <w:r>
        <w:rPr>
          <w:rFonts w:eastAsia="Calibri" w:cs="Times New Roman"/>
        </w:rPr>
        <w:t>Informacijos valdymo ir visuomenės informavimo grupė:</w:t>
      </w:r>
    </w:p>
    <w:p w14:paraId="1198AC21" w14:textId="34598A89" w:rsidR="000014D9" w:rsidRPr="000014D9" w:rsidRDefault="000014D9" w:rsidP="000014D9">
      <w:pPr>
        <w:pStyle w:val="ListParagraph"/>
        <w:numPr>
          <w:ilvl w:val="1"/>
          <w:numId w:val="3"/>
        </w:numPr>
        <w:autoSpaceDE w:val="0"/>
        <w:autoSpaceDN w:val="0"/>
        <w:adjustRightInd w:val="0"/>
        <w:jc w:val="both"/>
        <w:rPr>
          <w:rFonts w:eastAsia="Calibri" w:cs="Times New Roman"/>
        </w:rPr>
      </w:pPr>
      <w:r>
        <w:t xml:space="preserve">renka, analizuoja, vertina ir sistemina informaciją ir duomenis apie ekstremaliuosius įvykius ar ekstremaliąsias situacijas ir perduoda ją </w:t>
      </w:r>
      <w:r w:rsidR="00A31B67">
        <w:t>Materialinio techninio aprūpinimo grupei</w:t>
      </w:r>
      <w:r>
        <w:t>;</w:t>
      </w:r>
    </w:p>
    <w:p w14:paraId="166974E8" w14:textId="63B3E4F5" w:rsidR="000014D9" w:rsidRPr="0000687A" w:rsidRDefault="00A31B67" w:rsidP="000014D9">
      <w:pPr>
        <w:pStyle w:val="ListParagraph"/>
        <w:numPr>
          <w:ilvl w:val="1"/>
          <w:numId w:val="3"/>
        </w:numPr>
        <w:autoSpaceDE w:val="0"/>
        <w:autoSpaceDN w:val="0"/>
        <w:adjustRightInd w:val="0"/>
        <w:jc w:val="both"/>
        <w:rPr>
          <w:rFonts w:eastAsia="Calibri" w:cs="Times New Roman"/>
        </w:rPr>
      </w:pPr>
      <w:r>
        <w:t>surinktą, išanalizuotą ir įvertintą informaciją apie ekstremaliuosius įvykius ar ekstremaliąsias situacijas, suderinusi su Centro koordinatoriumi, perduoda Operacijų vadovui;</w:t>
      </w:r>
    </w:p>
    <w:p w14:paraId="07637781" w14:textId="61DE47CC" w:rsidR="0000687A" w:rsidRPr="0000687A" w:rsidRDefault="0000687A" w:rsidP="000014D9">
      <w:pPr>
        <w:pStyle w:val="ListParagraph"/>
        <w:numPr>
          <w:ilvl w:val="1"/>
          <w:numId w:val="3"/>
        </w:numPr>
        <w:autoSpaceDE w:val="0"/>
        <w:autoSpaceDN w:val="0"/>
        <w:adjustRightInd w:val="0"/>
        <w:jc w:val="both"/>
        <w:rPr>
          <w:rFonts w:eastAsia="Calibri" w:cs="Times New Roman"/>
        </w:rPr>
      </w:pPr>
      <w:r>
        <w:t>perduoda Komisijos, Operacijų vadovo sprendimus ir kitą būtiną informaciją civilinės saugos sistemos pajėgoms ir kitiems civilinės saugos sistemos subjektams.</w:t>
      </w:r>
    </w:p>
    <w:p w14:paraId="27754CFB" w14:textId="121C8013" w:rsidR="0000687A" w:rsidRPr="0000687A" w:rsidRDefault="0000687A" w:rsidP="0000687A">
      <w:pPr>
        <w:pStyle w:val="ListParagraph"/>
        <w:numPr>
          <w:ilvl w:val="0"/>
          <w:numId w:val="3"/>
        </w:numPr>
        <w:autoSpaceDE w:val="0"/>
        <w:autoSpaceDN w:val="0"/>
        <w:adjustRightInd w:val="0"/>
        <w:jc w:val="both"/>
        <w:rPr>
          <w:rFonts w:eastAsia="Calibri" w:cs="Times New Roman"/>
        </w:rPr>
      </w:pPr>
      <w:r>
        <w:t>Materialinio techninio aprūpinimo grupė:</w:t>
      </w:r>
    </w:p>
    <w:p w14:paraId="6A6A1B5D" w14:textId="777171EA" w:rsidR="0000687A" w:rsidRPr="00962412" w:rsidRDefault="0000687A" w:rsidP="0000687A">
      <w:pPr>
        <w:pStyle w:val="ListParagraph"/>
        <w:numPr>
          <w:ilvl w:val="1"/>
          <w:numId w:val="3"/>
        </w:numPr>
        <w:autoSpaceDE w:val="0"/>
        <w:autoSpaceDN w:val="0"/>
        <w:adjustRightInd w:val="0"/>
        <w:jc w:val="both"/>
        <w:rPr>
          <w:rFonts w:eastAsia="Calibri" w:cs="Times New Roman"/>
        </w:rPr>
      </w:pPr>
      <w:r>
        <w:t>Operacijų vadovo arba Centro koordinatoriaus nurodymu organizuoja būtinų materialinių išteklių patelkimą ekstremaliesiems įvykiams ar ekstremaliosioms situacijoms likviduoti, jų padariniams šalinti, gyventojams ir turtui gelbėti;</w:t>
      </w:r>
    </w:p>
    <w:p w14:paraId="562C2088" w14:textId="27A44687" w:rsidR="00962412" w:rsidRPr="00962412" w:rsidRDefault="00962412" w:rsidP="0000687A">
      <w:pPr>
        <w:pStyle w:val="ListParagraph"/>
        <w:numPr>
          <w:ilvl w:val="1"/>
          <w:numId w:val="3"/>
        </w:numPr>
        <w:autoSpaceDE w:val="0"/>
        <w:autoSpaceDN w:val="0"/>
        <w:adjustRightInd w:val="0"/>
        <w:jc w:val="both"/>
        <w:rPr>
          <w:rFonts w:eastAsia="Calibri" w:cs="Times New Roman"/>
        </w:rPr>
      </w:pPr>
      <w:r>
        <w:t>pagal kompetenciją koordinuoja materialinių išteklių, reikalingų būtiniausioms gyvenimo sąlygoms atkurti, patelkimą;</w:t>
      </w:r>
    </w:p>
    <w:p w14:paraId="64327FE2" w14:textId="1014D526" w:rsidR="00962412" w:rsidRPr="00962412" w:rsidRDefault="00962412" w:rsidP="0000687A">
      <w:pPr>
        <w:pStyle w:val="ListParagraph"/>
        <w:numPr>
          <w:ilvl w:val="1"/>
          <w:numId w:val="3"/>
        </w:numPr>
        <w:autoSpaceDE w:val="0"/>
        <w:autoSpaceDN w:val="0"/>
        <w:adjustRightInd w:val="0"/>
        <w:jc w:val="both"/>
        <w:rPr>
          <w:rFonts w:eastAsia="Calibri" w:cs="Times New Roman"/>
        </w:rPr>
      </w:pPr>
      <w:r>
        <w:t>organizuoja ir koordinuoja valstybės rezervo civilinės saugos priemonių patelkimą ekstremaliesiems įvykiams ar ekstremaliosioms situacijoms likviduoti, jų padariniams šalinti, gyventojams ir turtui gelbėti.</w:t>
      </w:r>
    </w:p>
    <w:p w14:paraId="0A41C9F5" w14:textId="55825A4D" w:rsidR="00962412" w:rsidRPr="00AE4EAC" w:rsidRDefault="00AE4EAC" w:rsidP="00962412">
      <w:pPr>
        <w:pStyle w:val="ListParagraph"/>
        <w:numPr>
          <w:ilvl w:val="0"/>
          <w:numId w:val="3"/>
        </w:numPr>
        <w:autoSpaceDE w:val="0"/>
        <w:autoSpaceDN w:val="0"/>
        <w:adjustRightInd w:val="0"/>
        <w:jc w:val="both"/>
        <w:rPr>
          <w:rFonts w:eastAsia="Calibri" w:cs="Times New Roman"/>
        </w:rPr>
      </w:pPr>
      <w:r>
        <w:t>Administravimo, elektroninių ryšių organizavimo ir palaikymo grupė:</w:t>
      </w:r>
    </w:p>
    <w:p w14:paraId="04CF1777" w14:textId="0E9DACF6" w:rsidR="00AE4EAC" w:rsidRPr="00AE4EAC" w:rsidRDefault="00AE4EAC" w:rsidP="00AE4EAC">
      <w:pPr>
        <w:pStyle w:val="ListParagraph"/>
        <w:numPr>
          <w:ilvl w:val="1"/>
          <w:numId w:val="3"/>
        </w:numPr>
        <w:autoSpaceDE w:val="0"/>
        <w:autoSpaceDN w:val="0"/>
        <w:adjustRightInd w:val="0"/>
        <w:jc w:val="both"/>
        <w:rPr>
          <w:rFonts w:eastAsia="Calibri" w:cs="Times New Roman"/>
        </w:rPr>
      </w:pPr>
      <w:r>
        <w:t>užtikrina Centro darbo vietų nuolatinį aprūpinimą darbui reikalingomis priemonėmis;</w:t>
      </w:r>
    </w:p>
    <w:p w14:paraId="520103C7" w14:textId="27C5F6A7" w:rsidR="00AE4EAC" w:rsidRPr="00AE4EAC" w:rsidRDefault="00AE4EAC" w:rsidP="00AE4EAC">
      <w:pPr>
        <w:pStyle w:val="ListParagraph"/>
        <w:numPr>
          <w:ilvl w:val="1"/>
          <w:numId w:val="3"/>
        </w:numPr>
        <w:autoSpaceDE w:val="0"/>
        <w:autoSpaceDN w:val="0"/>
        <w:adjustRightInd w:val="0"/>
        <w:jc w:val="both"/>
        <w:rPr>
          <w:rFonts w:eastAsia="Calibri" w:cs="Times New Roman"/>
        </w:rPr>
      </w:pPr>
      <w:r>
        <w:t>užtikrina Centro darbui būtinos įrangos eksploatavimą ir nuolatinę techninę priežiūrą;</w:t>
      </w:r>
    </w:p>
    <w:p w14:paraId="7094276D" w14:textId="62003DD0" w:rsidR="00AE4EAC" w:rsidRPr="00014C91" w:rsidRDefault="00014C91" w:rsidP="00AE4EAC">
      <w:pPr>
        <w:pStyle w:val="ListParagraph"/>
        <w:numPr>
          <w:ilvl w:val="1"/>
          <w:numId w:val="3"/>
        </w:numPr>
        <w:autoSpaceDE w:val="0"/>
        <w:autoSpaceDN w:val="0"/>
        <w:adjustRightInd w:val="0"/>
        <w:jc w:val="both"/>
        <w:rPr>
          <w:rFonts w:eastAsia="Calibri" w:cs="Times New Roman"/>
        </w:rPr>
      </w:pPr>
      <w:r>
        <w:t>rengia Centro protokolus, užtikrina Centro koordinatoriaus priimtų sprendimų ir kitų Centro darbo metu parengtų dokumentų įforminimą ir tinkamą tvarkymą;</w:t>
      </w:r>
    </w:p>
    <w:p w14:paraId="3E503B97" w14:textId="35225BA4" w:rsidR="00014C91" w:rsidRPr="00014C91" w:rsidRDefault="00014C91" w:rsidP="00AE4EAC">
      <w:pPr>
        <w:pStyle w:val="ListParagraph"/>
        <w:numPr>
          <w:ilvl w:val="1"/>
          <w:numId w:val="3"/>
        </w:numPr>
        <w:autoSpaceDE w:val="0"/>
        <w:autoSpaceDN w:val="0"/>
        <w:adjustRightInd w:val="0"/>
        <w:jc w:val="both"/>
        <w:rPr>
          <w:rFonts w:eastAsia="Calibri" w:cs="Times New Roman"/>
        </w:rPr>
      </w:pPr>
      <w:r>
        <w:t>organizuoja Centro kompiuterizuotų darbo vietų ir jų programinės įrangos priežiūrą;</w:t>
      </w:r>
    </w:p>
    <w:p w14:paraId="02226711" w14:textId="7E9C65B7" w:rsidR="00014C91" w:rsidRPr="00014C91" w:rsidRDefault="00014C91" w:rsidP="00AE4EAC">
      <w:pPr>
        <w:pStyle w:val="ListParagraph"/>
        <w:numPr>
          <w:ilvl w:val="1"/>
          <w:numId w:val="3"/>
        </w:numPr>
        <w:autoSpaceDE w:val="0"/>
        <w:autoSpaceDN w:val="0"/>
        <w:adjustRightInd w:val="0"/>
        <w:jc w:val="both"/>
        <w:rPr>
          <w:rFonts w:eastAsia="Calibri" w:cs="Times New Roman"/>
        </w:rPr>
      </w:pPr>
      <w:r>
        <w:t>užtikrina Centro elektroninės informacijos apsaugą</w:t>
      </w:r>
      <w:r w:rsidR="00FE5DF6">
        <w:t>.</w:t>
      </w:r>
    </w:p>
    <w:p w14:paraId="6CB901BF" w14:textId="05B2B26C" w:rsidR="00014C91" w:rsidRPr="00FE5DF6" w:rsidRDefault="00FE5DF6" w:rsidP="00FE5DF6">
      <w:pPr>
        <w:pStyle w:val="ListParagraph"/>
        <w:numPr>
          <w:ilvl w:val="0"/>
          <w:numId w:val="3"/>
        </w:numPr>
        <w:autoSpaceDE w:val="0"/>
        <w:autoSpaceDN w:val="0"/>
        <w:adjustRightInd w:val="0"/>
        <w:jc w:val="both"/>
        <w:rPr>
          <w:rFonts w:eastAsia="Calibri" w:cs="Times New Roman"/>
        </w:rPr>
      </w:pPr>
      <w:r>
        <w:t>Centro grupės pagal kompetenciją vykdo kitas grupių vadovų ir Centro koordinatoriaus pavestas funkcijas, būtinas Komisijos ir (ar) Operacijų vadovo priimtiems sprendimams įgyvendinti.</w:t>
      </w:r>
    </w:p>
    <w:p w14:paraId="33739A6C" w14:textId="32D8C207" w:rsidR="00FE5DF6" w:rsidRPr="00FE5DF6" w:rsidRDefault="00FE5DF6" w:rsidP="00FE5DF6">
      <w:pPr>
        <w:pStyle w:val="ListParagraph"/>
        <w:numPr>
          <w:ilvl w:val="0"/>
          <w:numId w:val="3"/>
        </w:numPr>
        <w:autoSpaceDE w:val="0"/>
        <w:autoSpaceDN w:val="0"/>
        <w:adjustRightInd w:val="0"/>
        <w:jc w:val="both"/>
        <w:rPr>
          <w:rFonts w:eastAsia="Calibri" w:cs="Times New Roman"/>
        </w:rPr>
      </w:pPr>
      <w:r>
        <w:t>Centro pasirengimas valdyti ekstremaliąsias situacijas įvertinamas teisės aktų nustatyta tvarka per organizuojamas civilinės saugos pratybas.</w:t>
      </w:r>
    </w:p>
    <w:p w14:paraId="40985332" w14:textId="4A5900EE" w:rsidR="00FE5DF6" w:rsidRDefault="00FE5DF6" w:rsidP="00FE5DF6">
      <w:pPr>
        <w:autoSpaceDE w:val="0"/>
        <w:autoSpaceDN w:val="0"/>
        <w:adjustRightInd w:val="0"/>
        <w:jc w:val="both"/>
        <w:rPr>
          <w:rFonts w:eastAsia="Calibri" w:cs="Times New Roman"/>
        </w:rPr>
      </w:pPr>
    </w:p>
    <w:p w14:paraId="538587D2" w14:textId="00DFCE3D" w:rsidR="00FE5DF6" w:rsidRPr="005A675A" w:rsidRDefault="005A675A" w:rsidP="005A675A">
      <w:pPr>
        <w:autoSpaceDE w:val="0"/>
        <w:autoSpaceDN w:val="0"/>
        <w:adjustRightInd w:val="0"/>
        <w:ind w:left="567"/>
        <w:jc w:val="center"/>
        <w:rPr>
          <w:rFonts w:eastAsia="Calibri" w:cs="Times New Roman"/>
        </w:rPr>
      </w:pPr>
      <w:r>
        <w:rPr>
          <w:rFonts w:eastAsia="Calibri" w:cs="Times New Roman"/>
          <w:b/>
          <w:bCs/>
        </w:rPr>
        <w:lastRenderedPageBreak/>
        <w:t xml:space="preserve">V </w:t>
      </w:r>
      <w:r w:rsidR="00584240" w:rsidRPr="005A675A">
        <w:rPr>
          <w:rFonts w:eastAsia="Calibri" w:cs="Times New Roman"/>
          <w:b/>
          <w:bCs/>
        </w:rPr>
        <w:t>SKYRIUS</w:t>
      </w:r>
    </w:p>
    <w:p w14:paraId="0F6473F0" w14:textId="27A9AF86" w:rsidR="00584240" w:rsidRDefault="00584240" w:rsidP="00584240">
      <w:pPr>
        <w:autoSpaceDE w:val="0"/>
        <w:autoSpaceDN w:val="0"/>
        <w:adjustRightInd w:val="0"/>
        <w:jc w:val="center"/>
        <w:rPr>
          <w:rFonts w:eastAsia="Calibri" w:cs="Times New Roman"/>
          <w:b/>
          <w:bCs/>
        </w:rPr>
      </w:pPr>
      <w:r w:rsidRPr="00584240">
        <w:rPr>
          <w:rFonts w:eastAsia="Calibri" w:cs="Times New Roman"/>
          <w:b/>
          <w:bCs/>
        </w:rPr>
        <w:t>CENTRO SUŠAUKIMAS IR VEIKLA</w:t>
      </w:r>
    </w:p>
    <w:p w14:paraId="33BF6280" w14:textId="50329287" w:rsidR="00D21D67" w:rsidRDefault="00D21D67" w:rsidP="00584240">
      <w:pPr>
        <w:autoSpaceDE w:val="0"/>
        <w:autoSpaceDN w:val="0"/>
        <w:adjustRightInd w:val="0"/>
        <w:jc w:val="center"/>
        <w:rPr>
          <w:rFonts w:eastAsia="Calibri" w:cs="Times New Roman"/>
          <w:b/>
          <w:bCs/>
        </w:rPr>
      </w:pPr>
    </w:p>
    <w:p w14:paraId="3F2C3091" w14:textId="4175B3D0" w:rsidR="00D21D67" w:rsidRPr="00D21D67" w:rsidRDefault="00D21D67" w:rsidP="00D21D67">
      <w:pPr>
        <w:pStyle w:val="ListParagraph"/>
        <w:numPr>
          <w:ilvl w:val="0"/>
          <w:numId w:val="3"/>
        </w:numPr>
        <w:autoSpaceDE w:val="0"/>
        <w:autoSpaceDN w:val="0"/>
        <w:adjustRightInd w:val="0"/>
        <w:rPr>
          <w:rFonts w:eastAsia="Calibri" w:cs="Times New Roman"/>
        </w:rPr>
      </w:pPr>
      <w:r>
        <w:t>Savivaldybės administracijos direktorius sprendimą dėl Centro sušaukimo priima:</w:t>
      </w:r>
    </w:p>
    <w:p w14:paraId="5B8012C5" w14:textId="08CEBB83" w:rsidR="00D21D67" w:rsidRPr="00D21D67" w:rsidRDefault="00D21D67" w:rsidP="00D21D67">
      <w:pPr>
        <w:pStyle w:val="ListParagraph"/>
        <w:numPr>
          <w:ilvl w:val="1"/>
          <w:numId w:val="3"/>
        </w:numPr>
        <w:autoSpaceDE w:val="0"/>
        <w:autoSpaceDN w:val="0"/>
        <w:adjustRightInd w:val="0"/>
        <w:rPr>
          <w:rFonts w:eastAsia="Calibri" w:cs="Times New Roman"/>
        </w:rPr>
      </w:pPr>
      <w:r>
        <w:t>įvykus ekstremaliajam įvykiui, kai jis gresia peraugti į ekstremaliąją situaciją;</w:t>
      </w:r>
    </w:p>
    <w:p w14:paraId="7DFC4530" w14:textId="1673778A" w:rsidR="00D21D67" w:rsidRPr="00D21D67" w:rsidRDefault="00D21D67" w:rsidP="00D21D67">
      <w:pPr>
        <w:pStyle w:val="ListParagraph"/>
        <w:numPr>
          <w:ilvl w:val="1"/>
          <w:numId w:val="3"/>
        </w:numPr>
        <w:autoSpaceDE w:val="0"/>
        <w:autoSpaceDN w:val="0"/>
        <w:adjustRightInd w:val="0"/>
        <w:rPr>
          <w:rFonts w:eastAsia="Calibri" w:cs="Times New Roman"/>
        </w:rPr>
      </w:pPr>
      <w:r>
        <w:t>teisės aktų nustatyta tvarka paskelbus trečią (visiškos parengties) civilinės saugos sistemos parengties lygį;</w:t>
      </w:r>
    </w:p>
    <w:p w14:paraId="66BDB050" w14:textId="3E665EFF" w:rsidR="00D21D67" w:rsidRPr="003F5E70" w:rsidRDefault="003F5E70" w:rsidP="00D21D67">
      <w:pPr>
        <w:pStyle w:val="ListParagraph"/>
        <w:numPr>
          <w:ilvl w:val="1"/>
          <w:numId w:val="3"/>
        </w:numPr>
        <w:autoSpaceDE w:val="0"/>
        <w:autoSpaceDN w:val="0"/>
        <w:adjustRightInd w:val="0"/>
        <w:rPr>
          <w:rFonts w:eastAsia="Calibri" w:cs="Times New Roman"/>
        </w:rPr>
      </w:pPr>
      <w:r>
        <w:t>per civilinės saugos pratybas.</w:t>
      </w:r>
    </w:p>
    <w:p w14:paraId="785742E9" w14:textId="1D7113CD" w:rsidR="003F5E70" w:rsidRPr="003F5E70" w:rsidRDefault="003F5E70" w:rsidP="003F5E70">
      <w:pPr>
        <w:pStyle w:val="ListParagraph"/>
        <w:numPr>
          <w:ilvl w:val="0"/>
          <w:numId w:val="3"/>
        </w:numPr>
        <w:autoSpaceDE w:val="0"/>
        <w:autoSpaceDN w:val="0"/>
        <w:adjustRightInd w:val="0"/>
        <w:jc w:val="both"/>
        <w:rPr>
          <w:rFonts w:eastAsia="Calibri" w:cs="Times New Roman"/>
        </w:rPr>
      </w:pPr>
      <w:r>
        <w:t>Atsižvelgdamas į ekstremaliojo įvykio ar ekstremaliosios situacijos mastą ir pobūdį, Centro koordinatorius:</w:t>
      </w:r>
    </w:p>
    <w:p w14:paraId="16116CA7" w14:textId="0BFBC6B3" w:rsidR="003F5E70" w:rsidRPr="003F5E70" w:rsidRDefault="003F5E70" w:rsidP="003F5E70">
      <w:pPr>
        <w:pStyle w:val="ListParagraph"/>
        <w:numPr>
          <w:ilvl w:val="1"/>
          <w:numId w:val="3"/>
        </w:numPr>
        <w:autoSpaceDE w:val="0"/>
        <w:autoSpaceDN w:val="0"/>
        <w:adjustRightInd w:val="0"/>
        <w:jc w:val="both"/>
        <w:rPr>
          <w:rFonts w:eastAsia="Calibri" w:cs="Times New Roman"/>
        </w:rPr>
      </w:pPr>
      <w:r>
        <w:t>gali inicijuoti viso Centro ar reikiamų Centro grupių arba kai kurių jų narių sušaukimą;</w:t>
      </w:r>
    </w:p>
    <w:p w14:paraId="55027CBF" w14:textId="3D09DA73" w:rsidR="003F5E70" w:rsidRPr="005A4FA9" w:rsidRDefault="003F5E70" w:rsidP="003F5E70">
      <w:pPr>
        <w:pStyle w:val="ListParagraph"/>
        <w:numPr>
          <w:ilvl w:val="1"/>
          <w:numId w:val="3"/>
        </w:numPr>
        <w:autoSpaceDE w:val="0"/>
        <w:autoSpaceDN w:val="0"/>
        <w:adjustRightInd w:val="0"/>
        <w:jc w:val="both"/>
        <w:rPr>
          <w:rFonts w:eastAsia="Calibri" w:cs="Times New Roman"/>
        </w:rPr>
      </w:pPr>
      <w:r>
        <w:t>gali kreiptis į kitas Savivaldybėje esančias kompetentingas valstybės, Savivaldybės institucijas, įstaigas ir ūkio subjektus su prašymu skirti atstovus, kurie padėtų užtikrinti Centro veiklą.</w:t>
      </w:r>
    </w:p>
    <w:p w14:paraId="3E0E4F69" w14:textId="3F748D0B" w:rsidR="005A4FA9" w:rsidRPr="00F2069D" w:rsidRDefault="005A4FA9" w:rsidP="005A4FA9">
      <w:pPr>
        <w:pStyle w:val="ListParagraph"/>
        <w:numPr>
          <w:ilvl w:val="0"/>
          <w:numId w:val="3"/>
        </w:numPr>
        <w:autoSpaceDE w:val="0"/>
        <w:autoSpaceDN w:val="0"/>
        <w:adjustRightInd w:val="0"/>
        <w:jc w:val="both"/>
        <w:rPr>
          <w:rFonts w:eastAsia="Calibri" w:cs="Times New Roman"/>
        </w:rPr>
      </w:pPr>
      <w:r>
        <w:t xml:space="preserve">Centrą Savivaldybės administracijos direktoriaus (Komisijos pirmininko) nurodymu darbo laiku sušaukia Savivaldybės administracijos Teisės ir viešosios tvarkos skyriaus vyriausiasis specialistas telefonu informuodamas Centro grupių vadovus, o Centro grupių vadovai sušaukia savo grupių narius. Ne darbo laiku, poilsio ir švenčių dienomis Centrą sušaukia Savivaldybės administracijos </w:t>
      </w:r>
      <w:r w:rsidR="00B51856">
        <w:t>Teisės i</w:t>
      </w:r>
      <w:r w:rsidR="00F2069D">
        <w:t>r</w:t>
      </w:r>
      <w:r w:rsidR="00B51856">
        <w:t xml:space="preserve"> viešosios </w:t>
      </w:r>
      <w:r w:rsidR="00F2069D">
        <w:t>tvarkos vyriausiasis specialistas</w:t>
      </w:r>
      <w:r>
        <w:t>, atsakingas už informacijos apie įvykį, ekstremalųjį įvykį ar ekstremaliąją situaciją priėmimą ir teikimą Priešgaisrinės apsaugos ir gelbėjimo departamentui prie Vidaus reikalų ministerijos.</w:t>
      </w:r>
    </w:p>
    <w:p w14:paraId="7553AE44" w14:textId="159C92E0" w:rsidR="00F2069D" w:rsidRPr="008575C3" w:rsidRDefault="00F2069D" w:rsidP="005A4FA9">
      <w:pPr>
        <w:pStyle w:val="ListParagraph"/>
        <w:numPr>
          <w:ilvl w:val="0"/>
          <w:numId w:val="3"/>
        </w:numPr>
        <w:autoSpaceDE w:val="0"/>
        <w:autoSpaceDN w:val="0"/>
        <w:adjustRightInd w:val="0"/>
        <w:jc w:val="both"/>
        <w:rPr>
          <w:rFonts w:eastAsia="Calibri" w:cs="Times New Roman"/>
        </w:rPr>
      </w:pPr>
      <w:r>
        <w:t>Darbo metu Centro nariai turi susirinkti nedelsdami, o ne darbo metu, poilsio ir švenčių dienomis – kaip galima greičiau arba per Savivaldybės administracijos direktoriaus (Komisijos pirmininko) nustatytą laiką.</w:t>
      </w:r>
    </w:p>
    <w:p w14:paraId="32BB5525" w14:textId="68806C30" w:rsidR="008575C3" w:rsidRPr="008575C3" w:rsidRDefault="008575C3" w:rsidP="005A4FA9">
      <w:pPr>
        <w:pStyle w:val="ListParagraph"/>
        <w:numPr>
          <w:ilvl w:val="0"/>
          <w:numId w:val="3"/>
        </w:numPr>
        <w:autoSpaceDE w:val="0"/>
        <w:autoSpaceDN w:val="0"/>
        <w:adjustRightInd w:val="0"/>
        <w:jc w:val="both"/>
        <w:rPr>
          <w:rFonts w:eastAsia="Calibri" w:cs="Times New Roman"/>
        </w:rPr>
      </w:pPr>
      <w:r>
        <w:t>Centro nariui negalint atvykti į Centro darbo vietą</w:t>
      </w:r>
      <w:r w:rsidR="00FF4EFC">
        <w:t>,</w:t>
      </w:r>
      <w:r>
        <w:t xml:space="preserve"> gali atvykti kitas jį delegavusios institucijos įgaliotas atstovas.</w:t>
      </w:r>
    </w:p>
    <w:p w14:paraId="370E12B9" w14:textId="6CFD15EE" w:rsidR="008575C3" w:rsidRDefault="008575C3" w:rsidP="008575C3">
      <w:pPr>
        <w:autoSpaceDE w:val="0"/>
        <w:autoSpaceDN w:val="0"/>
        <w:adjustRightInd w:val="0"/>
        <w:jc w:val="both"/>
        <w:rPr>
          <w:rFonts w:eastAsia="Calibri" w:cs="Times New Roman"/>
        </w:rPr>
      </w:pPr>
    </w:p>
    <w:p w14:paraId="443F48AB" w14:textId="2B278777" w:rsidR="008575C3" w:rsidRDefault="00B86B3E" w:rsidP="00B86B3E">
      <w:pPr>
        <w:autoSpaceDE w:val="0"/>
        <w:autoSpaceDN w:val="0"/>
        <w:adjustRightInd w:val="0"/>
        <w:jc w:val="center"/>
        <w:rPr>
          <w:rFonts w:eastAsia="Calibri" w:cs="Times New Roman"/>
          <w:b/>
          <w:bCs/>
        </w:rPr>
      </w:pPr>
      <w:r>
        <w:rPr>
          <w:rFonts w:eastAsia="Calibri" w:cs="Times New Roman"/>
          <w:b/>
          <w:bCs/>
        </w:rPr>
        <w:t>VI SKYRIUS</w:t>
      </w:r>
    </w:p>
    <w:p w14:paraId="2684AC6F" w14:textId="7AD77F40" w:rsidR="00B86B3E" w:rsidRDefault="00B86B3E" w:rsidP="00B86B3E">
      <w:pPr>
        <w:autoSpaceDE w:val="0"/>
        <w:autoSpaceDN w:val="0"/>
        <w:adjustRightInd w:val="0"/>
        <w:jc w:val="center"/>
        <w:rPr>
          <w:rFonts w:eastAsia="Calibri" w:cs="Times New Roman"/>
        </w:rPr>
      </w:pPr>
      <w:r>
        <w:rPr>
          <w:rFonts w:eastAsia="Calibri" w:cs="Times New Roman"/>
          <w:b/>
          <w:bCs/>
        </w:rPr>
        <w:t>BAIGIAMOSIOS NUOSTATOS</w:t>
      </w:r>
    </w:p>
    <w:p w14:paraId="3839B62F" w14:textId="190F0444" w:rsidR="00B86B3E" w:rsidRDefault="00B86B3E" w:rsidP="00B86B3E">
      <w:pPr>
        <w:autoSpaceDE w:val="0"/>
        <w:autoSpaceDN w:val="0"/>
        <w:adjustRightInd w:val="0"/>
        <w:jc w:val="center"/>
        <w:rPr>
          <w:rFonts w:eastAsia="Calibri" w:cs="Times New Roman"/>
        </w:rPr>
      </w:pPr>
    </w:p>
    <w:p w14:paraId="70235A59" w14:textId="28960B08" w:rsidR="00B86B3E" w:rsidRPr="00D72F49" w:rsidRDefault="00D72F49" w:rsidP="00D72F49">
      <w:pPr>
        <w:pStyle w:val="ListParagraph"/>
        <w:numPr>
          <w:ilvl w:val="0"/>
          <w:numId w:val="3"/>
        </w:numPr>
        <w:autoSpaceDE w:val="0"/>
        <w:autoSpaceDN w:val="0"/>
        <w:adjustRightInd w:val="0"/>
        <w:rPr>
          <w:rFonts w:eastAsia="Calibri" w:cs="Times New Roman"/>
        </w:rPr>
      </w:pPr>
      <w:r>
        <w:t>Centrą steigia ir jo nuostatus tvirtina Savivaldybės administracijos direktorius.</w:t>
      </w:r>
    </w:p>
    <w:p w14:paraId="1F32053B" w14:textId="4849FB94" w:rsidR="00D72F49" w:rsidRDefault="00D72F49" w:rsidP="00D72F49">
      <w:pPr>
        <w:autoSpaceDE w:val="0"/>
        <w:autoSpaceDN w:val="0"/>
        <w:adjustRightInd w:val="0"/>
        <w:rPr>
          <w:rFonts w:eastAsia="Calibri" w:cs="Times New Roman"/>
        </w:rPr>
      </w:pPr>
    </w:p>
    <w:p w14:paraId="594529A4" w14:textId="4D5B605A" w:rsidR="00D72F49" w:rsidRDefault="00D72F49" w:rsidP="00D72F49">
      <w:pPr>
        <w:autoSpaceDE w:val="0"/>
        <w:autoSpaceDN w:val="0"/>
        <w:adjustRightInd w:val="0"/>
        <w:rPr>
          <w:rFonts w:eastAsia="Calibri" w:cs="Times New Roman"/>
        </w:rPr>
      </w:pPr>
    </w:p>
    <w:p w14:paraId="458C4C7D" w14:textId="043643CF" w:rsidR="00D72F49" w:rsidRPr="00D72F49" w:rsidRDefault="00D72F49" w:rsidP="00D72F49">
      <w:pPr>
        <w:autoSpaceDE w:val="0"/>
        <w:autoSpaceDN w:val="0"/>
        <w:adjustRightInd w:val="0"/>
        <w:jc w:val="center"/>
        <w:rPr>
          <w:rFonts w:eastAsia="Calibri" w:cs="Times New Roman"/>
        </w:rPr>
      </w:pPr>
      <w:r>
        <w:rPr>
          <w:rFonts w:eastAsia="Calibri" w:cs="Times New Roman"/>
        </w:rPr>
        <w:t>–––––––––––––––––––––––</w:t>
      </w:r>
    </w:p>
    <w:sectPr w:rsidR="00D72F49" w:rsidRPr="00D72F49" w:rsidSect="00366860">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9EC1" w14:textId="77777777" w:rsidR="007B6AAC" w:rsidRDefault="007B6AAC" w:rsidP="009B13D7">
      <w:r>
        <w:separator/>
      </w:r>
    </w:p>
  </w:endnote>
  <w:endnote w:type="continuationSeparator" w:id="0">
    <w:p w14:paraId="5AD8FC06" w14:textId="77777777" w:rsidR="007B6AAC" w:rsidRDefault="007B6AAC" w:rsidP="009B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8287" w14:textId="77777777" w:rsidR="007B6AAC" w:rsidRDefault="007B6AAC" w:rsidP="009B13D7">
      <w:r>
        <w:separator/>
      </w:r>
    </w:p>
  </w:footnote>
  <w:footnote w:type="continuationSeparator" w:id="0">
    <w:p w14:paraId="64D7A640" w14:textId="77777777" w:rsidR="007B6AAC" w:rsidRDefault="007B6AAC" w:rsidP="009B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3573"/>
      <w:docPartObj>
        <w:docPartGallery w:val="Page Numbers (Top of Page)"/>
        <w:docPartUnique/>
      </w:docPartObj>
    </w:sdtPr>
    <w:sdtEndPr/>
    <w:sdtContent>
      <w:p w14:paraId="3E2552D9" w14:textId="77777777" w:rsidR="00597DB2" w:rsidRDefault="00D51095" w:rsidP="00707CE8">
        <w:pPr>
          <w:pStyle w:val="Header"/>
          <w:jc w:val="center"/>
        </w:pPr>
        <w:r>
          <w:fldChar w:fldCharType="begin"/>
        </w:r>
        <w:r w:rsidR="00365F39">
          <w:instrText xml:space="preserve"> PAGE   \* MERGEFORMAT </w:instrText>
        </w:r>
        <w:r>
          <w:fldChar w:fldCharType="separate"/>
        </w:r>
        <w:r w:rsidR="00366860">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54F"/>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6C57C7"/>
    <w:multiLevelType w:val="multilevel"/>
    <w:tmpl w:val="9284773C"/>
    <w:lvl w:ilvl="0">
      <w:start w:val="4"/>
      <w:numFmt w:val="upperRoman"/>
      <w:suff w:val="space"/>
      <w:lvlText w:val="%1."/>
      <w:lvlJc w:val="left"/>
      <w:pPr>
        <w:ind w:left="0" w:firstLine="567"/>
      </w:pPr>
      <w:rPr>
        <w:rFonts w:hint="default"/>
        <w:b/>
        <w:bCs/>
      </w:rPr>
    </w:lvl>
    <w:lvl w:ilvl="1">
      <w:start w:val="1"/>
      <w:numFmt w:val="upperRoman"/>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b w:val="0"/>
        <w:bCs w:val="0"/>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suff w:val="space"/>
      <w:lvlText w:val="%1.%2.%3.%4.%5."/>
      <w:lvlJc w:val="left"/>
      <w:pPr>
        <w:ind w:left="0" w:firstLine="567"/>
      </w:pPr>
      <w:rPr>
        <w:rFonts w:ascii="Times New Roman" w:hAnsi="Times New Roman" w:cs="Times New Roman" w:hint="default"/>
        <w:sz w:val="24"/>
        <w:szCs w:val="24"/>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14BE6599"/>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51170B6"/>
    <w:multiLevelType w:val="hybridMultilevel"/>
    <w:tmpl w:val="6BF61826"/>
    <w:lvl w:ilvl="0" w:tplc="8FF0749C">
      <w:start w:val="8"/>
      <w:numFmt w:val="upperRoman"/>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4C68D9"/>
    <w:multiLevelType w:val="multilevel"/>
    <w:tmpl w:val="C5ACE944"/>
    <w:lvl w:ilvl="0">
      <w:start w:val="1"/>
      <w:numFmt w:val="upperRoman"/>
      <w:suff w:val="space"/>
      <w:lvlText w:val="%1."/>
      <w:lvlJc w:val="left"/>
      <w:pPr>
        <w:ind w:left="0" w:firstLine="567"/>
      </w:pPr>
      <w:rPr>
        <w:rFonts w:hint="default"/>
      </w:rPr>
    </w:lvl>
    <w:lvl w:ilvl="1">
      <w:start w:val="1"/>
      <w:numFmt w:val="upperRoman"/>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b w:val="0"/>
        <w:bCs w:val="0"/>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suff w:val="space"/>
      <w:lvlText w:val="%1.%2.%3.%4.%5."/>
      <w:lvlJc w:val="left"/>
      <w:pPr>
        <w:ind w:left="0" w:firstLine="567"/>
      </w:pPr>
      <w:rPr>
        <w:rFonts w:ascii="Times New Roman" w:hAnsi="Times New Roman" w:cs="Times New Roman" w:hint="default"/>
        <w:sz w:val="24"/>
        <w:szCs w:val="24"/>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1C115BAC"/>
    <w:multiLevelType w:val="multilevel"/>
    <w:tmpl w:val="C5ACE944"/>
    <w:numStyleLink w:val="Style1"/>
  </w:abstractNum>
  <w:abstractNum w:abstractNumId="6" w15:restartNumberingAfterBreak="0">
    <w:nsid w:val="1D4F1FCD"/>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297A5F20"/>
    <w:multiLevelType w:val="multilevel"/>
    <w:tmpl w:val="C5ACE944"/>
    <w:numStyleLink w:val="Style1"/>
  </w:abstractNum>
  <w:abstractNum w:abstractNumId="8" w15:restartNumberingAfterBreak="0">
    <w:nsid w:val="36C30946"/>
    <w:multiLevelType w:val="multilevel"/>
    <w:tmpl w:val="C5ACE944"/>
    <w:numStyleLink w:val="Style1"/>
  </w:abstractNum>
  <w:abstractNum w:abstractNumId="9" w15:restartNumberingAfterBreak="0">
    <w:nsid w:val="3C467CF8"/>
    <w:multiLevelType w:val="hybridMultilevel"/>
    <w:tmpl w:val="CAA017E0"/>
    <w:lvl w:ilvl="0" w:tplc="E098A7C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D8544EF"/>
    <w:multiLevelType w:val="multilevel"/>
    <w:tmpl w:val="C5ACE944"/>
    <w:styleLink w:val="Style1"/>
    <w:lvl w:ilvl="0">
      <w:start w:val="1"/>
      <w:numFmt w:val="upperRoman"/>
      <w:suff w:val="space"/>
      <w:lvlText w:val="%1."/>
      <w:lvlJc w:val="left"/>
      <w:pPr>
        <w:ind w:left="0" w:firstLine="567"/>
      </w:pPr>
      <w:rPr>
        <w:rFonts w:hint="default"/>
      </w:rPr>
    </w:lvl>
    <w:lvl w:ilvl="1">
      <w:start w:val="1"/>
      <w:numFmt w:val="upperRoman"/>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b w:val="0"/>
        <w:bCs w:val="0"/>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suff w:val="space"/>
      <w:lvlText w:val="%1.%2.%3.%4.%5."/>
      <w:lvlJc w:val="left"/>
      <w:pPr>
        <w:ind w:left="0" w:firstLine="567"/>
      </w:pPr>
      <w:rPr>
        <w:rFonts w:ascii="Times New Roman" w:hAnsi="Times New Roman" w:cs="Times New Roman" w:hint="default"/>
        <w:sz w:val="24"/>
        <w:szCs w:val="24"/>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1" w15:restartNumberingAfterBreak="0">
    <w:nsid w:val="3E18728B"/>
    <w:multiLevelType w:val="multilevel"/>
    <w:tmpl w:val="C5ACE944"/>
    <w:numStyleLink w:val="Style1"/>
  </w:abstractNum>
  <w:abstractNum w:abstractNumId="12" w15:restartNumberingAfterBreak="0">
    <w:nsid w:val="40AD7862"/>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3" w15:restartNumberingAfterBreak="0">
    <w:nsid w:val="418D6E67"/>
    <w:multiLevelType w:val="multilevel"/>
    <w:tmpl w:val="721C22F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4" w15:restartNumberingAfterBreak="0">
    <w:nsid w:val="4AD2313B"/>
    <w:multiLevelType w:val="multilevel"/>
    <w:tmpl w:val="C5ACE944"/>
    <w:numStyleLink w:val="Style1"/>
  </w:abstractNum>
  <w:abstractNum w:abstractNumId="15" w15:restartNumberingAfterBreak="0">
    <w:nsid w:val="64043D80"/>
    <w:multiLevelType w:val="multilevel"/>
    <w:tmpl w:val="2DE4130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6" w15:restartNumberingAfterBreak="0">
    <w:nsid w:val="647237BA"/>
    <w:multiLevelType w:val="multilevel"/>
    <w:tmpl w:val="2DE4130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7" w15:restartNumberingAfterBreak="0">
    <w:nsid w:val="6D580DB2"/>
    <w:multiLevelType w:val="multilevel"/>
    <w:tmpl w:val="C5ACE944"/>
    <w:numStyleLink w:val="Style1"/>
  </w:abstractNum>
  <w:abstractNum w:abstractNumId="18" w15:restartNumberingAfterBreak="0">
    <w:nsid w:val="711865BB"/>
    <w:multiLevelType w:val="multilevel"/>
    <w:tmpl w:val="C5ACE944"/>
    <w:numStyleLink w:val="Style1"/>
  </w:abstractNum>
  <w:abstractNum w:abstractNumId="19" w15:restartNumberingAfterBreak="0">
    <w:nsid w:val="77DE62EE"/>
    <w:multiLevelType w:val="multilevel"/>
    <w:tmpl w:val="C5ACE944"/>
    <w:numStyleLink w:val="Style1"/>
  </w:abstractNum>
  <w:abstractNum w:abstractNumId="20" w15:restartNumberingAfterBreak="0">
    <w:nsid w:val="7BEE3474"/>
    <w:multiLevelType w:val="multilevel"/>
    <w:tmpl w:val="C5ACE944"/>
    <w:numStyleLink w:val="Style1"/>
  </w:abstractNum>
  <w:abstractNum w:abstractNumId="21" w15:restartNumberingAfterBreak="0">
    <w:nsid w:val="7E1B3460"/>
    <w:multiLevelType w:val="hybridMultilevel"/>
    <w:tmpl w:val="FD347DBE"/>
    <w:lvl w:ilvl="0" w:tplc="08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F343641"/>
    <w:multiLevelType w:val="multilevel"/>
    <w:tmpl w:val="C5ACE944"/>
    <w:numStyleLink w:val="Style1"/>
  </w:abstractNum>
  <w:num w:numId="1">
    <w:abstractNumId w:val="8"/>
    <w:lvlOverride w:ilvl="0">
      <w:lvl w:ilvl="0">
        <w:start w:val="1"/>
        <w:numFmt w:val="upperRoman"/>
        <w:suff w:val="space"/>
        <w:lvlText w:val="%1."/>
        <w:lvlJc w:val="right"/>
        <w:pPr>
          <w:ind w:left="0" w:firstLine="567"/>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
    <w:abstractNumId w:val="10"/>
  </w:num>
  <w:num w:numId="3">
    <w:abstractNumId w:val="13"/>
  </w:num>
  <w:num w:numId="4">
    <w:abstractNumId w:val="9"/>
  </w:num>
  <w:num w:numId="5">
    <w:abstractNumId w:val="3"/>
  </w:num>
  <w:num w:numId="6">
    <w:abstractNumId w:val="15"/>
  </w:num>
  <w:num w:numId="7">
    <w:abstractNumId w:val="16"/>
  </w:num>
  <w:num w:numId="8">
    <w:abstractNumId w:val="12"/>
  </w:num>
  <w:num w:numId="9">
    <w:abstractNumId w:val="21"/>
  </w:num>
  <w:num w:numId="10">
    <w:abstractNumId w:val="0"/>
  </w:num>
  <w:num w:numId="11">
    <w:abstractNumId w:val="19"/>
  </w:num>
  <w:num w:numId="12">
    <w:abstractNumId w:val="11"/>
  </w:num>
  <w:num w:numId="13">
    <w:abstractNumId w:val="7"/>
  </w:num>
  <w:num w:numId="14">
    <w:abstractNumId w:val="18"/>
  </w:num>
  <w:num w:numId="15">
    <w:abstractNumId w:val="22"/>
  </w:num>
  <w:num w:numId="16">
    <w:abstractNumId w:val="1"/>
  </w:num>
  <w:num w:numId="17">
    <w:abstractNumId w:val="2"/>
  </w:num>
  <w:num w:numId="18">
    <w:abstractNumId w:val="6"/>
  </w:num>
  <w:num w:numId="19">
    <w:abstractNumId w:val="14"/>
  </w:num>
  <w:num w:numId="20">
    <w:abstractNumId w:val="4"/>
  </w:num>
  <w:num w:numId="21">
    <w:abstractNumId w:val="5"/>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11"/>
    <w:rsid w:val="000014D9"/>
    <w:rsid w:val="0000687A"/>
    <w:rsid w:val="00014C91"/>
    <w:rsid w:val="00037817"/>
    <w:rsid w:val="00071767"/>
    <w:rsid w:val="000C2281"/>
    <w:rsid w:val="000D22C7"/>
    <w:rsid w:val="001256F0"/>
    <w:rsid w:val="00197C88"/>
    <w:rsid w:val="00243867"/>
    <w:rsid w:val="00250D1E"/>
    <w:rsid w:val="002B267F"/>
    <w:rsid w:val="002C5A47"/>
    <w:rsid w:val="002D2805"/>
    <w:rsid w:val="00325DE0"/>
    <w:rsid w:val="00365F39"/>
    <w:rsid w:val="00366860"/>
    <w:rsid w:val="00384429"/>
    <w:rsid w:val="00396576"/>
    <w:rsid w:val="003A2DF5"/>
    <w:rsid w:val="003C4295"/>
    <w:rsid w:val="003F5E70"/>
    <w:rsid w:val="004143BA"/>
    <w:rsid w:val="00425A55"/>
    <w:rsid w:val="00496422"/>
    <w:rsid w:val="004A2EEA"/>
    <w:rsid w:val="004C0F80"/>
    <w:rsid w:val="004E6985"/>
    <w:rsid w:val="00506D94"/>
    <w:rsid w:val="005619C3"/>
    <w:rsid w:val="00584240"/>
    <w:rsid w:val="00593DD4"/>
    <w:rsid w:val="005A2469"/>
    <w:rsid w:val="005A4FA9"/>
    <w:rsid w:val="005A675A"/>
    <w:rsid w:val="00627F06"/>
    <w:rsid w:val="006D0B62"/>
    <w:rsid w:val="006D10C0"/>
    <w:rsid w:val="006D4898"/>
    <w:rsid w:val="00707F03"/>
    <w:rsid w:val="0074586C"/>
    <w:rsid w:val="00756AB8"/>
    <w:rsid w:val="0077472D"/>
    <w:rsid w:val="007B0961"/>
    <w:rsid w:val="007B6AAC"/>
    <w:rsid w:val="007C7B76"/>
    <w:rsid w:val="008575C3"/>
    <w:rsid w:val="008A1E53"/>
    <w:rsid w:val="008B0163"/>
    <w:rsid w:val="008B74C7"/>
    <w:rsid w:val="008E689C"/>
    <w:rsid w:val="009318CD"/>
    <w:rsid w:val="00937BB1"/>
    <w:rsid w:val="00955B3A"/>
    <w:rsid w:val="00962412"/>
    <w:rsid w:val="009B13D7"/>
    <w:rsid w:val="009B23FC"/>
    <w:rsid w:val="009B2AC3"/>
    <w:rsid w:val="00A00885"/>
    <w:rsid w:val="00A26F93"/>
    <w:rsid w:val="00A31B67"/>
    <w:rsid w:val="00A35C59"/>
    <w:rsid w:val="00AC68B7"/>
    <w:rsid w:val="00AD1A2E"/>
    <w:rsid w:val="00AD1CD4"/>
    <w:rsid w:val="00AE4EAC"/>
    <w:rsid w:val="00B37623"/>
    <w:rsid w:val="00B51856"/>
    <w:rsid w:val="00B56490"/>
    <w:rsid w:val="00B86B3E"/>
    <w:rsid w:val="00B96C7B"/>
    <w:rsid w:val="00BD0EF2"/>
    <w:rsid w:val="00BF33EA"/>
    <w:rsid w:val="00C02CD6"/>
    <w:rsid w:val="00C21903"/>
    <w:rsid w:val="00C4388D"/>
    <w:rsid w:val="00C50EA6"/>
    <w:rsid w:val="00C7694A"/>
    <w:rsid w:val="00CB3F87"/>
    <w:rsid w:val="00CD7973"/>
    <w:rsid w:val="00D105E7"/>
    <w:rsid w:val="00D21D67"/>
    <w:rsid w:val="00D36D01"/>
    <w:rsid w:val="00D4743E"/>
    <w:rsid w:val="00D51095"/>
    <w:rsid w:val="00D72F49"/>
    <w:rsid w:val="00DF132B"/>
    <w:rsid w:val="00E03E7D"/>
    <w:rsid w:val="00E41202"/>
    <w:rsid w:val="00F2069D"/>
    <w:rsid w:val="00F95F11"/>
    <w:rsid w:val="00FD203B"/>
    <w:rsid w:val="00FD429E"/>
    <w:rsid w:val="00FE5DF6"/>
    <w:rsid w:val="00FF4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3DED9"/>
  <w15:docId w15:val="{8BCA34A3-ADF5-4FC5-A892-B5CD437D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885"/>
    <w:pPr>
      <w:tabs>
        <w:tab w:val="center" w:pos="4819"/>
        <w:tab w:val="right" w:pos="9638"/>
      </w:tabs>
    </w:pPr>
    <w:rPr>
      <w:rFonts w:eastAsia="Times New Roman" w:cs="Times New Roman"/>
      <w:sz w:val="20"/>
      <w:szCs w:val="20"/>
      <w:lang w:val="en-GB"/>
    </w:rPr>
  </w:style>
  <w:style w:type="character" w:customStyle="1" w:styleId="HeaderChar">
    <w:name w:val="Header Char"/>
    <w:basedOn w:val="DefaultParagraphFont"/>
    <w:link w:val="Header"/>
    <w:uiPriority w:val="99"/>
    <w:rsid w:val="00A00885"/>
    <w:rPr>
      <w:rFonts w:eastAsia="Times New Roman" w:cs="Times New Roman"/>
      <w:sz w:val="20"/>
      <w:szCs w:val="20"/>
      <w:lang w:val="en-GB"/>
    </w:rPr>
  </w:style>
  <w:style w:type="paragraph" w:styleId="BodyTextIndent">
    <w:name w:val="Body Text Indent"/>
    <w:basedOn w:val="Normal"/>
    <w:link w:val="BodyTextIndentChar"/>
    <w:rsid w:val="00A00885"/>
    <w:pPr>
      <w:spacing w:after="120"/>
      <w:ind w:left="283"/>
    </w:pPr>
    <w:rPr>
      <w:rFonts w:eastAsia="Times New Roman" w:cs="Times New Roman"/>
      <w:sz w:val="20"/>
      <w:szCs w:val="20"/>
      <w:lang w:val="en-GB"/>
    </w:rPr>
  </w:style>
  <w:style w:type="character" w:customStyle="1" w:styleId="BodyTextIndentChar">
    <w:name w:val="Body Text Indent Char"/>
    <w:basedOn w:val="DefaultParagraphFont"/>
    <w:link w:val="BodyTextIndent"/>
    <w:rsid w:val="00A00885"/>
    <w:rPr>
      <w:rFonts w:eastAsia="Times New Roman" w:cs="Times New Roman"/>
      <w:sz w:val="20"/>
      <w:szCs w:val="20"/>
      <w:lang w:val="en-GB"/>
    </w:rPr>
  </w:style>
  <w:style w:type="paragraph" w:styleId="Title">
    <w:name w:val="Title"/>
    <w:basedOn w:val="Normal"/>
    <w:link w:val="TitleChar"/>
    <w:qFormat/>
    <w:rsid w:val="00A00885"/>
    <w:pPr>
      <w:jc w:val="center"/>
    </w:pPr>
    <w:rPr>
      <w:rFonts w:eastAsia="Times New Roman" w:cs="Times New Roman"/>
      <w:b/>
      <w:bCs/>
      <w:szCs w:val="20"/>
    </w:rPr>
  </w:style>
  <w:style w:type="character" w:customStyle="1" w:styleId="TitleChar">
    <w:name w:val="Title Char"/>
    <w:basedOn w:val="DefaultParagraphFont"/>
    <w:link w:val="Title"/>
    <w:rsid w:val="00A00885"/>
    <w:rPr>
      <w:rFonts w:eastAsia="Times New Roman" w:cs="Times New Roman"/>
      <w:b/>
      <w:bCs/>
      <w:szCs w:val="20"/>
    </w:rPr>
  </w:style>
  <w:style w:type="paragraph" w:customStyle="1" w:styleId="Pagrindiniotekstotrauka21">
    <w:name w:val="Pagrindinio teksto įtrauka 21"/>
    <w:basedOn w:val="Normal"/>
    <w:rsid w:val="00A00885"/>
    <w:pPr>
      <w:suppressAutoHyphens/>
      <w:spacing w:after="120" w:line="480" w:lineRule="auto"/>
      <w:ind w:left="283"/>
    </w:pPr>
    <w:rPr>
      <w:rFonts w:eastAsia="Times New Roman" w:cs="Times New Roman"/>
      <w:szCs w:val="24"/>
      <w:lang w:val="en-GB" w:eastAsia="ar-SA"/>
    </w:rPr>
  </w:style>
  <w:style w:type="paragraph" w:styleId="BalloonText">
    <w:name w:val="Balloon Text"/>
    <w:basedOn w:val="Normal"/>
    <w:link w:val="BalloonTextChar"/>
    <w:uiPriority w:val="99"/>
    <w:semiHidden/>
    <w:unhideWhenUsed/>
    <w:rsid w:val="00A00885"/>
    <w:rPr>
      <w:rFonts w:ascii="Tahoma" w:hAnsi="Tahoma" w:cs="Tahoma"/>
      <w:sz w:val="16"/>
      <w:szCs w:val="16"/>
    </w:rPr>
  </w:style>
  <w:style w:type="character" w:customStyle="1" w:styleId="BalloonTextChar">
    <w:name w:val="Balloon Text Char"/>
    <w:basedOn w:val="DefaultParagraphFont"/>
    <w:link w:val="BalloonText"/>
    <w:uiPriority w:val="99"/>
    <w:semiHidden/>
    <w:rsid w:val="00A00885"/>
    <w:rPr>
      <w:rFonts w:ascii="Tahoma" w:hAnsi="Tahoma" w:cs="Tahoma"/>
      <w:sz w:val="16"/>
      <w:szCs w:val="16"/>
    </w:rPr>
  </w:style>
  <w:style w:type="paragraph" w:styleId="Footer">
    <w:name w:val="footer"/>
    <w:basedOn w:val="Normal"/>
    <w:link w:val="FooterChar"/>
    <w:uiPriority w:val="99"/>
    <w:semiHidden/>
    <w:unhideWhenUsed/>
    <w:rsid w:val="009B13D7"/>
    <w:pPr>
      <w:tabs>
        <w:tab w:val="center" w:pos="4819"/>
        <w:tab w:val="right" w:pos="9638"/>
      </w:tabs>
    </w:pPr>
  </w:style>
  <w:style w:type="character" w:customStyle="1" w:styleId="FooterChar">
    <w:name w:val="Footer Char"/>
    <w:basedOn w:val="DefaultParagraphFont"/>
    <w:link w:val="Footer"/>
    <w:uiPriority w:val="99"/>
    <w:semiHidden/>
    <w:rsid w:val="009B13D7"/>
  </w:style>
  <w:style w:type="character" w:styleId="Hyperlink">
    <w:name w:val="Hyperlink"/>
    <w:basedOn w:val="DefaultParagraphFont"/>
    <w:uiPriority w:val="99"/>
    <w:unhideWhenUsed/>
    <w:rsid w:val="00937BB1"/>
    <w:rPr>
      <w:color w:val="0000FF" w:themeColor="hyperlink"/>
      <w:u w:val="single"/>
    </w:rPr>
  </w:style>
  <w:style w:type="paragraph" w:styleId="ListParagraph">
    <w:name w:val="List Paragraph"/>
    <w:basedOn w:val="Normal"/>
    <w:uiPriority w:val="34"/>
    <w:qFormat/>
    <w:rsid w:val="00627F06"/>
    <w:pPr>
      <w:ind w:left="720"/>
      <w:contextualSpacing/>
    </w:pPr>
  </w:style>
  <w:style w:type="numbering" w:customStyle="1" w:styleId="Style1">
    <w:name w:val="Style1"/>
    <w:uiPriority w:val="99"/>
    <w:rsid w:val="006D10C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B4D7-3128-4458-9430-D8B58EAB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7547</Words>
  <Characters>4303</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Martynas Remeikis</cp:lastModifiedBy>
  <cp:revision>2</cp:revision>
  <cp:lastPrinted>2012-04-27T08:22:00Z</cp:lastPrinted>
  <dcterms:created xsi:type="dcterms:W3CDTF">2019-10-21T08:17:00Z</dcterms:created>
  <dcterms:modified xsi:type="dcterms:W3CDTF">2019-10-21T08:17:00Z</dcterms:modified>
</cp:coreProperties>
</file>