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F8" w:rsidRPr="00BE2E56" w:rsidRDefault="001503A0" w:rsidP="00BE2E56">
      <w:pPr>
        <w:jc w:val="center"/>
        <w:rPr>
          <w:b/>
          <w:sz w:val="28"/>
          <w:szCs w:val="28"/>
        </w:rPr>
      </w:pPr>
      <w:r w:rsidRPr="001503A0">
        <w:rPr>
          <w:b/>
          <w:sz w:val="28"/>
          <w:szCs w:val="28"/>
        </w:rPr>
        <w:t>Finansų, investicijų ir verslo</w:t>
      </w:r>
      <w:r w:rsidR="00474855">
        <w:rPr>
          <w:b/>
          <w:sz w:val="28"/>
          <w:szCs w:val="28"/>
        </w:rPr>
        <w:t xml:space="preserve"> komiteto</w:t>
      </w:r>
      <w:r w:rsidR="00BE2E56" w:rsidRPr="00BE2E56">
        <w:rPr>
          <w:b/>
          <w:sz w:val="28"/>
          <w:szCs w:val="28"/>
        </w:rPr>
        <w:t xml:space="preserve"> nariams</w:t>
      </w:r>
    </w:p>
    <w:p w:rsidR="00BE2E56" w:rsidRPr="00BE2E56" w:rsidRDefault="00BE2E56" w:rsidP="00BE2E56">
      <w:pPr>
        <w:jc w:val="center"/>
        <w:rPr>
          <w:b/>
          <w:sz w:val="28"/>
          <w:szCs w:val="28"/>
        </w:rPr>
      </w:pPr>
    </w:p>
    <w:p w:rsidR="00BE2E56" w:rsidRDefault="00BE2E56" w:rsidP="00BE2E56">
      <w:pPr>
        <w:jc w:val="center"/>
        <w:rPr>
          <w:b/>
          <w:szCs w:val="24"/>
        </w:rPr>
      </w:pPr>
      <w:r w:rsidRPr="00BE2E56">
        <w:rPr>
          <w:b/>
          <w:szCs w:val="24"/>
        </w:rPr>
        <w:t>Informacija apie komiteto posėdį</w:t>
      </w:r>
    </w:p>
    <w:p w:rsidR="00BE2E56" w:rsidRDefault="00BE2E56" w:rsidP="00BE2E56">
      <w:pPr>
        <w:jc w:val="center"/>
        <w:rPr>
          <w:b/>
          <w:szCs w:val="24"/>
        </w:rPr>
      </w:pPr>
    </w:p>
    <w:p w:rsidR="00BE2E56" w:rsidRDefault="00B257DD" w:rsidP="00474855">
      <w:pPr>
        <w:ind w:firstLine="851"/>
        <w:jc w:val="both"/>
        <w:rPr>
          <w:szCs w:val="24"/>
        </w:rPr>
      </w:pPr>
      <w:r w:rsidRPr="00B257DD">
        <w:rPr>
          <w:szCs w:val="24"/>
        </w:rPr>
        <w:t>Finansų, investicijų ir verslo</w:t>
      </w:r>
      <w:r>
        <w:rPr>
          <w:szCs w:val="24"/>
        </w:rPr>
        <w:t xml:space="preserve"> </w:t>
      </w:r>
      <w:r w:rsidR="00E50AFA" w:rsidRPr="00E50AFA">
        <w:rPr>
          <w:szCs w:val="24"/>
        </w:rPr>
        <w:t>komiteto</w:t>
      </w:r>
      <w:r w:rsidR="00E50AFA">
        <w:rPr>
          <w:szCs w:val="24"/>
        </w:rPr>
        <w:t xml:space="preserve"> </w:t>
      </w:r>
      <w:r w:rsidR="00BE2E56" w:rsidRPr="00780F45">
        <w:rPr>
          <w:szCs w:val="24"/>
        </w:rPr>
        <w:t>narius</w:t>
      </w:r>
      <w:r w:rsidR="00474855">
        <w:rPr>
          <w:szCs w:val="24"/>
        </w:rPr>
        <w:t xml:space="preserve"> kviečiame 2021</w:t>
      </w:r>
      <w:r w:rsidR="00BE2E56">
        <w:rPr>
          <w:szCs w:val="24"/>
        </w:rPr>
        <w:t xml:space="preserve"> m.</w:t>
      </w:r>
      <w:r w:rsidR="00474855">
        <w:rPr>
          <w:szCs w:val="24"/>
        </w:rPr>
        <w:t xml:space="preserve"> </w:t>
      </w:r>
      <w:r w:rsidR="002A5783">
        <w:rPr>
          <w:szCs w:val="24"/>
        </w:rPr>
        <w:t>kovo</w:t>
      </w:r>
      <w:r w:rsidR="00BE2E56">
        <w:rPr>
          <w:szCs w:val="24"/>
        </w:rPr>
        <w:t xml:space="preserve"> </w:t>
      </w:r>
      <w:r w:rsidR="00474855">
        <w:rPr>
          <w:szCs w:val="24"/>
        </w:rPr>
        <w:t>22</w:t>
      </w:r>
      <w:r w:rsidR="00BE2E56">
        <w:rPr>
          <w:szCs w:val="24"/>
        </w:rPr>
        <w:t xml:space="preserve"> d. (</w:t>
      </w:r>
      <w:r w:rsidR="00A62150">
        <w:rPr>
          <w:szCs w:val="24"/>
        </w:rPr>
        <w:t>pirmadi</w:t>
      </w:r>
      <w:r w:rsidR="00AA2EE0" w:rsidRPr="007D470C">
        <w:rPr>
          <w:szCs w:val="24"/>
        </w:rPr>
        <w:t>enį</w:t>
      </w:r>
      <w:r w:rsidR="00BE2E56" w:rsidRPr="007D470C">
        <w:rPr>
          <w:szCs w:val="24"/>
        </w:rPr>
        <w:t xml:space="preserve">) </w:t>
      </w:r>
      <w:r w:rsidR="00A62150">
        <w:rPr>
          <w:b/>
          <w:szCs w:val="24"/>
        </w:rPr>
        <w:t>1</w:t>
      </w:r>
      <w:r w:rsidR="002A5783">
        <w:rPr>
          <w:b/>
          <w:szCs w:val="24"/>
        </w:rPr>
        <w:t>4</w:t>
      </w:r>
      <w:r w:rsidR="00BE2E56" w:rsidRPr="007D470C">
        <w:rPr>
          <w:b/>
          <w:szCs w:val="24"/>
        </w:rPr>
        <w:t>.00</w:t>
      </w:r>
      <w:r w:rsidR="00BE2E56">
        <w:rPr>
          <w:szCs w:val="24"/>
        </w:rPr>
        <w:t xml:space="preserve"> val. į komitet</w:t>
      </w:r>
      <w:r w:rsidR="003A1420">
        <w:rPr>
          <w:szCs w:val="24"/>
        </w:rPr>
        <w:t>o</w:t>
      </w:r>
      <w:r w:rsidR="00BE2E56">
        <w:rPr>
          <w:szCs w:val="24"/>
        </w:rPr>
        <w:t xml:space="preserve"> posėdį</w:t>
      </w:r>
      <w:r w:rsidR="004C20E4">
        <w:rPr>
          <w:szCs w:val="24"/>
        </w:rPr>
        <w:t xml:space="preserve">, kuris vyks </w:t>
      </w:r>
      <w:r w:rsidR="004C20E4">
        <w:t>nuotoliniu būdu realiuoju laiku elektroninių ryšių priemonėmis</w:t>
      </w:r>
      <w:r w:rsidR="00BE2E56">
        <w:rPr>
          <w:szCs w:val="24"/>
        </w:rPr>
        <w:t>.</w:t>
      </w:r>
    </w:p>
    <w:p w:rsidR="00BE2E56" w:rsidRDefault="00BE2E56" w:rsidP="00BE2E56">
      <w:pPr>
        <w:ind w:firstLine="851"/>
        <w:jc w:val="both"/>
        <w:rPr>
          <w:szCs w:val="24"/>
        </w:rPr>
      </w:pPr>
    </w:p>
    <w:p w:rsidR="00BE2E56" w:rsidRDefault="00BE2E56" w:rsidP="00E50AFA">
      <w:pPr>
        <w:ind w:firstLine="709"/>
        <w:jc w:val="both"/>
        <w:rPr>
          <w:szCs w:val="24"/>
        </w:rPr>
      </w:pPr>
      <w:r>
        <w:rPr>
          <w:szCs w:val="24"/>
        </w:rPr>
        <w:t>DARBOTVARKĖ:</w:t>
      </w:r>
    </w:p>
    <w:p w:rsidR="002A5783" w:rsidRPr="002A5783" w:rsidRDefault="002A5783" w:rsidP="002A5783">
      <w:pPr>
        <w:ind w:firstLine="709"/>
        <w:jc w:val="both"/>
        <w:rPr>
          <w:szCs w:val="24"/>
        </w:rPr>
      </w:pPr>
      <w:r>
        <w:rPr>
          <w:szCs w:val="24"/>
        </w:rPr>
        <w:t xml:space="preserve">1. </w:t>
      </w:r>
      <w:r w:rsidRPr="002A5783">
        <w:rPr>
          <w:szCs w:val="24"/>
        </w:rPr>
        <w:t>Dėl Šilalės rajono savivaldybės 2021–2030 metų strateginio plėtros plano patvirtinimo.</w:t>
      </w:r>
    </w:p>
    <w:p w:rsidR="002A5783" w:rsidRDefault="002A5783" w:rsidP="002A5783">
      <w:pPr>
        <w:ind w:firstLine="709"/>
        <w:jc w:val="both"/>
        <w:rPr>
          <w:szCs w:val="24"/>
        </w:rPr>
      </w:pPr>
      <w:r w:rsidRPr="002A5783">
        <w:rPr>
          <w:szCs w:val="24"/>
        </w:rPr>
        <w:t>Pranešėjai: Valdemaras Jasevičius, Romualdas Stankaitis.</w:t>
      </w:r>
    </w:p>
    <w:p w:rsidR="002A5783" w:rsidRPr="002A5783" w:rsidRDefault="002A5783" w:rsidP="002A5783">
      <w:pPr>
        <w:ind w:firstLine="709"/>
        <w:jc w:val="both"/>
        <w:rPr>
          <w:szCs w:val="24"/>
        </w:rPr>
      </w:pPr>
      <w:r>
        <w:rPr>
          <w:szCs w:val="24"/>
        </w:rPr>
        <w:t xml:space="preserve">2. </w:t>
      </w:r>
      <w:r w:rsidRPr="002A5783">
        <w:rPr>
          <w:szCs w:val="24"/>
        </w:rPr>
        <w:t>Dėl Šilalės rajono savivaldybės sporto projektų finansavimo tvarkos aprašo patvirtinimo</w:t>
      </w:r>
      <w:r>
        <w:rPr>
          <w:szCs w:val="24"/>
        </w:rPr>
        <w:t xml:space="preserve"> (21)</w:t>
      </w:r>
      <w:r w:rsidRPr="002A5783">
        <w:rPr>
          <w:szCs w:val="24"/>
        </w:rPr>
        <w:t>.</w:t>
      </w:r>
    </w:p>
    <w:p w:rsidR="002A5783" w:rsidRDefault="002A5783" w:rsidP="002A5783">
      <w:pPr>
        <w:ind w:firstLine="709"/>
        <w:jc w:val="both"/>
        <w:rPr>
          <w:szCs w:val="24"/>
        </w:rPr>
      </w:pPr>
      <w:r w:rsidRPr="002A5783">
        <w:rPr>
          <w:szCs w:val="24"/>
        </w:rPr>
        <w:t xml:space="preserve">Pranešėja Rasa </w:t>
      </w:r>
      <w:proofErr w:type="spellStart"/>
      <w:r w:rsidRPr="002A5783">
        <w:rPr>
          <w:szCs w:val="24"/>
        </w:rPr>
        <w:t>Kuzminskaitė</w:t>
      </w:r>
      <w:proofErr w:type="spellEnd"/>
      <w:r w:rsidRPr="002A5783">
        <w:rPr>
          <w:szCs w:val="24"/>
        </w:rPr>
        <w:t>.</w:t>
      </w:r>
    </w:p>
    <w:p w:rsidR="002A5783" w:rsidRPr="002A5783" w:rsidRDefault="002A5783" w:rsidP="002A5783">
      <w:pPr>
        <w:ind w:firstLine="709"/>
        <w:jc w:val="both"/>
        <w:rPr>
          <w:rFonts w:eastAsia="Times New Roman" w:cs="Times New Roman"/>
          <w:szCs w:val="24"/>
          <w:lang w:eastAsia="lt-LT"/>
        </w:rPr>
      </w:pPr>
      <w:r>
        <w:rPr>
          <w:rFonts w:eastAsia="Times New Roman" w:cs="Times New Roman"/>
          <w:szCs w:val="24"/>
          <w:lang w:eastAsia="lt-LT"/>
        </w:rPr>
        <w:t>3</w:t>
      </w:r>
      <w:r w:rsidR="00474855">
        <w:rPr>
          <w:rFonts w:eastAsia="Times New Roman" w:cs="Times New Roman"/>
          <w:szCs w:val="24"/>
          <w:lang w:eastAsia="lt-LT"/>
        </w:rPr>
        <w:t xml:space="preserve">. </w:t>
      </w:r>
      <w:r w:rsidRPr="002A5783">
        <w:rPr>
          <w:rFonts w:eastAsia="Times New Roman" w:cs="Times New Roman"/>
          <w:szCs w:val="24"/>
          <w:lang w:eastAsia="lt-LT"/>
        </w:rPr>
        <w:t xml:space="preserve"> Dėl užsakovo funkcijų pavedimo</w:t>
      </w:r>
      <w:r>
        <w:rPr>
          <w:rFonts w:eastAsia="Times New Roman" w:cs="Times New Roman"/>
          <w:szCs w:val="24"/>
          <w:lang w:eastAsia="lt-LT"/>
        </w:rPr>
        <w:t xml:space="preserve"> (26)</w:t>
      </w:r>
      <w:r w:rsidRPr="002A5783">
        <w:rPr>
          <w:rFonts w:eastAsia="Times New Roman" w:cs="Times New Roman"/>
          <w:szCs w:val="24"/>
          <w:lang w:eastAsia="lt-LT"/>
        </w:rPr>
        <w:t>.</w:t>
      </w:r>
    </w:p>
    <w:p w:rsidR="00474855" w:rsidRDefault="002A5783" w:rsidP="002A5783">
      <w:pPr>
        <w:ind w:firstLine="709"/>
        <w:jc w:val="both"/>
        <w:rPr>
          <w:rFonts w:eastAsia="Times New Roman" w:cs="Times New Roman"/>
          <w:szCs w:val="24"/>
          <w:lang w:eastAsia="lt-LT"/>
        </w:rPr>
      </w:pPr>
      <w:r w:rsidRPr="002A5783">
        <w:rPr>
          <w:rFonts w:eastAsia="Times New Roman" w:cs="Times New Roman"/>
          <w:szCs w:val="24"/>
          <w:lang w:eastAsia="lt-LT"/>
        </w:rPr>
        <w:t>Pranešėjas Martynas Remeikis.</w:t>
      </w:r>
    </w:p>
    <w:p w:rsidR="002A5783" w:rsidRPr="002A5783" w:rsidRDefault="002A5783" w:rsidP="002A5783">
      <w:pPr>
        <w:ind w:firstLine="709"/>
        <w:jc w:val="both"/>
        <w:rPr>
          <w:rFonts w:eastAsia="Times New Roman" w:cs="Times New Roman"/>
          <w:szCs w:val="24"/>
          <w:lang w:eastAsia="lt-LT"/>
        </w:rPr>
      </w:pPr>
      <w:r>
        <w:rPr>
          <w:rFonts w:eastAsia="Times New Roman" w:cs="Times New Roman"/>
          <w:szCs w:val="24"/>
          <w:lang w:eastAsia="lt-LT"/>
        </w:rPr>
        <w:t xml:space="preserve">4. </w:t>
      </w:r>
      <w:r w:rsidRPr="002A5783">
        <w:rPr>
          <w:rFonts w:eastAsia="Times New Roman" w:cs="Times New Roman"/>
          <w:szCs w:val="24"/>
          <w:lang w:eastAsia="lt-LT"/>
        </w:rPr>
        <w:t>Dėl Kelių priežiūros ir plėtros programos finansavimo lėšų, skirtų Šilalės rajono savivaldybės vietinės reikšmės keliams (gatvėms) tiesti, rekonstruoti, taisyti (remontuoti), prižiūrėti ir saugaus eismo sąlygoms užtikrinti, 2021 metų objektų sąrašo patvirtinimo</w:t>
      </w:r>
      <w:r>
        <w:rPr>
          <w:rFonts w:eastAsia="Times New Roman" w:cs="Times New Roman"/>
          <w:szCs w:val="24"/>
          <w:lang w:eastAsia="lt-LT"/>
        </w:rPr>
        <w:t xml:space="preserve"> (28)</w:t>
      </w:r>
      <w:r w:rsidRPr="002A5783">
        <w:rPr>
          <w:rFonts w:eastAsia="Times New Roman" w:cs="Times New Roman"/>
          <w:szCs w:val="24"/>
          <w:lang w:eastAsia="lt-LT"/>
        </w:rPr>
        <w:t>.</w:t>
      </w:r>
    </w:p>
    <w:p w:rsidR="002A5783" w:rsidRDefault="002A5783" w:rsidP="002A5783">
      <w:pPr>
        <w:ind w:firstLine="709"/>
        <w:jc w:val="both"/>
        <w:rPr>
          <w:rFonts w:eastAsia="Times New Roman" w:cs="Times New Roman"/>
          <w:szCs w:val="24"/>
          <w:lang w:eastAsia="lt-LT"/>
        </w:rPr>
      </w:pPr>
      <w:r w:rsidRPr="002A5783">
        <w:rPr>
          <w:rFonts w:eastAsia="Times New Roman" w:cs="Times New Roman"/>
          <w:szCs w:val="24"/>
          <w:lang w:eastAsia="lt-LT"/>
        </w:rPr>
        <w:t>Pranešėjas Martynas Remeikis.</w:t>
      </w:r>
    </w:p>
    <w:p w:rsidR="002A5783" w:rsidRPr="002A5783" w:rsidRDefault="002A5783" w:rsidP="002A5783">
      <w:pPr>
        <w:ind w:firstLine="709"/>
        <w:jc w:val="both"/>
        <w:rPr>
          <w:rFonts w:eastAsia="Times New Roman" w:cs="Times New Roman"/>
          <w:szCs w:val="24"/>
          <w:lang w:eastAsia="lt-LT"/>
        </w:rPr>
      </w:pPr>
      <w:r>
        <w:rPr>
          <w:rFonts w:eastAsia="Times New Roman" w:cs="Times New Roman"/>
          <w:szCs w:val="24"/>
          <w:lang w:eastAsia="lt-LT"/>
        </w:rPr>
        <w:t xml:space="preserve">5. </w:t>
      </w:r>
      <w:r w:rsidRPr="002A5783">
        <w:rPr>
          <w:rFonts w:eastAsia="Times New Roman" w:cs="Times New Roman"/>
          <w:szCs w:val="24"/>
          <w:lang w:eastAsia="lt-LT"/>
        </w:rPr>
        <w:t xml:space="preserve">Dėl Šilalės rajono savivaldybės tarybos 2019 m. lapkričio 29 d. sprendimo Nr. T1-263 ,,Dėl viešųjų paslaugų teikimo sutarties sudarymo su uždarąja akcine bendrove ,,Šilalės autobusų parkas“ </w:t>
      </w:r>
      <w:r>
        <w:rPr>
          <w:rFonts w:eastAsia="Times New Roman" w:cs="Times New Roman"/>
          <w:szCs w:val="24"/>
          <w:lang w:eastAsia="lt-LT"/>
        </w:rPr>
        <w:t>pakeitimo“ (31).</w:t>
      </w:r>
    </w:p>
    <w:p w:rsidR="002A5783" w:rsidRDefault="002A5783" w:rsidP="002A5783">
      <w:pPr>
        <w:ind w:firstLine="709"/>
        <w:jc w:val="both"/>
        <w:rPr>
          <w:rFonts w:eastAsia="Times New Roman" w:cs="Times New Roman"/>
          <w:szCs w:val="24"/>
          <w:lang w:eastAsia="lt-LT"/>
        </w:rPr>
      </w:pPr>
      <w:r w:rsidRPr="002A5783">
        <w:rPr>
          <w:rFonts w:eastAsia="Times New Roman" w:cs="Times New Roman"/>
          <w:szCs w:val="24"/>
          <w:lang w:eastAsia="lt-LT"/>
        </w:rPr>
        <w:t xml:space="preserve">Pranešėja </w:t>
      </w:r>
      <w:proofErr w:type="spellStart"/>
      <w:r w:rsidRPr="002A5783">
        <w:rPr>
          <w:rFonts w:eastAsia="Times New Roman" w:cs="Times New Roman"/>
          <w:szCs w:val="24"/>
          <w:lang w:eastAsia="lt-LT"/>
        </w:rPr>
        <w:t>Reimunda</w:t>
      </w:r>
      <w:proofErr w:type="spellEnd"/>
      <w:r w:rsidRPr="002A5783">
        <w:rPr>
          <w:rFonts w:eastAsia="Times New Roman" w:cs="Times New Roman"/>
          <w:szCs w:val="24"/>
          <w:lang w:eastAsia="lt-LT"/>
        </w:rPr>
        <w:t xml:space="preserve"> </w:t>
      </w:r>
      <w:proofErr w:type="spellStart"/>
      <w:r w:rsidRPr="002A5783">
        <w:rPr>
          <w:rFonts w:eastAsia="Times New Roman" w:cs="Times New Roman"/>
          <w:szCs w:val="24"/>
          <w:lang w:eastAsia="lt-LT"/>
        </w:rPr>
        <w:t>Kibelienė</w:t>
      </w:r>
      <w:proofErr w:type="spellEnd"/>
      <w:r w:rsidRPr="002A5783">
        <w:rPr>
          <w:rFonts w:eastAsia="Times New Roman" w:cs="Times New Roman"/>
          <w:szCs w:val="24"/>
          <w:lang w:eastAsia="lt-LT"/>
        </w:rPr>
        <w:t>.</w:t>
      </w:r>
    </w:p>
    <w:p w:rsidR="002A5783" w:rsidRPr="002A5783" w:rsidRDefault="002A5783" w:rsidP="002A5783">
      <w:pPr>
        <w:ind w:firstLine="709"/>
        <w:jc w:val="both"/>
        <w:rPr>
          <w:rFonts w:eastAsia="Times New Roman" w:cs="Times New Roman"/>
          <w:szCs w:val="24"/>
          <w:lang w:eastAsia="lt-LT"/>
        </w:rPr>
      </w:pPr>
      <w:r>
        <w:rPr>
          <w:rFonts w:eastAsia="Times New Roman" w:cs="Times New Roman"/>
          <w:szCs w:val="24"/>
          <w:lang w:eastAsia="lt-LT"/>
        </w:rPr>
        <w:t>6.</w:t>
      </w:r>
      <w:r w:rsidRPr="002A5783">
        <w:t xml:space="preserve"> </w:t>
      </w:r>
      <w:r w:rsidRPr="002A5783">
        <w:rPr>
          <w:rFonts w:eastAsia="Times New Roman" w:cs="Times New Roman"/>
          <w:szCs w:val="24"/>
          <w:lang w:eastAsia="lt-LT"/>
        </w:rPr>
        <w:t>Dėl Piniginės socialinės paramos nepasiturintiems Šilalės rajono gyventojams teikimo tvarkos aprašo patvirtinimo</w:t>
      </w:r>
      <w:r>
        <w:rPr>
          <w:rFonts w:eastAsia="Times New Roman" w:cs="Times New Roman"/>
          <w:szCs w:val="24"/>
          <w:lang w:eastAsia="lt-LT"/>
        </w:rPr>
        <w:t xml:space="preserve"> (38)</w:t>
      </w:r>
      <w:r w:rsidRPr="002A5783">
        <w:rPr>
          <w:rFonts w:eastAsia="Times New Roman" w:cs="Times New Roman"/>
          <w:szCs w:val="24"/>
          <w:lang w:eastAsia="lt-LT"/>
        </w:rPr>
        <w:t>.</w:t>
      </w:r>
    </w:p>
    <w:p w:rsidR="002A5783" w:rsidRPr="00304BB6" w:rsidRDefault="002A5783" w:rsidP="002A5783">
      <w:pPr>
        <w:ind w:firstLine="709"/>
        <w:jc w:val="both"/>
        <w:rPr>
          <w:rFonts w:eastAsia="Times New Roman" w:cs="Times New Roman"/>
          <w:szCs w:val="24"/>
          <w:lang w:eastAsia="lt-LT"/>
        </w:rPr>
      </w:pPr>
      <w:r w:rsidRPr="002A5783">
        <w:rPr>
          <w:rFonts w:eastAsia="Times New Roman" w:cs="Times New Roman"/>
          <w:szCs w:val="24"/>
          <w:lang w:eastAsia="lt-LT"/>
        </w:rPr>
        <w:t xml:space="preserve">Pranešėja </w:t>
      </w:r>
      <w:proofErr w:type="spellStart"/>
      <w:r w:rsidRPr="002A5783">
        <w:rPr>
          <w:rFonts w:eastAsia="Times New Roman" w:cs="Times New Roman"/>
          <w:szCs w:val="24"/>
          <w:lang w:eastAsia="lt-LT"/>
        </w:rPr>
        <w:t>Reimunda</w:t>
      </w:r>
      <w:proofErr w:type="spellEnd"/>
      <w:r w:rsidRPr="002A5783">
        <w:rPr>
          <w:rFonts w:eastAsia="Times New Roman" w:cs="Times New Roman"/>
          <w:szCs w:val="24"/>
          <w:lang w:eastAsia="lt-LT"/>
        </w:rPr>
        <w:t xml:space="preserve"> </w:t>
      </w:r>
      <w:proofErr w:type="spellStart"/>
      <w:r w:rsidRPr="002A5783">
        <w:rPr>
          <w:rFonts w:eastAsia="Times New Roman" w:cs="Times New Roman"/>
          <w:szCs w:val="24"/>
          <w:lang w:eastAsia="lt-LT"/>
        </w:rPr>
        <w:t>Kibelienė</w:t>
      </w:r>
      <w:proofErr w:type="spellEnd"/>
      <w:r w:rsidRPr="002A5783">
        <w:rPr>
          <w:rFonts w:eastAsia="Times New Roman" w:cs="Times New Roman"/>
          <w:szCs w:val="24"/>
          <w:lang w:eastAsia="lt-LT"/>
        </w:rPr>
        <w:t>.</w:t>
      </w:r>
      <w:bookmarkStart w:id="0" w:name="_GoBack"/>
      <w:bookmarkEnd w:id="0"/>
    </w:p>
    <w:p w:rsidR="00E50AFA" w:rsidRDefault="00E50AFA" w:rsidP="00304BB6">
      <w:pPr>
        <w:tabs>
          <w:tab w:val="left" w:pos="709"/>
        </w:tabs>
        <w:jc w:val="both"/>
        <w:rPr>
          <w:szCs w:val="24"/>
        </w:rPr>
      </w:pPr>
    </w:p>
    <w:p w:rsidR="00E05702" w:rsidRDefault="00E05702">
      <w:pPr>
        <w:rPr>
          <w:szCs w:val="24"/>
        </w:rPr>
      </w:pPr>
    </w:p>
    <w:p w:rsidR="006814D2" w:rsidRDefault="004C20E4" w:rsidP="006814D2">
      <w:pPr>
        <w:tabs>
          <w:tab w:val="left" w:pos="1276"/>
        </w:tabs>
        <w:jc w:val="both"/>
        <w:rPr>
          <w:szCs w:val="24"/>
        </w:rPr>
      </w:pPr>
      <w:r>
        <w:rPr>
          <w:szCs w:val="24"/>
        </w:rPr>
        <w:t>Pirmininkas</w:t>
      </w:r>
      <w:r>
        <w:rPr>
          <w:szCs w:val="24"/>
        </w:rPr>
        <w:tab/>
      </w:r>
      <w:r>
        <w:rPr>
          <w:szCs w:val="24"/>
        </w:rPr>
        <w:tab/>
      </w:r>
      <w:r>
        <w:rPr>
          <w:szCs w:val="24"/>
        </w:rPr>
        <w:tab/>
      </w:r>
      <w:r>
        <w:rPr>
          <w:szCs w:val="24"/>
        </w:rPr>
        <w:tab/>
      </w:r>
      <w:r>
        <w:rPr>
          <w:szCs w:val="24"/>
        </w:rPr>
        <w:tab/>
      </w:r>
      <w:r>
        <w:rPr>
          <w:szCs w:val="24"/>
        </w:rPr>
        <w:tab/>
      </w:r>
      <w:r w:rsidR="001503A0" w:rsidRPr="001503A0">
        <w:rPr>
          <w:szCs w:val="24"/>
        </w:rPr>
        <w:t xml:space="preserve">Edmundas Auškalnis </w:t>
      </w:r>
    </w:p>
    <w:p w:rsidR="00A62150" w:rsidRDefault="00A62150" w:rsidP="006814D2">
      <w:pPr>
        <w:tabs>
          <w:tab w:val="left" w:pos="1276"/>
        </w:tabs>
        <w:jc w:val="both"/>
        <w:rPr>
          <w:szCs w:val="24"/>
        </w:rPr>
      </w:pPr>
    </w:p>
    <w:p w:rsidR="004C20E4" w:rsidRDefault="004C20E4" w:rsidP="006814D2">
      <w:pPr>
        <w:tabs>
          <w:tab w:val="left" w:pos="1276"/>
        </w:tabs>
        <w:jc w:val="both"/>
        <w:rPr>
          <w:szCs w:val="24"/>
        </w:rPr>
      </w:pPr>
    </w:p>
    <w:p w:rsidR="004C20E4" w:rsidRPr="006814D2" w:rsidRDefault="004C20E4" w:rsidP="006814D2">
      <w:pPr>
        <w:tabs>
          <w:tab w:val="left" w:pos="1276"/>
        </w:tabs>
        <w:jc w:val="both"/>
        <w:rPr>
          <w:szCs w:val="24"/>
        </w:rPr>
      </w:pPr>
    </w:p>
    <w:sectPr w:rsidR="004C20E4" w:rsidRPr="006814D2" w:rsidSect="008C666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F6F" w:rsidRDefault="00CB1F6F" w:rsidP="008C666D">
      <w:r>
        <w:separator/>
      </w:r>
    </w:p>
  </w:endnote>
  <w:endnote w:type="continuationSeparator" w:id="0">
    <w:p w:rsidR="00CB1F6F" w:rsidRDefault="00CB1F6F"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F6F" w:rsidRDefault="00CB1F6F" w:rsidP="008C666D">
      <w:r>
        <w:separator/>
      </w:r>
    </w:p>
  </w:footnote>
  <w:footnote w:type="continuationSeparator" w:id="0">
    <w:p w:rsidR="00CB1F6F" w:rsidRDefault="00CB1F6F"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E50AFA">
          <w:rPr>
            <w:noProof/>
          </w:rPr>
          <w:t>2</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2204"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6"/>
    <w:rsid w:val="00005FF4"/>
    <w:rsid w:val="00024F27"/>
    <w:rsid w:val="00032025"/>
    <w:rsid w:val="000C5A78"/>
    <w:rsid w:val="000D7994"/>
    <w:rsid w:val="000E395B"/>
    <w:rsid w:val="001367C0"/>
    <w:rsid w:val="001503A0"/>
    <w:rsid w:val="00151608"/>
    <w:rsid w:val="001556B9"/>
    <w:rsid w:val="00176C11"/>
    <w:rsid w:val="00197E93"/>
    <w:rsid w:val="00235F59"/>
    <w:rsid w:val="002A5783"/>
    <w:rsid w:val="00304BB6"/>
    <w:rsid w:val="003155E3"/>
    <w:rsid w:val="003A1420"/>
    <w:rsid w:val="003B2D73"/>
    <w:rsid w:val="00443599"/>
    <w:rsid w:val="00474855"/>
    <w:rsid w:val="004749E0"/>
    <w:rsid w:val="004A559B"/>
    <w:rsid w:val="004C20E4"/>
    <w:rsid w:val="005037F8"/>
    <w:rsid w:val="0051255F"/>
    <w:rsid w:val="005A361A"/>
    <w:rsid w:val="005B4AF7"/>
    <w:rsid w:val="005E4F12"/>
    <w:rsid w:val="00614BE5"/>
    <w:rsid w:val="006157A4"/>
    <w:rsid w:val="00635FC1"/>
    <w:rsid w:val="00641867"/>
    <w:rsid w:val="00644E54"/>
    <w:rsid w:val="00651F99"/>
    <w:rsid w:val="00673EF5"/>
    <w:rsid w:val="006814D2"/>
    <w:rsid w:val="00687713"/>
    <w:rsid w:val="00691327"/>
    <w:rsid w:val="00722934"/>
    <w:rsid w:val="0074486C"/>
    <w:rsid w:val="00761811"/>
    <w:rsid w:val="007764B6"/>
    <w:rsid w:val="00780F45"/>
    <w:rsid w:val="00797851"/>
    <w:rsid w:val="007B6092"/>
    <w:rsid w:val="007C7E9E"/>
    <w:rsid w:val="007D470C"/>
    <w:rsid w:val="007D77F2"/>
    <w:rsid w:val="007F1157"/>
    <w:rsid w:val="00814DCA"/>
    <w:rsid w:val="008374E9"/>
    <w:rsid w:val="0086104C"/>
    <w:rsid w:val="0087030D"/>
    <w:rsid w:val="008A7859"/>
    <w:rsid w:val="008B32A5"/>
    <w:rsid w:val="008C666D"/>
    <w:rsid w:val="00945802"/>
    <w:rsid w:val="0094643E"/>
    <w:rsid w:val="009833B0"/>
    <w:rsid w:val="009B30C5"/>
    <w:rsid w:val="009B57E4"/>
    <w:rsid w:val="00A103B6"/>
    <w:rsid w:val="00A13891"/>
    <w:rsid w:val="00A157D4"/>
    <w:rsid w:val="00A15D92"/>
    <w:rsid w:val="00A363E2"/>
    <w:rsid w:val="00A43F16"/>
    <w:rsid w:val="00A56D11"/>
    <w:rsid w:val="00A62150"/>
    <w:rsid w:val="00AA2EE0"/>
    <w:rsid w:val="00AA52F8"/>
    <w:rsid w:val="00AE7810"/>
    <w:rsid w:val="00AF5A8D"/>
    <w:rsid w:val="00B1388A"/>
    <w:rsid w:val="00B257DD"/>
    <w:rsid w:val="00B346A7"/>
    <w:rsid w:val="00B371F3"/>
    <w:rsid w:val="00B439ED"/>
    <w:rsid w:val="00B60E8C"/>
    <w:rsid w:val="00B76B58"/>
    <w:rsid w:val="00BA1227"/>
    <w:rsid w:val="00BB1DC1"/>
    <w:rsid w:val="00BD3558"/>
    <w:rsid w:val="00BE2E56"/>
    <w:rsid w:val="00BE7D23"/>
    <w:rsid w:val="00C42665"/>
    <w:rsid w:val="00C47127"/>
    <w:rsid w:val="00CA35B3"/>
    <w:rsid w:val="00CB1F6F"/>
    <w:rsid w:val="00CD69AC"/>
    <w:rsid w:val="00CF0C9C"/>
    <w:rsid w:val="00D27E45"/>
    <w:rsid w:val="00D32C2C"/>
    <w:rsid w:val="00DA6FE2"/>
    <w:rsid w:val="00DD6060"/>
    <w:rsid w:val="00DE1EE9"/>
    <w:rsid w:val="00E05702"/>
    <w:rsid w:val="00E50AFA"/>
    <w:rsid w:val="00E850EC"/>
    <w:rsid w:val="00EC15C3"/>
    <w:rsid w:val="00EF264C"/>
    <w:rsid w:val="00F57D88"/>
    <w:rsid w:val="00FE50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872</Words>
  <Characters>498</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vartotojas</cp:lastModifiedBy>
  <cp:revision>2</cp:revision>
  <cp:lastPrinted>2021-03-18T08:28:00Z</cp:lastPrinted>
  <dcterms:created xsi:type="dcterms:W3CDTF">2021-03-18T08:29:00Z</dcterms:created>
  <dcterms:modified xsi:type="dcterms:W3CDTF">2021-03-18T08:29:00Z</dcterms:modified>
</cp:coreProperties>
</file>