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r w:rsidRPr="005C7F8E">
        <w:rPr>
          <w:b/>
          <w:sz w:val="28"/>
          <w:szCs w:val="28"/>
        </w:rPr>
        <w:t xml:space="preserve">Sveikatos apsaugos ir socialinių reikalų </w:t>
      </w:r>
      <w:r w:rsidR="00F77AE0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 xml:space="preserve">Sveikatos apsaugos ir socialinių reikalų </w:t>
      </w:r>
      <w:r w:rsidR="00F77AE0">
        <w:rPr>
          <w:szCs w:val="24"/>
        </w:rPr>
        <w:t xml:space="preserve"> 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F77AE0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F77AE0">
        <w:rPr>
          <w:szCs w:val="24"/>
        </w:rPr>
        <w:t>vasario 22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F77AE0">
        <w:rPr>
          <w:b/>
          <w:szCs w:val="24"/>
        </w:rPr>
        <w:t>6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9A3A2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9B30C5" w:rsidRDefault="009B30C5" w:rsidP="00CD69AC">
      <w:pPr>
        <w:jc w:val="both"/>
        <w:rPr>
          <w:szCs w:val="24"/>
        </w:rPr>
      </w:pPr>
    </w:p>
    <w:p w:rsidR="00F77AE0" w:rsidRPr="00F77AE0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</w:t>
      </w:r>
      <w:r w:rsidRPr="00F77AE0">
        <w:rPr>
          <w:rFonts w:eastAsia="Times New Roman" w:cs="Times New Roman"/>
          <w:szCs w:val="24"/>
          <w:lang w:eastAsia="lt-LT"/>
        </w:rPr>
        <w:t>. Dėl pritarimo Šilalės rajono savivaldybės tarybos ir mero 2020 metų veiklos ataskaitai.</w:t>
      </w:r>
    </w:p>
    <w:p w:rsidR="00F77AE0" w:rsidRPr="00F77AE0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77AE0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F77AE0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F77AE0">
        <w:rPr>
          <w:rFonts w:eastAsia="Times New Roman" w:cs="Times New Roman"/>
          <w:szCs w:val="24"/>
          <w:lang w:eastAsia="lt-LT"/>
        </w:rPr>
        <w:t xml:space="preserve">. </w:t>
      </w:r>
    </w:p>
    <w:p w:rsidR="00F77AE0" w:rsidRPr="00F77AE0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</w:t>
      </w:r>
      <w:r w:rsidRPr="00F77AE0">
        <w:rPr>
          <w:rFonts w:eastAsia="Times New Roman" w:cs="Times New Roman"/>
          <w:szCs w:val="24"/>
          <w:lang w:eastAsia="lt-LT"/>
        </w:rPr>
        <w:t>. Dėl Šilalės rajono savivaldybės tarybos veiklos reglamento patvirtinimo.</w:t>
      </w:r>
    </w:p>
    <w:p w:rsidR="00F77AE0" w:rsidRPr="00F77AE0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77AE0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F77AE0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F77AE0">
        <w:rPr>
          <w:rFonts w:eastAsia="Times New Roman" w:cs="Times New Roman"/>
          <w:szCs w:val="24"/>
          <w:lang w:eastAsia="lt-LT"/>
        </w:rPr>
        <w:t>.</w:t>
      </w:r>
    </w:p>
    <w:p w:rsidR="00F77AE0" w:rsidRPr="00F77AE0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3</w:t>
      </w:r>
      <w:r w:rsidRPr="00F77AE0">
        <w:rPr>
          <w:rFonts w:eastAsia="Times New Roman" w:cs="Times New Roman"/>
          <w:szCs w:val="24"/>
          <w:lang w:eastAsia="lt-LT"/>
        </w:rPr>
        <w:t>. Dėl pritarimo Šilalės rajono savivaldybės administracijos direktoriaus ir administracijos 2020 m. veiklos ataskaitai</w:t>
      </w:r>
      <w:r w:rsidR="009A3A24">
        <w:rPr>
          <w:rFonts w:eastAsia="Times New Roman" w:cs="Times New Roman"/>
          <w:szCs w:val="24"/>
          <w:lang w:eastAsia="lt-LT"/>
        </w:rPr>
        <w:t xml:space="preserve"> (5)</w:t>
      </w:r>
      <w:r w:rsidRPr="00F77AE0">
        <w:rPr>
          <w:rFonts w:eastAsia="Times New Roman" w:cs="Times New Roman"/>
          <w:szCs w:val="24"/>
          <w:lang w:eastAsia="lt-LT"/>
        </w:rPr>
        <w:t>.</w:t>
      </w:r>
    </w:p>
    <w:p w:rsidR="00F77AE0" w:rsidRPr="00F77AE0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77AE0">
        <w:rPr>
          <w:rFonts w:eastAsia="Times New Roman" w:cs="Times New Roman"/>
          <w:szCs w:val="24"/>
          <w:lang w:eastAsia="lt-LT"/>
        </w:rPr>
        <w:t>Pranešėjas Valdemaras Jasevičius.</w:t>
      </w:r>
    </w:p>
    <w:p w:rsidR="00F77AE0" w:rsidRPr="00F77AE0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4</w:t>
      </w:r>
      <w:r w:rsidRPr="00F77AE0">
        <w:rPr>
          <w:rFonts w:eastAsia="Times New Roman" w:cs="Times New Roman"/>
          <w:szCs w:val="24"/>
          <w:lang w:eastAsia="lt-LT"/>
        </w:rPr>
        <w:t>. Dėl Šilalės rajono savivaldybės 2021 metų biudžeto patvirtinimo</w:t>
      </w:r>
      <w:r w:rsidR="009A3A24">
        <w:rPr>
          <w:rFonts w:eastAsia="Times New Roman" w:cs="Times New Roman"/>
          <w:szCs w:val="24"/>
          <w:lang w:eastAsia="lt-LT"/>
        </w:rPr>
        <w:t xml:space="preserve"> (9)</w:t>
      </w:r>
      <w:r w:rsidRPr="00F77AE0">
        <w:rPr>
          <w:rFonts w:eastAsia="Times New Roman" w:cs="Times New Roman"/>
          <w:szCs w:val="24"/>
          <w:lang w:eastAsia="lt-LT"/>
        </w:rPr>
        <w:t>.</w:t>
      </w:r>
    </w:p>
    <w:p w:rsidR="005C7F8E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77AE0">
        <w:rPr>
          <w:rFonts w:eastAsia="Times New Roman" w:cs="Times New Roman"/>
          <w:szCs w:val="24"/>
          <w:lang w:eastAsia="lt-LT"/>
        </w:rPr>
        <w:t xml:space="preserve">Pranešėjai: Danguolė </w:t>
      </w:r>
      <w:proofErr w:type="spellStart"/>
      <w:r w:rsidRPr="00F77AE0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F77AE0">
        <w:rPr>
          <w:rFonts w:eastAsia="Times New Roman" w:cs="Times New Roman"/>
          <w:szCs w:val="24"/>
          <w:lang w:eastAsia="lt-LT"/>
        </w:rPr>
        <w:t>, Valdemaras Jasevičius.</w:t>
      </w:r>
    </w:p>
    <w:p w:rsidR="00F77AE0" w:rsidRPr="00F77AE0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5. </w:t>
      </w:r>
      <w:r w:rsidRPr="00F77AE0">
        <w:rPr>
          <w:rFonts w:eastAsia="Times New Roman" w:cs="Times New Roman"/>
          <w:szCs w:val="24"/>
          <w:lang w:eastAsia="lt-LT"/>
        </w:rPr>
        <w:t>Dėl Šilalės rajono savivaldybės būsto fondo ir socialinio būsto, kaip savivaldybės būsto fondo dalies, sąrašų patvirtinimo</w:t>
      </w:r>
      <w:r w:rsidR="009A3A24">
        <w:rPr>
          <w:rFonts w:eastAsia="Times New Roman" w:cs="Times New Roman"/>
          <w:szCs w:val="24"/>
          <w:lang w:eastAsia="lt-LT"/>
        </w:rPr>
        <w:t xml:space="preserve"> (19)</w:t>
      </w:r>
      <w:r w:rsidRPr="00F77AE0">
        <w:rPr>
          <w:rFonts w:eastAsia="Times New Roman" w:cs="Times New Roman"/>
          <w:szCs w:val="24"/>
          <w:lang w:eastAsia="lt-LT"/>
        </w:rPr>
        <w:t>.</w:t>
      </w:r>
    </w:p>
    <w:p w:rsidR="00F77AE0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77AE0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77AE0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77AE0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77AE0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77AE0">
        <w:rPr>
          <w:rFonts w:eastAsia="Times New Roman" w:cs="Times New Roman"/>
          <w:szCs w:val="24"/>
          <w:lang w:eastAsia="lt-LT"/>
        </w:rPr>
        <w:t>.</w:t>
      </w:r>
    </w:p>
    <w:p w:rsidR="00F77AE0" w:rsidRPr="00F77AE0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6. </w:t>
      </w:r>
      <w:r w:rsidRPr="00F77AE0">
        <w:rPr>
          <w:rFonts w:eastAsia="Times New Roman" w:cs="Times New Roman"/>
          <w:szCs w:val="24"/>
          <w:lang w:eastAsia="lt-LT"/>
        </w:rPr>
        <w:t>Dėl Šilalės rajono savivaldybės tarybos 2020 m. rugpjūčio 28 d. sprendimo Nr. T1-233 ,,Dėl Vienkartinės paramos gimus vaikui skyrimo ir mokėjimo Šilalės rajono savivaldybėje tvarkos aprašo patvirtinimo“ pakeitimo</w:t>
      </w:r>
      <w:r w:rsidR="009A3A24">
        <w:rPr>
          <w:rFonts w:eastAsia="Times New Roman" w:cs="Times New Roman"/>
          <w:szCs w:val="24"/>
          <w:lang w:eastAsia="lt-LT"/>
        </w:rPr>
        <w:t xml:space="preserve"> (23)</w:t>
      </w:r>
      <w:r w:rsidRPr="00F77AE0">
        <w:rPr>
          <w:rFonts w:eastAsia="Times New Roman" w:cs="Times New Roman"/>
          <w:szCs w:val="24"/>
          <w:lang w:eastAsia="lt-LT"/>
        </w:rPr>
        <w:t>.</w:t>
      </w:r>
    </w:p>
    <w:p w:rsidR="00F77AE0" w:rsidRPr="00F77AE0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77AE0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77AE0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77AE0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77AE0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77AE0">
        <w:rPr>
          <w:rFonts w:eastAsia="Times New Roman" w:cs="Times New Roman"/>
          <w:szCs w:val="24"/>
          <w:lang w:eastAsia="lt-LT"/>
        </w:rPr>
        <w:t>.</w:t>
      </w:r>
    </w:p>
    <w:p w:rsidR="00F77AE0" w:rsidRPr="00F77AE0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F77AE0">
        <w:rPr>
          <w:rFonts w:eastAsia="Times New Roman" w:cs="Times New Roman"/>
          <w:szCs w:val="24"/>
          <w:lang w:eastAsia="lt-LT"/>
        </w:rPr>
        <w:t>. Dėl sutikimo pratęsti išlaikymą globos įstaigoje</w:t>
      </w:r>
      <w:r w:rsidR="009A3A24">
        <w:rPr>
          <w:rFonts w:eastAsia="Times New Roman" w:cs="Times New Roman"/>
          <w:szCs w:val="24"/>
          <w:lang w:eastAsia="lt-LT"/>
        </w:rPr>
        <w:t xml:space="preserve"> (24)</w:t>
      </w:r>
      <w:r w:rsidRPr="00F77AE0">
        <w:rPr>
          <w:rFonts w:eastAsia="Times New Roman" w:cs="Times New Roman"/>
          <w:szCs w:val="24"/>
          <w:lang w:eastAsia="lt-LT"/>
        </w:rPr>
        <w:t>.</w:t>
      </w:r>
    </w:p>
    <w:p w:rsidR="00F77AE0" w:rsidRPr="00F77AE0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F77AE0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F77AE0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F77AE0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Pr="00F77AE0">
        <w:rPr>
          <w:rFonts w:eastAsia="Times New Roman" w:cs="Times New Roman"/>
          <w:szCs w:val="24"/>
          <w:lang w:eastAsia="lt-LT"/>
        </w:rPr>
        <w:t>Kibelienė</w:t>
      </w:r>
      <w:proofErr w:type="spellEnd"/>
      <w:r w:rsidRPr="00F77AE0">
        <w:rPr>
          <w:rFonts w:eastAsia="Times New Roman" w:cs="Times New Roman"/>
          <w:szCs w:val="24"/>
          <w:lang w:eastAsia="lt-LT"/>
        </w:rPr>
        <w:t>.</w:t>
      </w:r>
    </w:p>
    <w:p w:rsidR="00F77AE0" w:rsidRPr="005C7F8E" w:rsidRDefault="00F77AE0" w:rsidP="00F77AE0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F77AE0">
        <w:rPr>
          <w:rFonts w:eastAsia="Times New Roman" w:cs="Times New Roman"/>
          <w:szCs w:val="24"/>
          <w:lang w:eastAsia="lt-LT"/>
        </w:rPr>
        <w:t>. Dėl Šilalės rajono savivaldybės tarybos 2020 m. lapkričio 27 d. sprendimo Nr. T1-302 „Dėl Vienkartinių ir tikslinių pašalpų skyrimo ir mokėjimo Šilalės rajone tvarkos aprašo patvirtinimo“ pakeitimo</w:t>
      </w:r>
      <w:r w:rsidR="009A3A24">
        <w:rPr>
          <w:rFonts w:eastAsia="Times New Roman" w:cs="Times New Roman"/>
          <w:szCs w:val="24"/>
          <w:lang w:eastAsia="lt-LT"/>
        </w:rPr>
        <w:t xml:space="preserve"> (25)</w:t>
      </w:r>
      <w:r w:rsidRPr="00F77AE0">
        <w:rPr>
          <w:rFonts w:eastAsia="Times New Roman" w:cs="Times New Roman"/>
          <w:szCs w:val="24"/>
          <w:lang w:eastAsia="lt-LT"/>
        </w:rPr>
        <w:t>.</w:t>
      </w:r>
    </w:p>
    <w:p w:rsidR="00A62150" w:rsidRPr="00A62150" w:rsidRDefault="009A3A24" w:rsidP="00A62150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9A3A24">
        <w:rPr>
          <w:rFonts w:eastAsia="Times New Roman" w:cs="Times New Roman"/>
          <w:szCs w:val="24"/>
          <w:lang w:eastAsia="lt-LT"/>
        </w:rPr>
        <w:t xml:space="preserve">Pranešėja </w:t>
      </w:r>
      <w:proofErr w:type="spellStart"/>
      <w:r w:rsidRPr="009A3A24">
        <w:rPr>
          <w:rFonts w:eastAsia="Times New Roman" w:cs="Times New Roman"/>
          <w:szCs w:val="24"/>
          <w:lang w:eastAsia="lt-LT"/>
        </w:rPr>
        <w:t>Reimunda</w:t>
      </w:r>
      <w:proofErr w:type="spellEnd"/>
      <w:r w:rsidRPr="009A3A24">
        <w:rPr>
          <w:rFonts w:eastAsia="Times New Roman" w:cs="Times New Roman"/>
          <w:szCs w:val="24"/>
          <w:lang w:eastAsia="lt-LT"/>
        </w:rPr>
        <w:t xml:space="preserve"> Kibelienė.</w:t>
      </w:r>
      <w:bookmarkStart w:id="0" w:name="_GoBack"/>
      <w:bookmarkEnd w:id="0"/>
    </w:p>
    <w:p w:rsidR="009B30C5" w:rsidRDefault="009B30C5" w:rsidP="006814D2">
      <w:pPr>
        <w:tabs>
          <w:tab w:val="left" w:pos="1276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C7F8E">
        <w:rPr>
          <w:szCs w:val="24"/>
        </w:rPr>
        <w:t>Gintautas Macevičius</w:t>
      </w: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3F" w:rsidRDefault="00E47D3F" w:rsidP="008C666D">
      <w:r>
        <w:separator/>
      </w:r>
    </w:p>
  </w:endnote>
  <w:endnote w:type="continuationSeparator" w:id="0">
    <w:p w:rsidR="00E47D3F" w:rsidRDefault="00E47D3F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3F" w:rsidRDefault="00E47D3F" w:rsidP="008C666D">
      <w:r>
        <w:separator/>
      </w:r>
    </w:p>
  </w:footnote>
  <w:footnote w:type="continuationSeparator" w:id="0">
    <w:p w:rsidR="00E47D3F" w:rsidRDefault="00E47D3F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6F2F"/>
    <w:rsid w:val="0005482C"/>
    <w:rsid w:val="000C5A78"/>
    <w:rsid w:val="000D7994"/>
    <w:rsid w:val="000E395B"/>
    <w:rsid w:val="001367C0"/>
    <w:rsid w:val="00151608"/>
    <w:rsid w:val="001556B9"/>
    <w:rsid w:val="00176C11"/>
    <w:rsid w:val="00197E93"/>
    <w:rsid w:val="003155E3"/>
    <w:rsid w:val="003B2D73"/>
    <w:rsid w:val="00443599"/>
    <w:rsid w:val="004749E0"/>
    <w:rsid w:val="004A559B"/>
    <w:rsid w:val="004C20E4"/>
    <w:rsid w:val="005037F8"/>
    <w:rsid w:val="0051255F"/>
    <w:rsid w:val="00537D5F"/>
    <w:rsid w:val="005A361A"/>
    <w:rsid w:val="005B4AF7"/>
    <w:rsid w:val="005C7F8E"/>
    <w:rsid w:val="006157A4"/>
    <w:rsid w:val="00635FC1"/>
    <w:rsid w:val="00641867"/>
    <w:rsid w:val="00651F99"/>
    <w:rsid w:val="00673EF5"/>
    <w:rsid w:val="006814D2"/>
    <w:rsid w:val="00687713"/>
    <w:rsid w:val="00691327"/>
    <w:rsid w:val="00722934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666D"/>
    <w:rsid w:val="00945802"/>
    <w:rsid w:val="0094643E"/>
    <w:rsid w:val="009833B0"/>
    <w:rsid w:val="009A3A24"/>
    <w:rsid w:val="009B30C5"/>
    <w:rsid w:val="009B57E4"/>
    <w:rsid w:val="00A103B6"/>
    <w:rsid w:val="00A13891"/>
    <w:rsid w:val="00A15D92"/>
    <w:rsid w:val="00A363E2"/>
    <w:rsid w:val="00A43F16"/>
    <w:rsid w:val="00A56D11"/>
    <w:rsid w:val="00A62150"/>
    <w:rsid w:val="00AA2EE0"/>
    <w:rsid w:val="00AA52F8"/>
    <w:rsid w:val="00AE7810"/>
    <w:rsid w:val="00B1388A"/>
    <w:rsid w:val="00B346A7"/>
    <w:rsid w:val="00B60E8C"/>
    <w:rsid w:val="00BA1227"/>
    <w:rsid w:val="00BB1DC1"/>
    <w:rsid w:val="00BD3558"/>
    <w:rsid w:val="00BE2E56"/>
    <w:rsid w:val="00C42665"/>
    <w:rsid w:val="00CA35B3"/>
    <w:rsid w:val="00CD69AC"/>
    <w:rsid w:val="00CF0C9C"/>
    <w:rsid w:val="00D27E45"/>
    <w:rsid w:val="00D32C2C"/>
    <w:rsid w:val="00DA6FE2"/>
    <w:rsid w:val="00DD6060"/>
    <w:rsid w:val="00DE1EE9"/>
    <w:rsid w:val="00E05702"/>
    <w:rsid w:val="00E47D3F"/>
    <w:rsid w:val="00EC15C3"/>
    <w:rsid w:val="00EF264C"/>
    <w:rsid w:val="00F57D88"/>
    <w:rsid w:val="00F77AE0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3</cp:revision>
  <cp:lastPrinted>2020-12-10T09:01:00Z</cp:lastPrinted>
  <dcterms:created xsi:type="dcterms:W3CDTF">2021-02-18T11:24:00Z</dcterms:created>
  <dcterms:modified xsi:type="dcterms:W3CDTF">2021-02-18T12:47:00Z</dcterms:modified>
</cp:coreProperties>
</file>