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386AC" w14:textId="14B0D71B" w:rsidR="005B1626" w:rsidRDefault="005B1626">
      <w:pPr>
        <w:pStyle w:val="Pavadinimas"/>
      </w:pPr>
      <w:r>
        <w:t xml:space="preserve">DĖL  </w:t>
      </w:r>
      <w:r w:rsidR="00CA0914">
        <w:t xml:space="preserve">ĮGALIOJIMO </w:t>
      </w:r>
      <w:r w:rsidR="00C96223">
        <w:t xml:space="preserve">ŠILALĖS RAJONO SOCIALINIŲ PASLAUGŲ NAMAMS </w:t>
      </w:r>
      <w:r w:rsidR="00CA0914" w:rsidRPr="006239F9">
        <w:rPr>
          <w:szCs w:val="24"/>
        </w:rPr>
        <w:t>SUTEIKIMO</w:t>
      </w:r>
    </w:p>
    <w:p w14:paraId="72A269F8" w14:textId="77777777" w:rsidR="005B1626" w:rsidRDefault="005B1626">
      <w:pPr>
        <w:ind w:firstLine="0"/>
      </w:pPr>
    </w:p>
    <w:p w14:paraId="5BC8481A" w14:textId="643D8DC4" w:rsidR="005B1626" w:rsidRDefault="004127F1">
      <w:pPr>
        <w:ind w:firstLine="0"/>
        <w:jc w:val="center"/>
      </w:pPr>
      <w:r>
        <w:t>20</w:t>
      </w:r>
      <w:r w:rsidR="006B0C2A">
        <w:t>20</w:t>
      </w:r>
      <w:r w:rsidR="005B1626">
        <w:t xml:space="preserve"> m. </w:t>
      </w:r>
      <w:r w:rsidR="00CA0914">
        <w:t>gruodžio</w:t>
      </w:r>
      <w:r w:rsidR="002D0488">
        <w:t xml:space="preserve"> 8</w:t>
      </w:r>
      <w:r w:rsidR="005B1626">
        <w:t xml:space="preserve"> d. Nr.</w:t>
      </w:r>
      <w:bookmarkStart w:id="0" w:name="_GoBack"/>
      <w:bookmarkEnd w:id="0"/>
      <w:r w:rsidR="002D0488">
        <w:t>DĮV-1132</w:t>
      </w:r>
    </w:p>
    <w:p w14:paraId="2D82F4C6" w14:textId="77777777" w:rsidR="005B1626" w:rsidRDefault="005B1626">
      <w:pPr>
        <w:ind w:firstLine="0"/>
        <w:jc w:val="center"/>
      </w:pPr>
      <w:r>
        <w:t>Šilalė</w:t>
      </w:r>
    </w:p>
    <w:p w14:paraId="13F515EA" w14:textId="77777777" w:rsidR="005B1626" w:rsidRDefault="005B1626">
      <w:pPr>
        <w:ind w:firstLine="0"/>
        <w:jc w:val="center"/>
        <w:rPr>
          <w:sz w:val="22"/>
        </w:rPr>
      </w:pPr>
    </w:p>
    <w:p w14:paraId="3C567E83" w14:textId="3A74E3CA" w:rsidR="005B1626" w:rsidRPr="00F606F1" w:rsidRDefault="005B1626" w:rsidP="005E67F2">
      <w:pPr>
        <w:ind w:firstLine="851"/>
        <w:rPr>
          <w:rFonts w:ascii="Times New Roman" w:hAnsi="Times New Roman"/>
        </w:rPr>
      </w:pPr>
      <w:r w:rsidRPr="00F606F1">
        <w:rPr>
          <w:rFonts w:ascii="Times New Roman" w:hAnsi="Times New Roman"/>
          <w:sz w:val="22"/>
        </w:rPr>
        <w:t xml:space="preserve"> </w:t>
      </w:r>
      <w:r w:rsidR="00D177B7" w:rsidRPr="00F606F1">
        <w:rPr>
          <w:rFonts w:ascii="Times New Roman" w:hAnsi="Times New Roman"/>
        </w:rPr>
        <w:t>Vadovaudamasi</w:t>
      </w:r>
      <w:r w:rsidR="00BD1912" w:rsidRPr="00F606F1">
        <w:rPr>
          <w:rFonts w:ascii="Times New Roman" w:hAnsi="Times New Roman"/>
        </w:rPr>
        <w:t>s</w:t>
      </w:r>
      <w:r w:rsidR="00D177B7" w:rsidRPr="00F606F1">
        <w:rPr>
          <w:rFonts w:ascii="Times New Roman" w:hAnsi="Times New Roman"/>
        </w:rPr>
        <w:t xml:space="preserve"> </w:t>
      </w:r>
      <w:r w:rsidR="00F54B54" w:rsidRPr="00F606F1">
        <w:rPr>
          <w:rFonts w:ascii="Times New Roman" w:hAnsi="Times New Roman"/>
        </w:rPr>
        <w:t xml:space="preserve">Lietuvos Respublikos vietos savivaldos įstatymo </w:t>
      </w:r>
      <w:r w:rsidR="00CA0914">
        <w:rPr>
          <w:rFonts w:ascii="Times New Roman" w:hAnsi="Times New Roman"/>
        </w:rPr>
        <w:t>8</w:t>
      </w:r>
      <w:r w:rsidR="00C741C8" w:rsidRPr="00F606F1">
        <w:rPr>
          <w:rFonts w:ascii="Times New Roman" w:hAnsi="Times New Roman"/>
        </w:rPr>
        <w:t xml:space="preserve"> straipsni</w:t>
      </w:r>
      <w:r w:rsidR="00CA0914">
        <w:rPr>
          <w:rFonts w:ascii="Times New Roman" w:hAnsi="Times New Roman"/>
        </w:rPr>
        <w:t>u</w:t>
      </w:r>
      <w:r w:rsidR="00C741C8" w:rsidRPr="00F606F1">
        <w:rPr>
          <w:rFonts w:ascii="Times New Roman" w:hAnsi="Times New Roman"/>
        </w:rPr>
        <w:t xml:space="preserve">, </w:t>
      </w:r>
      <w:r w:rsidR="00F54B54" w:rsidRPr="00F606F1">
        <w:rPr>
          <w:rFonts w:ascii="Times New Roman" w:hAnsi="Times New Roman"/>
        </w:rPr>
        <w:t>29 straipsnio</w:t>
      </w:r>
      <w:r w:rsidR="005E67F2" w:rsidRPr="00F606F1">
        <w:rPr>
          <w:rFonts w:ascii="Times New Roman" w:hAnsi="Times New Roman"/>
        </w:rPr>
        <w:t xml:space="preserve"> </w:t>
      </w:r>
      <w:r w:rsidR="00F54B54" w:rsidRPr="00F606F1">
        <w:rPr>
          <w:rFonts w:ascii="Times New Roman" w:hAnsi="Times New Roman"/>
        </w:rPr>
        <w:t>8 dalies 2</w:t>
      </w:r>
      <w:r w:rsidR="00EC594C">
        <w:rPr>
          <w:rFonts w:ascii="Times New Roman" w:hAnsi="Times New Roman"/>
        </w:rPr>
        <w:t>,</w:t>
      </w:r>
      <w:r w:rsidR="00CA0914">
        <w:rPr>
          <w:rFonts w:ascii="Times New Roman" w:hAnsi="Times New Roman"/>
        </w:rPr>
        <w:t xml:space="preserve"> 7 </w:t>
      </w:r>
      <w:r w:rsidR="00F54B54" w:rsidRPr="00F606F1">
        <w:rPr>
          <w:rFonts w:ascii="Times New Roman" w:hAnsi="Times New Roman"/>
        </w:rPr>
        <w:t>punkt</w:t>
      </w:r>
      <w:r w:rsidR="00CA0914">
        <w:rPr>
          <w:rFonts w:ascii="Times New Roman" w:hAnsi="Times New Roman"/>
        </w:rPr>
        <w:t xml:space="preserve">ais, </w:t>
      </w:r>
      <w:r w:rsidR="00C96223">
        <w:rPr>
          <w:rFonts w:ascii="Times New Roman" w:hAnsi="Times New Roman"/>
        </w:rPr>
        <w:t xml:space="preserve">Lietuvos Respublikos socialinių paslaugų įstatymo 19 straipsniu, </w:t>
      </w:r>
      <w:r w:rsidR="00EC594C">
        <w:rPr>
          <w:rFonts w:ascii="Times New Roman" w:hAnsi="Times New Roman"/>
        </w:rPr>
        <w:t>Atvejo vadybos tvarkos aprašo, patvirtinto Lietuvos Respublikos socialinės apsaugos ir darbo ministro 2018 m. kovo 29 d. įsakymu Nr. A1-141 ,,Dėl Atvejo vadybos tvarkos aprašo patvirtinimo“</w:t>
      </w:r>
      <w:r w:rsidR="006239F9">
        <w:rPr>
          <w:rFonts w:ascii="Times New Roman" w:hAnsi="Times New Roman"/>
        </w:rPr>
        <w:t>,</w:t>
      </w:r>
      <w:r w:rsidR="00EC594C">
        <w:rPr>
          <w:rFonts w:ascii="Times New Roman" w:hAnsi="Times New Roman"/>
        </w:rPr>
        <w:t xml:space="preserve"> 6</w:t>
      </w:r>
      <w:r w:rsidR="00C96223">
        <w:rPr>
          <w:rFonts w:ascii="Times New Roman" w:hAnsi="Times New Roman"/>
        </w:rPr>
        <w:t>,</w:t>
      </w:r>
      <w:r w:rsidR="00EC594C">
        <w:rPr>
          <w:rFonts w:ascii="Times New Roman" w:hAnsi="Times New Roman"/>
        </w:rPr>
        <w:t xml:space="preserve"> 7 punktais, </w:t>
      </w:r>
      <w:r w:rsidR="0097087E">
        <w:rPr>
          <w:rFonts w:ascii="Times New Roman" w:hAnsi="Times New Roman"/>
        </w:rPr>
        <w:t>atsižvelgdamas į Lietuvos Respublikos socialinės apsaugos ir darbo ministerijos 2018 m. gegužės 7 d. raštą Nr. (19.6-33)SD-2629 ,,Dėl atvejo vadybos ir pagalbos šeimoms organizavimo savivaldybėje“</w:t>
      </w:r>
      <w:r w:rsidR="00642FDA">
        <w:rPr>
          <w:rFonts w:ascii="Times New Roman" w:hAnsi="Times New Roman"/>
        </w:rPr>
        <w:t>, Šilalės rajono socialinių paslaugų namų nuostatų, patvirtintų Šilalės rajono savivaldybės tarybos 20</w:t>
      </w:r>
      <w:r w:rsidR="00DD35E8">
        <w:rPr>
          <w:rFonts w:ascii="Times New Roman" w:hAnsi="Times New Roman"/>
        </w:rPr>
        <w:t>20</w:t>
      </w:r>
      <w:r w:rsidR="00642FDA">
        <w:rPr>
          <w:rFonts w:ascii="Times New Roman" w:hAnsi="Times New Roman"/>
        </w:rPr>
        <w:t xml:space="preserve"> m. </w:t>
      </w:r>
      <w:r w:rsidR="00DD35E8">
        <w:rPr>
          <w:rFonts w:ascii="Times New Roman" w:hAnsi="Times New Roman"/>
        </w:rPr>
        <w:t>sausio 31 d. sprendim</w:t>
      </w:r>
      <w:r w:rsidR="006239F9">
        <w:rPr>
          <w:rFonts w:ascii="Times New Roman" w:hAnsi="Times New Roman"/>
        </w:rPr>
        <w:t>u</w:t>
      </w:r>
      <w:r w:rsidR="00DD35E8">
        <w:rPr>
          <w:rFonts w:ascii="Times New Roman" w:hAnsi="Times New Roman"/>
        </w:rPr>
        <w:t xml:space="preserve"> Nr. T1-24 ,,Dėl Šilalės rajono savivaldybės Pajūrio vaikų globos namų reorganizavimo, prijungiant juos prie Šilalės rajono socialinių paslaugų namų“, </w:t>
      </w:r>
      <w:r w:rsidR="00957F8F">
        <w:rPr>
          <w:rFonts w:ascii="Times New Roman" w:hAnsi="Times New Roman"/>
        </w:rPr>
        <w:t>11 punktą</w:t>
      </w:r>
      <w:r w:rsidR="006B0C2A" w:rsidRPr="00F606F1">
        <w:rPr>
          <w:rFonts w:ascii="Times New Roman" w:hAnsi="Times New Roman"/>
        </w:rPr>
        <w:t>:</w:t>
      </w:r>
    </w:p>
    <w:p w14:paraId="5D402C86" w14:textId="53877A38" w:rsidR="006B0C2A" w:rsidRDefault="0097087E" w:rsidP="006B0C2A">
      <w:pPr>
        <w:pStyle w:val="Sraopastraipa"/>
        <w:numPr>
          <w:ilvl w:val="0"/>
          <w:numId w:val="4"/>
        </w:numPr>
        <w:tabs>
          <w:tab w:val="left" w:pos="993"/>
          <w:tab w:val="left" w:pos="1134"/>
        </w:tabs>
        <w:ind w:left="0" w:firstLine="851"/>
        <w:rPr>
          <w:rFonts w:ascii="Times New Roman" w:hAnsi="Times New Roman"/>
        </w:rPr>
      </w:pPr>
      <w:r>
        <w:rPr>
          <w:rFonts w:ascii="Times New Roman" w:hAnsi="Times New Roman"/>
        </w:rPr>
        <w:t>Į g a l i o j u  Šilalės rajono socialinių paslaugų namus teikti socialines paslaugas šeimoms</w:t>
      </w:r>
      <w:r w:rsidR="006239F9">
        <w:rPr>
          <w:rFonts w:ascii="Times New Roman" w:hAnsi="Times New Roman"/>
        </w:rPr>
        <w:t>,</w:t>
      </w:r>
      <w:r>
        <w:rPr>
          <w:rFonts w:ascii="Times New Roman" w:hAnsi="Times New Roman"/>
        </w:rPr>
        <w:t xml:space="preserve"> auginančioms vaikus</w:t>
      </w:r>
      <w:r w:rsidR="004127F1" w:rsidRPr="00F606F1">
        <w:rPr>
          <w:rFonts w:ascii="Times New Roman" w:hAnsi="Times New Roman"/>
        </w:rPr>
        <w:t>.</w:t>
      </w:r>
    </w:p>
    <w:p w14:paraId="4ADA399E" w14:textId="42D220CA" w:rsidR="0097087E" w:rsidRPr="00F606F1" w:rsidRDefault="006A020D" w:rsidP="006B0C2A">
      <w:pPr>
        <w:pStyle w:val="Sraopastraipa"/>
        <w:numPr>
          <w:ilvl w:val="0"/>
          <w:numId w:val="4"/>
        </w:numPr>
        <w:tabs>
          <w:tab w:val="left" w:pos="993"/>
          <w:tab w:val="left" w:pos="1134"/>
        </w:tabs>
        <w:ind w:left="0" w:firstLine="851"/>
        <w:rPr>
          <w:rFonts w:ascii="Times New Roman" w:hAnsi="Times New Roman"/>
        </w:rPr>
      </w:pPr>
      <w:r>
        <w:rPr>
          <w:rFonts w:ascii="Times New Roman" w:hAnsi="Times New Roman"/>
        </w:rPr>
        <w:t>N u s t a t a u, kad šis įsakymas įsigalioja nuo 2021 m. sausio 1 d.</w:t>
      </w:r>
    </w:p>
    <w:p w14:paraId="01F8EEB8" w14:textId="7B6FFEB8" w:rsidR="005B1626" w:rsidRPr="00F606F1" w:rsidRDefault="006B0C2A" w:rsidP="006B0C2A">
      <w:pPr>
        <w:pStyle w:val="Sraopastraipa"/>
        <w:numPr>
          <w:ilvl w:val="0"/>
          <w:numId w:val="4"/>
        </w:numPr>
        <w:tabs>
          <w:tab w:val="left" w:pos="993"/>
          <w:tab w:val="left" w:pos="1134"/>
        </w:tabs>
        <w:ind w:left="0" w:firstLine="851"/>
        <w:rPr>
          <w:rFonts w:ascii="Times New Roman" w:hAnsi="Times New Roman"/>
        </w:rPr>
      </w:pPr>
      <w:r w:rsidRPr="00F606F1">
        <w:rPr>
          <w:rFonts w:ascii="Times New Roman" w:hAnsi="Times New Roman"/>
        </w:rPr>
        <w:t xml:space="preserve">N u r o d a u šį įsakymą paskelbti Šilalės rajono savivaldybės interneto svetainėje </w:t>
      </w:r>
      <w:hyperlink r:id="rId7" w:history="1">
        <w:r w:rsidR="00146B52" w:rsidRPr="00F606F1">
          <w:rPr>
            <w:rStyle w:val="Hipersaitas"/>
            <w:rFonts w:ascii="Times New Roman" w:hAnsi="Times New Roman"/>
            <w:color w:val="auto"/>
            <w:u w:val="none"/>
          </w:rPr>
          <w:t>www.silale.lt</w:t>
        </w:r>
      </w:hyperlink>
      <w:r w:rsidR="00146B52" w:rsidRPr="00F606F1">
        <w:rPr>
          <w:rFonts w:ascii="Times New Roman" w:hAnsi="Times New Roman"/>
        </w:rPr>
        <w:t xml:space="preserve"> ir Teisės aktų </w:t>
      </w:r>
      <w:r w:rsidR="00B839F0">
        <w:rPr>
          <w:rFonts w:ascii="Times New Roman" w:hAnsi="Times New Roman"/>
        </w:rPr>
        <w:t>registre.</w:t>
      </w:r>
      <w:r w:rsidR="005B1626" w:rsidRPr="00F606F1">
        <w:rPr>
          <w:rFonts w:ascii="Times New Roman" w:hAnsi="Times New Roman"/>
        </w:rPr>
        <w:t xml:space="preserve"> </w:t>
      </w:r>
    </w:p>
    <w:p w14:paraId="45EABABF" w14:textId="77777777" w:rsidR="005E67F2" w:rsidRPr="00F606F1" w:rsidRDefault="005E67F2" w:rsidP="005E67F2">
      <w:pPr>
        <w:ind w:firstLine="851"/>
        <w:rPr>
          <w:rFonts w:ascii="Times New Roman" w:hAnsi="Times New Roman"/>
        </w:rPr>
      </w:pPr>
      <w:r w:rsidRPr="00F606F1">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14:paraId="590B0A2E" w14:textId="77777777" w:rsidR="005B1626" w:rsidRPr="00051838" w:rsidRDefault="005B1626">
      <w:pPr>
        <w:ind w:firstLine="0"/>
        <w:rPr>
          <w:rFonts w:ascii="Times New Roman" w:hAnsi="Times New Roman"/>
        </w:rPr>
      </w:pPr>
    </w:p>
    <w:p w14:paraId="17925A8F" w14:textId="77777777" w:rsidR="005B1626" w:rsidRDefault="005B1626">
      <w:pPr>
        <w:ind w:firstLine="0"/>
      </w:pPr>
    </w:p>
    <w:p w14:paraId="64A8DD3D" w14:textId="77777777" w:rsidR="00765B17" w:rsidRDefault="00765B17">
      <w:pPr>
        <w:ind w:firstLine="0"/>
      </w:pPr>
    </w:p>
    <w:p w14:paraId="3D3C5D54" w14:textId="77777777" w:rsidR="005B1626" w:rsidRPr="00051838" w:rsidRDefault="005E67F2">
      <w:pPr>
        <w:ind w:firstLine="0"/>
        <w:rPr>
          <w:rFonts w:ascii="Times New Roman" w:hAnsi="Times New Roman"/>
          <w:bCs/>
        </w:rPr>
      </w:pPr>
      <w:r>
        <w:rPr>
          <w:rFonts w:ascii="Times New Roman" w:hAnsi="Times New Roman"/>
          <w:bCs/>
        </w:rPr>
        <w:t>Administracijos direktorius</w:t>
      </w:r>
      <w:r w:rsidR="008C24BB" w:rsidRPr="00051838">
        <w:rPr>
          <w:rFonts w:ascii="Times New Roman" w:hAnsi="Times New Roman"/>
          <w:bCs/>
        </w:rPr>
        <w:tab/>
      </w:r>
      <w:r w:rsidR="008C24BB" w:rsidRPr="00051838">
        <w:rPr>
          <w:rFonts w:ascii="Times New Roman" w:hAnsi="Times New Roman"/>
          <w:bCs/>
        </w:rPr>
        <w:tab/>
      </w:r>
      <w:r w:rsidR="008C24BB" w:rsidRPr="00051838">
        <w:rPr>
          <w:rFonts w:ascii="Times New Roman" w:hAnsi="Times New Roman"/>
          <w:bCs/>
        </w:rPr>
        <w:tab/>
      </w:r>
      <w:r w:rsidR="008C24BB" w:rsidRPr="00051838">
        <w:rPr>
          <w:rFonts w:ascii="Times New Roman" w:hAnsi="Times New Roman"/>
          <w:bCs/>
        </w:rPr>
        <w:tab/>
      </w:r>
      <w:r w:rsidR="008C24BB" w:rsidRPr="00051838">
        <w:rPr>
          <w:rFonts w:ascii="Times New Roman" w:hAnsi="Times New Roman"/>
          <w:bCs/>
        </w:rPr>
        <w:tab/>
      </w:r>
      <w:r w:rsidR="008C24BB" w:rsidRPr="00051838">
        <w:rPr>
          <w:rFonts w:ascii="Times New Roman" w:hAnsi="Times New Roman"/>
          <w:bCs/>
        </w:rPr>
        <w:tab/>
      </w:r>
      <w:r w:rsidR="008C24BB" w:rsidRPr="00051838">
        <w:rPr>
          <w:rFonts w:ascii="Times New Roman" w:hAnsi="Times New Roman"/>
          <w:bCs/>
        </w:rPr>
        <w:tab/>
      </w:r>
      <w:r w:rsidR="006B0C2A">
        <w:rPr>
          <w:rFonts w:ascii="Times New Roman" w:hAnsi="Times New Roman"/>
          <w:bCs/>
        </w:rPr>
        <w:t>Valdemaras Jasevičius</w:t>
      </w:r>
    </w:p>
    <w:p w14:paraId="4FD53622" w14:textId="77777777" w:rsidR="005B1626" w:rsidRDefault="005B1626">
      <w:pPr>
        <w:ind w:firstLine="0"/>
        <w:rPr>
          <w:b/>
          <w:bCs/>
        </w:rPr>
      </w:pPr>
    </w:p>
    <w:p w14:paraId="418A8F4B" w14:textId="77777777" w:rsidR="005B1626" w:rsidRDefault="005B1626">
      <w:pPr>
        <w:ind w:firstLine="0"/>
        <w:rPr>
          <w:b/>
          <w:bCs/>
        </w:rPr>
      </w:pPr>
    </w:p>
    <w:p w14:paraId="7BA7FB05" w14:textId="77777777" w:rsidR="005B1626" w:rsidRDefault="005B1626">
      <w:pPr>
        <w:ind w:firstLine="0"/>
        <w:rPr>
          <w:sz w:val="22"/>
        </w:rPr>
      </w:pPr>
      <w:r>
        <w:rPr>
          <w:sz w:val="22"/>
        </w:rPr>
        <w:t xml:space="preserve">     </w:t>
      </w:r>
    </w:p>
    <w:sectPr w:rsidR="005B1626">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A6F95" w14:textId="77777777" w:rsidR="003D006E" w:rsidRDefault="003D006E">
      <w:r>
        <w:separator/>
      </w:r>
    </w:p>
  </w:endnote>
  <w:endnote w:type="continuationSeparator" w:id="0">
    <w:p w14:paraId="268D5994" w14:textId="77777777" w:rsidR="003D006E" w:rsidRDefault="003D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C1AF5" w14:textId="77777777" w:rsidR="00A00F71" w:rsidRDefault="00A00F71">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20894" w14:textId="77777777" w:rsidR="003D006E" w:rsidRDefault="003D006E">
      <w:r>
        <w:separator/>
      </w:r>
    </w:p>
  </w:footnote>
  <w:footnote w:type="continuationSeparator" w:id="0">
    <w:p w14:paraId="7CA5D39B" w14:textId="77777777" w:rsidR="003D006E" w:rsidRDefault="003D0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E12CF" w14:textId="77777777" w:rsidR="00A00F71" w:rsidRDefault="00A00F71">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051838">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743C" w14:textId="77777777" w:rsidR="00A00F71" w:rsidRDefault="00A00F71">
    <w:pPr>
      <w:pStyle w:val="Antrats"/>
      <w:tabs>
        <w:tab w:val="clear" w:pos="8306"/>
        <w:tab w:val="right" w:pos="7110"/>
      </w:tabs>
      <w:jc w:val="right"/>
    </w:pPr>
    <w:r>
      <w:tab/>
    </w:r>
    <w:r>
      <w:tab/>
    </w:r>
  </w:p>
  <w:p w14:paraId="1FC405FA" w14:textId="77777777" w:rsidR="00A00F71" w:rsidRDefault="00A00F71">
    <w:pPr>
      <w:pStyle w:val="Antrats"/>
      <w:rPr>
        <w:sz w:val="16"/>
      </w:rPr>
    </w:pPr>
  </w:p>
  <w:p w14:paraId="3E261C1D" w14:textId="77777777" w:rsidR="00A00F71" w:rsidRDefault="005E67F2">
    <w:pPr>
      <w:pStyle w:val="Antrats"/>
      <w:ind w:firstLine="0"/>
      <w:jc w:val="center"/>
    </w:pPr>
    <w:r>
      <w:rPr>
        <w:noProof/>
        <w:lang w:eastAsia="lt-LT"/>
      </w:rPr>
      <w:drawing>
        <wp:inline distT="0" distB="0" distL="0" distR="0" wp14:anchorId="02BAC9B4" wp14:editId="52D8AA4C">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57116BA3" w14:textId="77777777" w:rsidR="00A00F71" w:rsidRDefault="00A00F71">
    <w:pPr>
      <w:pStyle w:val="Antrats"/>
      <w:ind w:firstLine="0"/>
      <w:jc w:val="center"/>
      <w:rPr>
        <w:sz w:val="12"/>
      </w:rPr>
    </w:pPr>
  </w:p>
  <w:p w14:paraId="525B23A8" w14:textId="77777777" w:rsidR="00A00F71" w:rsidRDefault="00A00F71">
    <w:pPr>
      <w:pStyle w:val="Antrats"/>
      <w:ind w:firstLine="0"/>
      <w:jc w:val="center"/>
      <w:rPr>
        <w:rFonts w:ascii="Times New Roman" w:hAnsi="Times New Roman"/>
        <w:b/>
        <w:bCs/>
      </w:rPr>
    </w:pPr>
    <w:r>
      <w:rPr>
        <w:rFonts w:ascii="Times New Roman" w:hAnsi="Times New Roman"/>
        <w:b/>
        <w:bCs/>
      </w:rPr>
      <w:t>ŠILALĖS RAJONO SAVIVALDYBĖS ADMINISTRACIJOS</w:t>
    </w:r>
  </w:p>
  <w:p w14:paraId="0D73BCE6" w14:textId="77777777" w:rsidR="00A00F71" w:rsidRDefault="00A00F71">
    <w:pPr>
      <w:pStyle w:val="Antrats"/>
      <w:ind w:firstLine="0"/>
      <w:jc w:val="center"/>
      <w:rPr>
        <w:rFonts w:ascii="Times New Roman" w:hAnsi="Times New Roman"/>
        <w:b/>
        <w:bCs/>
      </w:rPr>
    </w:pPr>
    <w:r>
      <w:rPr>
        <w:rFonts w:ascii="Times New Roman" w:hAnsi="Times New Roman"/>
        <w:b/>
        <w:bCs/>
      </w:rPr>
      <w:t>DIREKTORIUS</w:t>
    </w:r>
  </w:p>
  <w:p w14:paraId="2C22875E" w14:textId="77777777" w:rsidR="00A00F71" w:rsidRDefault="00A00F71">
    <w:pPr>
      <w:pStyle w:val="Antrats"/>
      <w:ind w:firstLine="0"/>
      <w:jc w:val="center"/>
      <w:rPr>
        <w:rFonts w:ascii="Times New Roman" w:hAnsi="Times New Roman"/>
        <w:b/>
        <w:bCs/>
      </w:rPr>
    </w:pPr>
  </w:p>
  <w:p w14:paraId="43AFE363" w14:textId="77777777" w:rsidR="00A00F71" w:rsidRDefault="00A00F71">
    <w:pPr>
      <w:pStyle w:val="Antrats"/>
      <w:ind w:firstLine="0"/>
      <w:jc w:val="center"/>
      <w:rPr>
        <w:rFonts w:ascii="Times New Roman" w:hAnsi="Times New Roman"/>
      </w:rPr>
    </w:pPr>
    <w:r>
      <w:rPr>
        <w:rFonts w:ascii="Times New Roman" w:hAnsi="Times New Roman"/>
        <w:b/>
        <w:bCs/>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1E2"/>
    <w:multiLevelType w:val="hybridMultilevel"/>
    <w:tmpl w:val="4154C69A"/>
    <w:lvl w:ilvl="0" w:tplc="04CED634">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15:restartNumberingAfterBreak="0">
    <w:nsid w:val="22C920F4"/>
    <w:multiLevelType w:val="hybridMultilevel"/>
    <w:tmpl w:val="4FD2A12E"/>
    <w:lvl w:ilvl="0" w:tplc="39E67426">
      <w:start w:val="1"/>
      <w:numFmt w:val="decimal"/>
      <w:lvlText w:val="%1."/>
      <w:lvlJc w:val="left"/>
      <w:pPr>
        <w:ind w:left="1605" w:hanging="360"/>
      </w:pPr>
      <w:rPr>
        <w:rFonts w:hint="default"/>
      </w:rPr>
    </w:lvl>
    <w:lvl w:ilvl="1" w:tplc="04270019" w:tentative="1">
      <w:start w:val="1"/>
      <w:numFmt w:val="lowerLetter"/>
      <w:lvlText w:val="%2."/>
      <w:lvlJc w:val="left"/>
      <w:pPr>
        <w:ind w:left="2325" w:hanging="360"/>
      </w:pPr>
    </w:lvl>
    <w:lvl w:ilvl="2" w:tplc="0427001B" w:tentative="1">
      <w:start w:val="1"/>
      <w:numFmt w:val="lowerRoman"/>
      <w:lvlText w:val="%3."/>
      <w:lvlJc w:val="right"/>
      <w:pPr>
        <w:ind w:left="3045" w:hanging="180"/>
      </w:pPr>
    </w:lvl>
    <w:lvl w:ilvl="3" w:tplc="0427000F" w:tentative="1">
      <w:start w:val="1"/>
      <w:numFmt w:val="decimal"/>
      <w:lvlText w:val="%4."/>
      <w:lvlJc w:val="left"/>
      <w:pPr>
        <w:ind w:left="3765" w:hanging="360"/>
      </w:pPr>
    </w:lvl>
    <w:lvl w:ilvl="4" w:tplc="04270019" w:tentative="1">
      <w:start w:val="1"/>
      <w:numFmt w:val="lowerLetter"/>
      <w:lvlText w:val="%5."/>
      <w:lvlJc w:val="left"/>
      <w:pPr>
        <w:ind w:left="4485" w:hanging="360"/>
      </w:pPr>
    </w:lvl>
    <w:lvl w:ilvl="5" w:tplc="0427001B" w:tentative="1">
      <w:start w:val="1"/>
      <w:numFmt w:val="lowerRoman"/>
      <w:lvlText w:val="%6."/>
      <w:lvlJc w:val="right"/>
      <w:pPr>
        <w:ind w:left="5205" w:hanging="180"/>
      </w:pPr>
    </w:lvl>
    <w:lvl w:ilvl="6" w:tplc="0427000F" w:tentative="1">
      <w:start w:val="1"/>
      <w:numFmt w:val="decimal"/>
      <w:lvlText w:val="%7."/>
      <w:lvlJc w:val="left"/>
      <w:pPr>
        <w:ind w:left="5925" w:hanging="360"/>
      </w:pPr>
    </w:lvl>
    <w:lvl w:ilvl="7" w:tplc="04270019" w:tentative="1">
      <w:start w:val="1"/>
      <w:numFmt w:val="lowerLetter"/>
      <w:lvlText w:val="%8."/>
      <w:lvlJc w:val="left"/>
      <w:pPr>
        <w:ind w:left="6645" w:hanging="360"/>
      </w:pPr>
    </w:lvl>
    <w:lvl w:ilvl="8" w:tplc="0427001B" w:tentative="1">
      <w:start w:val="1"/>
      <w:numFmt w:val="lowerRoman"/>
      <w:lvlText w:val="%9."/>
      <w:lvlJc w:val="right"/>
      <w:pPr>
        <w:ind w:left="7365" w:hanging="180"/>
      </w:pPr>
    </w:lvl>
  </w:abstractNum>
  <w:abstractNum w:abstractNumId="2" w15:restartNumberingAfterBreak="0">
    <w:nsid w:val="35594AE7"/>
    <w:multiLevelType w:val="hybridMultilevel"/>
    <w:tmpl w:val="44C21CB8"/>
    <w:lvl w:ilvl="0" w:tplc="E4F6726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39EF3945"/>
    <w:multiLevelType w:val="hybridMultilevel"/>
    <w:tmpl w:val="A6FEC894"/>
    <w:lvl w:ilvl="0" w:tplc="3B3CBCAC">
      <w:start w:val="2"/>
      <w:numFmt w:val="decimal"/>
      <w:lvlText w:val="%1."/>
      <w:lvlJc w:val="left"/>
      <w:pPr>
        <w:tabs>
          <w:tab w:val="num" w:pos="1665"/>
        </w:tabs>
        <w:ind w:left="1665" w:hanging="360"/>
      </w:pPr>
      <w:rPr>
        <w:rFonts w:hint="default"/>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48"/>
    <w:rsid w:val="00010F1E"/>
    <w:rsid w:val="00011081"/>
    <w:rsid w:val="00051838"/>
    <w:rsid w:val="00146B52"/>
    <w:rsid w:val="001961B8"/>
    <w:rsid w:val="001D5010"/>
    <w:rsid w:val="001F147E"/>
    <w:rsid w:val="00245BB7"/>
    <w:rsid w:val="0025090B"/>
    <w:rsid w:val="00283DC2"/>
    <w:rsid w:val="002C4868"/>
    <w:rsid w:val="002D0488"/>
    <w:rsid w:val="0034335D"/>
    <w:rsid w:val="00394CCE"/>
    <w:rsid w:val="003D006E"/>
    <w:rsid w:val="004127F1"/>
    <w:rsid w:val="004545C6"/>
    <w:rsid w:val="004A6888"/>
    <w:rsid w:val="004D0738"/>
    <w:rsid w:val="005244D9"/>
    <w:rsid w:val="00525600"/>
    <w:rsid w:val="00570034"/>
    <w:rsid w:val="00580FBD"/>
    <w:rsid w:val="005B1626"/>
    <w:rsid w:val="005C04E9"/>
    <w:rsid w:val="005E67F2"/>
    <w:rsid w:val="006209F4"/>
    <w:rsid w:val="00622217"/>
    <w:rsid w:val="006239F9"/>
    <w:rsid w:val="006268C9"/>
    <w:rsid w:val="00642FDA"/>
    <w:rsid w:val="006A020D"/>
    <w:rsid w:val="006B0C2A"/>
    <w:rsid w:val="006D71DF"/>
    <w:rsid w:val="0071269A"/>
    <w:rsid w:val="007464DB"/>
    <w:rsid w:val="00765B17"/>
    <w:rsid w:val="007936B7"/>
    <w:rsid w:val="007A6954"/>
    <w:rsid w:val="007B4341"/>
    <w:rsid w:val="007D4BEE"/>
    <w:rsid w:val="007F5654"/>
    <w:rsid w:val="00854E96"/>
    <w:rsid w:val="00875708"/>
    <w:rsid w:val="008C24BB"/>
    <w:rsid w:val="008E0418"/>
    <w:rsid w:val="00911A9A"/>
    <w:rsid w:val="0093706A"/>
    <w:rsid w:val="00943E30"/>
    <w:rsid w:val="00957F8F"/>
    <w:rsid w:val="0097087E"/>
    <w:rsid w:val="009F0148"/>
    <w:rsid w:val="00A00F71"/>
    <w:rsid w:val="00A3121C"/>
    <w:rsid w:val="00A71B96"/>
    <w:rsid w:val="00A85ECC"/>
    <w:rsid w:val="00A91391"/>
    <w:rsid w:val="00AA6ED5"/>
    <w:rsid w:val="00AB42F5"/>
    <w:rsid w:val="00B63D22"/>
    <w:rsid w:val="00B839F0"/>
    <w:rsid w:val="00BD1912"/>
    <w:rsid w:val="00BD20A4"/>
    <w:rsid w:val="00BF2A0D"/>
    <w:rsid w:val="00C11DCC"/>
    <w:rsid w:val="00C741C8"/>
    <w:rsid w:val="00C96223"/>
    <w:rsid w:val="00CA0914"/>
    <w:rsid w:val="00CA6E87"/>
    <w:rsid w:val="00CD1BE3"/>
    <w:rsid w:val="00CD7A47"/>
    <w:rsid w:val="00CE040E"/>
    <w:rsid w:val="00D177B7"/>
    <w:rsid w:val="00D2281D"/>
    <w:rsid w:val="00D357ED"/>
    <w:rsid w:val="00D57E21"/>
    <w:rsid w:val="00DB6830"/>
    <w:rsid w:val="00DD35E8"/>
    <w:rsid w:val="00E07A13"/>
    <w:rsid w:val="00E25E7C"/>
    <w:rsid w:val="00E60B7B"/>
    <w:rsid w:val="00E9630D"/>
    <w:rsid w:val="00EC594C"/>
    <w:rsid w:val="00EF66C9"/>
    <w:rsid w:val="00F50C71"/>
    <w:rsid w:val="00F54B54"/>
    <w:rsid w:val="00F606F1"/>
    <w:rsid w:val="00F61B7C"/>
    <w:rsid w:val="00F84087"/>
    <w:rsid w:val="00FE7E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36A39"/>
  <w15:chartTrackingRefBased/>
  <w15:docId w15:val="{78F1C303-5CB2-4C2D-8A0A-3B48780D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1305"/>
    </w:pPr>
  </w:style>
  <w:style w:type="paragraph" w:styleId="Pagrindinistekstas">
    <w:name w:val="Body Text"/>
    <w:basedOn w:val="prastasis"/>
    <w:pPr>
      <w:ind w:firstLine="0"/>
    </w:pPr>
  </w:style>
  <w:style w:type="table" w:styleId="Lentelstinklelis">
    <w:name w:val="Table Grid"/>
    <w:basedOn w:val="prastojilentel"/>
    <w:rsid w:val="00D177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1961B8"/>
    <w:rPr>
      <w:rFonts w:ascii="Segoe UI" w:hAnsi="Segoe UI" w:cs="Segoe UI"/>
      <w:sz w:val="18"/>
      <w:szCs w:val="18"/>
    </w:rPr>
  </w:style>
  <w:style w:type="character" w:customStyle="1" w:styleId="DebesliotekstasDiagrama">
    <w:name w:val="Debesėlio tekstas Diagrama"/>
    <w:link w:val="Debesliotekstas"/>
    <w:rsid w:val="001961B8"/>
    <w:rPr>
      <w:rFonts w:ascii="Segoe UI" w:hAnsi="Segoe UI" w:cs="Segoe UI"/>
      <w:sz w:val="18"/>
      <w:szCs w:val="18"/>
      <w:lang w:eastAsia="en-US"/>
    </w:rPr>
  </w:style>
  <w:style w:type="paragraph" w:styleId="Sraopastraipa">
    <w:name w:val="List Paragraph"/>
    <w:basedOn w:val="prastasis"/>
    <w:uiPriority w:val="34"/>
    <w:qFormat/>
    <w:rsid w:val="006B0C2A"/>
    <w:pPr>
      <w:ind w:left="720"/>
      <w:contextualSpacing/>
    </w:pPr>
  </w:style>
  <w:style w:type="character" w:styleId="Hipersaitas">
    <w:name w:val="Hyperlink"/>
    <w:basedOn w:val="Numatytasispastraiposriftas"/>
    <w:rsid w:val="00146B52"/>
    <w:rPr>
      <w:color w:val="0563C1" w:themeColor="hyperlink"/>
      <w:u w:val="single"/>
    </w:rPr>
  </w:style>
  <w:style w:type="character" w:customStyle="1" w:styleId="UnresolvedMention">
    <w:name w:val="Unresolved Mention"/>
    <w:basedOn w:val="Numatytasispastraiposriftas"/>
    <w:uiPriority w:val="99"/>
    <w:semiHidden/>
    <w:unhideWhenUsed/>
    <w:rsid w:val="00146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1126</Words>
  <Characters>643</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3</cp:revision>
  <cp:lastPrinted>2017-02-23T09:29:00Z</cp:lastPrinted>
  <dcterms:created xsi:type="dcterms:W3CDTF">2020-12-08T16:01:00Z</dcterms:created>
  <dcterms:modified xsi:type="dcterms:W3CDTF">2020-12-08T16:01:00Z</dcterms:modified>
</cp:coreProperties>
</file>