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EC" w:rsidRDefault="007354EC" w:rsidP="00B14844">
      <w:pPr>
        <w:ind w:firstLine="0"/>
      </w:pPr>
    </w:p>
    <w:p w:rsidR="00CE647E" w:rsidRPr="00CE647E" w:rsidRDefault="00CE647E" w:rsidP="00142117">
      <w:pPr>
        <w:ind w:firstLine="0"/>
        <w:jc w:val="center"/>
        <w:rPr>
          <w:rFonts w:ascii="Times New Roman" w:hAnsi="Times New Roman"/>
          <w:b/>
        </w:rPr>
      </w:pPr>
      <w:r w:rsidRPr="00CE647E">
        <w:rPr>
          <w:rFonts w:ascii="Times New Roman" w:hAnsi="Times New Roman"/>
          <w:b/>
        </w:rPr>
        <w:t>ĮSAKYMAS</w:t>
      </w:r>
    </w:p>
    <w:p w:rsidR="00842B1A" w:rsidRPr="00254032" w:rsidRDefault="00254032" w:rsidP="00254032">
      <w:pPr>
        <w:autoSpaceDE w:val="0"/>
        <w:ind w:firstLine="0"/>
        <w:jc w:val="center"/>
        <w:rPr>
          <w:rFonts w:ascii="Times New Roman" w:eastAsia="TimesNewRomanPS-BoldMT" w:hAnsi="Times New Roman"/>
          <w:b/>
          <w:szCs w:val="24"/>
        </w:rPr>
      </w:pPr>
      <w:r w:rsidRPr="00254032">
        <w:rPr>
          <w:b/>
        </w:rPr>
        <w:t>D</w:t>
      </w:r>
      <w:r w:rsidRPr="00254032">
        <w:rPr>
          <w:rFonts w:hint="eastAsia"/>
          <w:b/>
        </w:rPr>
        <w:t>Ė</w:t>
      </w:r>
      <w:r w:rsidRPr="00254032">
        <w:rPr>
          <w:b/>
        </w:rPr>
        <w:t>L</w:t>
      </w:r>
      <w:r w:rsidRPr="00254032">
        <w:rPr>
          <w:rFonts w:ascii="Times New Roman" w:eastAsia="TimesNewRomanPS-BoldMT" w:hAnsi="Times New Roman"/>
          <w:b/>
          <w:szCs w:val="24"/>
        </w:rPr>
        <w:t xml:space="preserve"> </w:t>
      </w:r>
      <w:r w:rsidR="00F73CBA" w:rsidRPr="00F73CBA">
        <w:rPr>
          <w:rFonts w:ascii="Times New Roman" w:hAnsi="Times New Roman"/>
          <w:b/>
          <w:shd w:val="clear" w:color="auto" w:fill="FFFFFF"/>
        </w:rPr>
        <w:t xml:space="preserve">TEISĖS TEIKTI AKREDITUOTĄ </w:t>
      </w:r>
      <w:r w:rsidR="00270E82">
        <w:rPr>
          <w:rFonts w:ascii="Times New Roman" w:hAnsi="Times New Roman"/>
          <w:b/>
          <w:shd w:val="clear" w:color="auto" w:fill="FFFFFF"/>
        </w:rPr>
        <w:t xml:space="preserve">VAIKŲ DIENOS </w:t>
      </w:r>
      <w:r w:rsidR="00F73CBA" w:rsidRPr="00F73CBA">
        <w:rPr>
          <w:rFonts w:ascii="Times New Roman" w:hAnsi="Times New Roman"/>
          <w:b/>
          <w:shd w:val="clear" w:color="auto" w:fill="FFFFFF"/>
        </w:rPr>
        <w:t>SOCIALINĘ PRIEŽIŪRĄ</w:t>
      </w:r>
      <w:r w:rsidR="00F73CBA">
        <w:rPr>
          <w:rFonts w:ascii="Times New Roman" w:hAnsi="Times New Roman"/>
          <w:b/>
          <w:shd w:val="clear" w:color="auto" w:fill="FFFFFF"/>
        </w:rPr>
        <w:t xml:space="preserve"> </w:t>
      </w:r>
    </w:p>
    <w:p w:rsidR="006A55E8" w:rsidRDefault="00842B1A" w:rsidP="00142117">
      <w:pPr>
        <w:pStyle w:val="Pagrindiniotekstotrauka"/>
        <w:jc w:val="center"/>
      </w:pPr>
      <w:r>
        <w:t xml:space="preserve"> </w:t>
      </w:r>
    </w:p>
    <w:p w:rsidR="00FD42DF" w:rsidRDefault="00F8715E" w:rsidP="00F8715E">
      <w:pPr>
        <w:pStyle w:val="Pagrindiniotekstotrauka"/>
      </w:pPr>
      <w:r>
        <w:t xml:space="preserve">                                      </w:t>
      </w:r>
      <w:r w:rsidR="00CC21D1">
        <w:t>20</w:t>
      </w:r>
      <w:r w:rsidR="000C0850">
        <w:t>20</w:t>
      </w:r>
      <w:r w:rsidR="00AB60E6" w:rsidRPr="004C3879">
        <w:t xml:space="preserve"> </w:t>
      </w:r>
      <w:r w:rsidR="00CC6970">
        <w:t>m</w:t>
      </w:r>
      <w:r w:rsidR="00AB60E6">
        <w:t xml:space="preserve">. </w:t>
      </w:r>
      <w:r w:rsidR="00F73CBA">
        <w:t>lapkričio</w:t>
      </w:r>
      <w:r w:rsidR="00E26B7F">
        <w:t xml:space="preserve"> 13</w:t>
      </w:r>
      <w:r w:rsidR="00CC21D1">
        <w:rPr>
          <w:rFonts w:ascii="Times New Roman" w:hAnsi="Times New Roman"/>
        </w:rPr>
        <w:t xml:space="preserve"> </w:t>
      </w:r>
      <w:r w:rsidR="00FD42DF">
        <w:t>d. Nr.</w:t>
      </w:r>
      <w:r w:rsidR="008E11AC">
        <w:t>DĮV-</w:t>
      </w:r>
      <w:r w:rsidR="00E26B7F">
        <w:t>1019</w:t>
      </w:r>
      <w:bookmarkStart w:id="0" w:name="_GoBack"/>
      <w:bookmarkEnd w:id="0"/>
    </w:p>
    <w:p w:rsidR="00B14844" w:rsidRPr="00B14844" w:rsidRDefault="00F8715E" w:rsidP="00B14844">
      <w:r>
        <w:t xml:space="preserve">                                                        </w:t>
      </w:r>
      <w:r w:rsidR="00FD42DF">
        <w:t>Šilalė</w:t>
      </w:r>
    </w:p>
    <w:p w:rsidR="00B14844" w:rsidRDefault="00B14844">
      <w:pPr>
        <w:ind w:firstLine="0"/>
        <w:rPr>
          <w:b/>
          <w:bCs/>
        </w:rPr>
      </w:pPr>
    </w:p>
    <w:p w:rsidR="00842B1A" w:rsidRDefault="00F73CBA" w:rsidP="00F73CBA">
      <w:pPr>
        <w:ind w:firstLine="0"/>
        <w:rPr>
          <w:rFonts w:ascii="Times New Roman" w:hAnsi="Times New Roman"/>
          <w:szCs w:val="24"/>
          <w:lang w:eastAsia="lt-LT"/>
        </w:rPr>
      </w:pPr>
      <w:r>
        <w:t xml:space="preserve">             </w:t>
      </w:r>
      <w:r w:rsidR="00691DC8" w:rsidRPr="0077723B">
        <w:t>Vadovaudamasi</w:t>
      </w:r>
      <w:r w:rsidR="00691DC8">
        <w:t>s</w:t>
      </w:r>
      <w:r w:rsidR="00691DC8" w:rsidRPr="00FD42DF">
        <w:rPr>
          <w:bCs/>
        </w:rPr>
        <w:t xml:space="preserve"> </w:t>
      </w:r>
      <w:r w:rsidR="00691DC8">
        <w:rPr>
          <w:bCs/>
        </w:rPr>
        <w:t xml:space="preserve"> Lietuvos Respublikos vietos savivaldos įstatymo </w:t>
      </w:r>
      <w:r w:rsidR="00884577">
        <w:t xml:space="preserve"> </w:t>
      </w:r>
      <w:r w:rsidR="00842B1A">
        <w:t>29 straipsnio 8 dalies 2 punktu</w:t>
      </w:r>
      <w:r>
        <w:t>,</w:t>
      </w:r>
      <w:r w:rsidRPr="00F73CBA">
        <w:rPr>
          <w:b/>
          <w:bCs/>
          <w:color w:val="000000"/>
          <w:sz w:val="19"/>
          <w:szCs w:val="19"/>
        </w:rPr>
        <w:t xml:space="preserve"> </w:t>
      </w:r>
      <w:r w:rsidRPr="00F73CBA">
        <w:t>S</w:t>
      </w:r>
      <w:r>
        <w:t xml:space="preserve">ocialinės priežiūros paslaugų akreditavimo tvarkos aprašo, </w:t>
      </w:r>
      <w:r w:rsidRPr="00F73CBA">
        <w:rPr>
          <w:rFonts w:ascii="Times New Roman" w:hAnsi="Times New Roman"/>
          <w:szCs w:val="24"/>
        </w:rPr>
        <w:t>patvirtinto</w:t>
      </w:r>
      <w:r w:rsidR="00470181" w:rsidRPr="00F73CBA">
        <w:rPr>
          <w:rFonts w:ascii="Times New Roman" w:hAnsi="Times New Roman"/>
          <w:szCs w:val="24"/>
        </w:rPr>
        <w:t xml:space="preserve"> </w:t>
      </w:r>
      <w:r w:rsidRPr="00F73CBA">
        <w:rPr>
          <w:rFonts w:ascii="Times New Roman" w:hAnsi="Times New Roman"/>
          <w:color w:val="000000"/>
          <w:szCs w:val="24"/>
        </w:rPr>
        <w:t>Lietuvos Respublikos socialinės apsaugos ir</w:t>
      </w:r>
      <w:r w:rsidR="006123A2">
        <w:rPr>
          <w:rFonts w:ascii="Times New Roman" w:hAnsi="Times New Roman"/>
          <w:color w:val="000000"/>
          <w:szCs w:val="24"/>
        </w:rPr>
        <w:t xml:space="preserve"> </w:t>
      </w:r>
      <w:r w:rsidRPr="00F73CBA">
        <w:rPr>
          <w:rFonts w:ascii="Times New Roman" w:hAnsi="Times New Roman"/>
          <w:color w:val="000000"/>
          <w:szCs w:val="24"/>
        </w:rPr>
        <w:t>darbo ministro 2020 m. birželio 30 d.įsakymu Nr. A1-622</w:t>
      </w:r>
      <w:r w:rsidR="006123A2">
        <w:rPr>
          <w:rFonts w:ascii="Times New Roman" w:hAnsi="Times New Roman"/>
          <w:color w:val="000000"/>
          <w:szCs w:val="24"/>
        </w:rPr>
        <w:t xml:space="preserve"> ,,D</w:t>
      </w:r>
      <w:r w:rsidR="006123A2" w:rsidRPr="006123A2">
        <w:rPr>
          <w:rFonts w:hint="eastAsia"/>
          <w:bCs/>
          <w:color w:val="000000"/>
          <w:szCs w:val="24"/>
        </w:rPr>
        <w:t>ė</w:t>
      </w:r>
      <w:r w:rsidR="006123A2" w:rsidRPr="006123A2">
        <w:rPr>
          <w:bCs/>
          <w:color w:val="000000"/>
          <w:szCs w:val="24"/>
        </w:rPr>
        <w:t>l socialin</w:t>
      </w:r>
      <w:r w:rsidR="006123A2" w:rsidRPr="006123A2">
        <w:rPr>
          <w:rFonts w:hint="eastAsia"/>
          <w:bCs/>
          <w:color w:val="000000"/>
          <w:szCs w:val="24"/>
        </w:rPr>
        <w:t>ė</w:t>
      </w:r>
      <w:r w:rsidR="006123A2" w:rsidRPr="006123A2">
        <w:rPr>
          <w:bCs/>
          <w:color w:val="000000"/>
          <w:szCs w:val="24"/>
        </w:rPr>
        <w:t>s prie</w:t>
      </w:r>
      <w:r w:rsidR="006123A2" w:rsidRPr="006123A2">
        <w:rPr>
          <w:rFonts w:hint="eastAsia"/>
          <w:bCs/>
          <w:color w:val="000000"/>
          <w:szCs w:val="24"/>
        </w:rPr>
        <w:t>ž</w:t>
      </w:r>
      <w:r w:rsidR="006123A2" w:rsidRPr="006123A2">
        <w:rPr>
          <w:bCs/>
          <w:color w:val="000000"/>
          <w:szCs w:val="24"/>
        </w:rPr>
        <w:t>i</w:t>
      </w:r>
      <w:r w:rsidR="006123A2" w:rsidRPr="006123A2">
        <w:rPr>
          <w:rFonts w:hint="eastAsia"/>
          <w:bCs/>
          <w:color w:val="000000"/>
          <w:szCs w:val="24"/>
        </w:rPr>
        <w:t>ū</w:t>
      </w:r>
      <w:r w:rsidR="006123A2" w:rsidRPr="006123A2">
        <w:rPr>
          <w:bCs/>
          <w:color w:val="000000"/>
          <w:szCs w:val="24"/>
        </w:rPr>
        <w:t>ros akreditavimo tvarkos apra</w:t>
      </w:r>
      <w:r w:rsidR="006123A2" w:rsidRPr="006123A2">
        <w:rPr>
          <w:rFonts w:hint="eastAsia"/>
          <w:bCs/>
          <w:color w:val="000000"/>
          <w:szCs w:val="24"/>
        </w:rPr>
        <w:t>š</w:t>
      </w:r>
      <w:r w:rsidR="006123A2" w:rsidRPr="006123A2">
        <w:rPr>
          <w:bCs/>
          <w:color w:val="000000"/>
          <w:szCs w:val="24"/>
        </w:rPr>
        <w:t>o patvirtinimo</w:t>
      </w:r>
      <w:r w:rsidR="006123A2">
        <w:rPr>
          <w:rFonts w:hint="eastAsia"/>
          <w:bCs/>
          <w:color w:val="000000"/>
          <w:szCs w:val="24"/>
        </w:rPr>
        <w:t>“</w:t>
      </w:r>
      <w:r w:rsidR="006123A2">
        <w:rPr>
          <w:bCs/>
          <w:color w:val="000000"/>
          <w:szCs w:val="24"/>
        </w:rPr>
        <w:t>,</w:t>
      </w:r>
      <w:r w:rsidR="006123A2">
        <w:rPr>
          <w:b/>
          <w:bCs/>
          <w:color w:val="000000"/>
          <w:sz w:val="19"/>
          <w:szCs w:val="19"/>
        </w:rPr>
        <w:t> </w:t>
      </w:r>
      <w:r w:rsidR="006123A2">
        <w:rPr>
          <w:rFonts w:ascii="Times New Roman" w:hAnsi="Times New Roman"/>
          <w:color w:val="000000"/>
          <w:szCs w:val="24"/>
        </w:rPr>
        <w:t>14 punktu</w:t>
      </w:r>
      <w:r w:rsidR="00203A75">
        <w:rPr>
          <w:rFonts w:ascii="Times New Roman" w:hAnsi="Times New Roman"/>
          <w:color w:val="000000"/>
          <w:szCs w:val="24"/>
        </w:rPr>
        <w:t xml:space="preserve">, </w:t>
      </w:r>
      <w:r w:rsidR="00203A75">
        <w:t>Šilalės rajono savivaldybės administracijos veiklos nuostatų, patvirtintų Šilalės rajono savivaldybės tarybos 2008 m. gruodžio 23 d. sprendimu Nr. T1-437 „Dėl Šilalės rajono savivaldybės administracijos veiklos nuostatų tvirtinimo</w:t>
      </w:r>
      <w:r w:rsidR="00203A75" w:rsidRPr="00EB2D3A">
        <w:t>“,  29 punkt</w:t>
      </w:r>
      <w:r w:rsidR="00203A75">
        <w:t>u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470181">
        <w:t>ir</w:t>
      </w:r>
      <w:bookmarkStart w:id="1" w:name="_Hlk51229718"/>
      <w:r w:rsidR="00254032" w:rsidRPr="00254032">
        <w:rPr>
          <w:szCs w:val="24"/>
        </w:rPr>
        <w:t xml:space="preserve"> </w:t>
      </w:r>
      <w:r w:rsidR="00254032">
        <w:rPr>
          <w:szCs w:val="24"/>
        </w:rPr>
        <w:t>Šilalės rajone</w:t>
      </w:r>
      <w:r w:rsidR="00254032" w:rsidRPr="00A33BE3">
        <w:rPr>
          <w:szCs w:val="24"/>
        </w:rPr>
        <w:t xml:space="preserve"> </w:t>
      </w:r>
      <w:r w:rsidR="00254032">
        <w:rPr>
          <w:szCs w:val="24"/>
        </w:rPr>
        <w:t>įstaigų teikiamos akredituotos socialinės priežiūros kokybės kontrolės tvarkos apraš</w:t>
      </w:r>
      <w:bookmarkEnd w:id="1"/>
      <w:r w:rsidR="00254032">
        <w:rPr>
          <w:szCs w:val="24"/>
        </w:rPr>
        <w:t>o</w:t>
      </w:r>
      <w:r w:rsidR="00254032">
        <w:t xml:space="preserve">, </w:t>
      </w:r>
      <w:r w:rsidR="004C3879">
        <w:t>patvirtinto</w:t>
      </w:r>
      <w:r w:rsidR="00470181">
        <w:t xml:space="preserve"> Šilalės rajon</w:t>
      </w:r>
      <w:r w:rsidR="00D22A72">
        <w:t>o</w:t>
      </w:r>
      <w:r w:rsidR="00470181">
        <w:t xml:space="preserve"> savivaldybės </w:t>
      </w:r>
      <w:r w:rsidR="00254032">
        <w:t>administracijos direktoriaus</w:t>
      </w:r>
      <w:r w:rsidR="00470181">
        <w:t xml:space="preserve"> 2020 m. rug</w:t>
      </w:r>
      <w:r w:rsidR="00254032">
        <w:t xml:space="preserve">sėjo </w:t>
      </w:r>
      <w:r w:rsidR="00D22A72">
        <w:t xml:space="preserve">23 </w:t>
      </w:r>
      <w:r w:rsidR="00470181">
        <w:t xml:space="preserve">d. </w:t>
      </w:r>
      <w:r w:rsidR="00254032">
        <w:t>įsakymu</w:t>
      </w:r>
      <w:r w:rsidR="00470181">
        <w:t xml:space="preserve"> Nr</w:t>
      </w:r>
      <w:r w:rsidR="000E0740">
        <w:t>.</w:t>
      </w:r>
      <w:r w:rsidR="00D22A72">
        <w:t xml:space="preserve"> DĮV-872 </w:t>
      </w:r>
      <w:r w:rsidR="00470181">
        <w:t>,,Dėl</w:t>
      </w:r>
      <w:r w:rsidR="00254032" w:rsidRPr="00254032">
        <w:rPr>
          <w:szCs w:val="24"/>
        </w:rPr>
        <w:t xml:space="preserve"> </w:t>
      </w:r>
      <w:r w:rsidR="00254032">
        <w:rPr>
          <w:szCs w:val="24"/>
        </w:rPr>
        <w:t>Šilalės rajone</w:t>
      </w:r>
      <w:r w:rsidR="00254032" w:rsidRPr="00A33BE3">
        <w:rPr>
          <w:szCs w:val="24"/>
        </w:rPr>
        <w:t xml:space="preserve"> </w:t>
      </w:r>
      <w:r w:rsidR="00254032">
        <w:rPr>
          <w:szCs w:val="24"/>
        </w:rPr>
        <w:t>įstaigų teikiamos akredituotos socialinės priežiūros kokybės kontrolės tvarkos aprašo</w:t>
      </w:r>
      <w:r w:rsidR="00470181">
        <w:t xml:space="preserve"> patvirtinimo“</w:t>
      </w:r>
      <w:r w:rsidR="004C3879">
        <w:t>,</w:t>
      </w:r>
      <w:r w:rsidR="00470181">
        <w:t xml:space="preserve"> </w:t>
      </w:r>
      <w:r w:rsidR="006123A2" w:rsidRPr="00203A75">
        <w:t>14</w:t>
      </w:r>
      <w:r w:rsidR="00254032">
        <w:t xml:space="preserve"> </w:t>
      </w:r>
      <w:r w:rsidR="00470181">
        <w:t>punk</w:t>
      </w:r>
      <w:r w:rsidR="00254032">
        <w:t>tu</w:t>
      </w:r>
      <w:r w:rsidR="006123A2">
        <w:t xml:space="preserve"> bei atsižvelgdamas į S</w:t>
      </w:r>
      <w:r w:rsidR="006123A2" w:rsidRPr="006123A2">
        <w:rPr>
          <w:rFonts w:ascii="Times New Roman" w:hAnsi="Times New Roman"/>
          <w:shd w:val="clear" w:color="auto" w:fill="FFFFFF"/>
        </w:rPr>
        <w:t>ocialinės priežiūros paslaugų</w:t>
      </w:r>
      <w:r w:rsidR="006123A2">
        <w:rPr>
          <w:rFonts w:ascii="Times New Roman" w:hAnsi="Times New Roman"/>
          <w:shd w:val="clear" w:color="auto" w:fill="FFFFFF"/>
        </w:rPr>
        <w:t xml:space="preserve"> </w:t>
      </w:r>
      <w:r w:rsidR="006123A2" w:rsidRPr="006123A2">
        <w:rPr>
          <w:rFonts w:ascii="Times New Roman" w:hAnsi="Times New Roman"/>
          <w:shd w:val="clear" w:color="auto" w:fill="FFFFFF"/>
        </w:rPr>
        <w:t xml:space="preserve">akreditavimo komisijos </w:t>
      </w:r>
      <w:r w:rsidR="006123A2" w:rsidRPr="00203A75">
        <w:rPr>
          <w:rFonts w:ascii="Times New Roman" w:hAnsi="Times New Roman"/>
          <w:shd w:val="clear" w:color="auto" w:fill="FFFFFF"/>
        </w:rPr>
        <w:t xml:space="preserve">2020 m. lapkričio  3 d. </w:t>
      </w:r>
      <w:r w:rsidR="006123A2">
        <w:rPr>
          <w:rFonts w:ascii="Times New Roman" w:hAnsi="Times New Roman"/>
          <w:shd w:val="clear" w:color="auto" w:fill="FFFFFF"/>
        </w:rPr>
        <w:t xml:space="preserve">posėdžio protokolą Nr. </w:t>
      </w:r>
      <w:r w:rsidR="006123A2" w:rsidRPr="00203A75">
        <w:rPr>
          <w:rFonts w:ascii="Times New Roman" w:hAnsi="Times New Roman"/>
          <w:shd w:val="clear" w:color="auto" w:fill="FFFFFF"/>
        </w:rPr>
        <w:t>1</w:t>
      </w:r>
      <w:r w:rsidR="00842B1A">
        <w:rPr>
          <w:rFonts w:ascii="Times New Roman" w:hAnsi="Times New Roman"/>
          <w:szCs w:val="24"/>
          <w:lang w:eastAsia="lt-LT"/>
        </w:rPr>
        <w:t>:</w:t>
      </w:r>
    </w:p>
    <w:p w:rsidR="002B3ACF" w:rsidRPr="00781647" w:rsidRDefault="00842B1A" w:rsidP="00781647">
      <w:pPr>
        <w:autoSpaceDE w:val="0"/>
        <w:autoSpaceDN w:val="0"/>
        <w:adjustRightInd w:val="0"/>
        <w:ind w:firstLine="73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lt-LT"/>
        </w:rPr>
        <w:t xml:space="preserve">1. </w:t>
      </w:r>
      <w:r w:rsidR="00C67DD0">
        <w:rPr>
          <w:rFonts w:ascii="Times New Roman" w:hAnsi="Times New Roman"/>
          <w:szCs w:val="24"/>
          <w:lang w:eastAsia="lt-LT"/>
        </w:rPr>
        <w:t xml:space="preserve">S u </w:t>
      </w:r>
      <w:r w:rsidR="006123A2">
        <w:rPr>
          <w:rFonts w:ascii="Times New Roman" w:hAnsi="Times New Roman"/>
          <w:szCs w:val="24"/>
          <w:lang w:eastAsia="lt-LT"/>
        </w:rPr>
        <w:t>t</w:t>
      </w:r>
      <w:r w:rsidR="00C67DD0">
        <w:rPr>
          <w:rFonts w:ascii="Times New Roman" w:hAnsi="Times New Roman"/>
          <w:szCs w:val="24"/>
          <w:lang w:eastAsia="lt-LT"/>
        </w:rPr>
        <w:t xml:space="preserve"> </w:t>
      </w:r>
      <w:r w:rsidR="006123A2">
        <w:rPr>
          <w:rFonts w:ascii="Times New Roman" w:hAnsi="Times New Roman"/>
          <w:szCs w:val="24"/>
          <w:lang w:eastAsia="lt-LT"/>
        </w:rPr>
        <w:t>e</w:t>
      </w:r>
      <w:r w:rsidR="00C67DD0">
        <w:rPr>
          <w:rFonts w:ascii="Times New Roman" w:hAnsi="Times New Roman"/>
          <w:szCs w:val="24"/>
          <w:lang w:eastAsia="lt-LT"/>
        </w:rPr>
        <w:t xml:space="preserve"> </w:t>
      </w:r>
      <w:r w:rsidR="006123A2">
        <w:rPr>
          <w:rFonts w:ascii="Times New Roman" w:hAnsi="Times New Roman"/>
          <w:szCs w:val="24"/>
          <w:lang w:eastAsia="lt-LT"/>
        </w:rPr>
        <w:t>i</w:t>
      </w:r>
      <w:r w:rsidR="00C67DD0">
        <w:rPr>
          <w:rFonts w:ascii="Times New Roman" w:hAnsi="Times New Roman"/>
          <w:szCs w:val="24"/>
          <w:lang w:eastAsia="lt-LT"/>
        </w:rPr>
        <w:t xml:space="preserve"> </w:t>
      </w:r>
      <w:r w:rsidR="006123A2">
        <w:rPr>
          <w:rFonts w:ascii="Times New Roman" w:hAnsi="Times New Roman"/>
          <w:szCs w:val="24"/>
          <w:lang w:eastAsia="lt-LT"/>
        </w:rPr>
        <w:t>k</w:t>
      </w:r>
      <w:r w:rsidR="00C67DD0">
        <w:rPr>
          <w:rFonts w:ascii="Times New Roman" w:hAnsi="Times New Roman"/>
          <w:szCs w:val="24"/>
          <w:lang w:eastAsia="lt-LT"/>
        </w:rPr>
        <w:t xml:space="preserve"> </w:t>
      </w:r>
      <w:r w:rsidR="006123A2">
        <w:rPr>
          <w:rFonts w:ascii="Times New Roman" w:hAnsi="Times New Roman"/>
          <w:szCs w:val="24"/>
          <w:lang w:eastAsia="lt-LT"/>
        </w:rPr>
        <w:t xml:space="preserve">i </w:t>
      </w:r>
      <w:r w:rsidR="00C67DD0">
        <w:rPr>
          <w:rFonts w:ascii="Times New Roman" w:hAnsi="Times New Roman"/>
          <w:szCs w:val="24"/>
          <w:lang w:eastAsia="lt-LT"/>
        </w:rPr>
        <w:t>u</w:t>
      </w:r>
      <w:r w:rsidR="000C0850">
        <w:rPr>
          <w:rFonts w:ascii="Times New Roman" w:hAnsi="Times New Roman"/>
          <w:szCs w:val="24"/>
          <w:lang w:eastAsia="lt-LT"/>
        </w:rPr>
        <w:t xml:space="preserve"> </w:t>
      </w:r>
      <w:bookmarkStart w:id="2" w:name="_Hlk522698987"/>
      <w:r w:rsidR="00781647">
        <w:rPr>
          <w:rFonts w:ascii="Times New Roman" w:hAnsi="Times New Roman"/>
          <w:szCs w:val="24"/>
          <w:lang w:eastAsia="lt-LT"/>
        </w:rPr>
        <w:t xml:space="preserve"> teisę</w:t>
      </w:r>
      <w:r w:rsidR="00C338B6">
        <w:rPr>
          <w:rFonts w:ascii="Times New Roman" w:hAnsi="Times New Roman"/>
          <w:szCs w:val="24"/>
          <w:lang w:eastAsia="lt-LT"/>
        </w:rPr>
        <w:t xml:space="preserve"> </w:t>
      </w:r>
      <w:r w:rsidR="00781647">
        <w:rPr>
          <w:rFonts w:ascii="Times New Roman" w:hAnsi="Times New Roman"/>
          <w:szCs w:val="24"/>
          <w:lang w:eastAsia="lt-LT"/>
        </w:rPr>
        <w:t xml:space="preserve"> </w:t>
      </w:r>
      <w:r w:rsidR="00C338B6" w:rsidRPr="00203A75">
        <w:rPr>
          <w:rFonts w:ascii="Times New Roman" w:hAnsi="Times New Roman"/>
          <w:szCs w:val="24"/>
          <w:lang w:eastAsia="lt-LT"/>
        </w:rPr>
        <w:t>trejus</w:t>
      </w:r>
      <w:r w:rsidR="00270E82" w:rsidRPr="00203A75">
        <w:rPr>
          <w:rFonts w:ascii="Times New Roman" w:hAnsi="Times New Roman"/>
          <w:szCs w:val="24"/>
          <w:lang w:eastAsia="lt-LT"/>
        </w:rPr>
        <w:t xml:space="preserve"> met</w:t>
      </w:r>
      <w:r w:rsidR="00C338B6" w:rsidRPr="00203A75">
        <w:rPr>
          <w:rFonts w:ascii="Times New Roman" w:hAnsi="Times New Roman"/>
          <w:szCs w:val="24"/>
          <w:lang w:eastAsia="lt-LT"/>
        </w:rPr>
        <w:t>us</w:t>
      </w:r>
      <w:r w:rsidR="00270E82" w:rsidRPr="00203A75">
        <w:rPr>
          <w:rFonts w:ascii="Times New Roman" w:hAnsi="Times New Roman"/>
          <w:szCs w:val="24"/>
          <w:lang w:eastAsia="lt-LT"/>
        </w:rPr>
        <w:t xml:space="preserve"> </w:t>
      </w:r>
      <w:r w:rsidR="00781647">
        <w:rPr>
          <w:rFonts w:ascii="Times New Roman" w:hAnsi="Times New Roman"/>
          <w:szCs w:val="24"/>
          <w:lang w:eastAsia="lt-LT"/>
        </w:rPr>
        <w:t xml:space="preserve">teikti </w:t>
      </w:r>
      <w:r w:rsidR="00781647" w:rsidRPr="00781647">
        <w:rPr>
          <w:rFonts w:ascii="Times New Roman" w:hAnsi="Times New Roman"/>
          <w:shd w:val="clear" w:color="auto" w:fill="FFFFFF"/>
        </w:rPr>
        <w:t>akredituotą</w:t>
      </w:r>
      <w:r w:rsidR="00781647">
        <w:rPr>
          <w:rFonts w:ascii="Times New Roman" w:hAnsi="Times New Roman"/>
          <w:shd w:val="clear" w:color="auto" w:fill="FFFFFF"/>
        </w:rPr>
        <w:t xml:space="preserve"> </w:t>
      </w:r>
      <w:r w:rsidR="00781647" w:rsidRPr="00781647">
        <w:rPr>
          <w:rFonts w:ascii="Times New Roman" w:hAnsi="Times New Roman"/>
          <w:shd w:val="clear" w:color="auto" w:fill="FFFFFF"/>
        </w:rPr>
        <w:t>vaikų dienos socialinę priežiūrą Šilalės</w:t>
      </w:r>
      <w:r w:rsidR="00781647">
        <w:rPr>
          <w:rFonts w:ascii="Times New Roman" w:hAnsi="Times New Roman"/>
          <w:shd w:val="clear" w:color="auto" w:fill="FFFFFF"/>
        </w:rPr>
        <w:t xml:space="preserve"> </w:t>
      </w:r>
      <w:r w:rsidR="00781647" w:rsidRPr="00781647">
        <w:rPr>
          <w:rFonts w:ascii="Times New Roman" w:hAnsi="Times New Roman"/>
          <w:shd w:val="clear" w:color="auto" w:fill="FFFFFF"/>
        </w:rPr>
        <w:t>rajono</w:t>
      </w:r>
      <w:r w:rsidR="00781647">
        <w:rPr>
          <w:rFonts w:ascii="Times New Roman" w:hAnsi="Times New Roman"/>
          <w:shd w:val="clear" w:color="auto" w:fill="FFFFFF"/>
        </w:rPr>
        <w:t xml:space="preserve"> </w:t>
      </w:r>
      <w:r w:rsidR="00781647" w:rsidRPr="00781647">
        <w:rPr>
          <w:rFonts w:ascii="Times New Roman" w:hAnsi="Times New Roman"/>
          <w:shd w:val="clear" w:color="auto" w:fill="FFFFFF"/>
        </w:rPr>
        <w:t>socialinių</w:t>
      </w:r>
      <w:r w:rsidR="00781647">
        <w:rPr>
          <w:rFonts w:ascii="Times New Roman" w:hAnsi="Times New Roman"/>
          <w:shd w:val="clear" w:color="auto" w:fill="FFFFFF"/>
        </w:rPr>
        <w:t xml:space="preserve"> </w:t>
      </w:r>
      <w:r w:rsidR="00781647" w:rsidRPr="00781647">
        <w:rPr>
          <w:rFonts w:ascii="Times New Roman" w:hAnsi="Times New Roman"/>
          <w:shd w:val="clear" w:color="auto" w:fill="FFFFFF"/>
        </w:rPr>
        <w:t>paslaugų</w:t>
      </w:r>
      <w:r w:rsidR="00781647">
        <w:rPr>
          <w:rFonts w:ascii="Times New Roman" w:hAnsi="Times New Roman"/>
          <w:shd w:val="clear" w:color="auto" w:fill="FFFFFF"/>
        </w:rPr>
        <w:t xml:space="preserve"> </w:t>
      </w:r>
      <w:r w:rsidR="00781647" w:rsidRPr="00781647">
        <w:rPr>
          <w:rFonts w:ascii="Times New Roman" w:hAnsi="Times New Roman"/>
          <w:shd w:val="clear" w:color="auto" w:fill="FFFFFF"/>
        </w:rPr>
        <w:t>namų</w:t>
      </w:r>
      <w:r w:rsidR="00781647">
        <w:rPr>
          <w:rFonts w:ascii="Times New Roman" w:hAnsi="Times New Roman"/>
          <w:shd w:val="clear" w:color="auto" w:fill="FFFFFF"/>
        </w:rPr>
        <w:t xml:space="preserve"> </w:t>
      </w:r>
      <w:r w:rsidR="00781647" w:rsidRPr="00781647">
        <w:rPr>
          <w:rFonts w:ascii="Times New Roman" w:hAnsi="Times New Roman"/>
          <w:shd w:val="clear" w:color="auto" w:fill="FFFFFF"/>
        </w:rPr>
        <w:t>Laukuvos</w:t>
      </w:r>
      <w:r w:rsidR="00781647">
        <w:rPr>
          <w:rFonts w:ascii="Times New Roman" w:hAnsi="Times New Roman"/>
          <w:shd w:val="clear" w:color="auto" w:fill="FFFFFF"/>
        </w:rPr>
        <w:t xml:space="preserve"> </w:t>
      </w:r>
      <w:r w:rsidR="00781647" w:rsidRPr="00781647">
        <w:rPr>
          <w:rFonts w:ascii="Times New Roman" w:hAnsi="Times New Roman"/>
          <w:shd w:val="clear" w:color="auto" w:fill="FFFFFF"/>
        </w:rPr>
        <w:t>vaikų</w:t>
      </w:r>
      <w:r w:rsidR="00781647">
        <w:rPr>
          <w:rFonts w:ascii="Times New Roman" w:hAnsi="Times New Roman"/>
          <w:shd w:val="clear" w:color="auto" w:fill="FFFFFF"/>
        </w:rPr>
        <w:t xml:space="preserve"> </w:t>
      </w:r>
      <w:r w:rsidR="00781647" w:rsidRPr="00781647">
        <w:rPr>
          <w:rFonts w:ascii="Times New Roman" w:hAnsi="Times New Roman"/>
          <w:shd w:val="clear" w:color="auto" w:fill="FFFFFF"/>
        </w:rPr>
        <w:t>dienos</w:t>
      </w:r>
      <w:r w:rsidR="00781647">
        <w:rPr>
          <w:rFonts w:ascii="Times New Roman" w:hAnsi="Times New Roman"/>
          <w:shd w:val="clear" w:color="auto" w:fill="FFFFFF"/>
        </w:rPr>
        <w:t xml:space="preserve"> </w:t>
      </w:r>
      <w:r w:rsidR="00781647" w:rsidRPr="00781647">
        <w:rPr>
          <w:rFonts w:ascii="Times New Roman" w:hAnsi="Times New Roman"/>
          <w:shd w:val="clear" w:color="auto" w:fill="FFFFFF"/>
        </w:rPr>
        <w:t>centrui,</w:t>
      </w:r>
      <w:r w:rsidR="00781647">
        <w:rPr>
          <w:rFonts w:ascii="Times New Roman" w:hAnsi="Times New Roman"/>
          <w:shd w:val="clear" w:color="auto" w:fill="FFFFFF"/>
        </w:rPr>
        <w:t xml:space="preserve"> </w:t>
      </w:r>
      <w:r w:rsidR="00E74212">
        <w:rPr>
          <w:rFonts w:ascii="Times New Roman" w:hAnsi="Times New Roman"/>
          <w:shd w:val="clear" w:color="auto" w:fill="FFFFFF"/>
        </w:rPr>
        <w:t>įstaigos kodas  302635186, adresas</w:t>
      </w:r>
      <w:r w:rsidR="00C338B6">
        <w:rPr>
          <w:rFonts w:ascii="Times New Roman" w:hAnsi="Times New Roman"/>
          <w:shd w:val="clear" w:color="auto" w:fill="FFFFFF"/>
        </w:rPr>
        <w:t>:</w:t>
      </w:r>
      <w:r w:rsidR="00E74212">
        <w:rPr>
          <w:rFonts w:ascii="Times New Roman" w:hAnsi="Times New Roman"/>
          <w:shd w:val="clear" w:color="auto" w:fill="FFFFFF"/>
        </w:rPr>
        <w:t xml:space="preserve"> </w:t>
      </w:r>
      <w:r w:rsidR="00781647" w:rsidRPr="00781647">
        <w:rPr>
          <w:rFonts w:ascii="Times New Roman" w:hAnsi="Times New Roman"/>
          <w:shd w:val="clear" w:color="auto" w:fill="FFFFFF"/>
        </w:rPr>
        <w:t>Varnių</w:t>
      </w:r>
      <w:r w:rsidR="00781647">
        <w:rPr>
          <w:rFonts w:ascii="Times New Roman" w:hAnsi="Times New Roman"/>
          <w:shd w:val="clear" w:color="auto" w:fill="FFFFFF"/>
        </w:rPr>
        <w:t xml:space="preserve"> </w:t>
      </w:r>
      <w:r w:rsidR="00781647" w:rsidRPr="00781647">
        <w:rPr>
          <w:rFonts w:ascii="Times New Roman" w:hAnsi="Times New Roman"/>
          <w:shd w:val="clear" w:color="auto" w:fill="FFFFFF"/>
        </w:rPr>
        <w:t>g</w:t>
      </w:r>
      <w:r w:rsidR="00270E82">
        <w:rPr>
          <w:rFonts w:ascii="Times New Roman" w:hAnsi="Times New Roman"/>
          <w:shd w:val="clear" w:color="auto" w:fill="FFFFFF"/>
        </w:rPr>
        <w:t>.10, Laukuvos mstl., Šilalės r.</w:t>
      </w:r>
      <w:r w:rsidR="00781647" w:rsidRPr="00781647">
        <w:rPr>
          <w:rFonts w:ascii="Times New Roman" w:hAnsi="Times New Roman"/>
          <w:shd w:val="clear" w:color="auto" w:fill="FFFFFF"/>
        </w:rPr>
        <w:t xml:space="preserve"> </w:t>
      </w:r>
      <w:r w:rsidR="00781647">
        <w:rPr>
          <w:rFonts w:ascii="Times New Roman" w:hAnsi="Times New Roman"/>
          <w:shd w:val="clear" w:color="auto" w:fill="FFFFFF"/>
        </w:rPr>
        <w:t xml:space="preserve">Paslaugų gavėjų skaičius </w:t>
      </w:r>
      <w:r w:rsidR="00781647">
        <w:rPr>
          <w:color w:val="000000"/>
          <w:sz w:val="19"/>
          <w:szCs w:val="19"/>
        </w:rPr>
        <w:t>–</w:t>
      </w:r>
      <w:r w:rsidR="00781647">
        <w:rPr>
          <w:rFonts w:ascii="Times New Roman" w:hAnsi="Times New Roman"/>
          <w:shd w:val="clear" w:color="auto" w:fill="FFFFFF"/>
        </w:rPr>
        <w:t xml:space="preserve"> </w:t>
      </w:r>
      <w:r w:rsidR="00781647" w:rsidRPr="00781647">
        <w:rPr>
          <w:rFonts w:ascii="Times New Roman" w:hAnsi="Times New Roman"/>
          <w:shd w:val="clear" w:color="auto" w:fill="FFFFFF"/>
        </w:rPr>
        <w:t>28</w:t>
      </w:r>
      <w:r w:rsidR="00781647">
        <w:rPr>
          <w:rFonts w:ascii="Times New Roman" w:hAnsi="Times New Roman"/>
          <w:shd w:val="clear" w:color="auto" w:fill="FFFFFF"/>
        </w:rPr>
        <w:t>.</w:t>
      </w:r>
    </w:p>
    <w:bookmarkEnd w:id="2"/>
    <w:p w:rsidR="0054783E" w:rsidRDefault="000C0850" w:rsidP="00842B1A">
      <w:pPr>
        <w:ind w:firstLine="720"/>
        <w:rPr>
          <w:szCs w:val="24"/>
        </w:rPr>
      </w:pPr>
      <w:r>
        <w:rPr>
          <w:szCs w:val="24"/>
        </w:rPr>
        <w:t>2</w:t>
      </w:r>
      <w:r w:rsidR="0054783E">
        <w:rPr>
          <w:szCs w:val="24"/>
        </w:rPr>
        <w:t xml:space="preserve">. P a </w:t>
      </w:r>
      <w:r w:rsidR="000C078B">
        <w:rPr>
          <w:szCs w:val="24"/>
        </w:rPr>
        <w:t xml:space="preserve">v e d u </w:t>
      </w:r>
      <w:r w:rsidR="0054783E">
        <w:rPr>
          <w:szCs w:val="24"/>
        </w:rPr>
        <w:t xml:space="preserve"> </w:t>
      </w:r>
      <w:r w:rsidR="000C078B">
        <w:rPr>
          <w:szCs w:val="24"/>
        </w:rPr>
        <w:t xml:space="preserve">paskelbti </w:t>
      </w:r>
      <w:r w:rsidR="0054783E">
        <w:rPr>
          <w:szCs w:val="24"/>
        </w:rPr>
        <w:t>šį įsakymą</w:t>
      </w:r>
      <w:r w:rsidR="000C078B">
        <w:rPr>
          <w:szCs w:val="24"/>
        </w:rPr>
        <w:t xml:space="preserve"> Šilalės rajono savivaldybės interneto svetainėje www.silale.lt.</w:t>
      </w:r>
    </w:p>
    <w:p w:rsidR="00D40884" w:rsidRPr="00A97257" w:rsidRDefault="009A26FE" w:rsidP="00D40884">
      <w:pPr>
        <w:ind w:firstLine="709"/>
      </w:pPr>
      <w:r>
        <w:rPr>
          <w:rFonts w:ascii="Times New Roman" w:hAnsi="Times New Roman"/>
          <w:szCs w:val="24"/>
        </w:rPr>
        <w:t xml:space="preserve"> </w:t>
      </w:r>
      <w:r w:rsidRPr="00055588">
        <w:rPr>
          <w:rFonts w:ascii="Times New Roman" w:hAnsi="Times New Roman"/>
          <w:szCs w:val="24"/>
        </w:rPr>
        <w:t>Šis įsakymas</w:t>
      </w:r>
      <w:r w:rsidR="00D40884">
        <w:t xml:space="preserve"> </w:t>
      </w:r>
      <w:r w:rsidR="00D40884" w:rsidRPr="00A97257">
        <w:t xml:space="preserve">gali būti skundžiamas Lietuvos Respublikos administracinių bylų teisenos įstatymo nustatyta tvarka Lietuvos administracinių ginčų komisijos Klaipėdos apygardos skyriui </w:t>
      </w:r>
      <w:r w:rsidR="00D40884">
        <w:t xml:space="preserve">    </w:t>
      </w:r>
      <w:r w:rsidR="00D40884" w:rsidRPr="00A97257">
        <w:t xml:space="preserve">H. Manto g. 37, Klaipėda arba Regionų apygardos administracinio teismo Klaipėdos rūmams, adresu Galinio Pylimo g. 9, 91230 Klaipėda per vieną mėnesį nuo šio </w:t>
      </w:r>
      <w:r w:rsidR="00D40884">
        <w:t>įsakymo</w:t>
      </w:r>
      <w:r w:rsidR="00D40884" w:rsidRPr="00A97257">
        <w:t xml:space="preserve"> paskelbimo </w:t>
      </w:r>
      <w:r w:rsidR="00D40884">
        <w:t xml:space="preserve">arba įteikimo suinteresuotam asmeniui </w:t>
      </w:r>
      <w:r w:rsidR="00D40884" w:rsidRPr="00A97257">
        <w:t>dienos.</w:t>
      </w:r>
    </w:p>
    <w:p w:rsidR="007354EC" w:rsidRDefault="007354EC" w:rsidP="009817A1">
      <w:pPr>
        <w:ind w:firstLine="0"/>
      </w:pPr>
    </w:p>
    <w:p w:rsidR="007354EC" w:rsidRPr="00B14844" w:rsidRDefault="007354EC" w:rsidP="009817A1">
      <w:pPr>
        <w:ind w:firstLine="0"/>
      </w:pPr>
    </w:p>
    <w:p w:rsidR="00781647" w:rsidRDefault="00AF4D4A" w:rsidP="00D40884">
      <w:pPr>
        <w:pStyle w:val="Antrat1"/>
        <w:tabs>
          <w:tab w:val="left" w:pos="6870"/>
        </w:tabs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Administracijos d</w:t>
      </w:r>
      <w:r w:rsidR="00D016F3">
        <w:rPr>
          <w:b w:val="0"/>
          <w:bCs w:val="0"/>
          <w:szCs w:val="24"/>
        </w:rPr>
        <w:t>irektori</w:t>
      </w:r>
      <w:r w:rsidR="00781647">
        <w:rPr>
          <w:b w:val="0"/>
          <w:bCs w:val="0"/>
          <w:szCs w:val="24"/>
        </w:rPr>
        <w:t>a</w:t>
      </w:r>
      <w:r w:rsidR="00D016F3">
        <w:rPr>
          <w:b w:val="0"/>
          <w:bCs w:val="0"/>
          <w:szCs w:val="24"/>
        </w:rPr>
        <w:t xml:space="preserve">us  </w:t>
      </w:r>
      <w:r w:rsidR="00781647">
        <w:rPr>
          <w:b w:val="0"/>
          <w:bCs w:val="0"/>
          <w:szCs w:val="24"/>
        </w:rPr>
        <w:t>pavaduotojas,</w:t>
      </w:r>
    </w:p>
    <w:p w:rsidR="0001568D" w:rsidRPr="00D40884" w:rsidRDefault="00781647" w:rsidP="00D40884">
      <w:pPr>
        <w:pStyle w:val="Antrat1"/>
        <w:tabs>
          <w:tab w:val="left" w:pos="6870"/>
        </w:tabs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pavaduojantis direktorių</w:t>
      </w:r>
      <w:r w:rsidR="00D016F3">
        <w:rPr>
          <w:b w:val="0"/>
          <w:bCs w:val="0"/>
          <w:szCs w:val="24"/>
        </w:rPr>
        <w:t xml:space="preserve">                                                                       </w:t>
      </w:r>
      <w:r>
        <w:rPr>
          <w:b w:val="0"/>
          <w:bCs w:val="0"/>
          <w:szCs w:val="24"/>
        </w:rPr>
        <w:t xml:space="preserve">      </w:t>
      </w:r>
      <w:r w:rsidR="00D016F3">
        <w:rPr>
          <w:b w:val="0"/>
          <w:bCs w:val="0"/>
          <w:szCs w:val="24"/>
        </w:rPr>
        <w:t xml:space="preserve">  </w:t>
      </w:r>
      <w:r>
        <w:rPr>
          <w:b w:val="0"/>
          <w:bCs w:val="0"/>
          <w:szCs w:val="24"/>
        </w:rPr>
        <w:t>Osvaldas Šarmavičius</w:t>
      </w:r>
    </w:p>
    <w:sectPr w:rsidR="0001568D" w:rsidRPr="00D40884" w:rsidSect="00E54965">
      <w:headerReference w:type="even" r:id="rId8"/>
      <w:headerReference w:type="default" r:id="rId9"/>
      <w:type w:val="continuous"/>
      <w:pgSz w:w="11906" w:h="16838"/>
      <w:pgMar w:top="1134" w:right="567" w:bottom="1134" w:left="1701" w:header="720" w:footer="442" w:gutter="0"/>
      <w:cols w:space="720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D07" w:rsidRDefault="00914D07">
      <w:r>
        <w:separator/>
      </w:r>
    </w:p>
  </w:endnote>
  <w:endnote w:type="continuationSeparator" w:id="0">
    <w:p w:rsidR="00914D07" w:rsidRDefault="0091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D07" w:rsidRDefault="00914D07">
      <w:r>
        <w:separator/>
      </w:r>
    </w:p>
  </w:footnote>
  <w:footnote w:type="continuationSeparator" w:id="0">
    <w:p w:rsidR="00914D07" w:rsidRDefault="00914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C3" w:rsidRDefault="006A1EAE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 w:rsidR="003212C3"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C80406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C3" w:rsidRPr="006F5E03" w:rsidRDefault="003212C3" w:rsidP="00E54965">
    <w:pPr>
      <w:pStyle w:val="Antrats"/>
      <w:tabs>
        <w:tab w:val="clear" w:pos="8306"/>
        <w:tab w:val="left" w:pos="6480"/>
        <w:tab w:val="right" w:pos="7110"/>
      </w:tabs>
      <w:ind w:firstLine="0"/>
      <w:rPr>
        <w:szCs w:val="24"/>
      </w:rPr>
    </w:pPr>
    <w:r>
      <w:tab/>
    </w:r>
    <w:r>
      <w:rPr>
        <w:sz w:val="16"/>
      </w:rPr>
      <w:tab/>
    </w:r>
  </w:p>
  <w:p w:rsidR="003212C3" w:rsidRDefault="00D825AC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>
          <wp:extent cx="641350" cy="74930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2C3" w:rsidRDefault="003212C3">
    <w:pPr>
      <w:pStyle w:val="Antrats"/>
      <w:ind w:firstLine="0"/>
      <w:jc w:val="center"/>
      <w:rPr>
        <w:sz w:val="12"/>
      </w:rPr>
    </w:pPr>
  </w:p>
  <w:p w:rsidR="003212C3" w:rsidRDefault="003212C3">
    <w:pPr>
      <w:pStyle w:val="Antrats"/>
      <w:ind w:firstLine="0"/>
      <w:jc w:val="center"/>
      <w:rPr>
        <w:b/>
        <w:bCs/>
        <w:sz w:val="22"/>
      </w:rPr>
    </w:pPr>
    <w:r>
      <w:rPr>
        <w:b/>
        <w:bCs/>
        <w:sz w:val="22"/>
      </w:rPr>
      <w:t>ŠILALĖS RAJONO SAVIVALDYBĖS ADMINISTRACIJOS</w:t>
    </w:r>
  </w:p>
  <w:p w:rsidR="003212C3" w:rsidRDefault="003212C3">
    <w:pPr>
      <w:pStyle w:val="Antrats"/>
      <w:ind w:firstLine="0"/>
      <w:jc w:val="center"/>
    </w:pPr>
    <w:r>
      <w:rPr>
        <w:b/>
        <w:bCs/>
        <w:sz w:val="22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C4349"/>
    <w:multiLevelType w:val="multilevel"/>
    <w:tmpl w:val="4FBC782E"/>
    <w:lvl w:ilvl="0">
      <w:start w:val="1"/>
      <w:numFmt w:val="decimal"/>
      <w:lvlText w:val="%1."/>
      <w:lvlJc w:val="left"/>
      <w:pPr>
        <w:ind w:left="1133" w:hanging="360"/>
      </w:pPr>
    </w:lvl>
    <w:lvl w:ilvl="1">
      <w:start w:val="1"/>
      <w:numFmt w:val="decimal"/>
      <w:isLgl/>
      <w:lvlText w:val="%1.%2."/>
      <w:lvlJc w:val="left"/>
      <w:pPr>
        <w:ind w:left="1193" w:hanging="420"/>
      </w:pPr>
    </w:lvl>
    <w:lvl w:ilvl="2">
      <w:start w:val="1"/>
      <w:numFmt w:val="decimal"/>
      <w:isLgl/>
      <w:lvlText w:val="%1.%2.%3."/>
      <w:lvlJc w:val="left"/>
      <w:pPr>
        <w:ind w:left="1493" w:hanging="720"/>
      </w:pPr>
    </w:lvl>
    <w:lvl w:ilvl="3">
      <w:start w:val="1"/>
      <w:numFmt w:val="decimal"/>
      <w:isLgl/>
      <w:lvlText w:val="%1.%2.%3.%4."/>
      <w:lvlJc w:val="left"/>
      <w:pPr>
        <w:ind w:left="1493" w:hanging="720"/>
      </w:pPr>
    </w:lvl>
    <w:lvl w:ilvl="4">
      <w:start w:val="1"/>
      <w:numFmt w:val="decimal"/>
      <w:isLgl/>
      <w:lvlText w:val="%1.%2.%3.%4.%5."/>
      <w:lvlJc w:val="left"/>
      <w:pPr>
        <w:ind w:left="1853" w:hanging="1080"/>
      </w:pPr>
    </w:lvl>
    <w:lvl w:ilvl="5">
      <w:start w:val="1"/>
      <w:numFmt w:val="decimal"/>
      <w:isLgl/>
      <w:lvlText w:val="%1.%2.%3.%4.%5.%6."/>
      <w:lvlJc w:val="left"/>
      <w:pPr>
        <w:ind w:left="1853" w:hanging="1080"/>
      </w:pPr>
    </w:lvl>
    <w:lvl w:ilvl="6">
      <w:start w:val="1"/>
      <w:numFmt w:val="decimal"/>
      <w:isLgl/>
      <w:lvlText w:val="%1.%2.%3.%4.%5.%6.%7."/>
      <w:lvlJc w:val="left"/>
      <w:pPr>
        <w:ind w:left="2213" w:hanging="1440"/>
      </w:p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3E"/>
    <w:rsid w:val="0001568D"/>
    <w:rsid w:val="00035BB1"/>
    <w:rsid w:val="00065BD1"/>
    <w:rsid w:val="00095FF9"/>
    <w:rsid w:val="000A6192"/>
    <w:rsid w:val="000B34DA"/>
    <w:rsid w:val="000C078B"/>
    <w:rsid w:val="000C0850"/>
    <w:rsid w:val="000C1315"/>
    <w:rsid w:val="000C1DAF"/>
    <w:rsid w:val="000D63E8"/>
    <w:rsid w:val="000E0740"/>
    <w:rsid w:val="00122562"/>
    <w:rsid w:val="00142117"/>
    <w:rsid w:val="00144404"/>
    <w:rsid w:val="001640A2"/>
    <w:rsid w:val="001B3A29"/>
    <w:rsid w:val="001C59D1"/>
    <w:rsid w:val="001E7729"/>
    <w:rsid w:val="00203A75"/>
    <w:rsid w:val="00203DED"/>
    <w:rsid w:val="0021203A"/>
    <w:rsid w:val="00225F60"/>
    <w:rsid w:val="00254032"/>
    <w:rsid w:val="00270E82"/>
    <w:rsid w:val="002B3ACF"/>
    <w:rsid w:val="002C01B9"/>
    <w:rsid w:val="002E458E"/>
    <w:rsid w:val="002F6D52"/>
    <w:rsid w:val="003069BD"/>
    <w:rsid w:val="003212C3"/>
    <w:rsid w:val="00330839"/>
    <w:rsid w:val="00351CA7"/>
    <w:rsid w:val="00374A3E"/>
    <w:rsid w:val="00387F6A"/>
    <w:rsid w:val="003F1CF4"/>
    <w:rsid w:val="003F2648"/>
    <w:rsid w:val="003F4EEE"/>
    <w:rsid w:val="00465AC9"/>
    <w:rsid w:val="00470181"/>
    <w:rsid w:val="004B07A7"/>
    <w:rsid w:val="004C010E"/>
    <w:rsid w:val="004C03A5"/>
    <w:rsid w:val="004C045D"/>
    <w:rsid w:val="004C3879"/>
    <w:rsid w:val="004F68C0"/>
    <w:rsid w:val="005122F8"/>
    <w:rsid w:val="00541380"/>
    <w:rsid w:val="0054783E"/>
    <w:rsid w:val="00583D7D"/>
    <w:rsid w:val="005B5636"/>
    <w:rsid w:val="005C33F5"/>
    <w:rsid w:val="005E2335"/>
    <w:rsid w:val="00602A9D"/>
    <w:rsid w:val="006123A2"/>
    <w:rsid w:val="00613756"/>
    <w:rsid w:val="00616E19"/>
    <w:rsid w:val="00617BE1"/>
    <w:rsid w:val="00622335"/>
    <w:rsid w:val="00631F1B"/>
    <w:rsid w:val="0063372E"/>
    <w:rsid w:val="00640435"/>
    <w:rsid w:val="00643AB3"/>
    <w:rsid w:val="006743F8"/>
    <w:rsid w:val="00691DC8"/>
    <w:rsid w:val="006A1EAE"/>
    <w:rsid w:val="006A55E8"/>
    <w:rsid w:val="006D756D"/>
    <w:rsid w:val="006F5E03"/>
    <w:rsid w:val="00701CF7"/>
    <w:rsid w:val="00702073"/>
    <w:rsid w:val="00721FD0"/>
    <w:rsid w:val="00727672"/>
    <w:rsid w:val="007354EC"/>
    <w:rsid w:val="007655E8"/>
    <w:rsid w:val="00781647"/>
    <w:rsid w:val="007817B1"/>
    <w:rsid w:val="00782BF5"/>
    <w:rsid w:val="00784CE1"/>
    <w:rsid w:val="00785ED8"/>
    <w:rsid w:val="007A0690"/>
    <w:rsid w:val="007A3868"/>
    <w:rsid w:val="007B4F95"/>
    <w:rsid w:val="007C2917"/>
    <w:rsid w:val="007C5592"/>
    <w:rsid w:val="007D0D23"/>
    <w:rsid w:val="007E321F"/>
    <w:rsid w:val="007F2DED"/>
    <w:rsid w:val="00807994"/>
    <w:rsid w:val="00837DFF"/>
    <w:rsid w:val="00842B1A"/>
    <w:rsid w:val="00854876"/>
    <w:rsid w:val="00855CA2"/>
    <w:rsid w:val="008832FA"/>
    <w:rsid w:val="00884577"/>
    <w:rsid w:val="00886BD1"/>
    <w:rsid w:val="008A1530"/>
    <w:rsid w:val="008B1963"/>
    <w:rsid w:val="008C0C9C"/>
    <w:rsid w:val="008E11AC"/>
    <w:rsid w:val="008E216C"/>
    <w:rsid w:val="008F696C"/>
    <w:rsid w:val="008F6D9A"/>
    <w:rsid w:val="00914D07"/>
    <w:rsid w:val="009817A1"/>
    <w:rsid w:val="009A26FE"/>
    <w:rsid w:val="009D6708"/>
    <w:rsid w:val="009E7C8E"/>
    <w:rsid w:val="009F2F9A"/>
    <w:rsid w:val="009F5568"/>
    <w:rsid w:val="00A005E4"/>
    <w:rsid w:val="00A17A39"/>
    <w:rsid w:val="00A24612"/>
    <w:rsid w:val="00A35ECA"/>
    <w:rsid w:val="00A748A8"/>
    <w:rsid w:val="00A86F63"/>
    <w:rsid w:val="00AA3F05"/>
    <w:rsid w:val="00AA5F17"/>
    <w:rsid w:val="00AB60E6"/>
    <w:rsid w:val="00AC3F6A"/>
    <w:rsid w:val="00AD1AC0"/>
    <w:rsid w:val="00AF4D4A"/>
    <w:rsid w:val="00B14844"/>
    <w:rsid w:val="00B63003"/>
    <w:rsid w:val="00B64B9B"/>
    <w:rsid w:val="00B8535E"/>
    <w:rsid w:val="00B86A8E"/>
    <w:rsid w:val="00BA47C1"/>
    <w:rsid w:val="00BA619E"/>
    <w:rsid w:val="00BC252B"/>
    <w:rsid w:val="00BC3C98"/>
    <w:rsid w:val="00BC5822"/>
    <w:rsid w:val="00BD38E1"/>
    <w:rsid w:val="00BE3585"/>
    <w:rsid w:val="00C338B6"/>
    <w:rsid w:val="00C43B8A"/>
    <w:rsid w:val="00C544B2"/>
    <w:rsid w:val="00C651D5"/>
    <w:rsid w:val="00C666AB"/>
    <w:rsid w:val="00C67DD0"/>
    <w:rsid w:val="00C80406"/>
    <w:rsid w:val="00C809C9"/>
    <w:rsid w:val="00CB26BB"/>
    <w:rsid w:val="00CB2CFA"/>
    <w:rsid w:val="00CC21D1"/>
    <w:rsid w:val="00CC5589"/>
    <w:rsid w:val="00CC6970"/>
    <w:rsid w:val="00CD699D"/>
    <w:rsid w:val="00CE558A"/>
    <w:rsid w:val="00CE647E"/>
    <w:rsid w:val="00D016F3"/>
    <w:rsid w:val="00D22A72"/>
    <w:rsid w:val="00D260DD"/>
    <w:rsid w:val="00D40884"/>
    <w:rsid w:val="00D72047"/>
    <w:rsid w:val="00D756D5"/>
    <w:rsid w:val="00D824D5"/>
    <w:rsid w:val="00D825AC"/>
    <w:rsid w:val="00D84B5F"/>
    <w:rsid w:val="00DC7417"/>
    <w:rsid w:val="00E064CE"/>
    <w:rsid w:val="00E06AC0"/>
    <w:rsid w:val="00E169CE"/>
    <w:rsid w:val="00E26B7F"/>
    <w:rsid w:val="00E27F86"/>
    <w:rsid w:val="00E35876"/>
    <w:rsid w:val="00E35CB5"/>
    <w:rsid w:val="00E45900"/>
    <w:rsid w:val="00E4782E"/>
    <w:rsid w:val="00E53A26"/>
    <w:rsid w:val="00E54965"/>
    <w:rsid w:val="00E55C7A"/>
    <w:rsid w:val="00E74212"/>
    <w:rsid w:val="00E81BE0"/>
    <w:rsid w:val="00E81BF3"/>
    <w:rsid w:val="00E820C0"/>
    <w:rsid w:val="00EB3FEA"/>
    <w:rsid w:val="00EC6F87"/>
    <w:rsid w:val="00EC7E47"/>
    <w:rsid w:val="00EE7982"/>
    <w:rsid w:val="00F06A0B"/>
    <w:rsid w:val="00F14D04"/>
    <w:rsid w:val="00F56744"/>
    <w:rsid w:val="00F62B2A"/>
    <w:rsid w:val="00F73CBA"/>
    <w:rsid w:val="00F8715E"/>
    <w:rsid w:val="00F9250F"/>
    <w:rsid w:val="00F95317"/>
    <w:rsid w:val="00FD42DF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3E0F81-1C6B-49E7-93F4-A584ACA2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02073"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702073"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702073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702073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702073"/>
    <w:pPr>
      <w:ind w:firstLine="1185"/>
    </w:pPr>
  </w:style>
  <w:style w:type="character" w:styleId="Puslapionumeris">
    <w:name w:val="page number"/>
    <w:basedOn w:val="Numatytasispastraiposriftas"/>
    <w:rsid w:val="00702073"/>
  </w:style>
  <w:style w:type="paragraph" w:styleId="Debesliotekstas">
    <w:name w:val="Balloon Text"/>
    <w:basedOn w:val="prastasis"/>
    <w:semiHidden/>
    <w:rsid w:val="00643AB3"/>
    <w:rPr>
      <w:rFonts w:ascii="Tahoma" w:hAnsi="Tahoma" w:cs="Tahoma"/>
      <w:sz w:val="16"/>
      <w:szCs w:val="16"/>
    </w:rPr>
  </w:style>
  <w:style w:type="character" w:styleId="Hipersaitas">
    <w:name w:val="Hyperlink"/>
    <w:rsid w:val="00E35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9C226-9E4B-44DE-B70B-BEA86DF5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1429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archyvų departamentui</vt:lpstr>
      <vt:lpstr>Lietuvos archyvų departamentui</vt:lpstr>
    </vt:vector>
  </TitlesOfParts>
  <Company>Šilalės raj. savivaldybė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subject/>
  <dc:creator>ALMANTAS Aušra</dc:creator>
  <cp:keywords/>
  <cp:lastModifiedBy>User</cp:lastModifiedBy>
  <cp:revision>3</cp:revision>
  <cp:lastPrinted>2016-05-17T10:51:00Z</cp:lastPrinted>
  <dcterms:created xsi:type="dcterms:W3CDTF">2020-11-16T08:46:00Z</dcterms:created>
  <dcterms:modified xsi:type="dcterms:W3CDTF">2020-11-16T08:47:00Z</dcterms:modified>
</cp:coreProperties>
</file>