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24826" w14:textId="77777777" w:rsidR="00B24A26" w:rsidRPr="0062229D" w:rsidRDefault="00B24A26" w:rsidP="00B24A26">
      <w:pPr>
        <w:suppressAutoHyphens/>
        <w:ind w:left="5102"/>
        <w:rPr>
          <w:szCs w:val="24"/>
        </w:rPr>
      </w:pPr>
      <w:r w:rsidRPr="0062229D">
        <w:rPr>
          <w:szCs w:val="24"/>
        </w:rPr>
        <w:t>PATVIRTINTA</w:t>
      </w:r>
    </w:p>
    <w:p w14:paraId="1F5B5471" w14:textId="77777777" w:rsidR="007C667B" w:rsidRDefault="00B24A26" w:rsidP="00B24A26">
      <w:pPr>
        <w:suppressAutoHyphens/>
        <w:ind w:left="5102"/>
        <w:rPr>
          <w:szCs w:val="24"/>
        </w:rPr>
      </w:pPr>
      <w:r w:rsidRPr="0062229D">
        <w:rPr>
          <w:szCs w:val="24"/>
        </w:rPr>
        <w:t>Ši</w:t>
      </w:r>
      <w:r w:rsidR="001C2A81">
        <w:rPr>
          <w:szCs w:val="24"/>
        </w:rPr>
        <w:t>lalės</w:t>
      </w:r>
      <w:r w:rsidRPr="0062229D">
        <w:rPr>
          <w:szCs w:val="24"/>
        </w:rPr>
        <w:t xml:space="preserve"> rajono savivaldybės </w:t>
      </w:r>
    </w:p>
    <w:p w14:paraId="3E736B0C" w14:textId="77777777" w:rsidR="007C667B" w:rsidRDefault="00B24A26" w:rsidP="007C667B">
      <w:pPr>
        <w:suppressAutoHyphens/>
        <w:ind w:left="5102"/>
        <w:rPr>
          <w:szCs w:val="24"/>
        </w:rPr>
      </w:pPr>
      <w:r w:rsidRPr="0062229D">
        <w:rPr>
          <w:szCs w:val="24"/>
        </w:rPr>
        <w:t xml:space="preserve">administracijos direktoriaus </w:t>
      </w:r>
    </w:p>
    <w:p w14:paraId="306F0D44" w14:textId="3183CD07" w:rsidR="00B24A26" w:rsidRDefault="00B24A26" w:rsidP="007C667B">
      <w:pPr>
        <w:suppressAutoHyphens/>
        <w:ind w:left="5102"/>
        <w:rPr>
          <w:szCs w:val="24"/>
        </w:rPr>
      </w:pPr>
      <w:r w:rsidRPr="0062229D">
        <w:rPr>
          <w:szCs w:val="24"/>
        </w:rPr>
        <w:t>20</w:t>
      </w:r>
      <w:r w:rsidR="001C2A81">
        <w:rPr>
          <w:szCs w:val="24"/>
        </w:rPr>
        <w:t>20</w:t>
      </w:r>
      <w:r w:rsidRPr="0062229D">
        <w:rPr>
          <w:szCs w:val="24"/>
        </w:rPr>
        <w:t xml:space="preserve"> m.</w:t>
      </w:r>
      <w:r>
        <w:rPr>
          <w:szCs w:val="24"/>
        </w:rPr>
        <w:t xml:space="preserve"> </w:t>
      </w:r>
      <w:r w:rsidR="007C667B">
        <w:rPr>
          <w:szCs w:val="24"/>
        </w:rPr>
        <w:t>spalio</w:t>
      </w:r>
      <w:r w:rsidR="0061419A">
        <w:rPr>
          <w:szCs w:val="24"/>
        </w:rPr>
        <w:t xml:space="preserve"> </w:t>
      </w:r>
      <w:r w:rsidRPr="0062229D">
        <w:rPr>
          <w:szCs w:val="24"/>
        </w:rPr>
        <w:t xml:space="preserve"> </w:t>
      </w:r>
      <w:r w:rsidR="003B2888">
        <w:rPr>
          <w:szCs w:val="24"/>
        </w:rPr>
        <w:t>16</w:t>
      </w:r>
      <w:r w:rsidR="007C667B">
        <w:rPr>
          <w:szCs w:val="24"/>
        </w:rPr>
        <w:t xml:space="preserve">   </w:t>
      </w:r>
      <w:r w:rsidRPr="0062229D">
        <w:rPr>
          <w:szCs w:val="24"/>
        </w:rPr>
        <w:t xml:space="preserve">d. įsakymu </w:t>
      </w:r>
      <w:r w:rsidR="0029538F">
        <w:rPr>
          <w:szCs w:val="24"/>
        </w:rPr>
        <w:t xml:space="preserve"> </w:t>
      </w:r>
      <w:r w:rsidRPr="0062229D">
        <w:rPr>
          <w:szCs w:val="24"/>
        </w:rPr>
        <w:t xml:space="preserve">Nr. </w:t>
      </w:r>
      <w:r w:rsidR="003B2888">
        <w:rPr>
          <w:szCs w:val="24"/>
        </w:rPr>
        <w:t>DĮV-939</w:t>
      </w:r>
      <w:bookmarkStart w:id="0" w:name="_GoBack"/>
      <w:bookmarkEnd w:id="0"/>
    </w:p>
    <w:p w14:paraId="0F296FF6" w14:textId="77777777" w:rsidR="00B24A26" w:rsidRDefault="00B24A26" w:rsidP="009476C8">
      <w:pPr>
        <w:rPr>
          <w:b/>
        </w:rPr>
      </w:pPr>
    </w:p>
    <w:p w14:paraId="302BF277" w14:textId="77777777" w:rsidR="00C219D3" w:rsidRPr="00A81FFB" w:rsidRDefault="00F0320A" w:rsidP="00C219D3">
      <w:pPr>
        <w:jc w:val="center"/>
        <w:rPr>
          <w:b/>
        </w:rPr>
      </w:pPr>
      <w:bookmarkStart w:id="1" w:name="_Hlk2605858"/>
      <w:r>
        <w:rPr>
          <w:b/>
        </w:rPr>
        <w:t xml:space="preserve">ASMENS DUOMENŲ TVARKYMO </w:t>
      </w:r>
      <w:r w:rsidR="00C219D3" w:rsidRPr="00A81FFB">
        <w:rPr>
          <w:b/>
        </w:rPr>
        <w:t xml:space="preserve">VYKDANT DARBUOTOJŲ TARNYBINIŲ AUTOMOBILIŲ </w:t>
      </w:r>
      <w:r>
        <w:rPr>
          <w:b/>
        </w:rPr>
        <w:t>NAUDOJIMO STEBĖSENĄ</w:t>
      </w:r>
      <w:r w:rsidR="00C219D3" w:rsidRPr="00A81FFB">
        <w:rPr>
          <w:b/>
        </w:rPr>
        <w:t xml:space="preserve"> </w:t>
      </w:r>
      <w:r w:rsidR="00C219D3">
        <w:rPr>
          <w:b/>
        </w:rPr>
        <w:t>TVARKOS</w:t>
      </w:r>
      <w:r w:rsidR="00C219D3" w:rsidRPr="00A81FFB">
        <w:rPr>
          <w:b/>
        </w:rPr>
        <w:t xml:space="preserve"> APRAŠAS</w:t>
      </w:r>
    </w:p>
    <w:bookmarkEnd w:id="1"/>
    <w:p w14:paraId="21019E9E" w14:textId="77777777" w:rsidR="00C219D3" w:rsidRDefault="00C219D3" w:rsidP="00C219D3">
      <w:pPr>
        <w:tabs>
          <w:tab w:val="left" w:pos="3261"/>
        </w:tabs>
        <w:suppressAutoHyphens/>
        <w:jc w:val="center"/>
        <w:textAlignment w:val="baseline"/>
        <w:rPr>
          <w:b/>
          <w:kern w:val="2"/>
          <w:szCs w:val="24"/>
          <w:lang w:eastAsia="lt-LT" w:bidi="hi-IN"/>
        </w:rPr>
      </w:pPr>
    </w:p>
    <w:p w14:paraId="562ECFA4" w14:textId="77777777" w:rsidR="00C219D3" w:rsidRDefault="00C219D3" w:rsidP="00C219D3">
      <w:pPr>
        <w:tabs>
          <w:tab w:val="left" w:pos="3261"/>
        </w:tabs>
        <w:suppressAutoHyphens/>
        <w:jc w:val="center"/>
        <w:textAlignment w:val="baseline"/>
        <w:rPr>
          <w:kern w:val="2"/>
          <w:szCs w:val="24"/>
          <w:lang w:eastAsia="zh-CN" w:bidi="hi-IN"/>
        </w:rPr>
      </w:pPr>
      <w:r>
        <w:rPr>
          <w:b/>
          <w:kern w:val="2"/>
          <w:szCs w:val="24"/>
          <w:lang w:eastAsia="lt-LT" w:bidi="hi-IN"/>
        </w:rPr>
        <w:t>I SKYRIUS</w:t>
      </w:r>
    </w:p>
    <w:p w14:paraId="5CE0A1EA" w14:textId="77777777" w:rsidR="00C219D3" w:rsidRDefault="00C219D3" w:rsidP="004D63E6">
      <w:pPr>
        <w:tabs>
          <w:tab w:val="left" w:pos="3261"/>
        </w:tabs>
        <w:suppressAutoHyphens/>
        <w:jc w:val="center"/>
        <w:textAlignment w:val="baseline"/>
        <w:rPr>
          <w:kern w:val="2"/>
          <w:szCs w:val="24"/>
          <w:lang w:eastAsia="zh-CN" w:bidi="hi-IN"/>
        </w:rPr>
      </w:pPr>
      <w:r>
        <w:rPr>
          <w:b/>
          <w:kern w:val="2"/>
          <w:szCs w:val="24"/>
          <w:lang w:eastAsia="lt-LT" w:bidi="hi-IN"/>
        </w:rPr>
        <w:t>BENDROSIOS NUOSTATOS</w:t>
      </w:r>
    </w:p>
    <w:p w14:paraId="30B077F5" w14:textId="77777777" w:rsidR="00C219D3" w:rsidRDefault="00C219D3" w:rsidP="004D63E6">
      <w:pPr>
        <w:suppressAutoHyphens/>
        <w:ind w:left="1080"/>
        <w:textAlignment w:val="baseline"/>
        <w:rPr>
          <w:kern w:val="2"/>
          <w:szCs w:val="24"/>
          <w:lang w:eastAsia="lt-LT" w:bidi="hi-IN"/>
        </w:rPr>
      </w:pPr>
    </w:p>
    <w:p w14:paraId="7CF6C5B2" w14:textId="05D496DE" w:rsidR="00E44E67" w:rsidRDefault="00B214CC" w:rsidP="004D63E6">
      <w:pPr>
        <w:pStyle w:val="Sraopastraipa"/>
        <w:numPr>
          <w:ilvl w:val="0"/>
          <w:numId w:val="2"/>
        </w:numPr>
        <w:tabs>
          <w:tab w:val="left" w:pos="0"/>
          <w:tab w:val="left" w:pos="993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bookmarkStart w:id="2" w:name="_Hlk2343537"/>
      <w:r>
        <w:rPr>
          <w:kern w:val="2"/>
          <w:szCs w:val="24"/>
          <w:lang w:eastAsia="lt-LT" w:bidi="hi-IN"/>
        </w:rPr>
        <w:t xml:space="preserve">Asmens duomenų tvarkymo </w:t>
      </w:r>
      <w:r w:rsidR="00C219D3" w:rsidRPr="00E44E67">
        <w:rPr>
          <w:kern w:val="2"/>
          <w:szCs w:val="24"/>
          <w:lang w:eastAsia="lt-LT" w:bidi="hi-IN"/>
        </w:rPr>
        <w:t xml:space="preserve">vykdant darbuotojų tarnybinių automobilių naudojimo stebėseną tvarkos aprašo </w:t>
      </w:r>
      <w:bookmarkEnd w:id="2"/>
      <w:r w:rsidR="00C219D3" w:rsidRPr="00E44E67">
        <w:rPr>
          <w:kern w:val="2"/>
          <w:szCs w:val="24"/>
          <w:lang w:eastAsia="lt-LT" w:bidi="hi-IN"/>
        </w:rPr>
        <w:t xml:space="preserve">(toliau </w:t>
      </w:r>
      <w:bookmarkStart w:id="3" w:name="_Hlk536085909"/>
      <w:r w:rsidR="00C219D3" w:rsidRPr="00E44E67">
        <w:rPr>
          <w:kern w:val="2"/>
          <w:szCs w:val="24"/>
          <w:lang w:eastAsia="lt-LT" w:bidi="hi-IN"/>
        </w:rPr>
        <w:t>– Aprašas</w:t>
      </w:r>
      <w:bookmarkEnd w:id="3"/>
      <w:r w:rsidR="00C219D3" w:rsidRPr="00E44E67">
        <w:rPr>
          <w:kern w:val="2"/>
          <w:szCs w:val="24"/>
          <w:lang w:eastAsia="lt-LT" w:bidi="hi-IN"/>
        </w:rPr>
        <w:t xml:space="preserve">) tikslas – nustatyti </w:t>
      </w:r>
      <w:r w:rsidR="00082011">
        <w:rPr>
          <w:kern w:val="2"/>
          <w:szCs w:val="24"/>
          <w:lang w:eastAsia="lt-LT" w:bidi="hi-IN"/>
        </w:rPr>
        <w:t xml:space="preserve">tarnybinių </w:t>
      </w:r>
      <w:r w:rsidR="00C219D3" w:rsidRPr="00E44E67">
        <w:rPr>
          <w:kern w:val="2"/>
          <w:szCs w:val="24"/>
          <w:lang w:eastAsia="lt-LT" w:bidi="hi-IN"/>
        </w:rPr>
        <w:t xml:space="preserve">automobilių naudojimo stebėjimo </w:t>
      </w:r>
      <w:r w:rsidR="00C6283C">
        <w:rPr>
          <w:kern w:val="2"/>
          <w:szCs w:val="24"/>
          <w:lang w:eastAsia="lt-LT" w:bidi="hi-IN"/>
        </w:rPr>
        <w:t>Ši</w:t>
      </w:r>
      <w:r w:rsidR="00523E4F">
        <w:rPr>
          <w:kern w:val="2"/>
          <w:szCs w:val="24"/>
          <w:lang w:eastAsia="lt-LT" w:bidi="hi-IN"/>
        </w:rPr>
        <w:t>lalės</w:t>
      </w:r>
      <w:r w:rsidR="00C6283C">
        <w:rPr>
          <w:kern w:val="2"/>
          <w:szCs w:val="24"/>
          <w:lang w:eastAsia="lt-LT" w:bidi="hi-IN"/>
        </w:rPr>
        <w:t xml:space="preserve"> rajono</w:t>
      </w:r>
      <w:r w:rsidR="006D50BB">
        <w:rPr>
          <w:kern w:val="2"/>
          <w:szCs w:val="24"/>
          <w:lang w:eastAsia="lt-LT" w:bidi="hi-IN"/>
        </w:rPr>
        <w:t xml:space="preserve"> savivaldybėje</w:t>
      </w:r>
      <w:r w:rsidR="007C667B">
        <w:rPr>
          <w:kern w:val="2"/>
          <w:szCs w:val="24"/>
          <w:lang w:eastAsia="lt-LT" w:bidi="hi-IN"/>
        </w:rPr>
        <w:t xml:space="preserve"> </w:t>
      </w:r>
      <w:r w:rsidR="00C219D3" w:rsidRPr="00E44E67">
        <w:rPr>
          <w:kern w:val="2"/>
          <w:szCs w:val="24"/>
          <w:lang w:eastAsia="lt-LT" w:bidi="hi-IN"/>
        </w:rPr>
        <w:t xml:space="preserve">(toliau – </w:t>
      </w:r>
      <w:r w:rsidR="006D50BB">
        <w:rPr>
          <w:kern w:val="2"/>
          <w:szCs w:val="24"/>
          <w:lang w:eastAsia="lt-LT" w:bidi="hi-IN"/>
        </w:rPr>
        <w:t>Savivaldybė</w:t>
      </w:r>
      <w:r w:rsidR="00C219D3" w:rsidRPr="00E44E67">
        <w:rPr>
          <w:kern w:val="2"/>
          <w:szCs w:val="24"/>
          <w:lang w:eastAsia="lt-LT" w:bidi="hi-IN"/>
        </w:rPr>
        <w:t xml:space="preserve">) </w:t>
      </w:r>
      <w:r w:rsidR="007C667B">
        <w:rPr>
          <w:kern w:val="2"/>
          <w:szCs w:val="24"/>
          <w:lang w:eastAsia="lt-LT" w:bidi="hi-IN"/>
        </w:rPr>
        <w:t xml:space="preserve">ir seniūnijose </w:t>
      </w:r>
      <w:r w:rsidR="00C219D3" w:rsidRPr="00E44E67">
        <w:rPr>
          <w:kern w:val="2"/>
          <w:szCs w:val="24"/>
          <w:lang w:eastAsia="lt-LT" w:bidi="hi-IN"/>
        </w:rPr>
        <w:t>tvarką, užtikrinant Europos Sąjungos ir Lietuvos Respublikos teisės aktų, reglamentuojančių asmens duomenų tvarkymą ir apsaugą, laikymąsi ir įgyvendinimą.</w:t>
      </w:r>
    </w:p>
    <w:p w14:paraId="220B39BF" w14:textId="77777777" w:rsidR="00E44E67" w:rsidRDefault="00C219D3" w:rsidP="004D63E6">
      <w:pPr>
        <w:pStyle w:val="Sraopastraipa"/>
        <w:numPr>
          <w:ilvl w:val="0"/>
          <w:numId w:val="2"/>
        </w:numPr>
        <w:tabs>
          <w:tab w:val="left" w:pos="0"/>
          <w:tab w:val="left" w:pos="993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E44E67">
        <w:rPr>
          <w:kern w:val="2"/>
          <w:szCs w:val="24"/>
          <w:lang w:eastAsia="lt-LT" w:bidi="hi-IN"/>
        </w:rPr>
        <w:t>Vykdant tarnybinių automobilių</w:t>
      </w:r>
      <w:r w:rsidRPr="00E44E67">
        <w:rPr>
          <w:szCs w:val="24"/>
        </w:rPr>
        <w:t xml:space="preserve"> ir tarnybinių dalijimosi automobilių </w:t>
      </w:r>
      <w:r w:rsidR="00082011">
        <w:rPr>
          <w:szCs w:val="24"/>
        </w:rPr>
        <w:t>(toliau – t</w:t>
      </w:r>
      <w:r w:rsidR="00936DB3" w:rsidRPr="00E44E67">
        <w:rPr>
          <w:szCs w:val="24"/>
        </w:rPr>
        <w:t xml:space="preserve">arnybiniai automobiliai) </w:t>
      </w:r>
      <w:r w:rsidRPr="00E44E67">
        <w:rPr>
          <w:kern w:val="2"/>
          <w:szCs w:val="24"/>
          <w:lang w:eastAsia="lt-LT" w:bidi="hi-IN"/>
        </w:rPr>
        <w:t>stebėseną (toliau – Stebėsena) vadovaujamasi 2016 m. balandžio 27 d. Europos Parlamento ir Tarybos reglamentu (ES) 2016/679 dėl fizinių asmenų apsaugos tvarkant asmens duomenis ir dėl laisvo tokių duomenų judėjimo ir kuriuo panaikinama Direktyva 95/46/EB (Bendrasis duomenų apsaugos reglamentas) (toliau – Reglamentas), Lietuvos Respublikos asmens duomenų teisinės apsaugos įstatymu (toliau – Asmens duomenų teisinės apsaugos įstatymas) ir kitais teisės aktais</w:t>
      </w:r>
      <w:r w:rsidR="00082011">
        <w:rPr>
          <w:kern w:val="2"/>
          <w:szCs w:val="24"/>
          <w:lang w:eastAsia="lt-LT" w:bidi="hi-IN"/>
        </w:rPr>
        <w:t xml:space="preserve"> ir šaltiniais</w:t>
      </w:r>
      <w:r w:rsidRPr="00E44E67">
        <w:rPr>
          <w:kern w:val="2"/>
          <w:szCs w:val="24"/>
          <w:lang w:eastAsia="lt-LT" w:bidi="hi-IN"/>
        </w:rPr>
        <w:t>, reglamentuojančiais asmens duomenų apsaugą.</w:t>
      </w:r>
    </w:p>
    <w:p w14:paraId="23B3266F" w14:textId="77777777" w:rsidR="00C219D3" w:rsidRPr="00E44E67" w:rsidRDefault="00C219D3" w:rsidP="004D63E6">
      <w:pPr>
        <w:pStyle w:val="Sraopastraipa"/>
        <w:numPr>
          <w:ilvl w:val="0"/>
          <w:numId w:val="2"/>
        </w:numPr>
        <w:tabs>
          <w:tab w:val="left" w:pos="0"/>
          <w:tab w:val="left" w:pos="993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E44E67">
        <w:rPr>
          <w:kern w:val="2"/>
          <w:szCs w:val="24"/>
          <w:lang w:eastAsia="lt-LT" w:bidi="hi-IN"/>
        </w:rPr>
        <w:t>Pagrindinės Apraše vartojamos sąvokos:</w:t>
      </w:r>
    </w:p>
    <w:p w14:paraId="2AD64632" w14:textId="0ED80D4C" w:rsidR="00E44E67" w:rsidRDefault="00755D6C" w:rsidP="004D63E6">
      <w:pPr>
        <w:pStyle w:val="Sraopastraipa"/>
        <w:numPr>
          <w:ilvl w:val="1"/>
          <w:numId w:val="2"/>
        </w:numPr>
        <w:tabs>
          <w:tab w:val="left" w:pos="0"/>
          <w:tab w:val="left" w:pos="960"/>
          <w:tab w:val="left" w:pos="993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>
        <w:rPr>
          <w:b/>
          <w:kern w:val="2"/>
          <w:szCs w:val="24"/>
          <w:lang w:eastAsia="lt-LT" w:bidi="hi-IN"/>
        </w:rPr>
        <w:t>a</w:t>
      </w:r>
      <w:r w:rsidR="00C219D3" w:rsidRPr="00E44E67">
        <w:rPr>
          <w:b/>
          <w:kern w:val="2"/>
          <w:szCs w:val="24"/>
          <w:lang w:eastAsia="lt-LT" w:bidi="hi-IN"/>
        </w:rPr>
        <w:t>tsakingas asmuo</w:t>
      </w:r>
      <w:r w:rsidR="00C219D3" w:rsidRPr="00E44E67">
        <w:rPr>
          <w:kern w:val="2"/>
          <w:szCs w:val="24"/>
          <w:lang w:eastAsia="lt-LT" w:bidi="hi-IN"/>
        </w:rPr>
        <w:t xml:space="preserve"> – asmuo ar padalinys, duomenų valdytojo paskirtas atsakingu už duomenų tvarkymą ir apsaugą</w:t>
      </w:r>
      <w:r w:rsidR="009876C9">
        <w:rPr>
          <w:kern w:val="2"/>
          <w:szCs w:val="24"/>
          <w:lang w:eastAsia="lt-LT" w:bidi="hi-IN"/>
        </w:rPr>
        <w:t>;</w:t>
      </w:r>
    </w:p>
    <w:p w14:paraId="794FA5C8" w14:textId="64CE72A2" w:rsidR="00E44E67" w:rsidRDefault="00755D6C" w:rsidP="004D63E6">
      <w:pPr>
        <w:pStyle w:val="Sraopastraipa"/>
        <w:numPr>
          <w:ilvl w:val="1"/>
          <w:numId w:val="2"/>
        </w:numPr>
        <w:tabs>
          <w:tab w:val="left" w:pos="0"/>
          <w:tab w:val="left" w:pos="960"/>
          <w:tab w:val="left" w:pos="993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>
        <w:rPr>
          <w:b/>
          <w:kern w:val="2"/>
          <w:szCs w:val="24"/>
          <w:lang w:eastAsia="lt-LT" w:bidi="hi-IN"/>
        </w:rPr>
        <w:t>d</w:t>
      </w:r>
      <w:r w:rsidR="00C219D3" w:rsidRPr="00E44E67">
        <w:rPr>
          <w:b/>
          <w:kern w:val="2"/>
          <w:szCs w:val="24"/>
          <w:lang w:eastAsia="lt-LT" w:bidi="hi-IN"/>
        </w:rPr>
        <w:t>uomenų tvarkytojas</w:t>
      </w:r>
      <w:r w:rsidR="00C219D3" w:rsidRPr="00E44E67">
        <w:rPr>
          <w:kern w:val="2"/>
          <w:szCs w:val="24"/>
          <w:lang w:eastAsia="lt-LT" w:bidi="hi-IN"/>
        </w:rPr>
        <w:t xml:space="preserve"> – juridinis ar fizinis asmuo, kuris nėra duomenų valdytojo darbuotojas, </w:t>
      </w:r>
      <w:r w:rsidR="00B214CC">
        <w:rPr>
          <w:kern w:val="2"/>
          <w:szCs w:val="24"/>
          <w:lang w:eastAsia="lt-LT" w:bidi="hi-IN"/>
        </w:rPr>
        <w:t xml:space="preserve">tačiau </w:t>
      </w:r>
      <w:r w:rsidR="00C219D3" w:rsidRPr="00E44E67">
        <w:rPr>
          <w:kern w:val="2"/>
          <w:szCs w:val="24"/>
          <w:lang w:eastAsia="lt-LT" w:bidi="hi-IN"/>
        </w:rPr>
        <w:t>duomenų valdytojo</w:t>
      </w:r>
      <w:r w:rsidR="006028ED">
        <w:rPr>
          <w:kern w:val="2"/>
          <w:szCs w:val="24"/>
          <w:lang w:eastAsia="lt-LT" w:bidi="hi-IN"/>
        </w:rPr>
        <w:t xml:space="preserve"> vardu yra</w:t>
      </w:r>
      <w:r w:rsidR="00C219D3" w:rsidRPr="00E44E67">
        <w:rPr>
          <w:kern w:val="2"/>
          <w:szCs w:val="24"/>
          <w:lang w:eastAsia="lt-LT" w:bidi="hi-IN"/>
        </w:rPr>
        <w:t xml:space="preserve"> įgaliotas tvarkyti </w:t>
      </w:r>
      <w:r w:rsidR="00D6041E">
        <w:rPr>
          <w:kern w:val="2"/>
          <w:szCs w:val="24"/>
          <w:lang w:eastAsia="lt-LT" w:bidi="hi-IN"/>
        </w:rPr>
        <w:t>asmens</w:t>
      </w:r>
      <w:r w:rsidR="00C219D3" w:rsidRPr="00E44E67">
        <w:rPr>
          <w:kern w:val="2"/>
          <w:szCs w:val="24"/>
          <w:lang w:eastAsia="lt-LT" w:bidi="hi-IN"/>
        </w:rPr>
        <w:t xml:space="preserve"> duomenis</w:t>
      </w:r>
      <w:r w:rsidR="009876C9">
        <w:rPr>
          <w:kern w:val="2"/>
          <w:szCs w:val="24"/>
          <w:lang w:eastAsia="lt-LT" w:bidi="hi-IN"/>
        </w:rPr>
        <w:t>;</w:t>
      </w:r>
    </w:p>
    <w:p w14:paraId="7F97DDA4" w14:textId="186AC384" w:rsidR="00E44E67" w:rsidRPr="00E44E67" w:rsidRDefault="00755D6C" w:rsidP="004D63E6">
      <w:pPr>
        <w:pStyle w:val="Sraopastraipa"/>
        <w:numPr>
          <w:ilvl w:val="1"/>
          <w:numId w:val="2"/>
        </w:numPr>
        <w:tabs>
          <w:tab w:val="left" w:pos="0"/>
          <w:tab w:val="left" w:pos="960"/>
          <w:tab w:val="left" w:pos="993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>
        <w:rPr>
          <w:b/>
          <w:kern w:val="2"/>
          <w:szCs w:val="24"/>
          <w:lang w:eastAsia="lt-LT" w:bidi="hi-IN"/>
        </w:rPr>
        <w:t>d</w:t>
      </w:r>
      <w:r w:rsidR="00C219D3" w:rsidRPr="00E44E67">
        <w:rPr>
          <w:b/>
          <w:kern w:val="2"/>
          <w:szCs w:val="24"/>
          <w:lang w:eastAsia="lt-LT" w:bidi="hi-IN"/>
        </w:rPr>
        <w:t>uomenų valdytojas</w:t>
      </w:r>
      <w:r w:rsidR="00C219D3" w:rsidRPr="00E44E67">
        <w:rPr>
          <w:kern w:val="2"/>
          <w:szCs w:val="24"/>
          <w:lang w:eastAsia="lt-LT" w:bidi="hi-IN"/>
        </w:rPr>
        <w:t xml:space="preserve"> – </w:t>
      </w:r>
      <w:r w:rsidR="00C6283C">
        <w:rPr>
          <w:kern w:val="2"/>
          <w:szCs w:val="24"/>
          <w:lang w:eastAsia="lt-LT" w:bidi="hi-IN"/>
        </w:rPr>
        <w:t>Ši</w:t>
      </w:r>
      <w:r w:rsidR="00523E4F">
        <w:rPr>
          <w:kern w:val="2"/>
          <w:szCs w:val="24"/>
          <w:lang w:eastAsia="lt-LT" w:bidi="hi-IN"/>
        </w:rPr>
        <w:t>lalės</w:t>
      </w:r>
      <w:r w:rsidR="00C6283C">
        <w:rPr>
          <w:kern w:val="2"/>
          <w:szCs w:val="24"/>
          <w:lang w:eastAsia="lt-LT" w:bidi="hi-IN"/>
        </w:rPr>
        <w:t xml:space="preserve"> rajono</w:t>
      </w:r>
      <w:r w:rsidR="00C219D3" w:rsidRPr="00E44E67">
        <w:rPr>
          <w:kern w:val="2"/>
          <w:szCs w:val="24"/>
          <w:lang w:eastAsia="lt-LT" w:bidi="hi-IN"/>
        </w:rPr>
        <w:t xml:space="preserve"> savivaldybės administracija, įstaigos kodas</w:t>
      </w:r>
      <w:r w:rsidR="006028ED">
        <w:rPr>
          <w:kern w:val="2"/>
          <w:szCs w:val="24"/>
          <w:lang w:eastAsia="lt-LT" w:bidi="hi-IN"/>
        </w:rPr>
        <w:t xml:space="preserve"> </w:t>
      </w:r>
      <w:r w:rsidR="00C6283C" w:rsidRPr="00C6283C">
        <w:t>188</w:t>
      </w:r>
      <w:r w:rsidR="005457F5">
        <w:t>7</w:t>
      </w:r>
      <w:r w:rsidR="00C6283C" w:rsidRPr="00C6283C">
        <w:t>7</w:t>
      </w:r>
      <w:r w:rsidR="00523E4F">
        <w:t>3720</w:t>
      </w:r>
      <w:r w:rsidR="00C219D3" w:rsidRPr="00E44E67">
        <w:rPr>
          <w:kern w:val="2"/>
          <w:szCs w:val="24"/>
          <w:lang w:eastAsia="lt-LT" w:bidi="hi-IN"/>
        </w:rPr>
        <w:t xml:space="preserve">, </w:t>
      </w:r>
      <w:r w:rsidR="00523E4F">
        <w:rPr>
          <w:kern w:val="2"/>
          <w:szCs w:val="24"/>
          <w:lang w:eastAsia="lt-LT" w:bidi="hi-IN"/>
        </w:rPr>
        <w:t>J. Basanavičiaus</w:t>
      </w:r>
      <w:r w:rsidR="00C6283C" w:rsidRPr="00C6283C">
        <w:t xml:space="preserve"> g. 2</w:t>
      </w:r>
      <w:r w:rsidR="00C219D3">
        <w:t xml:space="preserve">, </w:t>
      </w:r>
      <w:r w:rsidR="00C6283C" w:rsidRPr="00C6283C">
        <w:t>7</w:t>
      </w:r>
      <w:r w:rsidR="00523E4F">
        <w:t>5138</w:t>
      </w:r>
      <w:r w:rsidR="00C6283C" w:rsidRPr="00C6283C">
        <w:t xml:space="preserve"> Ši</w:t>
      </w:r>
      <w:r w:rsidR="00523E4F">
        <w:t>lalė</w:t>
      </w:r>
      <w:r w:rsidR="009876C9" w:rsidRPr="009876C9">
        <w:rPr>
          <w:kern w:val="2"/>
          <w:szCs w:val="24"/>
          <w:lang w:eastAsia="lt-LT" w:bidi="hi-IN"/>
        </w:rPr>
        <w:t>;</w:t>
      </w:r>
      <w:r w:rsidR="00FB7C5F">
        <w:rPr>
          <w:kern w:val="2"/>
          <w:szCs w:val="24"/>
          <w:lang w:eastAsia="lt-LT" w:bidi="hi-IN"/>
        </w:rPr>
        <w:t xml:space="preserve"> </w:t>
      </w:r>
      <w:r w:rsidR="00AD7CB2">
        <w:rPr>
          <w:kern w:val="2"/>
          <w:szCs w:val="24"/>
          <w:lang w:eastAsia="lt-LT" w:bidi="hi-IN"/>
        </w:rPr>
        <w:t xml:space="preserve">Savivaldybės </w:t>
      </w:r>
      <w:r w:rsidR="004D63E6">
        <w:rPr>
          <w:kern w:val="2"/>
          <w:szCs w:val="24"/>
          <w:lang w:eastAsia="lt-LT" w:bidi="hi-IN"/>
        </w:rPr>
        <w:t xml:space="preserve">administracijos </w:t>
      </w:r>
      <w:r w:rsidR="00AD7CB2">
        <w:rPr>
          <w:kern w:val="2"/>
          <w:szCs w:val="24"/>
          <w:lang w:eastAsia="lt-LT" w:bidi="hi-IN"/>
        </w:rPr>
        <w:t xml:space="preserve">seniūnijose </w:t>
      </w:r>
      <w:r w:rsidR="004D63E6" w:rsidRPr="00E44E67">
        <w:rPr>
          <w:kern w:val="2"/>
          <w:szCs w:val="24"/>
          <w:lang w:eastAsia="lt-LT" w:bidi="hi-IN"/>
        </w:rPr>
        <w:t>–</w:t>
      </w:r>
      <w:r w:rsidR="004D63E6">
        <w:rPr>
          <w:kern w:val="2"/>
          <w:szCs w:val="24"/>
          <w:lang w:eastAsia="lt-LT" w:bidi="hi-IN"/>
        </w:rPr>
        <w:t xml:space="preserve"> </w:t>
      </w:r>
      <w:r w:rsidR="00811181" w:rsidRPr="00AD7CB2">
        <w:rPr>
          <w:color w:val="000000" w:themeColor="text1"/>
          <w:kern w:val="2"/>
          <w:szCs w:val="24"/>
          <w:lang w:eastAsia="lt-LT" w:bidi="hi-IN"/>
        </w:rPr>
        <w:t>seniūnai.</w:t>
      </w:r>
    </w:p>
    <w:p w14:paraId="001EE3AE" w14:textId="5D882C1B" w:rsidR="0038477F" w:rsidRPr="0038477F" w:rsidRDefault="00C219D3" w:rsidP="004D63E6">
      <w:pPr>
        <w:pStyle w:val="Sraopastraipa"/>
        <w:numPr>
          <w:ilvl w:val="1"/>
          <w:numId w:val="2"/>
        </w:numPr>
        <w:tabs>
          <w:tab w:val="left" w:pos="0"/>
          <w:tab w:val="left" w:pos="960"/>
          <w:tab w:val="left" w:pos="993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E44E67">
        <w:rPr>
          <w:b/>
          <w:kern w:val="2"/>
          <w:szCs w:val="24"/>
          <w:lang w:eastAsia="lt-LT" w:bidi="hi-IN"/>
        </w:rPr>
        <w:t xml:space="preserve">darbuotojai </w:t>
      </w:r>
      <w:r w:rsidRPr="00E44E67">
        <w:rPr>
          <w:kern w:val="2"/>
          <w:szCs w:val="24"/>
          <w:lang w:eastAsia="lt-LT" w:bidi="hi-IN"/>
        </w:rPr>
        <w:t xml:space="preserve">– </w:t>
      </w:r>
      <w:r w:rsidR="004D63E6">
        <w:rPr>
          <w:kern w:val="2"/>
          <w:szCs w:val="24"/>
          <w:lang w:eastAsia="lt-LT" w:bidi="hi-IN"/>
        </w:rPr>
        <w:t>S</w:t>
      </w:r>
      <w:r w:rsidR="002200C0" w:rsidRPr="00E44E67">
        <w:rPr>
          <w:kern w:val="2"/>
          <w:szCs w:val="24"/>
          <w:lang w:eastAsia="lt-LT" w:bidi="hi-IN"/>
        </w:rPr>
        <w:t>avivaldybės administracijos</w:t>
      </w:r>
      <w:r w:rsidR="00FB7C5F">
        <w:rPr>
          <w:kern w:val="2"/>
          <w:szCs w:val="24"/>
          <w:lang w:eastAsia="lt-LT" w:bidi="hi-IN"/>
        </w:rPr>
        <w:t xml:space="preserve"> ir seniūnijų</w:t>
      </w:r>
      <w:r w:rsidR="002200C0" w:rsidRPr="00E44E67">
        <w:rPr>
          <w:kern w:val="2"/>
          <w:szCs w:val="24"/>
          <w:lang w:eastAsia="lt-LT" w:bidi="hi-IN"/>
        </w:rPr>
        <w:t xml:space="preserve"> </w:t>
      </w:r>
      <w:r w:rsidR="006028ED">
        <w:rPr>
          <w:kern w:val="2"/>
          <w:szCs w:val="24"/>
          <w:lang w:eastAsia="lt-LT" w:bidi="hi-IN"/>
        </w:rPr>
        <w:t xml:space="preserve">valstybės tarnautojai ir darbuotojai, </w:t>
      </w:r>
      <w:r w:rsidRPr="00E44E67">
        <w:rPr>
          <w:kern w:val="2"/>
          <w:szCs w:val="24"/>
          <w:lang w:eastAsia="lt-LT" w:bidi="hi-IN"/>
        </w:rPr>
        <w:t>dirbantys pagal darbo sutartis.</w:t>
      </w:r>
    </w:p>
    <w:p w14:paraId="3C112A81" w14:textId="77777777" w:rsidR="00E44E67" w:rsidRDefault="00C219D3" w:rsidP="004D63E6">
      <w:pPr>
        <w:pStyle w:val="Sraopastraipa"/>
        <w:numPr>
          <w:ilvl w:val="0"/>
          <w:numId w:val="2"/>
        </w:numPr>
        <w:tabs>
          <w:tab w:val="left" w:pos="960"/>
          <w:tab w:val="left" w:pos="993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E44E67">
        <w:rPr>
          <w:kern w:val="2"/>
          <w:szCs w:val="24"/>
          <w:lang w:eastAsia="lt-LT" w:bidi="hi-IN"/>
        </w:rPr>
        <w:t>Kitos Apraše vartojamos sąvokos atitinka Reglamente ir Asmens duomenų teisinės apsaugos įstatyme vartojamas sąvokas.</w:t>
      </w:r>
    </w:p>
    <w:p w14:paraId="79987BB7" w14:textId="24B71D75" w:rsidR="00E44E67" w:rsidRDefault="00C219D3" w:rsidP="004D63E6">
      <w:pPr>
        <w:pStyle w:val="Sraopastraipa"/>
        <w:numPr>
          <w:ilvl w:val="0"/>
          <w:numId w:val="2"/>
        </w:numPr>
        <w:tabs>
          <w:tab w:val="left" w:pos="960"/>
          <w:tab w:val="left" w:pos="993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E44E67">
        <w:rPr>
          <w:kern w:val="2"/>
          <w:szCs w:val="24"/>
          <w:lang w:eastAsia="lt-LT" w:bidi="hi-IN"/>
        </w:rPr>
        <w:t xml:space="preserve">Duomenų valdytojas gali pasitelkti duomenų tvarkytoją tvarkyti </w:t>
      </w:r>
      <w:r w:rsidR="000B011C" w:rsidRPr="00E44E67">
        <w:rPr>
          <w:kern w:val="2"/>
          <w:szCs w:val="24"/>
          <w:lang w:eastAsia="lt-LT" w:bidi="hi-IN"/>
        </w:rPr>
        <w:t>Stebėsenos metu surinktus duomenis</w:t>
      </w:r>
      <w:r w:rsidRPr="00E44E67">
        <w:rPr>
          <w:kern w:val="2"/>
          <w:szCs w:val="24"/>
          <w:lang w:eastAsia="lt-LT" w:bidi="hi-IN"/>
        </w:rPr>
        <w:t>.</w:t>
      </w:r>
    </w:p>
    <w:p w14:paraId="101E77EC" w14:textId="77777777" w:rsidR="00C7117B" w:rsidRPr="00C7117B" w:rsidRDefault="00C7117B" w:rsidP="004D63E6">
      <w:pPr>
        <w:tabs>
          <w:tab w:val="left" w:pos="960"/>
          <w:tab w:val="left" w:pos="993"/>
        </w:tabs>
        <w:suppressAutoHyphens/>
        <w:jc w:val="both"/>
        <w:textAlignment w:val="baseline"/>
        <w:rPr>
          <w:kern w:val="2"/>
          <w:szCs w:val="24"/>
          <w:lang w:eastAsia="zh-CN" w:bidi="hi-IN"/>
        </w:rPr>
      </w:pPr>
    </w:p>
    <w:p w14:paraId="69CF1670" w14:textId="77777777" w:rsidR="00E44E67" w:rsidRPr="00E44E67" w:rsidRDefault="00E44E67" w:rsidP="004D63E6">
      <w:pPr>
        <w:tabs>
          <w:tab w:val="left" w:pos="960"/>
          <w:tab w:val="left" w:pos="993"/>
        </w:tabs>
        <w:suppressAutoHyphens/>
        <w:jc w:val="center"/>
        <w:textAlignment w:val="baseline"/>
        <w:rPr>
          <w:kern w:val="2"/>
          <w:szCs w:val="24"/>
          <w:lang w:eastAsia="zh-CN" w:bidi="hi-IN"/>
        </w:rPr>
      </w:pPr>
      <w:r w:rsidRPr="00E44E67">
        <w:rPr>
          <w:b/>
          <w:kern w:val="2"/>
          <w:szCs w:val="24"/>
          <w:lang w:eastAsia="lt-LT" w:bidi="hi-IN"/>
        </w:rPr>
        <w:t>II SKYRIUS</w:t>
      </w:r>
    </w:p>
    <w:p w14:paraId="489CA360" w14:textId="77777777" w:rsidR="00E44E67" w:rsidRPr="00E44E67" w:rsidRDefault="00E44E67" w:rsidP="004D63E6">
      <w:pPr>
        <w:pStyle w:val="Sraopastraipa"/>
        <w:tabs>
          <w:tab w:val="left" w:pos="960"/>
          <w:tab w:val="left" w:pos="993"/>
        </w:tabs>
        <w:suppressAutoHyphens/>
        <w:ind w:left="0"/>
        <w:jc w:val="center"/>
        <w:textAlignment w:val="baseline"/>
        <w:rPr>
          <w:kern w:val="2"/>
          <w:szCs w:val="24"/>
          <w:lang w:eastAsia="zh-CN" w:bidi="hi-IN"/>
        </w:rPr>
      </w:pPr>
      <w:r w:rsidRPr="00E44E67">
        <w:rPr>
          <w:b/>
          <w:kern w:val="2"/>
          <w:szCs w:val="24"/>
          <w:lang w:eastAsia="lt-LT" w:bidi="hi-IN"/>
        </w:rPr>
        <w:t>STEBĖSENOS TIKSLAS IR APIMTIS</w:t>
      </w:r>
    </w:p>
    <w:p w14:paraId="3C3467CD" w14:textId="77777777" w:rsidR="00E44E67" w:rsidRDefault="00E44E67" w:rsidP="004D63E6">
      <w:pPr>
        <w:pStyle w:val="Sraopastraipa"/>
        <w:tabs>
          <w:tab w:val="left" w:pos="960"/>
          <w:tab w:val="left" w:pos="993"/>
        </w:tabs>
        <w:suppressAutoHyphens/>
        <w:ind w:left="851"/>
        <w:jc w:val="both"/>
        <w:textAlignment w:val="baseline"/>
        <w:rPr>
          <w:kern w:val="2"/>
          <w:szCs w:val="24"/>
          <w:lang w:eastAsia="zh-CN" w:bidi="hi-IN"/>
        </w:rPr>
      </w:pPr>
    </w:p>
    <w:p w14:paraId="417EF9B7" w14:textId="4AD24B30" w:rsidR="00082011" w:rsidRPr="00755D6C" w:rsidRDefault="009069D5" w:rsidP="004D63E6">
      <w:pPr>
        <w:pStyle w:val="Sraopastraipa"/>
        <w:numPr>
          <w:ilvl w:val="0"/>
          <w:numId w:val="2"/>
        </w:numPr>
        <w:tabs>
          <w:tab w:val="left" w:pos="960"/>
          <w:tab w:val="left" w:pos="993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>
        <w:rPr>
          <w:kern w:val="2"/>
          <w:szCs w:val="24"/>
          <w:lang w:eastAsia="lt-LT" w:bidi="hi-IN"/>
        </w:rPr>
        <w:t>S</w:t>
      </w:r>
      <w:r w:rsidR="00082011" w:rsidRPr="00755D6C">
        <w:rPr>
          <w:kern w:val="2"/>
          <w:szCs w:val="24"/>
          <w:lang w:eastAsia="lt-LT" w:bidi="hi-IN"/>
        </w:rPr>
        <w:t xml:space="preserve">avivaldybėje </w:t>
      </w:r>
      <w:r>
        <w:rPr>
          <w:kern w:val="2"/>
          <w:szCs w:val="24"/>
          <w:lang w:eastAsia="lt-LT" w:bidi="hi-IN"/>
        </w:rPr>
        <w:t xml:space="preserve">ir seniūnijose </w:t>
      </w:r>
      <w:r w:rsidR="00082011" w:rsidRPr="00755D6C">
        <w:rPr>
          <w:kern w:val="2"/>
          <w:szCs w:val="24"/>
          <w:lang w:eastAsia="lt-LT" w:bidi="hi-IN"/>
        </w:rPr>
        <w:t xml:space="preserve">vykdoma nuolatinė tarnybinių automobilių </w:t>
      </w:r>
      <w:r w:rsidR="00E44E67" w:rsidRPr="00755D6C">
        <w:rPr>
          <w:kern w:val="2"/>
          <w:szCs w:val="24"/>
          <w:lang w:eastAsia="lt-LT" w:bidi="hi-IN"/>
        </w:rPr>
        <w:t>Stebėsen</w:t>
      </w:r>
      <w:r w:rsidR="00393A4D">
        <w:rPr>
          <w:kern w:val="2"/>
          <w:szCs w:val="24"/>
          <w:lang w:eastAsia="lt-LT" w:bidi="hi-IN"/>
        </w:rPr>
        <w:t>a</w:t>
      </w:r>
      <w:r w:rsidR="005A1C09">
        <w:rPr>
          <w:kern w:val="2"/>
          <w:szCs w:val="24"/>
          <w:lang w:eastAsia="lt-LT" w:bidi="hi-IN"/>
        </w:rPr>
        <w:t xml:space="preserve"> (1 priedas)</w:t>
      </w:r>
      <w:r w:rsidR="00082011" w:rsidRPr="00755D6C">
        <w:rPr>
          <w:kern w:val="2"/>
          <w:szCs w:val="24"/>
          <w:lang w:eastAsia="lt-LT" w:bidi="hi-IN"/>
        </w:rPr>
        <w:t xml:space="preserve">. </w:t>
      </w:r>
    </w:p>
    <w:p w14:paraId="3F3EBDF1" w14:textId="19A30942" w:rsidR="00082011" w:rsidRPr="00755D6C" w:rsidRDefault="00082011" w:rsidP="004D63E6">
      <w:pPr>
        <w:pStyle w:val="Sraopastraipa"/>
        <w:numPr>
          <w:ilvl w:val="0"/>
          <w:numId w:val="2"/>
        </w:numPr>
        <w:tabs>
          <w:tab w:val="left" w:pos="960"/>
          <w:tab w:val="left" w:pos="993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755D6C">
        <w:rPr>
          <w:kern w:val="2"/>
          <w:szCs w:val="24"/>
          <w:lang w:eastAsia="lt-LT" w:bidi="hi-IN"/>
        </w:rPr>
        <w:t xml:space="preserve">Stebėsena </w:t>
      </w:r>
      <w:r w:rsidR="00393A4D">
        <w:rPr>
          <w:kern w:val="2"/>
          <w:szCs w:val="24"/>
          <w:lang w:eastAsia="lt-LT" w:bidi="hi-IN"/>
        </w:rPr>
        <w:t xml:space="preserve">pradedama vykdyti </w:t>
      </w:r>
      <w:r w:rsidR="00C7117B">
        <w:rPr>
          <w:kern w:val="2"/>
          <w:szCs w:val="24"/>
          <w:lang w:eastAsia="lt-LT" w:bidi="hi-IN"/>
        </w:rPr>
        <w:t>užvedus tarnybinį automobilį arba kitais būdais aktyvavus stebėjimo įrenginį</w:t>
      </w:r>
      <w:r w:rsidR="00724878">
        <w:rPr>
          <w:kern w:val="2"/>
          <w:szCs w:val="24"/>
          <w:lang w:eastAsia="lt-LT" w:bidi="hi-IN"/>
        </w:rPr>
        <w:t>.</w:t>
      </w:r>
    </w:p>
    <w:p w14:paraId="2D9D82C2" w14:textId="61F026C8" w:rsidR="00A50368" w:rsidRPr="00AD7CB2" w:rsidRDefault="00082011" w:rsidP="004D63E6">
      <w:pPr>
        <w:pStyle w:val="Sraopastraipa"/>
        <w:numPr>
          <w:ilvl w:val="0"/>
          <w:numId w:val="2"/>
        </w:numPr>
        <w:tabs>
          <w:tab w:val="left" w:pos="960"/>
          <w:tab w:val="left" w:pos="993"/>
        </w:tabs>
        <w:suppressAutoHyphens/>
        <w:ind w:left="0" w:firstLine="851"/>
        <w:jc w:val="both"/>
        <w:textAlignment w:val="baseline"/>
        <w:rPr>
          <w:color w:val="000000" w:themeColor="text1"/>
          <w:kern w:val="2"/>
          <w:szCs w:val="24"/>
          <w:lang w:eastAsia="zh-CN" w:bidi="hi-IN"/>
        </w:rPr>
      </w:pPr>
      <w:r w:rsidRPr="00AD7CB2">
        <w:rPr>
          <w:color w:val="000000" w:themeColor="text1"/>
          <w:kern w:val="2"/>
          <w:szCs w:val="24"/>
          <w:lang w:eastAsia="lt-LT" w:bidi="hi-IN"/>
        </w:rPr>
        <w:t xml:space="preserve">Vykdant stebėseną </w:t>
      </w:r>
      <w:r w:rsidR="009069D5" w:rsidRPr="00AD7CB2">
        <w:rPr>
          <w:color w:val="000000" w:themeColor="text1"/>
          <w:kern w:val="2"/>
          <w:szCs w:val="24"/>
          <w:lang w:eastAsia="lt-LT" w:bidi="hi-IN"/>
        </w:rPr>
        <w:t>S</w:t>
      </w:r>
      <w:r w:rsidRPr="00AD7CB2">
        <w:rPr>
          <w:color w:val="000000" w:themeColor="text1"/>
          <w:kern w:val="2"/>
          <w:szCs w:val="24"/>
          <w:lang w:eastAsia="lt-LT" w:bidi="hi-IN"/>
        </w:rPr>
        <w:t>avivaldybėje</w:t>
      </w:r>
      <w:r w:rsidR="009069D5" w:rsidRPr="00AD7CB2">
        <w:rPr>
          <w:color w:val="000000" w:themeColor="text1"/>
          <w:kern w:val="2"/>
          <w:szCs w:val="24"/>
          <w:lang w:eastAsia="lt-LT" w:bidi="hi-IN"/>
        </w:rPr>
        <w:t xml:space="preserve"> ir seniūnijose</w:t>
      </w:r>
      <w:r w:rsidRPr="00AD7CB2">
        <w:rPr>
          <w:color w:val="000000" w:themeColor="text1"/>
          <w:kern w:val="2"/>
          <w:szCs w:val="24"/>
          <w:lang w:eastAsia="lt-LT" w:bidi="hi-IN"/>
        </w:rPr>
        <w:t xml:space="preserve"> </w:t>
      </w:r>
      <w:r w:rsidR="00A50368" w:rsidRPr="00AD7CB2">
        <w:rPr>
          <w:color w:val="000000" w:themeColor="text1"/>
          <w:kern w:val="2"/>
          <w:szCs w:val="24"/>
          <w:lang w:eastAsia="lt-LT" w:bidi="hi-IN"/>
        </w:rPr>
        <w:t xml:space="preserve">yra siekiama </w:t>
      </w:r>
      <w:r w:rsidR="00A50368" w:rsidRPr="00AD7CB2">
        <w:rPr>
          <w:color w:val="000000" w:themeColor="text1"/>
          <w:szCs w:val="24"/>
        </w:rPr>
        <w:t>nuolat kontroliuoti</w:t>
      </w:r>
      <w:r w:rsidR="00A50368" w:rsidRPr="00AD7CB2">
        <w:rPr>
          <w:color w:val="000000" w:themeColor="text1"/>
          <w:szCs w:val="24"/>
          <w:lang w:eastAsia="lt-LT"/>
        </w:rPr>
        <w:t>, kad tarnybiniai automobiliai būtų naudojami tik tarnybinių (darbinių) funkcijų vykdymui ir įtariamų pažeidimų tyrimui atlikti.</w:t>
      </w:r>
    </w:p>
    <w:p w14:paraId="2B26AC8F" w14:textId="3F1D89EF" w:rsidR="00082011" w:rsidRPr="00AD7CB2" w:rsidRDefault="00A50368" w:rsidP="004D63E6">
      <w:pPr>
        <w:pStyle w:val="Sraopastraipa"/>
        <w:numPr>
          <w:ilvl w:val="0"/>
          <w:numId w:val="2"/>
        </w:numPr>
        <w:tabs>
          <w:tab w:val="left" w:pos="960"/>
          <w:tab w:val="left" w:pos="993"/>
        </w:tabs>
        <w:suppressAutoHyphens/>
        <w:ind w:left="0" w:firstLine="851"/>
        <w:jc w:val="both"/>
        <w:textAlignment w:val="baseline"/>
        <w:rPr>
          <w:color w:val="000000" w:themeColor="text1"/>
          <w:kern w:val="2"/>
          <w:szCs w:val="24"/>
          <w:lang w:eastAsia="zh-CN" w:bidi="hi-IN"/>
        </w:rPr>
      </w:pPr>
      <w:r w:rsidRPr="00AD7CB2">
        <w:rPr>
          <w:color w:val="000000" w:themeColor="text1"/>
          <w:kern w:val="2"/>
          <w:szCs w:val="24"/>
          <w:lang w:eastAsia="lt-LT" w:bidi="hi-IN"/>
        </w:rPr>
        <w:t xml:space="preserve">Vykdant stebėseną vadovaujamasi </w:t>
      </w:r>
      <w:r w:rsidR="008A5E8B" w:rsidRPr="00AD7CB2">
        <w:rPr>
          <w:color w:val="000000" w:themeColor="text1"/>
          <w:szCs w:val="24"/>
        </w:rPr>
        <w:t>Pavyzdinėmis tarnybinių lengvųjų automobilių naudojimo biudžetinėse įstaigose taisyklėmis, patvirtintomis Lietuvos Respublikos Vyriausybės 2009 m. gegužės 27 d. nutarimu Nr. 543 „Dėl Pavyzdinių tarnybinių lengvųjų automobilių naudojimo biudžetinėse įstaigose taisyklių patvirtinimo“</w:t>
      </w:r>
      <w:r w:rsidR="00163DE0" w:rsidRPr="00AD7CB2">
        <w:rPr>
          <w:color w:val="000000" w:themeColor="text1"/>
          <w:szCs w:val="24"/>
        </w:rPr>
        <w:t xml:space="preserve"> (12 p.)</w:t>
      </w:r>
      <w:r w:rsidR="00811181" w:rsidRPr="00AD7CB2">
        <w:rPr>
          <w:color w:val="000000" w:themeColor="text1"/>
          <w:szCs w:val="24"/>
        </w:rPr>
        <w:t xml:space="preserve"> ir </w:t>
      </w:r>
      <w:r w:rsidR="004D63E6">
        <w:rPr>
          <w:color w:val="000000" w:themeColor="text1"/>
          <w:szCs w:val="24"/>
        </w:rPr>
        <w:t>S</w:t>
      </w:r>
      <w:r w:rsidR="00811181" w:rsidRPr="00AD7CB2">
        <w:rPr>
          <w:color w:val="000000" w:themeColor="text1"/>
          <w:szCs w:val="24"/>
        </w:rPr>
        <w:t xml:space="preserve">avivaldybės administracijos direktoriaus </w:t>
      </w:r>
      <w:r w:rsidR="00811181" w:rsidRPr="00AD7CB2">
        <w:rPr>
          <w:color w:val="000000" w:themeColor="text1"/>
          <w:szCs w:val="24"/>
        </w:rPr>
        <w:lastRenderedPageBreak/>
        <w:t xml:space="preserve">įsakymu patvirtintomis </w:t>
      </w:r>
      <w:r w:rsidR="00811181" w:rsidRPr="00AD7CB2">
        <w:rPr>
          <w:color w:val="000000" w:themeColor="text1"/>
          <w:szCs w:val="24"/>
          <w:shd w:val="clear" w:color="auto" w:fill="FFFFFF"/>
        </w:rPr>
        <w:t>Šilalės rajono savivaldybės administracijos tarnybinių lengvųjų automobilių naudojimo taisyklėmis</w:t>
      </w:r>
      <w:r w:rsidRPr="00AD7CB2">
        <w:rPr>
          <w:color w:val="000000" w:themeColor="text1"/>
          <w:szCs w:val="24"/>
        </w:rPr>
        <w:t>.</w:t>
      </w:r>
    </w:p>
    <w:p w14:paraId="04C12DEC" w14:textId="77777777" w:rsidR="00082011" w:rsidRPr="00755D6C" w:rsidRDefault="00082011" w:rsidP="004D63E6">
      <w:pPr>
        <w:pStyle w:val="Sraopastraipa"/>
        <w:numPr>
          <w:ilvl w:val="0"/>
          <w:numId w:val="2"/>
        </w:numPr>
        <w:tabs>
          <w:tab w:val="left" w:pos="993"/>
          <w:tab w:val="left" w:pos="1134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755D6C">
        <w:rPr>
          <w:szCs w:val="24"/>
        </w:rPr>
        <w:t xml:space="preserve">Stebėsenos metu gauti duomenys negali būti tvarkomi </w:t>
      </w:r>
      <w:r w:rsidR="00393A4D">
        <w:rPr>
          <w:szCs w:val="24"/>
        </w:rPr>
        <w:t>su Apraše nurodytais tikslais nesuderinamu būdu.</w:t>
      </w:r>
    </w:p>
    <w:p w14:paraId="020B7082" w14:textId="77777777" w:rsidR="00082011" w:rsidRPr="00755D6C" w:rsidRDefault="00082011" w:rsidP="004D63E6">
      <w:pPr>
        <w:pStyle w:val="Sraopastraipa"/>
        <w:numPr>
          <w:ilvl w:val="0"/>
          <w:numId w:val="2"/>
        </w:numPr>
        <w:tabs>
          <w:tab w:val="left" w:pos="993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755D6C">
        <w:rPr>
          <w:szCs w:val="24"/>
        </w:rPr>
        <w:t>Vykdant Stebėseną tvarkomi (renkami) šie darbuotojų duomenys</w:t>
      </w:r>
      <w:r w:rsidR="008D35F6" w:rsidRPr="00755D6C">
        <w:rPr>
          <w:szCs w:val="24"/>
        </w:rPr>
        <w:t xml:space="preserve"> (toliau – Stebėsenos duomenys)</w:t>
      </w:r>
      <w:r w:rsidRPr="00755D6C">
        <w:rPr>
          <w:szCs w:val="24"/>
        </w:rPr>
        <w:t>:</w:t>
      </w:r>
    </w:p>
    <w:p w14:paraId="136FCB16" w14:textId="77777777" w:rsidR="00A50368" w:rsidRPr="00A50368" w:rsidRDefault="00A50368" w:rsidP="004D63E6">
      <w:pPr>
        <w:pStyle w:val="Sraopastraipa"/>
        <w:numPr>
          <w:ilvl w:val="0"/>
          <w:numId w:val="11"/>
        </w:numPr>
        <w:tabs>
          <w:tab w:val="left" w:pos="1418"/>
          <w:tab w:val="left" w:pos="1560"/>
        </w:tabs>
        <w:suppressAutoHyphens/>
        <w:jc w:val="both"/>
        <w:textAlignment w:val="baseline"/>
        <w:rPr>
          <w:vanish/>
          <w:szCs w:val="24"/>
        </w:rPr>
      </w:pPr>
    </w:p>
    <w:p w14:paraId="10AD106C" w14:textId="77777777" w:rsidR="00A50368" w:rsidRPr="00A50368" w:rsidRDefault="00A50368" w:rsidP="004D63E6">
      <w:pPr>
        <w:pStyle w:val="Sraopastraipa"/>
        <w:numPr>
          <w:ilvl w:val="0"/>
          <w:numId w:val="11"/>
        </w:numPr>
        <w:tabs>
          <w:tab w:val="left" w:pos="1418"/>
          <w:tab w:val="left" w:pos="1560"/>
        </w:tabs>
        <w:suppressAutoHyphens/>
        <w:jc w:val="both"/>
        <w:textAlignment w:val="baseline"/>
        <w:rPr>
          <w:vanish/>
          <w:szCs w:val="24"/>
        </w:rPr>
      </w:pPr>
    </w:p>
    <w:p w14:paraId="74CD0D9A" w14:textId="42CEC01E" w:rsidR="0004385F" w:rsidRPr="00ED0C5D" w:rsidRDefault="0004385F" w:rsidP="004D63E6">
      <w:pPr>
        <w:pStyle w:val="Sraopastraipa"/>
        <w:numPr>
          <w:ilvl w:val="1"/>
          <w:numId w:val="11"/>
        </w:numPr>
        <w:tabs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>
        <w:rPr>
          <w:szCs w:val="24"/>
        </w:rPr>
        <w:t>tarnybinio automobilio numeris;</w:t>
      </w:r>
    </w:p>
    <w:p w14:paraId="798FBEC2" w14:textId="77777777" w:rsidR="00ED0C5D" w:rsidRPr="0004385F" w:rsidRDefault="00ED0C5D" w:rsidP="004D63E6">
      <w:pPr>
        <w:pStyle w:val="Sraopastraipa"/>
        <w:numPr>
          <w:ilvl w:val="1"/>
          <w:numId w:val="11"/>
        </w:numPr>
        <w:tabs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>
        <w:rPr>
          <w:szCs w:val="24"/>
        </w:rPr>
        <w:t>kelionės tikslas;</w:t>
      </w:r>
    </w:p>
    <w:p w14:paraId="1A961562" w14:textId="77777777" w:rsidR="008D35F6" w:rsidRPr="00755D6C" w:rsidRDefault="008D35F6" w:rsidP="004D63E6">
      <w:pPr>
        <w:pStyle w:val="Sraopastraipa"/>
        <w:numPr>
          <w:ilvl w:val="1"/>
          <w:numId w:val="11"/>
        </w:numPr>
        <w:tabs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755D6C">
        <w:rPr>
          <w:szCs w:val="24"/>
        </w:rPr>
        <w:t>maršruto išvykimo ir atvykimo adresas;</w:t>
      </w:r>
    </w:p>
    <w:p w14:paraId="61A1102C" w14:textId="268DDACE" w:rsidR="008D35F6" w:rsidRPr="00755D6C" w:rsidRDefault="008D35F6" w:rsidP="004D63E6">
      <w:pPr>
        <w:pStyle w:val="Sraopastraipa"/>
        <w:numPr>
          <w:ilvl w:val="1"/>
          <w:numId w:val="11"/>
        </w:numPr>
        <w:tabs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755D6C">
        <w:rPr>
          <w:szCs w:val="24"/>
        </w:rPr>
        <w:t>nuvažiuotas atstumas;</w:t>
      </w:r>
    </w:p>
    <w:p w14:paraId="7AF647F7" w14:textId="77777777" w:rsidR="008D35F6" w:rsidRPr="00755D6C" w:rsidRDefault="008D35F6" w:rsidP="004D63E6">
      <w:pPr>
        <w:pStyle w:val="Sraopastraipa"/>
        <w:numPr>
          <w:ilvl w:val="1"/>
          <w:numId w:val="11"/>
        </w:numPr>
        <w:tabs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755D6C">
        <w:rPr>
          <w:szCs w:val="24"/>
        </w:rPr>
        <w:t>išvykimo ir atvykimo laikas, data;</w:t>
      </w:r>
    </w:p>
    <w:p w14:paraId="5533C2B8" w14:textId="77777777" w:rsidR="008D35F6" w:rsidRPr="00755D6C" w:rsidRDefault="008D35F6" w:rsidP="004D63E6">
      <w:pPr>
        <w:pStyle w:val="Sraopastraipa"/>
        <w:numPr>
          <w:ilvl w:val="1"/>
          <w:numId w:val="11"/>
        </w:numPr>
        <w:tabs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755D6C">
        <w:rPr>
          <w:szCs w:val="24"/>
        </w:rPr>
        <w:t>laikas, sugaištas kelionės metu ir stovėjimo laikas;</w:t>
      </w:r>
    </w:p>
    <w:p w14:paraId="74412DC4" w14:textId="0385B869" w:rsidR="00A50368" w:rsidRDefault="00A50368" w:rsidP="004D63E6">
      <w:pPr>
        <w:pStyle w:val="Sraopastraipa"/>
        <w:numPr>
          <w:ilvl w:val="1"/>
          <w:numId w:val="11"/>
        </w:numPr>
        <w:tabs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A50368">
        <w:rPr>
          <w:kern w:val="2"/>
          <w:szCs w:val="24"/>
          <w:lang w:eastAsia="zh-CN" w:bidi="hi-IN"/>
        </w:rPr>
        <w:t>vidutinis kelionės greitis</w:t>
      </w:r>
      <w:r>
        <w:rPr>
          <w:kern w:val="2"/>
          <w:szCs w:val="24"/>
          <w:lang w:eastAsia="zh-CN" w:bidi="hi-IN"/>
        </w:rPr>
        <w:t>;</w:t>
      </w:r>
    </w:p>
    <w:p w14:paraId="60D78C62" w14:textId="43F07245" w:rsidR="00F24430" w:rsidRPr="00A50368" w:rsidRDefault="00C7117B" w:rsidP="004D63E6">
      <w:pPr>
        <w:pStyle w:val="Sraopastraipa"/>
        <w:numPr>
          <w:ilvl w:val="1"/>
          <w:numId w:val="11"/>
        </w:numPr>
        <w:tabs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>
        <w:rPr>
          <w:kern w:val="2"/>
          <w:szCs w:val="24"/>
          <w:lang w:eastAsia="zh-CN" w:bidi="hi-IN"/>
        </w:rPr>
        <w:t>tarnybinio automobilio vairuotojas</w:t>
      </w:r>
      <w:r w:rsidR="008D35F6" w:rsidRPr="00755D6C">
        <w:rPr>
          <w:kern w:val="2"/>
          <w:szCs w:val="24"/>
          <w:lang w:eastAsia="zh-CN" w:bidi="hi-IN"/>
        </w:rPr>
        <w:t xml:space="preserve"> (</w:t>
      </w:r>
      <w:r w:rsidR="00E9542C">
        <w:rPr>
          <w:kern w:val="2"/>
          <w:szCs w:val="24"/>
          <w:lang w:eastAsia="zh-CN" w:bidi="hi-IN"/>
        </w:rPr>
        <w:t>vardas, pavardė</w:t>
      </w:r>
      <w:r w:rsidR="008D35F6" w:rsidRPr="00755D6C">
        <w:rPr>
          <w:kern w:val="2"/>
          <w:szCs w:val="24"/>
          <w:lang w:eastAsia="zh-CN" w:bidi="hi-IN"/>
        </w:rPr>
        <w:t>)</w:t>
      </w:r>
      <w:r w:rsidR="00A50368">
        <w:rPr>
          <w:kern w:val="2"/>
          <w:szCs w:val="24"/>
          <w:lang w:eastAsia="zh-CN" w:bidi="hi-IN"/>
        </w:rPr>
        <w:t>.</w:t>
      </w:r>
    </w:p>
    <w:p w14:paraId="354F1F23" w14:textId="6BBB113B" w:rsidR="00E9542C" w:rsidRPr="00755D6C" w:rsidRDefault="00082011" w:rsidP="004D63E6">
      <w:pPr>
        <w:pStyle w:val="Sraopastraipa"/>
        <w:numPr>
          <w:ilvl w:val="0"/>
          <w:numId w:val="2"/>
        </w:numPr>
        <w:tabs>
          <w:tab w:val="left" w:pos="960"/>
          <w:tab w:val="left" w:pos="993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755D6C">
        <w:rPr>
          <w:kern w:val="2"/>
          <w:szCs w:val="24"/>
          <w:lang w:eastAsia="lt-LT" w:bidi="hi-IN"/>
        </w:rPr>
        <w:t>Vykdant Stebėseną vadovaujamasi duomenų kiekio mažinimo principu ir renkam</w:t>
      </w:r>
      <w:r w:rsidR="00393A4D">
        <w:rPr>
          <w:kern w:val="2"/>
          <w:szCs w:val="24"/>
          <w:lang w:eastAsia="lt-LT" w:bidi="hi-IN"/>
        </w:rPr>
        <w:t>i</w:t>
      </w:r>
      <w:r w:rsidRPr="00755D6C">
        <w:rPr>
          <w:kern w:val="2"/>
          <w:szCs w:val="24"/>
          <w:lang w:eastAsia="lt-LT" w:bidi="hi-IN"/>
        </w:rPr>
        <w:t xml:space="preserve"> tik tokie </w:t>
      </w:r>
      <w:r w:rsidR="00393A4D">
        <w:rPr>
          <w:kern w:val="2"/>
          <w:szCs w:val="24"/>
          <w:lang w:eastAsia="lt-LT" w:bidi="hi-IN"/>
        </w:rPr>
        <w:t xml:space="preserve">darbuotojų </w:t>
      </w:r>
      <w:r w:rsidRPr="00755D6C">
        <w:rPr>
          <w:kern w:val="2"/>
          <w:szCs w:val="24"/>
          <w:lang w:eastAsia="lt-LT" w:bidi="hi-IN"/>
        </w:rPr>
        <w:t>duomenys, kurie yra neišvengiamai būti</w:t>
      </w:r>
      <w:r w:rsidR="00143040">
        <w:rPr>
          <w:kern w:val="2"/>
          <w:szCs w:val="24"/>
          <w:lang w:eastAsia="lt-LT" w:bidi="hi-IN"/>
        </w:rPr>
        <w:t>ni</w:t>
      </w:r>
      <w:r w:rsidRPr="00755D6C">
        <w:rPr>
          <w:kern w:val="2"/>
          <w:szCs w:val="24"/>
          <w:lang w:eastAsia="lt-LT" w:bidi="hi-IN"/>
        </w:rPr>
        <w:t xml:space="preserve"> siekiant </w:t>
      </w:r>
      <w:r w:rsidR="00AA1542" w:rsidRPr="00755D6C">
        <w:rPr>
          <w:kern w:val="2"/>
          <w:szCs w:val="24"/>
          <w:lang w:eastAsia="lt-LT" w:bidi="hi-IN"/>
        </w:rPr>
        <w:t>Aprašo</w:t>
      </w:r>
      <w:r w:rsidRPr="00755D6C">
        <w:rPr>
          <w:kern w:val="2"/>
          <w:szCs w:val="24"/>
          <w:lang w:eastAsia="lt-LT" w:bidi="hi-IN"/>
        </w:rPr>
        <w:t xml:space="preserve"> 8 punkte nusta</w:t>
      </w:r>
      <w:r w:rsidR="00B072E0">
        <w:rPr>
          <w:kern w:val="2"/>
          <w:szCs w:val="24"/>
          <w:lang w:eastAsia="lt-LT" w:bidi="hi-IN"/>
        </w:rPr>
        <w:t>ty</w:t>
      </w:r>
      <w:r w:rsidRPr="00755D6C">
        <w:rPr>
          <w:kern w:val="2"/>
          <w:szCs w:val="24"/>
          <w:lang w:eastAsia="lt-LT" w:bidi="hi-IN"/>
        </w:rPr>
        <w:t>t</w:t>
      </w:r>
      <w:r w:rsidR="00C62CD7">
        <w:rPr>
          <w:kern w:val="2"/>
          <w:szCs w:val="24"/>
          <w:lang w:eastAsia="lt-LT" w:bidi="hi-IN"/>
        </w:rPr>
        <w:t xml:space="preserve">o </w:t>
      </w:r>
      <w:r w:rsidRPr="00755D6C">
        <w:rPr>
          <w:kern w:val="2"/>
          <w:szCs w:val="24"/>
          <w:lang w:eastAsia="lt-LT" w:bidi="hi-IN"/>
        </w:rPr>
        <w:t>tiksl</w:t>
      </w:r>
      <w:r w:rsidR="00C62CD7">
        <w:rPr>
          <w:kern w:val="2"/>
          <w:szCs w:val="24"/>
          <w:lang w:eastAsia="lt-LT" w:bidi="hi-IN"/>
        </w:rPr>
        <w:t>o</w:t>
      </w:r>
      <w:r w:rsidRPr="00755D6C">
        <w:rPr>
          <w:kern w:val="2"/>
          <w:szCs w:val="24"/>
          <w:lang w:eastAsia="lt-LT" w:bidi="hi-IN"/>
        </w:rPr>
        <w:t>.</w:t>
      </w:r>
      <w:r w:rsidR="00E9542C" w:rsidRPr="00E9542C">
        <w:rPr>
          <w:kern w:val="2"/>
          <w:szCs w:val="24"/>
          <w:lang w:eastAsia="lt-LT" w:bidi="hi-IN"/>
        </w:rPr>
        <w:t xml:space="preserve"> </w:t>
      </w:r>
      <w:r w:rsidR="00E9542C" w:rsidRPr="00755D6C">
        <w:rPr>
          <w:kern w:val="2"/>
          <w:szCs w:val="24"/>
          <w:lang w:eastAsia="lt-LT" w:bidi="hi-IN"/>
        </w:rPr>
        <w:t>Aprašo 1</w:t>
      </w:r>
      <w:r w:rsidR="00C62CD7">
        <w:rPr>
          <w:kern w:val="2"/>
          <w:szCs w:val="24"/>
          <w:lang w:eastAsia="lt-LT" w:bidi="hi-IN"/>
        </w:rPr>
        <w:t>1</w:t>
      </w:r>
      <w:r w:rsidR="00E9542C" w:rsidRPr="00755D6C">
        <w:rPr>
          <w:kern w:val="2"/>
          <w:szCs w:val="24"/>
          <w:lang w:eastAsia="lt-LT" w:bidi="hi-IN"/>
        </w:rPr>
        <w:t xml:space="preserve"> punkte nurodyti asmens duomenys negali būti tvarkomi (naudojami) jokiais kitais, nei  Aprašo 8 punkte nurodyt</w:t>
      </w:r>
      <w:r w:rsidR="00C62CD7">
        <w:rPr>
          <w:kern w:val="2"/>
          <w:szCs w:val="24"/>
          <w:lang w:eastAsia="lt-LT" w:bidi="hi-IN"/>
        </w:rPr>
        <w:t>u</w:t>
      </w:r>
      <w:r w:rsidR="00E9542C" w:rsidRPr="00755D6C">
        <w:rPr>
          <w:kern w:val="2"/>
          <w:szCs w:val="24"/>
          <w:lang w:eastAsia="lt-LT" w:bidi="hi-IN"/>
        </w:rPr>
        <w:t xml:space="preserve"> tiks</w:t>
      </w:r>
      <w:r w:rsidR="00C62CD7">
        <w:rPr>
          <w:kern w:val="2"/>
          <w:szCs w:val="24"/>
          <w:lang w:eastAsia="lt-LT" w:bidi="hi-IN"/>
        </w:rPr>
        <w:t>lu</w:t>
      </w:r>
      <w:r w:rsidR="00E9542C" w:rsidRPr="00755D6C">
        <w:rPr>
          <w:kern w:val="2"/>
          <w:szCs w:val="24"/>
          <w:lang w:eastAsia="lt-LT" w:bidi="hi-IN"/>
        </w:rPr>
        <w:t xml:space="preserve"> ir būdu</w:t>
      </w:r>
      <w:r w:rsidR="00E9542C">
        <w:rPr>
          <w:kern w:val="2"/>
          <w:szCs w:val="24"/>
          <w:lang w:eastAsia="lt-LT" w:bidi="hi-IN"/>
        </w:rPr>
        <w:t>, išskyrus atvejus, kai toks duomenų naudojimas gali būti laikomas suderinamu su pirminiais duomenų rinkimo tikslais</w:t>
      </w:r>
      <w:r w:rsidR="00E9542C" w:rsidRPr="00755D6C">
        <w:rPr>
          <w:kern w:val="2"/>
          <w:szCs w:val="24"/>
          <w:lang w:eastAsia="lt-LT" w:bidi="hi-IN"/>
        </w:rPr>
        <w:t>.</w:t>
      </w:r>
    </w:p>
    <w:p w14:paraId="376A4B38" w14:textId="088D5FC6" w:rsidR="0016458E" w:rsidRPr="00F556D7" w:rsidRDefault="00A0652A" w:rsidP="004D63E6">
      <w:pPr>
        <w:pStyle w:val="Sraopastraipa"/>
        <w:numPr>
          <w:ilvl w:val="0"/>
          <w:numId w:val="2"/>
        </w:numPr>
        <w:tabs>
          <w:tab w:val="left" w:pos="993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F556D7">
        <w:rPr>
          <w:kern w:val="2"/>
          <w:szCs w:val="24"/>
          <w:lang w:eastAsia="zh-CN" w:bidi="hi-IN"/>
        </w:rPr>
        <w:t>D</w:t>
      </w:r>
      <w:r w:rsidR="00E4095D" w:rsidRPr="00F556D7">
        <w:rPr>
          <w:kern w:val="2"/>
          <w:szCs w:val="24"/>
          <w:lang w:eastAsia="zh-CN" w:bidi="hi-IN"/>
        </w:rPr>
        <w:t>uomenys tvarkomi</w:t>
      </w:r>
      <w:r w:rsidR="00E73FEE" w:rsidRPr="00F556D7">
        <w:rPr>
          <w:kern w:val="2"/>
          <w:szCs w:val="24"/>
          <w:lang w:eastAsia="zh-CN" w:bidi="hi-IN"/>
        </w:rPr>
        <w:t>, vadovaujantis</w:t>
      </w:r>
      <w:r w:rsidR="00E9542C" w:rsidRPr="00F556D7">
        <w:rPr>
          <w:kern w:val="2"/>
          <w:szCs w:val="24"/>
          <w:lang w:eastAsia="zh-CN" w:bidi="hi-IN"/>
        </w:rPr>
        <w:t>:</w:t>
      </w:r>
    </w:p>
    <w:p w14:paraId="294D828D" w14:textId="77777777" w:rsidR="0035048A" w:rsidRPr="0035048A" w:rsidRDefault="0035048A" w:rsidP="004D63E6">
      <w:pPr>
        <w:pStyle w:val="Sraopastraipa"/>
        <w:numPr>
          <w:ilvl w:val="0"/>
          <w:numId w:val="16"/>
        </w:numPr>
        <w:tabs>
          <w:tab w:val="left" w:pos="1418"/>
        </w:tabs>
        <w:suppressAutoHyphens/>
        <w:jc w:val="both"/>
        <w:textAlignment w:val="baseline"/>
        <w:rPr>
          <w:vanish/>
          <w:kern w:val="2"/>
          <w:szCs w:val="24"/>
          <w:lang w:eastAsia="zh-CN" w:bidi="hi-IN"/>
        </w:rPr>
      </w:pPr>
    </w:p>
    <w:p w14:paraId="2675D8E0" w14:textId="77777777" w:rsidR="0035048A" w:rsidRPr="0035048A" w:rsidRDefault="0035048A" w:rsidP="004D63E6">
      <w:pPr>
        <w:pStyle w:val="Sraopastraipa"/>
        <w:numPr>
          <w:ilvl w:val="0"/>
          <w:numId w:val="16"/>
        </w:numPr>
        <w:tabs>
          <w:tab w:val="left" w:pos="1418"/>
        </w:tabs>
        <w:suppressAutoHyphens/>
        <w:jc w:val="both"/>
        <w:textAlignment w:val="baseline"/>
        <w:rPr>
          <w:vanish/>
          <w:kern w:val="2"/>
          <w:szCs w:val="24"/>
          <w:lang w:eastAsia="zh-CN" w:bidi="hi-IN"/>
        </w:rPr>
      </w:pPr>
    </w:p>
    <w:p w14:paraId="0AEA1934" w14:textId="1D9634D7" w:rsidR="00A0652A" w:rsidRPr="00811181" w:rsidRDefault="00E4095D" w:rsidP="004D63E6">
      <w:pPr>
        <w:pStyle w:val="Sraopastraipa"/>
        <w:numPr>
          <w:ilvl w:val="1"/>
          <w:numId w:val="16"/>
        </w:numPr>
        <w:tabs>
          <w:tab w:val="left" w:pos="1418"/>
        </w:tabs>
        <w:suppressAutoHyphens/>
        <w:ind w:left="0" w:firstLine="851"/>
        <w:jc w:val="both"/>
        <w:textAlignment w:val="baseline"/>
        <w:rPr>
          <w:color w:val="000000" w:themeColor="text1"/>
          <w:kern w:val="2"/>
          <w:szCs w:val="24"/>
          <w:lang w:eastAsia="zh-CN" w:bidi="hi-IN"/>
        </w:rPr>
      </w:pPr>
      <w:r w:rsidRPr="00811181">
        <w:rPr>
          <w:color w:val="000000" w:themeColor="text1"/>
          <w:kern w:val="2"/>
          <w:szCs w:val="24"/>
          <w:lang w:eastAsia="zh-CN" w:bidi="hi-IN"/>
        </w:rPr>
        <w:t>Reglamento</w:t>
      </w:r>
      <w:r w:rsidR="00214681" w:rsidRPr="00811181">
        <w:rPr>
          <w:color w:val="000000" w:themeColor="text1"/>
          <w:kern w:val="2"/>
          <w:szCs w:val="24"/>
          <w:lang w:eastAsia="zh-CN" w:bidi="hi-IN"/>
        </w:rPr>
        <w:t xml:space="preserve"> 6 straipsnio 1 dalies c punktu, t. y., įgyvendinant duomenų valdytojui pavestą teisinę prievolę, numatytą </w:t>
      </w:r>
      <w:r w:rsidR="00214681" w:rsidRPr="00811181">
        <w:rPr>
          <w:color w:val="000000" w:themeColor="text1"/>
          <w:szCs w:val="24"/>
        </w:rPr>
        <w:t>Lietuvos Respublikos Vyriausybės 1998 m. lapkričio 17 d. nutarime Nr. 1341 „Dėl Tarnybinių lengvųjų automobilių biudžetinėse įstaigose“</w:t>
      </w:r>
      <w:r w:rsidR="00AE2F8B" w:rsidRPr="00811181">
        <w:rPr>
          <w:color w:val="000000" w:themeColor="text1"/>
          <w:szCs w:val="24"/>
        </w:rPr>
        <w:t>,</w:t>
      </w:r>
      <w:r w:rsidR="00214681" w:rsidRPr="00811181">
        <w:rPr>
          <w:color w:val="000000" w:themeColor="text1"/>
          <w:szCs w:val="24"/>
        </w:rPr>
        <w:t xml:space="preserve"> Pavyzdinėse tarnybinių lengvųjų automobilių naudojimo biudžetinėse įstaigose taisyklėse, patvirtintose Lietuvos Respublikos Vyriausybės 2009 m. gegužės 27 d. nutarimu Nr. 543 „Dėl Pavyzdinių tarnybinių lengvųjų automobilių naudojimo biudžetinėse įstaigose taisyklių patvirtinimo“</w:t>
      </w:r>
      <w:r w:rsidR="00AE2F8B" w:rsidRPr="00811181">
        <w:rPr>
          <w:color w:val="000000" w:themeColor="text1"/>
          <w:szCs w:val="24"/>
        </w:rPr>
        <w:t xml:space="preserve">, </w:t>
      </w:r>
      <w:r w:rsidR="00AE2F8B" w:rsidRPr="00811181">
        <w:rPr>
          <w:color w:val="000000" w:themeColor="text1"/>
          <w:kern w:val="2"/>
          <w:szCs w:val="24"/>
          <w:lang w:eastAsia="lt-LT" w:bidi="hi-IN"/>
        </w:rPr>
        <w:t xml:space="preserve">Lietuvos Respublikos </w:t>
      </w:r>
      <w:r w:rsidR="003D1DB9" w:rsidRPr="00811181">
        <w:rPr>
          <w:color w:val="000000" w:themeColor="text1"/>
          <w:kern w:val="2"/>
          <w:szCs w:val="24"/>
          <w:lang w:eastAsia="lt-LT" w:bidi="hi-IN"/>
        </w:rPr>
        <w:t>s</w:t>
      </w:r>
      <w:r w:rsidR="00AE2F8B" w:rsidRPr="00811181">
        <w:rPr>
          <w:color w:val="000000" w:themeColor="text1"/>
          <w:kern w:val="2"/>
          <w:szCs w:val="24"/>
          <w:lang w:eastAsia="lt-LT" w:bidi="hi-IN"/>
        </w:rPr>
        <w:t>augaus eismo automobilių keliais įstatyme</w:t>
      </w:r>
      <w:r w:rsidR="00724878" w:rsidRPr="00811181">
        <w:rPr>
          <w:color w:val="000000" w:themeColor="text1"/>
          <w:szCs w:val="24"/>
        </w:rPr>
        <w:t>;</w:t>
      </w:r>
    </w:p>
    <w:p w14:paraId="51D5A92B" w14:textId="7D6C2242" w:rsidR="00E4095D" w:rsidRPr="00A0652A" w:rsidRDefault="00E4095D" w:rsidP="004D63E6">
      <w:pPr>
        <w:pStyle w:val="Sraopastraipa"/>
        <w:numPr>
          <w:ilvl w:val="1"/>
          <w:numId w:val="16"/>
        </w:numPr>
        <w:tabs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A0652A">
        <w:rPr>
          <w:szCs w:val="24"/>
          <w:lang w:eastAsia="lt-LT"/>
        </w:rPr>
        <w:t xml:space="preserve">Reglamento 6 straipsnio 1 dalies e punktu, t. y. </w:t>
      </w:r>
      <w:r w:rsidRPr="00A0652A">
        <w:rPr>
          <w:szCs w:val="24"/>
        </w:rPr>
        <w:t>atliekant užduotį, vykdomą viešojo intereso labui (užtikrinant, kad valstybės lėšos būtų naudojamos taupiai</w:t>
      </w:r>
      <w:r w:rsidR="00AE2F8B" w:rsidRPr="00A0652A">
        <w:rPr>
          <w:szCs w:val="24"/>
        </w:rPr>
        <w:t xml:space="preserve">, valstybės tarnautojai </w:t>
      </w:r>
      <w:r w:rsidR="002B51C7">
        <w:rPr>
          <w:szCs w:val="24"/>
        </w:rPr>
        <w:t xml:space="preserve">ir darbuotojai, dirbantys pagal darbo sutartis </w:t>
      </w:r>
      <w:r w:rsidR="00AE2F8B" w:rsidRPr="00A0652A">
        <w:rPr>
          <w:szCs w:val="24"/>
        </w:rPr>
        <w:t>elgtųsi nepriekaištingai, nedarytų teisės aktų pažeidimų, nediskredituotų valstybės tarnybos ir kt.</w:t>
      </w:r>
      <w:r w:rsidRPr="00A0652A">
        <w:rPr>
          <w:szCs w:val="24"/>
        </w:rPr>
        <w:t>).</w:t>
      </w:r>
    </w:p>
    <w:p w14:paraId="5D617258" w14:textId="060AF685" w:rsidR="00724878" w:rsidRPr="00724878" w:rsidRDefault="00724878" w:rsidP="004D63E6">
      <w:pPr>
        <w:pStyle w:val="Sraopastraipa"/>
        <w:numPr>
          <w:ilvl w:val="0"/>
          <w:numId w:val="4"/>
        </w:numPr>
        <w:tabs>
          <w:tab w:val="left" w:pos="851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bookmarkStart w:id="4" w:name="_Hlk536087624"/>
      <w:r w:rsidRPr="00630988">
        <w:rPr>
          <w:color w:val="000000"/>
          <w:kern w:val="2"/>
          <w:szCs w:val="24"/>
          <w:lang w:eastAsia="lt-LT" w:bidi="hi-IN"/>
        </w:rPr>
        <w:t xml:space="preserve">Stebėsenos duomenys saugomi </w:t>
      </w:r>
      <w:r w:rsidR="00473670">
        <w:rPr>
          <w:color w:val="000000"/>
          <w:kern w:val="2"/>
          <w:szCs w:val="24"/>
          <w:lang w:eastAsia="lt-LT" w:bidi="hi-IN"/>
        </w:rPr>
        <w:t>v</w:t>
      </w:r>
      <w:r w:rsidR="007B2C31">
        <w:rPr>
          <w:color w:val="000000"/>
          <w:kern w:val="2"/>
          <w:szCs w:val="24"/>
          <w:lang w:eastAsia="lt-LT" w:bidi="hi-IN"/>
        </w:rPr>
        <w:t>ienus</w:t>
      </w:r>
      <w:r w:rsidR="00473670">
        <w:rPr>
          <w:color w:val="000000"/>
          <w:kern w:val="2"/>
          <w:szCs w:val="24"/>
          <w:lang w:eastAsia="lt-LT" w:bidi="hi-IN"/>
        </w:rPr>
        <w:t xml:space="preserve"> metus </w:t>
      </w:r>
      <w:r w:rsidR="00EE5017">
        <w:rPr>
          <w:color w:val="000000"/>
          <w:kern w:val="2"/>
          <w:szCs w:val="24"/>
          <w:lang w:eastAsia="lt-LT" w:bidi="hi-IN"/>
        </w:rPr>
        <w:t xml:space="preserve">nuo informacijos </w:t>
      </w:r>
      <w:r w:rsidR="00A05A7A">
        <w:rPr>
          <w:color w:val="000000"/>
          <w:kern w:val="2"/>
          <w:szCs w:val="24"/>
          <w:lang w:eastAsia="lt-LT" w:bidi="hi-IN"/>
        </w:rPr>
        <w:t>gavimo dienos</w:t>
      </w:r>
      <w:r w:rsidR="003D1DB9">
        <w:rPr>
          <w:color w:val="000000"/>
          <w:kern w:val="2"/>
          <w:szCs w:val="24"/>
          <w:lang w:eastAsia="lt-LT" w:bidi="hi-IN"/>
        </w:rPr>
        <w:t>,</w:t>
      </w:r>
      <w:r w:rsidR="00A05A7A">
        <w:rPr>
          <w:color w:val="000000"/>
          <w:kern w:val="2"/>
          <w:szCs w:val="24"/>
          <w:lang w:eastAsia="lt-LT" w:bidi="hi-IN"/>
        </w:rPr>
        <w:t xml:space="preserve"> </w:t>
      </w:r>
      <w:r w:rsidR="00473670">
        <w:rPr>
          <w:rStyle w:val="Komentaronuoroda"/>
          <w:sz w:val="24"/>
          <w:szCs w:val="24"/>
        </w:rPr>
        <w:t>p</w:t>
      </w:r>
      <w:r>
        <w:rPr>
          <w:color w:val="000000"/>
          <w:kern w:val="2"/>
          <w:szCs w:val="24"/>
          <w:lang w:eastAsia="lt-LT" w:bidi="hi-IN"/>
        </w:rPr>
        <w:t>o kurių</w:t>
      </w:r>
      <w:r w:rsidRPr="00630988">
        <w:rPr>
          <w:color w:val="000000"/>
          <w:kern w:val="2"/>
          <w:szCs w:val="24"/>
          <w:lang w:eastAsia="lt-LT" w:bidi="hi-IN"/>
        </w:rPr>
        <w:t xml:space="preserve"> </w:t>
      </w:r>
      <w:r>
        <w:rPr>
          <w:color w:val="000000"/>
          <w:kern w:val="2"/>
          <w:szCs w:val="24"/>
          <w:lang w:eastAsia="lt-LT" w:bidi="hi-IN"/>
        </w:rPr>
        <w:t>yra</w:t>
      </w:r>
      <w:r w:rsidR="00187E7D">
        <w:rPr>
          <w:color w:val="000000"/>
          <w:kern w:val="2"/>
          <w:szCs w:val="24"/>
          <w:lang w:eastAsia="lt-LT" w:bidi="hi-IN"/>
        </w:rPr>
        <w:t xml:space="preserve"> automatiškai</w:t>
      </w:r>
      <w:r>
        <w:rPr>
          <w:color w:val="000000"/>
          <w:kern w:val="2"/>
          <w:szCs w:val="24"/>
          <w:lang w:eastAsia="lt-LT" w:bidi="hi-IN"/>
        </w:rPr>
        <w:t xml:space="preserve"> </w:t>
      </w:r>
      <w:r w:rsidRPr="00630988">
        <w:rPr>
          <w:color w:val="000000"/>
          <w:kern w:val="2"/>
          <w:szCs w:val="24"/>
          <w:lang w:eastAsia="lt-LT" w:bidi="hi-IN"/>
        </w:rPr>
        <w:t>sunaikinami</w:t>
      </w:r>
      <w:r>
        <w:rPr>
          <w:color w:val="000000"/>
          <w:kern w:val="2"/>
          <w:szCs w:val="24"/>
          <w:lang w:eastAsia="lt-LT" w:bidi="hi-IN"/>
        </w:rPr>
        <w:t xml:space="preserve">. </w:t>
      </w:r>
      <w:r w:rsidRPr="00630988">
        <w:rPr>
          <w:color w:val="000000"/>
          <w:kern w:val="2"/>
          <w:szCs w:val="24"/>
          <w:lang w:eastAsia="lt-LT" w:bidi="hi-IN"/>
        </w:rPr>
        <w:t xml:space="preserve">Jeigu </w:t>
      </w:r>
      <w:r>
        <w:rPr>
          <w:color w:val="000000"/>
          <w:kern w:val="2"/>
          <w:szCs w:val="24"/>
          <w:lang w:eastAsia="lt-LT" w:bidi="hi-IN"/>
        </w:rPr>
        <w:t>Stebėsenos</w:t>
      </w:r>
      <w:r w:rsidRPr="00630988">
        <w:rPr>
          <w:color w:val="000000"/>
          <w:kern w:val="2"/>
          <w:szCs w:val="24"/>
          <w:lang w:eastAsia="lt-LT" w:bidi="hi-IN"/>
        </w:rPr>
        <w:t xml:space="preserve"> duomenys naudojami kaip įrodymai civilinėje, administracinėje ar baudžiamojoje byloje arba kitais įstatymų nustatytais atvejais, </w:t>
      </w:r>
      <w:r>
        <w:rPr>
          <w:color w:val="000000"/>
          <w:kern w:val="2"/>
          <w:szCs w:val="24"/>
          <w:lang w:eastAsia="lt-LT" w:bidi="hi-IN"/>
        </w:rPr>
        <w:t>Stebėsenos</w:t>
      </w:r>
      <w:r w:rsidRPr="00630988">
        <w:rPr>
          <w:color w:val="000000"/>
          <w:kern w:val="2"/>
          <w:szCs w:val="24"/>
          <w:lang w:eastAsia="lt-LT" w:bidi="hi-IN"/>
        </w:rPr>
        <w:t xml:space="preserve"> duomenys gali būti saugomi tiek, kiek reikalinga šiems duomenų tvarkymo tikslams</w:t>
      </w:r>
      <w:r>
        <w:rPr>
          <w:color w:val="000000"/>
          <w:kern w:val="2"/>
          <w:szCs w:val="24"/>
          <w:lang w:eastAsia="lt-LT" w:bidi="hi-IN"/>
        </w:rPr>
        <w:t xml:space="preserve"> pasiekti</w:t>
      </w:r>
      <w:r w:rsidRPr="00630988">
        <w:rPr>
          <w:color w:val="000000"/>
          <w:kern w:val="2"/>
          <w:szCs w:val="24"/>
          <w:lang w:eastAsia="lt-LT" w:bidi="hi-IN"/>
        </w:rPr>
        <w:t xml:space="preserve">, ir sunaikinami nedelsiant, kai </w:t>
      </w:r>
      <w:r>
        <w:rPr>
          <w:color w:val="000000"/>
          <w:kern w:val="2"/>
          <w:szCs w:val="24"/>
          <w:lang w:eastAsia="lt-LT" w:bidi="hi-IN"/>
        </w:rPr>
        <w:t>pasiekiamas tolesnis duomenų tvarkymo tikslas.</w:t>
      </w:r>
    </w:p>
    <w:bookmarkEnd w:id="4"/>
    <w:p w14:paraId="19643B50" w14:textId="77777777" w:rsidR="003D1DB9" w:rsidRDefault="003D1DB9" w:rsidP="004D63E6">
      <w:pPr>
        <w:tabs>
          <w:tab w:val="left" w:pos="993"/>
          <w:tab w:val="left" w:pos="1418"/>
        </w:tabs>
        <w:suppressAutoHyphens/>
        <w:ind w:left="1208"/>
        <w:jc w:val="center"/>
        <w:textAlignment w:val="baseline"/>
        <w:rPr>
          <w:b/>
          <w:kern w:val="2"/>
          <w:szCs w:val="24"/>
          <w:lang w:eastAsia="lt-LT" w:bidi="hi-IN"/>
        </w:rPr>
      </w:pPr>
    </w:p>
    <w:p w14:paraId="253B9370" w14:textId="55A0EB00" w:rsidR="00704054" w:rsidRPr="00704054" w:rsidRDefault="00704054" w:rsidP="004D63E6">
      <w:pPr>
        <w:tabs>
          <w:tab w:val="left" w:pos="993"/>
          <w:tab w:val="left" w:pos="1418"/>
        </w:tabs>
        <w:suppressAutoHyphens/>
        <w:jc w:val="center"/>
        <w:textAlignment w:val="baseline"/>
        <w:rPr>
          <w:kern w:val="2"/>
          <w:szCs w:val="24"/>
          <w:lang w:eastAsia="zh-CN" w:bidi="hi-IN"/>
        </w:rPr>
      </w:pPr>
      <w:r>
        <w:rPr>
          <w:b/>
          <w:kern w:val="2"/>
          <w:szCs w:val="24"/>
          <w:lang w:eastAsia="lt-LT" w:bidi="hi-IN"/>
        </w:rPr>
        <w:t xml:space="preserve">III </w:t>
      </w:r>
      <w:r w:rsidRPr="00704054">
        <w:rPr>
          <w:b/>
          <w:kern w:val="2"/>
          <w:szCs w:val="24"/>
          <w:lang w:eastAsia="lt-LT" w:bidi="hi-IN"/>
        </w:rPr>
        <w:t>SKYRIUS</w:t>
      </w:r>
    </w:p>
    <w:p w14:paraId="3359D602" w14:textId="1EEC0612" w:rsidR="00704054" w:rsidRDefault="00704054" w:rsidP="004D63E6">
      <w:pPr>
        <w:tabs>
          <w:tab w:val="left" w:pos="1276"/>
        </w:tabs>
        <w:suppressAutoHyphens/>
        <w:jc w:val="center"/>
        <w:textAlignment w:val="baseline"/>
        <w:rPr>
          <w:b/>
          <w:kern w:val="2"/>
          <w:szCs w:val="24"/>
          <w:lang w:eastAsia="lt-LT" w:bidi="hi-IN"/>
        </w:rPr>
      </w:pPr>
      <w:r w:rsidRPr="00704054">
        <w:rPr>
          <w:b/>
          <w:kern w:val="2"/>
          <w:szCs w:val="24"/>
          <w:lang w:eastAsia="lt-LT" w:bidi="hi-IN"/>
        </w:rPr>
        <w:t>DUOMENŲ VALDYTOJO, TVARKYTOJO IR ATSAKINGO ASMENS TEISĖS IR PAREIGOS</w:t>
      </w:r>
    </w:p>
    <w:p w14:paraId="5FB197C2" w14:textId="77777777" w:rsidR="00E73FEE" w:rsidRPr="00E73FEE" w:rsidRDefault="00E73FEE" w:rsidP="004D63E6">
      <w:pPr>
        <w:tabs>
          <w:tab w:val="left" w:pos="960"/>
          <w:tab w:val="left" w:pos="993"/>
        </w:tabs>
        <w:suppressAutoHyphens/>
        <w:ind w:left="1210"/>
        <w:jc w:val="center"/>
        <w:textAlignment w:val="baseline"/>
        <w:rPr>
          <w:b/>
          <w:kern w:val="2"/>
          <w:szCs w:val="24"/>
          <w:lang w:eastAsia="lt-LT" w:bidi="hi-IN"/>
        </w:rPr>
      </w:pPr>
    </w:p>
    <w:p w14:paraId="57BC24D1" w14:textId="511F284C" w:rsidR="00724878" w:rsidRPr="00724878" w:rsidRDefault="00DD065E" w:rsidP="004D63E6">
      <w:pPr>
        <w:pStyle w:val="Sraopastraipa"/>
        <w:numPr>
          <w:ilvl w:val="0"/>
          <w:numId w:val="21"/>
        </w:numPr>
        <w:tabs>
          <w:tab w:val="left" w:pos="960"/>
          <w:tab w:val="left" w:pos="993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082011">
        <w:rPr>
          <w:kern w:val="2"/>
          <w:szCs w:val="24"/>
          <w:lang w:eastAsia="lt-LT" w:bidi="hi-IN"/>
        </w:rPr>
        <w:t>Duomenų valdytojas turi šias teises:</w:t>
      </w:r>
    </w:p>
    <w:p w14:paraId="4F4B6943" w14:textId="77777777" w:rsidR="00DD065E" w:rsidRDefault="00C219D3" w:rsidP="004D63E6">
      <w:pPr>
        <w:pStyle w:val="Sraopastraipa"/>
        <w:numPr>
          <w:ilvl w:val="1"/>
          <w:numId w:val="21"/>
        </w:numPr>
        <w:tabs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 xml:space="preserve">spręsti dėl </w:t>
      </w:r>
      <w:r w:rsidR="00082011" w:rsidRPr="00DD065E">
        <w:rPr>
          <w:kern w:val="2"/>
          <w:szCs w:val="24"/>
          <w:lang w:eastAsia="lt-LT" w:bidi="hi-IN"/>
        </w:rPr>
        <w:t>Stebėsenos duomenų</w:t>
      </w:r>
      <w:r w:rsidRPr="00DD065E">
        <w:rPr>
          <w:kern w:val="2"/>
          <w:szCs w:val="24"/>
          <w:lang w:eastAsia="lt-LT" w:bidi="hi-IN"/>
        </w:rPr>
        <w:t xml:space="preserve"> </w:t>
      </w:r>
      <w:r w:rsidR="00393A4D">
        <w:rPr>
          <w:kern w:val="2"/>
          <w:szCs w:val="24"/>
          <w:lang w:eastAsia="lt-LT" w:bidi="hi-IN"/>
        </w:rPr>
        <w:t>rinkimo</w:t>
      </w:r>
      <w:r w:rsidRPr="00DD065E">
        <w:rPr>
          <w:kern w:val="2"/>
          <w:szCs w:val="24"/>
          <w:lang w:eastAsia="lt-LT" w:bidi="hi-IN"/>
        </w:rPr>
        <w:t>;</w:t>
      </w:r>
    </w:p>
    <w:p w14:paraId="1B12091B" w14:textId="77777777" w:rsidR="00150261" w:rsidRPr="00150261" w:rsidRDefault="00150261" w:rsidP="004D63E6">
      <w:pPr>
        <w:numPr>
          <w:ilvl w:val="1"/>
          <w:numId w:val="21"/>
        </w:numPr>
        <w:tabs>
          <w:tab w:val="left" w:pos="1418"/>
        </w:tabs>
        <w:ind w:left="0" w:firstLine="851"/>
        <w:jc w:val="both"/>
        <w:rPr>
          <w:b/>
          <w:bCs/>
        </w:rPr>
      </w:pPr>
      <w:r>
        <w:rPr>
          <w:lang w:eastAsia="lt-LT"/>
        </w:rPr>
        <w:t xml:space="preserve">spręsti dėl asmens </w:t>
      </w:r>
      <w:r>
        <w:t>duomenų</w:t>
      </w:r>
      <w:r>
        <w:rPr>
          <w:i/>
        </w:rPr>
        <w:t xml:space="preserve"> </w:t>
      </w:r>
      <w:r>
        <w:rPr>
          <w:lang w:eastAsia="lt-LT"/>
        </w:rPr>
        <w:t xml:space="preserve">teikimo </w:t>
      </w:r>
      <w:r w:rsidR="00393A4D">
        <w:rPr>
          <w:lang w:eastAsia="lt-LT"/>
        </w:rPr>
        <w:t>trečiosioms šalims</w:t>
      </w:r>
      <w:r>
        <w:rPr>
          <w:lang w:eastAsia="lt-LT"/>
        </w:rPr>
        <w:t>;</w:t>
      </w:r>
    </w:p>
    <w:p w14:paraId="1DF41B84" w14:textId="77777777" w:rsidR="00DD065E" w:rsidRDefault="00C219D3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 xml:space="preserve">rengti ir priimti vidinius teisės aktus, nustatančius </w:t>
      </w:r>
      <w:r w:rsidR="00082011" w:rsidRPr="00DD065E">
        <w:rPr>
          <w:kern w:val="2"/>
          <w:szCs w:val="24"/>
          <w:lang w:eastAsia="lt-LT" w:bidi="hi-IN"/>
        </w:rPr>
        <w:t>Stebėsenos</w:t>
      </w:r>
      <w:r w:rsidRPr="00DD065E">
        <w:rPr>
          <w:kern w:val="2"/>
          <w:szCs w:val="24"/>
          <w:lang w:eastAsia="lt-LT" w:bidi="hi-IN"/>
        </w:rPr>
        <w:t xml:space="preserve"> vykdymą;</w:t>
      </w:r>
    </w:p>
    <w:p w14:paraId="38D04E1A" w14:textId="77777777" w:rsidR="00150261" w:rsidRDefault="00150261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>
        <w:rPr>
          <w:lang w:eastAsia="lt-LT"/>
        </w:rPr>
        <w:t>gauti iš duomenų tvarkytojų visą informaciją, susijusią su Stebėsena ir asmens duomenų tvarkymu;</w:t>
      </w:r>
    </w:p>
    <w:p w14:paraId="2A51094C" w14:textId="77777777" w:rsidR="00DD065E" w:rsidRDefault="00C219D3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>paskirti atsakingus</w:t>
      </w:r>
      <w:r w:rsidR="00082011" w:rsidRPr="00DD065E">
        <w:rPr>
          <w:kern w:val="2"/>
          <w:szCs w:val="24"/>
          <w:lang w:eastAsia="lt-LT" w:bidi="hi-IN"/>
        </w:rPr>
        <w:t xml:space="preserve"> už Stebėseną</w:t>
      </w:r>
      <w:r w:rsidRPr="00DD065E">
        <w:rPr>
          <w:kern w:val="2"/>
          <w:szCs w:val="24"/>
          <w:lang w:eastAsia="lt-LT" w:bidi="hi-IN"/>
        </w:rPr>
        <w:t xml:space="preserve"> asmenis;</w:t>
      </w:r>
    </w:p>
    <w:p w14:paraId="01DE77E3" w14:textId="77777777" w:rsidR="00DD065E" w:rsidRDefault="00C219D3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 xml:space="preserve">įgalioti duomenų tvarkytojus tvarkyti </w:t>
      </w:r>
      <w:r w:rsidR="00D6041E">
        <w:rPr>
          <w:kern w:val="2"/>
          <w:szCs w:val="24"/>
          <w:lang w:eastAsia="lt-LT" w:bidi="hi-IN"/>
        </w:rPr>
        <w:t xml:space="preserve">asmens </w:t>
      </w:r>
      <w:r w:rsidRPr="00DD065E">
        <w:rPr>
          <w:kern w:val="2"/>
          <w:szCs w:val="24"/>
          <w:lang w:eastAsia="lt-LT" w:bidi="hi-IN"/>
        </w:rPr>
        <w:t>duomenis;</w:t>
      </w:r>
    </w:p>
    <w:p w14:paraId="4EA9F9AF" w14:textId="7B95A67D" w:rsidR="00DD065E" w:rsidRDefault="00082011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 xml:space="preserve">teikti </w:t>
      </w:r>
      <w:r w:rsidR="00C219D3" w:rsidRPr="00DD065E">
        <w:rPr>
          <w:kern w:val="2"/>
          <w:szCs w:val="24"/>
          <w:lang w:eastAsia="lt-LT" w:bidi="hi-IN"/>
        </w:rPr>
        <w:t xml:space="preserve">duomenų tvarkytojui </w:t>
      </w:r>
      <w:r w:rsidRPr="00DD065E">
        <w:rPr>
          <w:kern w:val="2"/>
          <w:szCs w:val="24"/>
          <w:lang w:eastAsia="lt-LT" w:bidi="hi-IN"/>
        </w:rPr>
        <w:t>privalomus nurodymus dėl</w:t>
      </w:r>
      <w:r w:rsidR="00C219D3" w:rsidRPr="00DD065E">
        <w:rPr>
          <w:kern w:val="2"/>
          <w:szCs w:val="24"/>
          <w:lang w:eastAsia="lt-LT" w:bidi="hi-IN"/>
        </w:rPr>
        <w:t xml:space="preserve"> duom</w:t>
      </w:r>
      <w:r w:rsidR="00DD065E">
        <w:rPr>
          <w:kern w:val="2"/>
          <w:szCs w:val="24"/>
          <w:lang w:eastAsia="lt-LT" w:bidi="hi-IN"/>
        </w:rPr>
        <w:t>enų tvarkymo</w:t>
      </w:r>
      <w:r w:rsidR="003D1DB9">
        <w:rPr>
          <w:kern w:val="2"/>
          <w:szCs w:val="24"/>
          <w:lang w:eastAsia="lt-LT" w:bidi="hi-IN"/>
        </w:rPr>
        <w:t>.</w:t>
      </w:r>
    </w:p>
    <w:p w14:paraId="69DC8D95" w14:textId="77777777" w:rsidR="00DD065E" w:rsidRDefault="00C219D3" w:rsidP="004D63E6">
      <w:pPr>
        <w:pStyle w:val="Sraopastraipa"/>
        <w:numPr>
          <w:ilvl w:val="0"/>
          <w:numId w:val="21"/>
        </w:numPr>
        <w:tabs>
          <w:tab w:val="left" w:pos="960"/>
          <w:tab w:val="left" w:pos="993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>Duomenų valdytojas turi šias pareigas:</w:t>
      </w:r>
    </w:p>
    <w:p w14:paraId="4D308A42" w14:textId="77777777" w:rsidR="00DD065E" w:rsidRDefault="00C219D3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lastRenderedPageBreak/>
        <w:t>užtikrinti asmens duomenų tvarkymą reglamentuojančiuose teisės aktuose nustatytų asmens duomenų tvarkymo reikalavimų laikymąsi;</w:t>
      </w:r>
    </w:p>
    <w:p w14:paraId="5A34ECDA" w14:textId="77777777" w:rsidR="00DD065E" w:rsidRDefault="00C219D3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>įgyvendinti duomenų subjekto teises Reglamente nustatyta tvarka;</w:t>
      </w:r>
    </w:p>
    <w:p w14:paraId="3B6F5018" w14:textId="77777777" w:rsidR="00DD065E" w:rsidRDefault="00C219D3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>užtikrinti asmens duomenų saugumą, įgyvendinant tinkamas organizacines ir technines asmens duomenų saugumo priemones;</w:t>
      </w:r>
    </w:p>
    <w:p w14:paraId="38608DF3" w14:textId="77777777" w:rsidR="00DD065E" w:rsidRDefault="00C219D3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>parinkti tik tokį duomenų tvarkytoją, kuris garantuotų reikiamas technines ir organizacines asmens duomenų apsaugos priemones ir užtikrintų tokių priemonių laikymąsi;</w:t>
      </w:r>
    </w:p>
    <w:p w14:paraId="6B3265F6" w14:textId="77777777" w:rsidR="00DD065E" w:rsidRDefault="00DD065E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>užtikrinti Apraše nustatytą Stebėsenos subjektų informavimą apie Stebėjimo metu tvarkomis asmens duomenis ir visą kitą informaciją, kurią nustato Reglamento 13 straipsnis;</w:t>
      </w:r>
    </w:p>
    <w:p w14:paraId="077E8189" w14:textId="77777777" w:rsidR="00DD065E" w:rsidRDefault="00DD065E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>užtikrinti, kad prieiga prie Stebėsenos duomenų būtų suteikta tik Apraše nustatyta tvarka įgaliotiems asmenims;</w:t>
      </w:r>
    </w:p>
    <w:p w14:paraId="1B3C1F4B" w14:textId="77777777" w:rsidR="00DD065E" w:rsidRDefault="00DD065E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 xml:space="preserve">užtikrinti, kad Stebėsenos </w:t>
      </w:r>
      <w:r w:rsidR="002408E9">
        <w:rPr>
          <w:kern w:val="2"/>
          <w:szCs w:val="24"/>
          <w:lang w:eastAsia="lt-LT" w:bidi="hi-IN"/>
        </w:rPr>
        <w:t>apimtis nebūtų didesnė</w:t>
      </w:r>
      <w:r w:rsidRPr="00DD065E">
        <w:rPr>
          <w:kern w:val="2"/>
          <w:szCs w:val="24"/>
          <w:lang w:eastAsia="lt-LT" w:bidi="hi-IN"/>
        </w:rPr>
        <w:t xml:space="preserve"> nei nustatyta Apraše;</w:t>
      </w:r>
    </w:p>
    <w:p w14:paraId="6C892E66" w14:textId="77777777" w:rsidR="00DD065E" w:rsidRDefault="00DD065E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>užtikrinti, kad Stebėsenos duomenys būtų saugomi ir naikinami laikantis Apraše nustatytų terminų;</w:t>
      </w:r>
    </w:p>
    <w:p w14:paraId="65C5FB0F" w14:textId="77777777" w:rsidR="00DD065E" w:rsidRPr="00DD065E" w:rsidRDefault="00DD065E" w:rsidP="004D63E6">
      <w:pPr>
        <w:pStyle w:val="Sraopastraipa"/>
        <w:numPr>
          <w:ilvl w:val="1"/>
          <w:numId w:val="21"/>
        </w:numPr>
        <w:tabs>
          <w:tab w:val="left" w:pos="1418"/>
          <w:tab w:val="left" w:pos="1560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>užtikrinti, kad Stebėsenos duomenys būtų tvarkomi vadovaujantis Aprašu, Reglamentu, Asmens duomenų teisinės apsaugos įstatymu ir kitais asmens duomenų apsaugą reglamentuojančiais teisės aktais.</w:t>
      </w:r>
    </w:p>
    <w:p w14:paraId="773D5FF6" w14:textId="77777777" w:rsidR="00DD065E" w:rsidRDefault="00C219D3" w:rsidP="004D63E6">
      <w:pPr>
        <w:pStyle w:val="Sraopastraipa"/>
        <w:numPr>
          <w:ilvl w:val="0"/>
          <w:numId w:val="21"/>
        </w:numPr>
        <w:tabs>
          <w:tab w:val="left" w:pos="960"/>
          <w:tab w:val="left" w:pos="993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>Duomenų valdytojas vykdo šias funkcijas:</w:t>
      </w:r>
    </w:p>
    <w:p w14:paraId="089767B1" w14:textId="77777777" w:rsidR="00DD065E" w:rsidRDefault="00C219D3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 xml:space="preserve">nustato </w:t>
      </w:r>
      <w:r w:rsidR="00082011" w:rsidRPr="00DD065E">
        <w:rPr>
          <w:kern w:val="2"/>
          <w:szCs w:val="24"/>
          <w:lang w:eastAsia="lt-LT" w:bidi="hi-IN"/>
        </w:rPr>
        <w:t>Stebėsenos tikslus, priemones</w:t>
      </w:r>
      <w:r w:rsidRPr="00DD065E">
        <w:rPr>
          <w:kern w:val="2"/>
          <w:szCs w:val="24"/>
          <w:lang w:eastAsia="lt-LT" w:bidi="hi-IN"/>
        </w:rPr>
        <w:t xml:space="preserve"> ir apimtį;</w:t>
      </w:r>
    </w:p>
    <w:p w14:paraId="3371A693" w14:textId="77777777" w:rsidR="00DD065E" w:rsidRDefault="00C219D3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 xml:space="preserve">organizuoja </w:t>
      </w:r>
      <w:r w:rsidR="00082011" w:rsidRPr="00DD065E">
        <w:rPr>
          <w:kern w:val="2"/>
          <w:szCs w:val="24"/>
          <w:lang w:eastAsia="lt-LT" w:bidi="hi-IN"/>
        </w:rPr>
        <w:t>Stebėsenos</w:t>
      </w:r>
      <w:r w:rsidRPr="00DD065E">
        <w:rPr>
          <w:kern w:val="2"/>
          <w:szCs w:val="24"/>
          <w:lang w:eastAsia="lt-LT" w:bidi="hi-IN"/>
        </w:rPr>
        <w:t xml:space="preserve"> sistemos diegimo darbus;</w:t>
      </w:r>
    </w:p>
    <w:p w14:paraId="2A1034DD" w14:textId="77777777" w:rsidR="00DD065E" w:rsidRDefault="00C219D3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 xml:space="preserve">suteikia prieigos </w:t>
      </w:r>
      <w:r w:rsidR="00082011" w:rsidRPr="00DD065E">
        <w:rPr>
          <w:kern w:val="2"/>
          <w:szCs w:val="24"/>
          <w:lang w:eastAsia="lt-LT" w:bidi="hi-IN"/>
        </w:rPr>
        <w:t>teises ir įgaliojimus tvarkyti Stebėsenos metu surinktus asmens</w:t>
      </w:r>
      <w:r w:rsidRPr="00DD065E">
        <w:rPr>
          <w:kern w:val="2"/>
          <w:szCs w:val="24"/>
          <w:lang w:eastAsia="lt-LT" w:bidi="hi-IN"/>
        </w:rPr>
        <w:t xml:space="preserve"> duomenis;</w:t>
      </w:r>
    </w:p>
    <w:p w14:paraId="4AC8C57F" w14:textId="77777777" w:rsidR="00DD065E" w:rsidRDefault="00C219D3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 xml:space="preserve">analizuoja technologines, metodologines ir organizacines duomenų tvarkymo problemas ir priima sprendimus, reikalingus tinkamam </w:t>
      </w:r>
      <w:r w:rsidR="00082011" w:rsidRPr="00DD065E">
        <w:rPr>
          <w:kern w:val="2"/>
          <w:szCs w:val="24"/>
          <w:lang w:eastAsia="lt-LT" w:bidi="hi-IN"/>
        </w:rPr>
        <w:t>Stebėsenos</w:t>
      </w:r>
      <w:r w:rsidRPr="00DD065E">
        <w:rPr>
          <w:kern w:val="2"/>
          <w:szCs w:val="24"/>
          <w:lang w:eastAsia="lt-LT" w:bidi="hi-IN"/>
        </w:rPr>
        <w:t xml:space="preserve"> vykdymui užtikrinti;</w:t>
      </w:r>
    </w:p>
    <w:p w14:paraId="134D705B" w14:textId="1D5C2112" w:rsidR="00DD065E" w:rsidRDefault="00C219D3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 xml:space="preserve">vykdo kitas </w:t>
      </w:r>
      <w:r w:rsidR="002408E9">
        <w:rPr>
          <w:kern w:val="2"/>
          <w:szCs w:val="24"/>
          <w:lang w:eastAsia="lt-LT" w:bidi="hi-IN"/>
        </w:rPr>
        <w:t>funkcijas, reikalingas Aprašo 1</w:t>
      </w:r>
      <w:r w:rsidR="0035048A">
        <w:rPr>
          <w:kern w:val="2"/>
          <w:szCs w:val="24"/>
          <w:lang w:eastAsia="lt-LT" w:bidi="hi-IN"/>
        </w:rPr>
        <w:t>5</w:t>
      </w:r>
      <w:r w:rsidR="002408E9">
        <w:rPr>
          <w:kern w:val="2"/>
          <w:szCs w:val="24"/>
          <w:lang w:eastAsia="lt-LT" w:bidi="hi-IN"/>
        </w:rPr>
        <w:t xml:space="preserve"> </w:t>
      </w:r>
      <w:r w:rsidR="003D1DB9">
        <w:rPr>
          <w:kern w:val="2"/>
          <w:szCs w:val="24"/>
          <w:lang w:eastAsia="lt-LT" w:bidi="hi-IN"/>
        </w:rPr>
        <w:t>ir</w:t>
      </w:r>
      <w:r w:rsidR="00C6511F">
        <w:rPr>
          <w:kern w:val="2"/>
          <w:szCs w:val="24"/>
          <w:lang w:eastAsia="lt-LT" w:bidi="hi-IN"/>
        </w:rPr>
        <w:t xml:space="preserve"> </w:t>
      </w:r>
      <w:r w:rsidR="002408E9">
        <w:rPr>
          <w:kern w:val="2"/>
          <w:szCs w:val="24"/>
          <w:lang w:eastAsia="lt-LT" w:bidi="hi-IN"/>
        </w:rPr>
        <w:t>1</w:t>
      </w:r>
      <w:r w:rsidR="0035048A">
        <w:rPr>
          <w:kern w:val="2"/>
          <w:szCs w:val="24"/>
          <w:lang w:eastAsia="lt-LT" w:bidi="hi-IN"/>
        </w:rPr>
        <w:t>6</w:t>
      </w:r>
      <w:r w:rsidRPr="00DD065E">
        <w:rPr>
          <w:kern w:val="2"/>
          <w:szCs w:val="24"/>
          <w:lang w:eastAsia="lt-LT" w:bidi="hi-IN"/>
        </w:rPr>
        <w:t xml:space="preserve"> punktuose nurodytoms duomenų valdytojo teisėms ir pareigoms įgyvendinti.</w:t>
      </w:r>
    </w:p>
    <w:p w14:paraId="1CDC1705" w14:textId="77777777" w:rsidR="00DD065E" w:rsidRDefault="00C219D3" w:rsidP="004D63E6">
      <w:pPr>
        <w:pStyle w:val="Sraopastraipa"/>
        <w:numPr>
          <w:ilvl w:val="0"/>
          <w:numId w:val="21"/>
        </w:numPr>
        <w:tabs>
          <w:tab w:val="left" w:pos="993"/>
          <w:tab w:val="left" w:pos="1276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>Duomenų tvarkytojas ir (ar) atsakingas asmuo vykdo šias funkcijas:</w:t>
      </w:r>
    </w:p>
    <w:p w14:paraId="426BEAFD" w14:textId="77777777" w:rsidR="00DD065E" w:rsidRDefault="00C219D3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 xml:space="preserve">organizuoja </w:t>
      </w:r>
      <w:r w:rsidR="00082011" w:rsidRPr="00DD065E">
        <w:rPr>
          <w:kern w:val="2"/>
          <w:szCs w:val="24"/>
          <w:lang w:eastAsia="lt-LT" w:bidi="hi-IN"/>
        </w:rPr>
        <w:t>Stebėsenos</w:t>
      </w:r>
      <w:r w:rsidRPr="00DD065E">
        <w:rPr>
          <w:kern w:val="2"/>
          <w:szCs w:val="24"/>
          <w:lang w:eastAsia="lt-LT" w:bidi="hi-IN"/>
        </w:rPr>
        <w:t xml:space="preserve"> įrangos diegimą ir (ar) priežiūrą;</w:t>
      </w:r>
    </w:p>
    <w:p w14:paraId="4122D363" w14:textId="64387A81" w:rsidR="00DD065E" w:rsidRDefault="00C219D3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 xml:space="preserve">inicijuoja ir įgyvendina būtinas organizacines ir technines duomenų saugumo priemones siekiant užtikrinti, kad </w:t>
      </w:r>
      <w:r w:rsidR="00082011" w:rsidRPr="00DD065E">
        <w:rPr>
          <w:kern w:val="2"/>
          <w:szCs w:val="24"/>
          <w:lang w:eastAsia="lt-LT" w:bidi="hi-IN"/>
        </w:rPr>
        <w:t>Stebėsenos</w:t>
      </w:r>
      <w:r w:rsidRPr="00DD065E">
        <w:rPr>
          <w:kern w:val="2"/>
          <w:szCs w:val="24"/>
          <w:lang w:eastAsia="lt-LT" w:bidi="hi-IN"/>
        </w:rPr>
        <w:t xml:space="preserve"> duomenys būtų pasiekiami tik iš </w:t>
      </w:r>
      <w:r w:rsidR="00082011" w:rsidRPr="00DD065E">
        <w:rPr>
          <w:kern w:val="2"/>
          <w:szCs w:val="24"/>
          <w:lang w:eastAsia="lt-LT" w:bidi="hi-IN"/>
        </w:rPr>
        <w:t xml:space="preserve">duomenų valdytojo </w:t>
      </w:r>
      <w:r w:rsidR="002408E9">
        <w:rPr>
          <w:kern w:val="2"/>
          <w:szCs w:val="24"/>
          <w:lang w:eastAsia="lt-LT" w:bidi="hi-IN"/>
        </w:rPr>
        <w:t xml:space="preserve">arba duomenų tvarkytojo </w:t>
      </w:r>
      <w:r w:rsidRPr="00DD065E">
        <w:rPr>
          <w:kern w:val="2"/>
          <w:szCs w:val="24"/>
          <w:lang w:eastAsia="lt-LT" w:bidi="hi-IN"/>
        </w:rPr>
        <w:t xml:space="preserve">vidinio kompiuterių tinklo ir prieigos teisės prie </w:t>
      </w:r>
      <w:r w:rsidR="00D6041E">
        <w:rPr>
          <w:kern w:val="2"/>
          <w:szCs w:val="24"/>
          <w:lang w:eastAsia="lt-LT" w:bidi="hi-IN"/>
        </w:rPr>
        <w:t>Stebėsenos</w:t>
      </w:r>
      <w:r w:rsidRPr="00DD065E">
        <w:rPr>
          <w:kern w:val="2"/>
          <w:szCs w:val="24"/>
          <w:lang w:eastAsia="lt-LT" w:bidi="hi-IN"/>
        </w:rPr>
        <w:t xml:space="preserve"> duomenų būtų suteiktos tik duomenų valdytojo įgaliotiems asmenims;</w:t>
      </w:r>
    </w:p>
    <w:p w14:paraId="701450E2" w14:textId="77777777" w:rsidR="00DD065E" w:rsidRDefault="00C219D3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 xml:space="preserve">nustato </w:t>
      </w:r>
      <w:r w:rsidR="00082011" w:rsidRPr="00DD065E">
        <w:rPr>
          <w:kern w:val="2"/>
          <w:szCs w:val="24"/>
          <w:lang w:eastAsia="lt-LT" w:bidi="hi-IN"/>
        </w:rPr>
        <w:t>Stebėsenos</w:t>
      </w:r>
      <w:r w:rsidRPr="00DD065E">
        <w:rPr>
          <w:kern w:val="2"/>
          <w:szCs w:val="24"/>
          <w:lang w:eastAsia="lt-LT" w:bidi="hi-IN"/>
        </w:rPr>
        <w:t xml:space="preserve"> įrangos veikimo parametrus arba organizuoja jų nustatymą;</w:t>
      </w:r>
    </w:p>
    <w:p w14:paraId="566FD8B9" w14:textId="5B73C46C" w:rsidR="00DD065E" w:rsidRDefault="00C219D3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 xml:space="preserve">stebi ir prižiūri </w:t>
      </w:r>
      <w:r w:rsidR="00082011" w:rsidRPr="00DD065E">
        <w:rPr>
          <w:kern w:val="2"/>
          <w:szCs w:val="24"/>
          <w:lang w:eastAsia="lt-LT" w:bidi="hi-IN"/>
        </w:rPr>
        <w:t>Stebėsenos</w:t>
      </w:r>
      <w:r w:rsidRPr="00DD065E">
        <w:rPr>
          <w:kern w:val="2"/>
          <w:szCs w:val="24"/>
          <w:lang w:eastAsia="lt-LT" w:bidi="hi-IN"/>
        </w:rPr>
        <w:t xml:space="preserve"> įrangos veikimą, šalina arba organizuoja </w:t>
      </w:r>
      <w:r w:rsidR="00145FA2" w:rsidRPr="00DD065E">
        <w:rPr>
          <w:kern w:val="2"/>
          <w:szCs w:val="24"/>
          <w:lang w:eastAsia="lt-LT" w:bidi="hi-IN"/>
        </w:rPr>
        <w:t>sutrikim</w:t>
      </w:r>
      <w:r w:rsidR="00145FA2">
        <w:rPr>
          <w:kern w:val="2"/>
          <w:szCs w:val="24"/>
          <w:lang w:eastAsia="lt-LT" w:bidi="hi-IN"/>
        </w:rPr>
        <w:t>ų</w:t>
      </w:r>
      <w:r w:rsidR="00964624">
        <w:rPr>
          <w:kern w:val="2"/>
          <w:szCs w:val="24"/>
          <w:lang w:eastAsia="lt-LT" w:bidi="hi-IN"/>
        </w:rPr>
        <w:t xml:space="preserve"> </w:t>
      </w:r>
      <w:r w:rsidRPr="00DD065E">
        <w:rPr>
          <w:kern w:val="2"/>
          <w:szCs w:val="24"/>
          <w:lang w:eastAsia="lt-LT" w:bidi="hi-IN"/>
        </w:rPr>
        <w:t>šalinimą;</w:t>
      </w:r>
    </w:p>
    <w:p w14:paraId="1BDA1D55" w14:textId="4B1313DF" w:rsidR="00DD065E" w:rsidRDefault="00C219D3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 xml:space="preserve">registruoja </w:t>
      </w:r>
      <w:r w:rsidR="00082011" w:rsidRPr="00DD065E">
        <w:rPr>
          <w:kern w:val="2"/>
          <w:szCs w:val="24"/>
          <w:lang w:eastAsia="lt-LT" w:bidi="hi-IN"/>
        </w:rPr>
        <w:t>Stebėsenos</w:t>
      </w:r>
      <w:r w:rsidRPr="00DD065E">
        <w:rPr>
          <w:kern w:val="2"/>
          <w:szCs w:val="24"/>
          <w:lang w:eastAsia="lt-LT" w:bidi="hi-IN"/>
        </w:rPr>
        <w:t xml:space="preserve"> duomenų tvarkymo sistemos </w:t>
      </w:r>
      <w:r w:rsidR="00145FA2">
        <w:rPr>
          <w:kern w:val="2"/>
          <w:szCs w:val="24"/>
          <w:lang w:eastAsia="lt-LT" w:bidi="hi-IN"/>
        </w:rPr>
        <w:t>saugumo</w:t>
      </w:r>
      <w:r w:rsidR="00145FA2" w:rsidRPr="00DD065E">
        <w:rPr>
          <w:kern w:val="2"/>
          <w:szCs w:val="24"/>
          <w:lang w:eastAsia="lt-LT" w:bidi="hi-IN"/>
        </w:rPr>
        <w:t xml:space="preserve"> </w:t>
      </w:r>
      <w:r w:rsidRPr="00DD065E">
        <w:rPr>
          <w:kern w:val="2"/>
          <w:szCs w:val="24"/>
          <w:lang w:eastAsia="lt-LT" w:bidi="hi-IN"/>
        </w:rPr>
        <w:t>incidentus, informuoja apie juos</w:t>
      </w:r>
      <w:r w:rsidR="00082011" w:rsidRPr="00DD065E">
        <w:rPr>
          <w:kern w:val="2"/>
          <w:szCs w:val="24"/>
          <w:lang w:eastAsia="lt-LT" w:bidi="hi-IN"/>
        </w:rPr>
        <w:t xml:space="preserve"> </w:t>
      </w:r>
      <w:r w:rsidR="002B51C7">
        <w:rPr>
          <w:kern w:val="2"/>
          <w:szCs w:val="24"/>
          <w:lang w:eastAsia="lt-LT" w:bidi="hi-IN"/>
        </w:rPr>
        <w:t xml:space="preserve">už </w:t>
      </w:r>
      <w:r w:rsidR="00082011" w:rsidRPr="00DD065E">
        <w:rPr>
          <w:kern w:val="2"/>
          <w:szCs w:val="24"/>
          <w:lang w:eastAsia="lt-LT" w:bidi="hi-IN"/>
        </w:rPr>
        <w:t>asmens duomenų apsaug</w:t>
      </w:r>
      <w:r w:rsidR="002B51C7">
        <w:rPr>
          <w:kern w:val="2"/>
          <w:szCs w:val="24"/>
          <w:lang w:eastAsia="lt-LT" w:bidi="hi-IN"/>
        </w:rPr>
        <w:t>ą</w:t>
      </w:r>
      <w:r w:rsidR="00082011" w:rsidRPr="00DD065E">
        <w:rPr>
          <w:kern w:val="2"/>
          <w:szCs w:val="24"/>
          <w:lang w:eastAsia="lt-LT" w:bidi="hi-IN"/>
        </w:rPr>
        <w:t xml:space="preserve"> </w:t>
      </w:r>
      <w:r w:rsidR="002B51C7">
        <w:rPr>
          <w:kern w:val="2"/>
          <w:szCs w:val="24"/>
          <w:lang w:eastAsia="lt-LT" w:bidi="hi-IN"/>
        </w:rPr>
        <w:t>atsakingą asmenį</w:t>
      </w:r>
      <w:r w:rsidRPr="00DD065E">
        <w:rPr>
          <w:kern w:val="2"/>
          <w:szCs w:val="24"/>
          <w:lang w:eastAsia="lt-LT" w:bidi="hi-IN"/>
        </w:rPr>
        <w:t xml:space="preserve"> ir teikia pasiūlymus dėl saugos incidentų pašalinimo;</w:t>
      </w:r>
    </w:p>
    <w:p w14:paraId="19A3FD7A" w14:textId="77777777" w:rsidR="00DD065E" w:rsidRDefault="00C219D3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 xml:space="preserve">imasi priemonių, būtinų </w:t>
      </w:r>
      <w:r w:rsidR="00082011" w:rsidRPr="00DD065E">
        <w:rPr>
          <w:kern w:val="2"/>
          <w:szCs w:val="24"/>
          <w:lang w:eastAsia="lt-LT" w:bidi="hi-IN"/>
        </w:rPr>
        <w:t>Stebėsenos</w:t>
      </w:r>
      <w:r w:rsidRPr="00DD065E">
        <w:rPr>
          <w:kern w:val="2"/>
          <w:szCs w:val="24"/>
          <w:lang w:eastAsia="lt-LT" w:bidi="hi-IN"/>
        </w:rPr>
        <w:t xml:space="preserve"> duomenims apsaugoti nuo galimo neteisėto prisijungimo elektroninėmis priemonėmis;</w:t>
      </w:r>
    </w:p>
    <w:p w14:paraId="4340029E" w14:textId="77777777" w:rsidR="00150261" w:rsidRDefault="00C219D3" w:rsidP="004D63E6">
      <w:pPr>
        <w:pStyle w:val="Sraopastraipa"/>
        <w:numPr>
          <w:ilvl w:val="1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DD065E">
        <w:rPr>
          <w:kern w:val="2"/>
          <w:szCs w:val="24"/>
          <w:lang w:eastAsia="lt-LT" w:bidi="hi-IN"/>
        </w:rPr>
        <w:t xml:space="preserve">užtikrina patalpų ir kompiuterinės įrangos, kuriose saugomi </w:t>
      </w:r>
      <w:r w:rsidR="00082011" w:rsidRPr="00DD065E">
        <w:rPr>
          <w:kern w:val="2"/>
          <w:szCs w:val="24"/>
          <w:lang w:eastAsia="lt-LT" w:bidi="hi-IN"/>
        </w:rPr>
        <w:t>Stebėsenos</w:t>
      </w:r>
      <w:r w:rsidRPr="00DD065E">
        <w:rPr>
          <w:kern w:val="2"/>
          <w:szCs w:val="24"/>
          <w:lang w:eastAsia="lt-LT" w:bidi="hi-IN"/>
        </w:rPr>
        <w:t xml:space="preserve"> duomenys, saugumą.</w:t>
      </w:r>
    </w:p>
    <w:p w14:paraId="09B14450" w14:textId="2D33E612" w:rsidR="00150261" w:rsidRDefault="002B51C7" w:rsidP="004D63E6">
      <w:pPr>
        <w:pStyle w:val="Sraopastraipa"/>
        <w:numPr>
          <w:ilvl w:val="0"/>
          <w:numId w:val="21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>
        <w:rPr>
          <w:kern w:val="2"/>
          <w:szCs w:val="24"/>
          <w:lang w:eastAsia="lt-LT" w:bidi="hi-IN"/>
        </w:rPr>
        <w:t>Už asmens duomenų apsaugą atsakingas asmuo</w:t>
      </w:r>
      <w:r w:rsidR="00C219D3" w:rsidRPr="00150261">
        <w:rPr>
          <w:kern w:val="2"/>
          <w:szCs w:val="24"/>
          <w:lang w:eastAsia="lt-LT" w:bidi="hi-IN"/>
        </w:rPr>
        <w:t xml:space="preserve"> vykdo šias funkcijas:</w:t>
      </w:r>
    </w:p>
    <w:p w14:paraId="70966D87" w14:textId="77777777" w:rsidR="00150261" w:rsidRDefault="00C219D3" w:rsidP="004D63E6">
      <w:pPr>
        <w:pStyle w:val="Sraopastraipa"/>
        <w:numPr>
          <w:ilvl w:val="1"/>
          <w:numId w:val="21"/>
        </w:numPr>
        <w:tabs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150261">
        <w:rPr>
          <w:kern w:val="2"/>
          <w:szCs w:val="24"/>
          <w:lang w:eastAsia="lt-LT" w:bidi="hi-IN"/>
        </w:rPr>
        <w:t xml:space="preserve">teikia </w:t>
      </w:r>
      <w:r w:rsidR="00082011" w:rsidRPr="00150261">
        <w:rPr>
          <w:kern w:val="2"/>
          <w:szCs w:val="24"/>
          <w:lang w:eastAsia="lt-LT" w:bidi="hi-IN"/>
        </w:rPr>
        <w:t>duomenų valdytojo vadovui</w:t>
      </w:r>
      <w:r w:rsidRPr="00150261">
        <w:rPr>
          <w:kern w:val="2"/>
          <w:szCs w:val="24"/>
          <w:lang w:eastAsia="lt-LT" w:bidi="hi-IN"/>
        </w:rPr>
        <w:t xml:space="preserve"> pasiūlymus dėl </w:t>
      </w:r>
      <w:r w:rsidR="00082011" w:rsidRPr="00150261">
        <w:rPr>
          <w:kern w:val="2"/>
          <w:szCs w:val="24"/>
          <w:lang w:eastAsia="lt-LT" w:bidi="hi-IN"/>
        </w:rPr>
        <w:t>Stebėsenos</w:t>
      </w:r>
      <w:r w:rsidRPr="00150261">
        <w:rPr>
          <w:kern w:val="2"/>
          <w:szCs w:val="24"/>
          <w:lang w:eastAsia="lt-LT" w:bidi="hi-IN"/>
        </w:rPr>
        <w:t xml:space="preserve"> duomenų saugai keliamų reikalavimų;</w:t>
      </w:r>
    </w:p>
    <w:p w14:paraId="55F4C449" w14:textId="77777777" w:rsidR="00150261" w:rsidRDefault="002408E9" w:rsidP="004D63E6">
      <w:pPr>
        <w:pStyle w:val="Sraopastraipa"/>
        <w:numPr>
          <w:ilvl w:val="1"/>
          <w:numId w:val="21"/>
        </w:numPr>
        <w:tabs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>
        <w:rPr>
          <w:kern w:val="2"/>
          <w:szCs w:val="24"/>
          <w:lang w:eastAsia="lt-LT" w:bidi="hi-IN"/>
        </w:rPr>
        <w:t>pagal kompetenciją dalyvauja</w:t>
      </w:r>
      <w:r w:rsidR="00C219D3" w:rsidRPr="00150261">
        <w:rPr>
          <w:kern w:val="2"/>
          <w:szCs w:val="24"/>
          <w:lang w:eastAsia="lt-LT" w:bidi="hi-IN"/>
        </w:rPr>
        <w:t xml:space="preserve"> elektroninės informacijos saugos incidentų tyrim</w:t>
      </w:r>
      <w:r>
        <w:rPr>
          <w:kern w:val="2"/>
          <w:szCs w:val="24"/>
          <w:lang w:eastAsia="lt-LT" w:bidi="hi-IN"/>
        </w:rPr>
        <w:t>e</w:t>
      </w:r>
      <w:r w:rsidR="00C219D3" w:rsidRPr="00150261">
        <w:rPr>
          <w:kern w:val="2"/>
          <w:szCs w:val="24"/>
          <w:lang w:eastAsia="lt-LT" w:bidi="hi-IN"/>
        </w:rPr>
        <w:t>;</w:t>
      </w:r>
    </w:p>
    <w:p w14:paraId="2A1B0242" w14:textId="77777777" w:rsidR="00150261" w:rsidRDefault="00C219D3" w:rsidP="004D63E6">
      <w:pPr>
        <w:pStyle w:val="Sraopastraipa"/>
        <w:numPr>
          <w:ilvl w:val="1"/>
          <w:numId w:val="21"/>
        </w:numPr>
        <w:tabs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150261">
        <w:rPr>
          <w:kern w:val="2"/>
          <w:szCs w:val="24"/>
          <w:lang w:eastAsia="lt-LT" w:bidi="hi-IN"/>
        </w:rPr>
        <w:t xml:space="preserve">prižiūri </w:t>
      </w:r>
      <w:r w:rsidR="00082011" w:rsidRPr="00150261">
        <w:rPr>
          <w:kern w:val="2"/>
          <w:szCs w:val="24"/>
          <w:lang w:eastAsia="lt-LT" w:bidi="hi-IN"/>
        </w:rPr>
        <w:t>Stebėsenos</w:t>
      </w:r>
      <w:r w:rsidRPr="00150261">
        <w:rPr>
          <w:kern w:val="2"/>
          <w:szCs w:val="24"/>
          <w:lang w:eastAsia="lt-LT" w:bidi="hi-IN"/>
        </w:rPr>
        <w:t xml:space="preserve"> duomenų saugos reikalavimų atitiktį Lietuvos Respublikos teisės aktams;</w:t>
      </w:r>
    </w:p>
    <w:p w14:paraId="69325A5E" w14:textId="77777777" w:rsidR="00C219D3" w:rsidRPr="00150261" w:rsidRDefault="00C219D3" w:rsidP="004D63E6">
      <w:pPr>
        <w:pStyle w:val="Sraopastraipa"/>
        <w:numPr>
          <w:ilvl w:val="1"/>
          <w:numId w:val="21"/>
        </w:numPr>
        <w:tabs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150261">
        <w:rPr>
          <w:kern w:val="2"/>
          <w:szCs w:val="24"/>
          <w:lang w:eastAsia="lt-LT" w:bidi="hi-IN"/>
        </w:rPr>
        <w:t xml:space="preserve">atlieka kitas </w:t>
      </w:r>
      <w:r w:rsidR="00082011" w:rsidRPr="00150261">
        <w:rPr>
          <w:kern w:val="2"/>
          <w:szCs w:val="24"/>
          <w:lang w:eastAsia="lt-LT" w:bidi="hi-IN"/>
        </w:rPr>
        <w:t>duomenų valdytojo vadovo</w:t>
      </w:r>
      <w:r w:rsidRPr="00150261">
        <w:rPr>
          <w:kern w:val="2"/>
          <w:szCs w:val="24"/>
          <w:lang w:eastAsia="lt-LT" w:bidi="hi-IN"/>
        </w:rPr>
        <w:t xml:space="preserve"> pavestas ir priskirtas funkcijas.</w:t>
      </w:r>
    </w:p>
    <w:p w14:paraId="4BC1B16C" w14:textId="12607CA4" w:rsidR="00C219D3" w:rsidRDefault="00C219D3" w:rsidP="004D63E6">
      <w:pPr>
        <w:tabs>
          <w:tab w:val="left" w:pos="960"/>
          <w:tab w:val="left" w:pos="993"/>
        </w:tabs>
        <w:suppressAutoHyphens/>
        <w:ind w:firstLine="851"/>
        <w:jc w:val="center"/>
        <w:textAlignment w:val="baseline"/>
        <w:rPr>
          <w:kern w:val="2"/>
          <w:szCs w:val="24"/>
          <w:lang w:eastAsia="zh-CN" w:bidi="hi-IN"/>
        </w:rPr>
      </w:pPr>
    </w:p>
    <w:p w14:paraId="60C05DF0" w14:textId="77777777" w:rsidR="00C219D3" w:rsidRDefault="00C219D3" w:rsidP="004D63E6">
      <w:pPr>
        <w:tabs>
          <w:tab w:val="left" w:pos="960"/>
          <w:tab w:val="left" w:pos="993"/>
        </w:tabs>
        <w:suppressAutoHyphens/>
        <w:jc w:val="center"/>
        <w:textAlignment w:val="baseline"/>
        <w:rPr>
          <w:kern w:val="2"/>
          <w:szCs w:val="24"/>
          <w:lang w:eastAsia="zh-CN" w:bidi="hi-IN"/>
        </w:rPr>
      </w:pPr>
      <w:r>
        <w:rPr>
          <w:b/>
          <w:kern w:val="2"/>
          <w:szCs w:val="24"/>
          <w:lang w:eastAsia="lt-LT" w:bidi="hi-IN"/>
        </w:rPr>
        <w:t>IV SKYRIUS</w:t>
      </w:r>
    </w:p>
    <w:p w14:paraId="4EE0BAFF" w14:textId="77777777" w:rsidR="00C219D3" w:rsidRDefault="00150261" w:rsidP="004D63E6">
      <w:pPr>
        <w:tabs>
          <w:tab w:val="left" w:pos="960"/>
          <w:tab w:val="left" w:pos="993"/>
        </w:tabs>
        <w:suppressAutoHyphens/>
        <w:jc w:val="center"/>
        <w:textAlignment w:val="baseline"/>
        <w:rPr>
          <w:kern w:val="2"/>
          <w:szCs w:val="24"/>
          <w:lang w:eastAsia="zh-CN" w:bidi="hi-IN"/>
        </w:rPr>
      </w:pPr>
      <w:r>
        <w:rPr>
          <w:b/>
          <w:kern w:val="2"/>
          <w:szCs w:val="24"/>
          <w:lang w:eastAsia="lt-LT" w:bidi="hi-IN"/>
        </w:rPr>
        <w:t>STEBĖSENOS</w:t>
      </w:r>
      <w:r w:rsidR="00C219D3">
        <w:rPr>
          <w:b/>
          <w:kern w:val="2"/>
          <w:szCs w:val="24"/>
          <w:lang w:eastAsia="lt-LT" w:bidi="hi-IN"/>
        </w:rPr>
        <w:t xml:space="preserve"> DUOMENŲ TEIKIMAS IR DUOMENŲ GAVĖJAI</w:t>
      </w:r>
    </w:p>
    <w:p w14:paraId="1E729750" w14:textId="77777777" w:rsidR="00C219D3" w:rsidRDefault="00C219D3" w:rsidP="004D63E6">
      <w:pPr>
        <w:tabs>
          <w:tab w:val="left" w:pos="960"/>
          <w:tab w:val="left" w:pos="993"/>
        </w:tabs>
        <w:suppressAutoHyphens/>
        <w:ind w:firstLine="851"/>
        <w:jc w:val="both"/>
        <w:textAlignment w:val="baseline"/>
        <w:rPr>
          <w:kern w:val="2"/>
          <w:szCs w:val="24"/>
          <w:lang w:eastAsia="lt-LT" w:bidi="hi-IN"/>
        </w:rPr>
      </w:pPr>
    </w:p>
    <w:p w14:paraId="2D23A743" w14:textId="69259344" w:rsidR="00150261" w:rsidRPr="00150261" w:rsidRDefault="00145FA2" w:rsidP="004D63E6">
      <w:pPr>
        <w:pStyle w:val="Sraopastraipa"/>
        <w:numPr>
          <w:ilvl w:val="0"/>
          <w:numId w:val="21"/>
        </w:numPr>
        <w:tabs>
          <w:tab w:val="left" w:pos="960"/>
          <w:tab w:val="left" w:pos="993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lt-LT" w:bidi="hi-IN"/>
        </w:rPr>
      </w:pPr>
      <w:r>
        <w:rPr>
          <w:kern w:val="2"/>
          <w:szCs w:val="24"/>
          <w:lang w:eastAsia="lt-LT" w:bidi="hi-IN"/>
        </w:rPr>
        <w:t xml:space="preserve">Duomenų valdytojo iniciatyva </w:t>
      </w:r>
      <w:r w:rsidR="00082011" w:rsidRPr="00150261">
        <w:rPr>
          <w:kern w:val="2"/>
          <w:szCs w:val="24"/>
          <w:lang w:eastAsia="lt-LT" w:bidi="hi-IN"/>
        </w:rPr>
        <w:t xml:space="preserve">Stebėsenos </w:t>
      </w:r>
      <w:r w:rsidR="00C219D3" w:rsidRPr="00150261">
        <w:rPr>
          <w:kern w:val="2"/>
          <w:szCs w:val="24"/>
          <w:lang w:eastAsia="lt-LT" w:bidi="hi-IN"/>
        </w:rPr>
        <w:t xml:space="preserve">duomenys </w:t>
      </w:r>
      <w:r w:rsidR="00082011" w:rsidRPr="00150261">
        <w:rPr>
          <w:kern w:val="2"/>
          <w:szCs w:val="24"/>
          <w:lang w:eastAsia="lt-LT" w:bidi="hi-IN"/>
        </w:rPr>
        <w:t>trečiosioms šalims</w:t>
      </w:r>
      <w:r w:rsidR="00C219D3" w:rsidRPr="00150261">
        <w:rPr>
          <w:kern w:val="2"/>
          <w:szCs w:val="24"/>
          <w:lang w:eastAsia="lt-LT" w:bidi="hi-IN"/>
        </w:rPr>
        <w:t xml:space="preserve"> </w:t>
      </w:r>
      <w:r>
        <w:rPr>
          <w:kern w:val="2"/>
          <w:szCs w:val="24"/>
          <w:lang w:eastAsia="lt-LT" w:bidi="hi-IN"/>
        </w:rPr>
        <w:t xml:space="preserve">gali būti </w:t>
      </w:r>
      <w:r w:rsidR="00C219D3" w:rsidRPr="00150261">
        <w:rPr>
          <w:kern w:val="2"/>
          <w:szCs w:val="24"/>
          <w:lang w:eastAsia="lt-LT" w:bidi="hi-IN"/>
        </w:rPr>
        <w:t xml:space="preserve">teikiami tik esant </w:t>
      </w:r>
      <w:r w:rsidR="00082011" w:rsidRPr="00150261">
        <w:rPr>
          <w:kern w:val="2"/>
          <w:szCs w:val="24"/>
          <w:lang w:eastAsia="lt-LT" w:bidi="hi-IN"/>
        </w:rPr>
        <w:t xml:space="preserve">teisėtam duomenų teikimo </w:t>
      </w:r>
      <w:r w:rsidR="00964624">
        <w:rPr>
          <w:kern w:val="2"/>
          <w:szCs w:val="24"/>
          <w:lang w:eastAsia="lt-LT" w:bidi="hi-IN"/>
        </w:rPr>
        <w:t xml:space="preserve">ir gavimo </w:t>
      </w:r>
      <w:r w:rsidR="00082011" w:rsidRPr="00150261">
        <w:rPr>
          <w:kern w:val="2"/>
          <w:szCs w:val="24"/>
          <w:lang w:eastAsia="lt-LT" w:bidi="hi-IN"/>
        </w:rPr>
        <w:t>tikslui</w:t>
      </w:r>
      <w:r w:rsidR="00FF53BB">
        <w:rPr>
          <w:kern w:val="2"/>
          <w:szCs w:val="24"/>
          <w:lang w:eastAsia="lt-LT" w:bidi="hi-IN"/>
        </w:rPr>
        <w:t>, kuris yra suderinamas su pirminiais duomenų rinkimo tikslais</w:t>
      </w:r>
      <w:r>
        <w:rPr>
          <w:kern w:val="2"/>
          <w:szCs w:val="24"/>
          <w:lang w:eastAsia="lt-LT" w:bidi="hi-IN"/>
        </w:rPr>
        <w:t>,</w:t>
      </w:r>
      <w:r w:rsidR="00082011" w:rsidRPr="00150261">
        <w:rPr>
          <w:kern w:val="2"/>
          <w:szCs w:val="24"/>
          <w:lang w:eastAsia="lt-LT" w:bidi="hi-IN"/>
        </w:rPr>
        <w:t xml:space="preserve"> egzistuojant </w:t>
      </w:r>
      <w:r w:rsidR="00C219D3" w:rsidRPr="00150261">
        <w:rPr>
          <w:kern w:val="2"/>
          <w:szCs w:val="24"/>
          <w:lang w:eastAsia="lt-LT" w:bidi="hi-IN"/>
        </w:rPr>
        <w:t xml:space="preserve">Reglamento 6 </w:t>
      </w:r>
      <w:r w:rsidR="00082011" w:rsidRPr="00150261">
        <w:rPr>
          <w:kern w:val="2"/>
          <w:szCs w:val="24"/>
          <w:lang w:eastAsia="lt-LT" w:bidi="hi-IN"/>
        </w:rPr>
        <w:t>arba 9 straipsnyje nustatytai teisėtai duomenų tvarkymo sąlygai</w:t>
      </w:r>
      <w:r>
        <w:rPr>
          <w:kern w:val="2"/>
          <w:szCs w:val="24"/>
          <w:lang w:eastAsia="lt-LT" w:bidi="hi-IN"/>
        </w:rPr>
        <w:t xml:space="preserve"> ir kai duomenis tvarkyti</w:t>
      </w:r>
      <w:r w:rsidR="004C4C20">
        <w:rPr>
          <w:kern w:val="2"/>
          <w:szCs w:val="24"/>
          <w:lang w:eastAsia="lt-LT" w:bidi="hi-IN"/>
        </w:rPr>
        <w:t xml:space="preserve"> </w:t>
      </w:r>
      <w:r w:rsidR="00964624">
        <w:rPr>
          <w:kern w:val="2"/>
          <w:szCs w:val="24"/>
          <w:lang w:eastAsia="lt-LT" w:bidi="hi-IN"/>
        </w:rPr>
        <w:t xml:space="preserve">(teikti) </w:t>
      </w:r>
      <w:r w:rsidR="004C4C20">
        <w:rPr>
          <w:kern w:val="2"/>
          <w:szCs w:val="24"/>
          <w:lang w:eastAsia="lt-LT" w:bidi="hi-IN"/>
        </w:rPr>
        <w:t>neišvengiamai</w:t>
      </w:r>
      <w:r>
        <w:rPr>
          <w:kern w:val="2"/>
          <w:szCs w:val="24"/>
          <w:lang w:eastAsia="lt-LT" w:bidi="hi-IN"/>
        </w:rPr>
        <w:t xml:space="preserve"> būtina. </w:t>
      </w:r>
      <w:r w:rsidR="00150261" w:rsidRPr="00150261">
        <w:rPr>
          <w:kern w:val="2"/>
          <w:szCs w:val="24"/>
          <w:lang w:eastAsia="lt-LT" w:bidi="hi-IN"/>
        </w:rPr>
        <w:t xml:space="preserve"> </w:t>
      </w:r>
    </w:p>
    <w:p w14:paraId="4BD48EF4" w14:textId="3D30A596" w:rsidR="006D50BB" w:rsidRPr="006D50BB" w:rsidRDefault="00145FA2" w:rsidP="004D63E6">
      <w:pPr>
        <w:pStyle w:val="Sraopastraipa"/>
        <w:numPr>
          <w:ilvl w:val="0"/>
          <w:numId w:val="21"/>
        </w:numPr>
        <w:tabs>
          <w:tab w:val="left" w:pos="0"/>
          <w:tab w:val="left" w:pos="960"/>
          <w:tab w:val="left" w:pos="993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lt-LT" w:bidi="hi-IN"/>
        </w:rPr>
      </w:pPr>
      <w:r>
        <w:rPr>
          <w:kern w:val="2"/>
          <w:szCs w:val="24"/>
          <w:lang w:eastAsia="lt-LT" w:bidi="hi-IN"/>
        </w:rPr>
        <w:t xml:space="preserve">Vienkartinio teikimo atveju, </w:t>
      </w:r>
      <w:r w:rsidRPr="00150261">
        <w:rPr>
          <w:kern w:val="2"/>
          <w:szCs w:val="24"/>
          <w:lang w:eastAsia="lt-LT" w:bidi="hi-IN"/>
        </w:rPr>
        <w:t>pagal gautą trečiosios šalies prašymą</w:t>
      </w:r>
      <w:r>
        <w:rPr>
          <w:kern w:val="2"/>
          <w:szCs w:val="24"/>
          <w:lang w:eastAsia="lt-LT" w:bidi="hi-IN"/>
        </w:rPr>
        <w:t>, duomenys</w:t>
      </w:r>
      <w:r w:rsidRPr="00150261">
        <w:rPr>
          <w:kern w:val="2"/>
          <w:szCs w:val="24"/>
          <w:lang w:eastAsia="lt-LT" w:bidi="hi-IN"/>
        </w:rPr>
        <w:t xml:space="preserve"> </w:t>
      </w:r>
      <w:r>
        <w:rPr>
          <w:kern w:val="2"/>
          <w:szCs w:val="24"/>
          <w:lang w:eastAsia="lt-LT" w:bidi="hi-IN"/>
        </w:rPr>
        <w:t xml:space="preserve">teikiami </w:t>
      </w:r>
      <w:r w:rsidRPr="00150261">
        <w:rPr>
          <w:kern w:val="2"/>
          <w:szCs w:val="24"/>
          <w:lang w:eastAsia="lt-LT" w:bidi="hi-IN"/>
        </w:rPr>
        <w:t xml:space="preserve">vadovaujantis </w:t>
      </w:r>
      <w:r w:rsidR="005705E7">
        <w:rPr>
          <w:kern w:val="2"/>
          <w:szCs w:val="24"/>
          <w:lang w:eastAsia="lt-LT" w:bidi="hi-IN"/>
        </w:rPr>
        <w:t>A</w:t>
      </w:r>
      <w:r w:rsidRPr="00150261">
        <w:rPr>
          <w:kern w:val="2"/>
          <w:szCs w:val="24"/>
          <w:lang w:eastAsia="lt-LT" w:bidi="hi-IN"/>
        </w:rPr>
        <w:t xml:space="preserve">smens duomenų tvarkymo </w:t>
      </w:r>
      <w:r w:rsidR="005705E7">
        <w:rPr>
          <w:kern w:val="2"/>
          <w:szCs w:val="24"/>
          <w:lang w:eastAsia="lt-LT" w:bidi="hi-IN"/>
        </w:rPr>
        <w:t>Šilalės rajono savivaldybės administracijoje taisyklėmis</w:t>
      </w:r>
      <w:r w:rsidRPr="00150261">
        <w:rPr>
          <w:kern w:val="2"/>
          <w:szCs w:val="24"/>
          <w:lang w:eastAsia="lt-LT" w:bidi="hi-IN"/>
        </w:rPr>
        <w:t>, patvirtint</w:t>
      </w:r>
      <w:r w:rsidR="005705E7">
        <w:rPr>
          <w:kern w:val="2"/>
          <w:szCs w:val="24"/>
          <w:lang w:eastAsia="lt-LT" w:bidi="hi-IN"/>
        </w:rPr>
        <w:t>omis</w:t>
      </w:r>
      <w:r w:rsidRPr="00150261">
        <w:rPr>
          <w:kern w:val="2"/>
          <w:szCs w:val="24"/>
          <w:lang w:eastAsia="lt-LT" w:bidi="hi-IN"/>
        </w:rPr>
        <w:t xml:space="preserve"> </w:t>
      </w:r>
      <w:r w:rsidR="009476C8">
        <w:rPr>
          <w:kern w:val="2"/>
          <w:szCs w:val="24"/>
          <w:lang w:eastAsia="lt-LT" w:bidi="hi-IN"/>
        </w:rPr>
        <w:t>S</w:t>
      </w:r>
      <w:r w:rsidRPr="00150261">
        <w:rPr>
          <w:kern w:val="2"/>
          <w:szCs w:val="24"/>
          <w:lang w:eastAsia="lt-LT" w:bidi="hi-IN"/>
        </w:rPr>
        <w:t xml:space="preserve">avivaldybės administracijos </w:t>
      </w:r>
      <w:r w:rsidR="003D1DB9">
        <w:rPr>
          <w:kern w:val="2"/>
          <w:szCs w:val="24"/>
          <w:lang w:eastAsia="lt-LT" w:bidi="hi-IN"/>
        </w:rPr>
        <w:t xml:space="preserve">direktoriaus </w:t>
      </w:r>
      <w:r w:rsidRPr="00C448D3">
        <w:rPr>
          <w:kern w:val="2"/>
          <w:szCs w:val="24"/>
          <w:lang w:eastAsia="lt-LT" w:bidi="hi-IN"/>
        </w:rPr>
        <w:t>20</w:t>
      </w:r>
      <w:r w:rsidR="007C7376" w:rsidRPr="00C448D3">
        <w:rPr>
          <w:kern w:val="2"/>
          <w:szCs w:val="24"/>
          <w:lang w:eastAsia="lt-LT" w:bidi="hi-IN"/>
        </w:rPr>
        <w:t>20</w:t>
      </w:r>
      <w:r w:rsidR="003D1DB9" w:rsidRPr="00C448D3">
        <w:rPr>
          <w:kern w:val="2"/>
          <w:szCs w:val="24"/>
          <w:lang w:eastAsia="lt-LT" w:bidi="hi-IN"/>
        </w:rPr>
        <w:t xml:space="preserve"> m. </w:t>
      </w:r>
      <w:r w:rsidR="007C7376" w:rsidRPr="00C448D3">
        <w:rPr>
          <w:kern w:val="2"/>
          <w:szCs w:val="24"/>
          <w:lang w:eastAsia="lt-LT" w:bidi="hi-IN"/>
        </w:rPr>
        <w:t>liepos</w:t>
      </w:r>
      <w:r w:rsidR="003D1DB9" w:rsidRPr="00C448D3">
        <w:rPr>
          <w:kern w:val="2"/>
          <w:szCs w:val="24"/>
          <w:lang w:eastAsia="lt-LT" w:bidi="hi-IN"/>
        </w:rPr>
        <w:t xml:space="preserve"> </w:t>
      </w:r>
      <w:r w:rsidR="007C7376" w:rsidRPr="00C448D3">
        <w:rPr>
          <w:kern w:val="2"/>
          <w:szCs w:val="24"/>
          <w:lang w:eastAsia="lt-LT" w:bidi="hi-IN"/>
        </w:rPr>
        <w:t>13</w:t>
      </w:r>
      <w:r w:rsidR="003D1DB9" w:rsidRPr="00C448D3">
        <w:rPr>
          <w:kern w:val="2"/>
          <w:szCs w:val="24"/>
          <w:lang w:eastAsia="lt-LT" w:bidi="hi-IN"/>
        </w:rPr>
        <w:t xml:space="preserve"> d.</w:t>
      </w:r>
      <w:r w:rsidRPr="00C448D3">
        <w:rPr>
          <w:kern w:val="2"/>
          <w:szCs w:val="24"/>
          <w:lang w:eastAsia="lt-LT" w:bidi="hi-IN"/>
        </w:rPr>
        <w:t xml:space="preserve"> įsakymu Nr. </w:t>
      </w:r>
      <w:r w:rsidR="005705E7">
        <w:rPr>
          <w:kern w:val="2"/>
          <w:szCs w:val="24"/>
          <w:lang w:eastAsia="lt-LT" w:bidi="hi-IN"/>
        </w:rPr>
        <w:t>DĮV</w:t>
      </w:r>
      <w:r w:rsidR="009B01AC" w:rsidRPr="00C448D3">
        <w:rPr>
          <w:kern w:val="2"/>
          <w:szCs w:val="24"/>
          <w:lang w:eastAsia="lt-LT" w:bidi="hi-IN"/>
        </w:rPr>
        <w:t>-</w:t>
      </w:r>
      <w:r w:rsidR="007C7376" w:rsidRPr="00C448D3">
        <w:rPr>
          <w:kern w:val="2"/>
          <w:szCs w:val="24"/>
          <w:lang w:eastAsia="lt-LT" w:bidi="hi-IN"/>
        </w:rPr>
        <w:t>656</w:t>
      </w:r>
      <w:r w:rsidR="009476C8">
        <w:rPr>
          <w:kern w:val="2"/>
          <w:szCs w:val="24"/>
          <w:lang w:eastAsia="lt-LT" w:bidi="hi-IN"/>
        </w:rPr>
        <w:t xml:space="preserve"> „Dėl A</w:t>
      </w:r>
      <w:r w:rsidRPr="00C448D3">
        <w:rPr>
          <w:kern w:val="2"/>
          <w:szCs w:val="24"/>
          <w:lang w:eastAsia="lt-LT" w:bidi="hi-IN"/>
        </w:rPr>
        <w:t xml:space="preserve">smens duomenų tvarkymo </w:t>
      </w:r>
      <w:r w:rsidR="009B01AC" w:rsidRPr="00C448D3">
        <w:rPr>
          <w:kern w:val="2"/>
          <w:szCs w:val="24"/>
          <w:lang w:eastAsia="lt-LT" w:bidi="hi-IN"/>
        </w:rPr>
        <w:t>Ši</w:t>
      </w:r>
      <w:r w:rsidR="00C96AF5">
        <w:rPr>
          <w:kern w:val="2"/>
          <w:szCs w:val="24"/>
          <w:lang w:eastAsia="lt-LT" w:bidi="hi-IN"/>
        </w:rPr>
        <w:t>lalės</w:t>
      </w:r>
      <w:r w:rsidR="009B01AC" w:rsidRPr="00C448D3">
        <w:rPr>
          <w:kern w:val="2"/>
          <w:szCs w:val="24"/>
          <w:lang w:eastAsia="lt-LT" w:bidi="hi-IN"/>
        </w:rPr>
        <w:t xml:space="preserve"> rajono savivaldybės administracijoje </w:t>
      </w:r>
      <w:r w:rsidR="007C7376" w:rsidRPr="00C448D3">
        <w:rPr>
          <w:kern w:val="2"/>
          <w:szCs w:val="24"/>
          <w:lang w:eastAsia="lt-LT" w:bidi="hi-IN"/>
        </w:rPr>
        <w:t>taisyklių</w:t>
      </w:r>
      <w:r w:rsidRPr="00C448D3">
        <w:rPr>
          <w:kern w:val="2"/>
          <w:szCs w:val="24"/>
          <w:lang w:eastAsia="lt-LT" w:bidi="hi-IN"/>
        </w:rPr>
        <w:t xml:space="preserve"> patvirtinimo“ (vienkartinio teikimo atveju). </w:t>
      </w:r>
      <w:r w:rsidR="00150261" w:rsidRPr="00150261">
        <w:rPr>
          <w:kern w:val="2"/>
          <w:szCs w:val="24"/>
          <w:lang w:eastAsia="lt-LT" w:bidi="hi-IN"/>
        </w:rPr>
        <w:t xml:space="preserve">Daugkartinio duomenų teikimo atveju, duomenys teikiami pagal daugkartinio duomenų teikimo sutartį, kurioje numatoma </w:t>
      </w:r>
      <w:r w:rsidR="00150261" w:rsidRPr="00150261">
        <w:rPr>
          <w:szCs w:val="24"/>
        </w:rPr>
        <w:t>duomenų tvarkymo dalykas ir trukmė, duomenų tvarkymo pobūdis ir tikslas, asmens duomenų rūšis ir duomenų s</w:t>
      </w:r>
      <w:r w:rsidR="002408E9">
        <w:rPr>
          <w:szCs w:val="24"/>
        </w:rPr>
        <w:t xml:space="preserve">ubjektų kategorijos bei teikiamų duomenų </w:t>
      </w:r>
      <w:r w:rsidR="00092C3F">
        <w:rPr>
          <w:szCs w:val="24"/>
        </w:rPr>
        <w:t xml:space="preserve">teikimo ir gavimo pagrindas, </w:t>
      </w:r>
      <w:r w:rsidR="002408E9">
        <w:rPr>
          <w:szCs w:val="24"/>
        </w:rPr>
        <w:t xml:space="preserve">apimtys. </w:t>
      </w:r>
    </w:p>
    <w:p w14:paraId="347D09C6" w14:textId="77777777" w:rsidR="006D50BB" w:rsidRDefault="00150261" w:rsidP="004D63E6">
      <w:pPr>
        <w:pStyle w:val="Sraopastraipa"/>
        <w:numPr>
          <w:ilvl w:val="0"/>
          <w:numId w:val="21"/>
        </w:numPr>
        <w:tabs>
          <w:tab w:val="left" w:pos="0"/>
          <w:tab w:val="left" w:pos="960"/>
          <w:tab w:val="left" w:pos="993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lt-LT" w:bidi="hi-IN"/>
        </w:rPr>
      </w:pPr>
      <w:r w:rsidRPr="006D50BB">
        <w:rPr>
          <w:kern w:val="2"/>
          <w:szCs w:val="24"/>
          <w:lang w:eastAsia="lt-LT" w:bidi="hi-IN"/>
        </w:rPr>
        <w:t>Stebėsenos</w:t>
      </w:r>
      <w:r w:rsidR="00C219D3" w:rsidRPr="006D50BB">
        <w:rPr>
          <w:kern w:val="2"/>
          <w:szCs w:val="24"/>
          <w:lang w:eastAsia="lt-LT" w:bidi="hi-IN"/>
        </w:rPr>
        <w:t xml:space="preserve"> duomenis duomenų valdytojas gali pateikti ikiteisminio tyrimo įstaigai, prokurorui ar teismui dėl jų žinioje esančių administracinių, civilinių, baudžiamųjų bylų kaip įrodymus ar kitais įstatymų nustatytais atvejais.</w:t>
      </w:r>
    </w:p>
    <w:p w14:paraId="3BECB052" w14:textId="5CDE23DB" w:rsidR="00C219D3" w:rsidRPr="005F5650" w:rsidRDefault="00C219D3" w:rsidP="004D63E6">
      <w:pPr>
        <w:pStyle w:val="Sraopastraipa"/>
        <w:numPr>
          <w:ilvl w:val="0"/>
          <w:numId w:val="21"/>
        </w:numPr>
        <w:tabs>
          <w:tab w:val="left" w:pos="0"/>
          <w:tab w:val="left" w:pos="960"/>
          <w:tab w:val="left" w:pos="993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lt-LT" w:bidi="hi-IN"/>
        </w:rPr>
      </w:pPr>
      <w:r w:rsidRPr="006D50BB">
        <w:rPr>
          <w:color w:val="000000"/>
          <w:kern w:val="2"/>
          <w:szCs w:val="24"/>
          <w:lang w:eastAsia="lt-LT" w:bidi="hi-IN"/>
        </w:rPr>
        <w:t xml:space="preserve">Sprendimą dėl </w:t>
      </w:r>
      <w:r w:rsidR="00150261" w:rsidRPr="006D50BB">
        <w:rPr>
          <w:color w:val="000000"/>
          <w:kern w:val="2"/>
          <w:szCs w:val="24"/>
          <w:lang w:eastAsia="lt-LT" w:bidi="hi-IN"/>
        </w:rPr>
        <w:t>Stebėsenos</w:t>
      </w:r>
      <w:r w:rsidRPr="006D50BB">
        <w:rPr>
          <w:color w:val="000000"/>
          <w:kern w:val="2"/>
          <w:szCs w:val="24"/>
          <w:lang w:eastAsia="lt-LT" w:bidi="hi-IN"/>
        </w:rPr>
        <w:t xml:space="preserve"> duomenų teikimo priima </w:t>
      </w:r>
      <w:r w:rsidR="00150261" w:rsidRPr="006D50BB">
        <w:rPr>
          <w:color w:val="000000"/>
          <w:kern w:val="2"/>
          <w:szCs w:val="24"/>
          <w:lang w:eastAsia="lt-LT" w:bidi="hi-IN"/>
        </w:rPr>
        <w:t>duomenų valdytojo vadovas arba</w:t>
      </w:r>
      <w:r w:rsidRPr="006D50BB">
        <w:rPr>
          <w:color w:val="000000"/>
          <w:kern w:val="2"/>
          <w:szCs w:val="24"/>
          <w:lang w:eastAsia="lt-LT" w:bidi="hi-IN"/>
        </w:rPr>
        <w:t xml:space="preserve"> jo įgaliotas asmuo.</w:t>
      </w:r>
    </w:p>
    <w:p w14:paraId="511281B8" w14:textId="77777777" w:rsidR="005F5650" w:rsidRPr="006D50BB" w:rsidRDefault="005F5650" w:rsidP="004D63E6">
      <w:pPr>
        <w:pStyle w:val="Sraopastraipa"/>
        <w:tabs>
          <w:tab w:val="left" w:pos="0"/>
          <w:tab w:val="left" w:pos="960"/>
          <w:tab w:val="left" w:pos="993"/>
        </w:tabs>
        <w:suppressAutoHyphens/>
        <w:ind w:left="851"/>
        <w:jc w:val="both"/>
        <w:textAlignment w:val="baseline"/>
        <w:rPr>
          <w:kern w:val="2"/>
          <w:szCs w:val="24"/>
          <w:lang w:eastAsia="lt-LT" w:bidi="hi-IN"/>
        </w:rPr>
      </w:pPr>
    </w:p>
    <w:p w14:paraId="47562F25" w14:textId="77777777" w:rsidR="00C219D3" w:rsidRDefault="00C219D3" w:rsidP="004D63E6">
      <w:pPr>
        <w:tabs>
          <w:tab w:val="left" w:pos="960"/>
          <w:tab w:val="left" w:pos="993"/>
          <w:tab w:val="left" w:pos="1843"/>
        </w:tabs>
        <w:suppressAutoHyphens/>
        <w:jc w:val="center"/>
        <w:textAlignment w:val="baseline"/>
        <w:rPr>
          <w:kern w:val="2"/>
          <w:szCs w:val="24"/>
          <w:lang w:eastAsia="zh-CN" w:bidi="hi-IN"/>
        </w:rPr>
      </w:pPr>
      <w:r>
        <w:rPr>
          <w:b/>
          <w:kern w:val="2"/>
          <w:szCs w:val="24"/>
          <w:lang w:eastAsia="lt-LT" w:bidi="hi-IN"/>
        </w:rPr>
        <w:t>V SKYRIUS</w:t>
      </w:r>
    </w:p>
    <w:p w14:paraId="505B81DF" w14:textId="77777777" w:rsidR="00C219D3" w:rsidRDefault="00C219D3" w:rsidP="004D63E6">
      <w:pPr>
        <w:tabs>
          <w:tab w:val="left" w:pos="960"/>
          <w:tab w:val="left" w:pos="993"/>
          <w:tab w:val="left" w:pos="1843"/>
        </w:tabs>
        <w:suppressAutoHyphens/>
        <w:jc w:val="center"/>
        <w:textAlignment w:val="baseline"/>
        <w:rPr>
          <w:kern w:val="2"/>
          <w:szCs w:val="24"/>
          <w:lang w:eastAsia="zh-CN" w:bidi="hi-IN"/>
        </w:rPr>
      </w:pPr>
      <w:r>
        <w:rPr>
          <w:b/>
          <w:kern w:val="2"/>
          <w:szCs w:val="24"/>
          <w:lang w:eastAsia="lt-LT" w:bidi="hi-IN"/>
        </w:rPr>
        <w:t>TECHNINĖS IR ORGANIZACINĖS ASMENS DUOMENŲ SAUGUMO PRIEMONĖS</w:t>
      </w:r>
    </w:p>
    <w:p w14:paraId="61923A47" w14:textId="77777777" w:rsidR="00C219D3" w:rsidRDefault="00C219D3" w:rsidP="004D63E6">
      <w:pPr>
        <w:tabs>
          <w:tab w:val="left" w:pos="960"/>
          <w:tab w:val="left" w:pos="993"/>
          <w:tab w:val="left" w:pos="1843"/>
        </w:tabs>
        <w:suppressAutoHyphens/>
        <w:jc w:val="center"/>
        <w:textAlignment w:val="baseline"/>
        <w:rPr>
          <w:b/>
          <w:kern w:val="2"/>
          <w:szCs w:val="24"/>
          <w:lang w:eastAsia="lt-LT" w:bidi="hi-IN"/>
        </w:rPr>
      </w:pPr>
    </w:p>
    <w:p w14:paraId="1D52E9F8" w14:textId="77777777" w:rsidR="006D50BB" w:rsidRDefault="00C219D3" w:rsidP="004D63E6">
      <w:pPr>
        <w:pStyle w:val="Sraopastraipa"/>
        <w:numPr>
          <w:ilvl w:val="0"/>
          <w:numId w:val="21"/>
        </w:numPr>
        <w:tabs>
          <w:tab w:val="left" w:pos="600"/>
          <w:tab w:val="left" w:pos="633"/>
          <w:tab w:val="left" w:pos="774"/>
          <w:tab w:val="left" w:pos="1276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D50BB">
        <w:rPr>
          <w:kern w:val="2"/>
          <w:szCs w:val="24"/>
          <w:lang w:eastAsia="lt-LT" w:bidi="hi-IN"/>
        </w:rPr>
        <w:t xml:space="preserve">Siekiant užtikrinti </w:t>
      </w:r>
      <w:r w:rsidR="00D6041E">
        <w:rPr>
          <w:kern w:val="2"/>
          <w:szCs w:val="24"/>
          <w:lang w:eastAsia="lt-LT" w:bidi="hi-IN"/>
        </w:rPr>
        <w:t>duomenų tvarkymo saugumą,</w:t>
      </w:r>
      <w:r w:rsidRPr="006D50BB">
        <w:rPr>
          <w:kern w:val="2"/>
          <w:szCs w:val="24"/>
          <w:lang w:eastAsia="lt-LT" w:bidi="hi-IN"/>
        </w:rPr>
        <w:t xml:space="preserve"> įgyvendinamos </w:t>
      </w:r>
      <w:r w:rsidR="00092C3F">
        <w:rPr>
          <w:kern w:val="2"/>
          <w:szCs w:val="24"/>
          <w:lang w:eastAsia="lt-LT" w:bidi="hi-IN"/>
        </w:rPr>
        <w:t xml:space="preserve">ir (ar) organizuojamos </w:t>
      </w:r>
      <w:r w:rsidRPr="006D50BB">
        <w:rPr>
          <w:kern w:val="2"/>
          <w:szCs w:val="24"/>
          <w:lang w:eastAsia="lt-LT" w:bidi="hi-IN"/>
        </w:rPr>
        <w:t>šios organizacinės ir techninės duomenų saugumo priemonės:</w:t>
      </w:r>
    </w:p>
    <w:p w14:paraId="10E69754" w14:textId="36BCD605" w:rsidR="006D50BB" w:rsidRDefault="003D1DB9" w:rsidP="004D63E6">
      <w:pPr>
        <w:pStyle w:val="Sraopastraipa"/>
        <w:numPr>
          <w:ilvl w:val="1"/>
          <w:numId w:val="21"/>
        </w:numPr>
        <w:tabs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>
        <w:rPr>
          <w:kern w:val="2"/>
          <w:szCs w:val="24"/>
          <w:lang w:eastAsia="lt-LT" w:bidi="hi-IN"/>
        </w:rPr>
        <w:t>p</w:t>
      </w:r>
      <w:r w:rsidR="00C219D3" w:rsidRPr="006D50BB">
        <w:rPr>
          <w:kern w:val="2"/>
          <w:szCs w:val="24"/>
          <w:lang w:eastAsia="lt-LT" w:bidi="hi-IN"/>
        </w:rPr>
        <w:t>atvirtinti rašytinės formos dokumentai (duomenų valdytojo patvirtint</w:t>
      </w:r>
      <w:r w:rsidR="007C1E1C">
        <w:rPr>
          <w:kern w:val="2"/>
          <w:szCs w:val="24"/>
          <w:lang w:eastAsia="lt-LT" w:bidi="hi-IN"/>
        </w:rPr>
        <w:t>a</w:t>
      </w:r>
      <w:r w:rsidR="00C219D3" w:rsidRPr="006D50BB">
        <w:rPr>
          <w:kern w:val="2"/>
          <w:szCs w:val="24"/>
          <w:lang w:eastAsia="lt-LT" w:bidi="hi-IN"/>
        </w:rPr>
        <w:t xml:space="preserve"> asmens duomenų tvarkymo </w:t>
      </w:r>
      <w:r w:rsidR="00A547EF">
        <w:rPr>
          <w:kern w:val="2"/>
          <w:szCs w:val="24"/>
          <w:lang w:eastAsia="lt-LT" w:bidi="hi-IN"/>
        </w:rPr>
        <w:t>politika</w:t>
      </w:r>
      <w:r w:rsidR="00C219D3" w:rsidRPr="006D50BB">
        <w:rPr>
          <w:kern w:val="2"/>
          <w:szCs w:val="24"/>
          <w:lang w:eastAsia="lt-LT" w:bidi="hi-IN"/>
        </w:rPr>
        <w:t>, duomenų valdytojo ir duomenų tvarkytojo sudaryta sutartis ir pan.), kuriuose turi būti nurodyta:</w:t>
      </w:r>
    </w:p>
    <w:p w14:paraId="4BB6025F" w14:textId="77777777" w:rsidR="00E61295" w:rsidRPr="00E61295" w:rsidRDefault="00E61295" w:rsidP="004D63E6">
      <w:pPr>
        <w:pStyle w:val="Sraopastraipa"/>
        <w:numPr>
          <w:ilvl w:val="0"/>
          <w:numId w:val="20"/>
        </w:numPr>
        <w:tabs>
          <w:tab w:val="left" w:pos="1560"/>
        </w:tabs>
        <w:suppressAutoHyphens/>
        <w:jc w:val="both"/>
        <w:textAlignment w:val="baseline"/>
        <w:rPr>
          <w:vanish/>
          <w:kern w:val="2"/>
          <w:szCs w:val="24"/>
          <w:lang w:eastAsia="lt-LT" w:bidi="hi-IN"/>
        </w:rPr>
      </w:pPr>
    </w:p>
    <w:p w14:paraId="486BC04F" w14:textId="77777777" w:rsidR="00E61295" w:rsidRPr="00E61295" w:rsidRDefault="00E61295" w:rsidP="004D63E6">
      <w:pPr>
        <w:pStyle w:val="Sraopastraipa"/>
        <w:numPr>
          <w:ilvl w:val="0"/>
          <w:numId w:val="20"/>
        </w:numPr>
        <w:tabs>
          <w:tab w:val="left" w:pos="1560"/>
        </w:tabs>
        <w:suppressAutoHyphens/>
        <w:jc w:val="both"/>
        <w:textAlignment w:val="baseline"/>
        <w:rPr>
          <w:vanish/>
          <w:kern w:val="2"/>
          <w:szCs w:val="24"/>
          <w:lang w:eastAsia="lt-LT" w:bidi="hi-IN"/>
        </w:rPr>
      </w:pPr>
    </w:p>
    <w:p w14:paraId="4445EA51" w14:textId="77777777" w:rsidR="00E61295" w:rsidRPr="00E61295" w:rsidRDefault="00E61295" w:rsidP="004D63E6">
      <w:pPr>
        <w:pStyle w:val="Sraopastraipa"/>
        <w:numPr>
          <w:ilvl w:val="0"/>
          <w:numId w:val="20"/>
        </w:numPr>
        <w:tabs>
          <w:tab w:val="left" w:pos="1560"/>
        </w:tabs>
        <w:suppressAutoHyphens/>
        <w:jc w:val="both"/>
        <w:textAlignment w:val="baseline"/>
        <w:rPr>
          <w:vanish/>
          <w:kern w:val="2"/>
          <w:szCs w:val="24"/>
          <w:lang w:eastAsia="lt-LT" w:bidi="hi-IN"/>
        </w:rPr>
      </w:pPr>
    </w:p>
    <w:p w14:paraId="776E04BA" w14:textId="77777777" w:rsidR="00E61295" w:rsidRPr="00E61295" w:rsidRDefault="00E61295" w:rsidP="004D63E6">
      <w:pPr>
        <w:pStyle w:val="Sraopastraipa"/>
        <w:numPr>
          <w:ilvl w:val="1"/>
          <w:numId w:val="20"/>
        </w:numPr>
        <w:tabs>
          <w:tab w:val="left" w:pos="1560"/>
        </w:tabs>
        <w:suppressAutoHyphens/>
        <w:jc w:val="both"/>
        <w:textAlignment w:val="baseline"/>
        <w:rPr>
          <w:vanish/>
          <w:kern w:val="2"/>
          <w:szCs w:val="24"/>
          <w:lang w:eastAsia="lt-LT" w:bidi="hi-IN"/>
        </w:rPr>
      </w:pPr>
    </w:p>
    <w:p w14:paraId="794828E2" w14:textId="493AFFA4" w:rsidR="006D50BB" w:rsidRPr="004F7E37" w:rsidRDefault="00C219D3" w:rsidP="004D63E6">
      <w:pPr>
        <w:pStyle w:val="Sraopastraipa"/>
        <w:numPr>
          <w:ilvl w:val="2"/>
          <w:numId w:val="20"/>
        </w:numPr>
        <w:tabs>
          <w:tab w:val="left" w:pos="1560"/>
        </w:tabs>
        <w:suppressAutoHyphens/>
        <w:ind w:left="1571"/>
        <w:jc w:val="both"/>
        <w:textAlignment w:val="baseline"/>
        <w:rPr>
          <w:kern w:val="2"/>
          <w:szCs w:val="24"/>
          <w:lang w:eastAsia="zh-CN" w:bidi="hi-IN"/>
        </w:rPr>
      </w:pPr>
      <w:r w:rsidRPr="004F7E37">
        <w:rPr>
          <w:kern w:val="2"/>
          <w:szCs w:val="24"/>
          <w:lang w:eastAsia="lt-LT" w:bidi="hi-IN"/>
        </w:rPr>
        <w:t>duomenų valdytojas;</w:t>
      </w:r>
    </w:p>
    <w:p w14:paraId="60556F38" w14:textId="77777777" w:rsidR="006D50BB" w:rsidRDefault="00C219D3" w:rsidP="004D63E6">
      <w:pPr>
        <w:pStyle w:val="Sraopastraipa"/>
        <w:numPr>
          <w:ilvl w:val="2"/>
          <w:numId w:val="20"/>
        </w:numPr>
        <w:tabs>
          <w:tab w:val="left" w:pos="600"/>
          <w:tab w:val="left" w:pos="633"/>
          <w:tab w:val="left" w:pos="774"/>
          <w:tab w:val="left" w:pos="1276"/>
          <w:tab w:val="left" w:pos="1560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D50BB">
        <w:rPr>
          <w:kern w:val="2"/>
          <w:szCs w:val="24"/>
          <w:lang w:eastAsia="lt-LT" w:bidi="hi-IN"/>
        </w:rPr>
        <w:t>duomenų tvarkytojai (jei tokie yra) ir jų atliekamos funkcijos;</w:t>
      </w:r>
    </w:p>
    <w:p w14:paraId="4898A0C5" w14:textId="77777777" w:rsidR="006D50BB" w:rsidRDefault="00C219D3" w:rsidP="004D63E6">
      <w:pPr>
        <w:pStyle w:val="Sraopastraipa"/>
        <w:numPr>
          <w:ilvl w:val="2"/>
          <w:numId w:val="20"/>
        </w:numPr>
        <w:tabs>
          <w:tab w:val="left" w:pos="600"/>
          <w:tab w:val="left" w:pos="633"/>
          <w:tab w:val="left" w:pos="774"/>
          <w:tab w:val="left" w:pos="1276"/>
          <w:tab w:val="left" w:pos="1560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D50BB">
        <w:rPr>
          <w:kern w:val="2"/>
          <w:szCs w:val="24"/>
          <w:lang w:eastAsia="lt-LT" w:bidi="hi-IN"/>
        </w:rPr>
        <w:t>teisės aktai ir standartai, kuriais vadovaujamasi tvarkant asmens duomenis;</w:t>
      </w:r>
    </w:p>
    <w:p w14:paraId="225C6ED9" w14:textId="77777777" w:rsidR="006D50BB" w:rsidRDefault="00C219D3" w:rsidP="004D63E6">
      <w:pPr>
        <w:pStyle w:val="Sraopastraipa"/>
        <w:numPr>
          <w:ilvl w:val="2"/>
          <w:numId w:val="20"/>
        </w:numPr>
        <w:tabs>
          <w:tab w:val="left" w:pos="600"/>
          <w:tab w:val="left" w:pos="633"/>
          <w:tab w:val="left" w:pos="774"/>
          <w:tab w:val="left" w:pos="1276"/>
          <w:tab w:val="left" w:pos="1560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D50BB">
        <w:rPr>
          <w:kern w:val="2"/>
          <w:szCs w:val="24"/>
          <w:lang w:eastAsia="lt-LT" w:bidi="hi-IN"/>
        </w:rPr>
        <w:t>apibrėžti ir teisėti asmens duomenų tvarkymo tikslai;</w:t>
      </w:r>
    </w:p>
    <w:p w14:paraId="4F154709" w14:textId="12B6E267" w:rsidR="006D50BB" w:rsidRPr="00AA1542" w:rsidRDefault="00D6041E" w:rsidP="004D63E6">
      <w:pPr>
        <w:pStyle w:val="Sraopastraipa"/>
        <w:numPr>
          <w:ilvl w:val="2"/>
          <w:numId w:val="20"/>
        </w:numPr>
        <w:tabs>
          <w:tab w:val="left" w:pos="600"/>
          <w:tab w:val="left" w:pos="633"/>
          <w:tab w:val="left" w:pos="774"/>
          <w:tab w:val="left" w:pos="1276"/>
          <w:tab w:val="left" w:pos="1560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AA1542">
        <w:rPr>
          <w:kern w:val="2"/>
          <w:szCs w:val="24"/>
          <w:lang w:eastAsia="lt-LT" w:bidi="hi-IN"/>
        </w:rPr>
        <w:t xml:space="preserve">nustatytas </w:t>
      </w:r>
      <w:r w:rsidR="00C219D3" w:rsidRPr="00AA1542">
        <w:rPr>
          <w:kern w:val="2"/>
          <w:szCs w:val="24"/>
          <w:lang w:eastAsia="lt-LT" w:bidi="hi-IN"/>
        </w:rPr>
        <w:t xml:space="preserve">baigtinis tvarkomų asmens duomenų sąrašas </w:t>
      </w:r>
      <w:r w:rsidR="00832053">
        <w:rPr>
          <w:kern w:val="2"/>
          <w:szCs w:val="24"/>
          <w:lang w:eastAsia="lt-LT" w:bidi="hi-IN"/>
        </w:rPr>
        <w:t>nustatytam</w:t>
      </w:r>
      <w:r w:rsidR="00C219D3" w:rsidRPr="00AA1542">
        <w:rPr>
          <w:kern w:val="2"/>
          <w:szCs w:val="24"/>
          <w:lang w:eastAsia="lt-LT" w:bidi="hi-IN"/>
        </w:rPr>
        <w:t xml:space="preserve"> tvarkymo tikslu</w:t>
      </w:r>
      <w:r w:rsidR="005F5650">
        <w:rPr>
          <w:kern w:val="2"/>
          <w:szCs w:val="24"/>
          <w:lang w:eastAsia="lt-LT" w:bidi="hi-IN"/>
        </w:rPr>
        <w:t>i</w:t>
      </w:r>
      <w:r w:rsidR="00C219D3" w:rsidRPr="00AA1542">
        <w:rPr>
          <w:kern w:val="2"/>
          <w:szCs w:val="24"/>
          <w:lang w:eastAsia="lt-LT" w:bidi="hi-IN"/>
        </w:rPr>
        <w:t>;</w:t>
      </w:r>
    </w:p>
    <w:p w14:paraId="7E52F3B1" w14:textId="1A6B0A27" w:rsidR="006D50BB" w:rsidRDefault="00C219D3" w:rsidP="004D63E6">
      <w:pPr>
        <w:pStyle w:val="Sraopastraipa"/>
        <w:numPr>
          <w:ilvl w:val="2"/>
          <w:numId w:val="20"/>
        </w:numPr>
        <w:tabs>
          <w:tab w:val="left" w:pos="600"/>
          <w:tab w:val="left" w:pos="633"/>
          <w:tab w:val="left" w:pos="774"/>
          <w:tab w:val="left" w:pos="1276"/>
          <w:tab w:val="left" w:pos="1560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D50BB">
        <w:rPr>
          <w:kern w:val="2"/>
          <w:szCs w:val="24"/>
          <w:lang w:eastAsia="lt-LT" w:bidi="hi-IN"/>
        </w:rPr>
        <w:t>konkretūs veiksmai ir (ar) procedūros, kurie leis įgyvendinti kitus asmens duomenų tvarkymo reikalavimus</w:t>
      </w:r>
      <w:r w:rsidR="00092C3F">
        <w:rPr>
          <w:kern w:val="2"/>
          <w:szCs w:val="24"/>
          <w:lang w:eastAsia="lt-LT" w:bidi="hi-IN"/>
        </w:rPr>
        <w:t xml:space="preserve">, pavyzdžiui, </w:t>
      </w:r>
      <w:r w:rsidR="004F7E37">
        <w:rPr>
          <w:kern w:val="2"/>
          <w:szCs w:val="24"/>
          <w:lang w:eastAsia="lt-LT" w:bidi="hi-IN"/>
        </w:rPr>
        <w:t>reaguoti į duomenų saugumo pažeidimus</w:t>
      </w:r>
      <w:r w:rsidRPr="006D50BB">
        <w:rPr>
          <w:kern w:val="2"/>
          <w:szCs w:val="24"/>
          <w:lang w:eastAsia="lt-LT" w:bidi="hi-IN"/>
        </w:rPr>
        <w:t>;</w:t>
      </w:r>
    </w:p>
    <w:p w14:paraId="4F5BBBD2" w14:textId="77777777" w:rsidR="006D50BB" w:rsidRDefault="00C219D3" w:rsidP="004D63E6">
      <w:pPr>
        <w:pStyle w:val="Sraopastraipa"/>
        <w:numPr>
          <w:ilvl w:val="2"/>
          <w:numId w:val="20"/>
        </w:numPr>
        <w:tabs>
          <w:tab w:val="left" w:pos="600"/>
          <w:tab w:val="left" w:pos="633"/>
          <w:tab w:val="left" w:pos="774"/>
          <w:tab w:val="left" w:pos="1276"/>
          <w:tab w:val="left" w:pos="1560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bookmarkStart w:id="5" w:name="_Hlk535927523"/>
      <w:r w:rsidRPr="006D50BB">
        <w:rPr>
          <w:kern w:val="2"/>
          <w:szCs w:val="24"/>
          <w:lang w:eastAsia="lt-LT" w:bidi="hi-IN"/>
        </w:rPr>
        <w:t>asmens duomenų saugojimo aktyviojoje ir (ar) pasyviojoje duomenų bazėse</w:t>
      </w:r>
      <w:r w:rsidRPr="006D50BB">
        <w:rPr>
          <w:kern w:val="2"/>
          <w:szCs w:val="24"/>
          <w:lang w:eastAsia="lt-LT" w:bidi="hi-IN"/>
        </w:rPr>
        <w:br/>
        <w:t>terminai ir veiksmai, kurie atliekami pasibaigus šiems terminams;</w:t>
      </w:r>
    </w:p>
    <w:bookmarkEnd w:id="5"/>
    <w:p w14:paraId="0D413E22" w14:textId="77777777" w:rsidR="006D50BB" w:rsidRDefault="00C219D3" w:rsidP="004D63E6">
      <w:pPr>
        <w:pStyle w:val="Sraopastraipa"/>
        <w:numPr>
          <w:ilvl w:val="2"/>
          <w:numId w:val="20"/>
        </w:numPr>
        <w:tabs>
          <w:tab w:val="left" w:pos="600"/>
          <w:tab w:val="left" w:pos="633"/>
          <w:tab w:val="left" w:pos="774"/>
          <w:tab w:val="left" w:pos="1276"/>
          <w:tab w:val="left" w:pos="1560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D50BB">
        <w:rPr>
          <w:kern w:val="2"/>
          <w:szCs w:val="24"/>
          <w:lang w:eastAsia="lt-LT" w:bidi="hi-IN"/>
        </w:rPr>
        <w:t>duomenų subjekto teisių įgyvendinimo tvarka;</w:t>
      </w:r>
    </w:p>
    <w:p w14:paraId="1AF965D6" w14:textId="77777777" w:rsidR="006D50BB" w:rsidRPr="00AA1542" w:rsidRDefault="00C219D3" w:rsidP="004D63E6">
      <w:pPr>
        <w:pStyle w:val="Sraopastraipa"/>
        <w:numPr>
          <w:ilvl w:val="2"/>
          <w:numId w:val="20"/>
        </w:numPr>
        <w:tabs>
          <w:tab w:val="left" w:pos="600"/>
          <w:tab w:val="left" w:pos="633"/>
          <w:tab w:val="left" w:pos="774"/>
          <w:tab w:val="left" w:pos="1276"/>
          <w:tab w:val="left" w:pos="1560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D50BB">
        <w:rPr>
          <w:kern w:val="2"/>
          <w:szCs w:val="24"/>
          <w:lang w:eastAsia="lt-LT" w:bidi="hi-IN"/>
        </w:rPr>
        <w:t xml:space="preserve">asmens duomenų gavėjai ir asmens duomenų teikimo </w:t>
      </w:r>
      <w:r w:rsidRPr="00AA1542">
        <w:rPr>
          <w:kern w:val="2"/>
          <w:szCs w:val="24"/>
          <w:lang w:eastAsia="lt-LT" w:bidi="hi-IN"/>
        </w:rPr>
        <w:t>tvarka;</w:t>
      </w:r>
    </w:p>
    <w:p w14:paraId="6CC48128" w14:textId="77777777" w:rsidR="006D50BB" w:rsidRPr="00AA1542" w:rsidRDefault="00C219D3" w:rsidP="004D63E6">
      <w:pPr>
        <w:pStyle w:val="Sraopastraipa"/>
        <w:numPr>
          <w:ilvl w:val="2"/>
          <w:numId w:val="20"/>
        </w:numPr>
        <w:tabs>
          <w:tab w:val="left" w:pos="633"/>
          <w:tab w:val="left" w:pos="851"/>
          <w:tab w:val="left" w:pos="1276"/>
          <w:tab w:val="left" w:pos="1701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AA1542">
        <w:rPr>
          <w:kern w:val="2"/>
          <w:szCs w:val="24"/>
          <w:lang w:eastAsia="lt-LT" w:bidi="hi-IN"/>
        </w:rPr>
        <w:t>asmenų, kuriems suteikta teisė tvarkyti asmens duomenis, funkcijų paskirstymas;</w:t>
      </w:r>
    </w:p>
    <w:p w14:paraId="499BC122" w14:textId="77777777" w:rsidR="006D50BB" w:rsidRPr="00630988" w:rsidRDefault="00C219D3" w:rsidP="004D63E6">
      <w:pPr>
        <w:pStyle w:val="Sraopastraipa"/>
        <w:numPr>
          <w:ilvl w:val="2"/>
          <w:numId w:val="20"/>
        </w:numPr>
        <w:tabs>
          <w:tab w:val="left" w:pos="633"/>
          <w:tab w:val="left" w:pos="851"/>
          <w:tab w:val="left" w:pos="1276"/>
          <w:tab w:val="left" w:pos="1701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30988">
        <w:rPr>
          <w:kern w:val="2"/>
          <w:szCs w:val="24"/>
          <w:lang w:eastAsia="lt-LT" w:bidi="hi-IN"/>
        </w:rPr>
        <w:t>prieigos teisių ir įgaliojimų tvarkyti asmens duomenis suteikimo, naikinimo ir keitimo tvarka;</w:t>
      </w:r>
    </w:p>
    <w:p w14:paraId="640D084C" w14:textId="77777777" w:rsidR="006D50BB" w:rsidRPr="00630988" w:rsidRDefault="00C219D3" w:rsidP="004D63E6">
      <w:pPr>
        <w:pStyle w:val="Sraopastraipa"/>
        <w:numPr>
          <w:ilvl w:val="2"/>
          <w:numId w:val="20"/>
        </w:numPr>
        <w:tabs>
          <w:tab w:val="left" w:pos="633"/>
          <w:tab w:val="left" w:pos="851"/>
          <w:tab w:val="left" w:pos="1276"/>
          <w:tab w:val="left" w:pos="1701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30988">
        <w:rPr>
          <w:kern w:val="2"/>
          <w:szCs w:val="24"/>
          <w:lang w:eastAsia="lt-LT" w:bidi="hi-IN"/>
        </w:rPr>
        <w:t>asmens duomenų tvarkymo keliamos rizikos vertinimo atlikimo tvarka;</w:t>
      </w:r>
    </w:p>
    <w:p w14:paraId="63042E70" w14:textId="77777777" w:rsidR="006D50BB" w:rsidRPr="00630988" w:rsidRDefault="00C219D3" w:rsidP="004D63E6">
      <w:pPr>
        <w:pStyle w:val="Sraopastraipa"/>
        <w:numPr>
          <w:ilvl w:val="2"/>
          <w:numId w:val="20"/>
        </w:numPr>
        <w:tabs>
          <w:tab w:val="left" w:pos="633"/>
          <w:tab w:val="left" w:pos="851"/>
          <w:tab w:val="left" w:pos="1276"/>
          <w:tab w:val="left" w:pos="1701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30988">
        <w:rPr>
          <w:kern w:val="2"/>
          <w:szCs w:val="24"/>
          <w:lang w:eastAsia="lt-LT" w:bidi="hi-IN"/>
        </w:rPr>
        <w:t>saugumo pažeidimų valdymas ir reagavimo į šiuos pažeidimus veiksmai;</w:t>
      </w:r>
    </w:p>
    <w:p w14:paraId="32766EEE" w14:textId="77777777" w:rsidR="006D50BB" w:rsidRPr="00630988" w:rsidRDefault="00C219D3" w:rsidP="004D63E6">
      <w:pPr>
        <w:pStyle w:val="Sraopastraipa"/>
        <w:numPr>
          <w:ilvl w:val="2"/>
          <w:numId w:val="20"/>
        </w:numPr>
        <w:tabs>
          <w:tab w:val="left" w:pos="633"/>
          <w:tab w:val="left" w:pos="851"/>
          <w:tab w:val="left" w:pos="1276"/>
          <w:tab w:val="left" w:pos="1701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30988">
        <w:rPr>
          <w:kern w:val="2"/>
          <w:szCs w:val="24"/>
          <w:lang w:eastAsia="lt-LT" w:bidi="hi-IN"/>
        </w:rPr>
        <w:t>duomenų atkūrimo avarinio praradimo atvejais tvarka;</w:t>
      </w:r>
    </w:p>
    <w:p w14:paraId="048A7E0D" w14:textId="77777777" w:rsidR="006D50BB" w:rsidRPr="00630988" w:rsidRDefault="00C219D3" w:rsidP="004D63E6">
      <w:pPr>
        <w:pStyle w:val="Sraopastraipa"/>
        <w:numPr>
          <w:ilvl w:val="2"/>
          <w:numId w:val="20"/>
        </w:numPr>
        <w:tabs>
          <w:tab w:val="left" w:pos="633"/>
          <w:tab w:val="left" w:pos="851"/>
          <w:tab w:val="left" w:pos="1276"/>
          <w:tab w:val="left" w:pos="1701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30988">
        <w:rPr>
          <w:kern w:val="2"/>
          <w:szCs w:val="24"/>
          <w:lang w:eastAsia="lt-LT" w:bidi="hi-IN"/>
        </w:rPr>
        <w:t xml:space="preserve">užtikrinamos </w:t>
      </w:r>
      <w:r w:rsidR="00877AAC" w:rsidRPr="00630988">
        <w:rPr>
          <w:kern w:val="2"/>
          <w:szCs w:val="24"/>
          <w:lang w:eastAsia="lt-LT" w:bidi="hi-IN"/>
        </w:rPr>
        <w:t xml:space="preserve">kitos </w:t>
      </w:r>
      <w:r w:rsidRPr="00630988">
        <w:rPr>
          <w:kern w:val="2"/>
          <w:szCs w:val="24"/>
          <w:lang w:eastAsia="lt-LT" w:bidi="hi-IN"/>
        </w:rPr>
        <w:t>organizacinės ir techninės duomenų saugumo priemonės;</w:t>
      </w:r>
    </w:p>
    <w:p w14:paraId="5012672D" w14:textId="0B7E6296" w:rsidR="006D50BB" w:rsidRPr="00630988" w:rsidRDefault="00C219D3" w:rsidP="004D63E6">
      <w:pPr>
        <w:pStyle w:val="Sraopastraipa"/>
        <w:numPr>
          <w:ilvl w:val="2"/>
          <w:numId w:val="20"/>
        </w:numPr>
        <w:tabs>
          <w:tab w:val="left" w:pos="633"/>
          <w:tab w:val="left" w:pos="851"/>
          <w:tab w:val="left" w:pos="1276"/>
          <w:tab w:val="left" w:pos="1701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30988">
        <w:rPr>
          <w:kern w:val="2"/>
          <w:szCs w:val="24"/>
          <w:lang w:eastAsia="lt-LT" w:bidi="hi-IN"/>
        </w:rPr>
        <w:t>periodiškas dokumentų, peržiūrėjimas (prireikus atnaujinimas) ir jų nuostatų vykdymo kontrolė</w:t>
      </w:r>
      <w:r w:rsidR="00964624">
        <w:rPr>
          <w:kern w:val="2"/>
          <w:szCs w:val="24"/>
          <w:lang w:eastAsia="lt-LT" w:bidi="hi-IN"/>
        </w:rPr>
        <w:t>;</w:t>
      </w:r>
    </w:p>
    <w:p w14:paraId="6D0D1ADD" w14:textId="77777777" w:rsidR="006D50BB" w:rsidRPr="00630988" w:rsidRDefault="00877AAC" w:rsidP="004D63E6">
      <w:pPr>
        <w:pStyle w:val="Sraopastraipa"/>
        <w:numPr>
          <w:ilvl w:val="1"/>
          <w:numId w:val="20"/>
        </w:numPr>
        <w:tabs>
          <w:tab w:val="left" w:pos="1418"/>
          <w:tab w:val="left" w:pos="1701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lt-LT" w:bidi="hi-IN"/>
        </w:rPr>
      </w:pPr>
      <w:r>
        <w:rPr>
          <w:kern w:val="2"/>
          <w:szCs w:val="24"/>
          <w:lang w:eastAsia="lt-LT" w:bidi="hi-IN"/>
        </w:rPr>
        <w:t>u</w:t>
      </w:r>
      <w:r w:rsidR="00C219D3" w:rsidRPr="00630988">
        <w:rPr>
          <w:kern w:val="2"/>
          <w:szCs w:val="24"/>
          <w:lang w:eastAsia="lt-LT" w:bidi="hi-IN"/>
        </w:rPr>
        <w:t>žtikrintas prieigos prie duomenų valdymas ir kontrolė:</w:t>
      </w:r>
    </w:p>
    <w:p w14:paraId="2ACC713E" w14:textId="77777777" w:rsidR="006D50BB" w:rsidRPr="00630988" w:rsidRDefault="00D10630" w:rsidP="004D63E6">
      <w:pPr>
        <w:pStyle w:val="Sraopastraipa"/>
        <w:numPr>
          <w:ilvl w:val="2"/>
          <w:numId w:val="20"/>
        </w:numPr>
        <w:tabs>
          <w:tab w:val="left" w:pos="633"/>
          <w:tab w:val="left" w:pos="851"/>
          <w:tab w:val="left" w:pos="1276"/>
          <w:tab w:val="left" w:pos="1701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lt-LT" w:bidi="hi-IN"/>
        </w:rPr>
      </w:pPr>
      <w:r w:rsidRPr="00630988">
        <w:rPr>
          <w:color w:val="000000"/>
          <w:kern w:val="2"/>
          <w:szCs w:val="24"/>
          <w:lang w:eastAsia="lt-LT" w:bidi="hi-IN"/>
        </w:rPr>
        <w:t>prieiga prie Stebėsenos</w:t>
      </w:r>
      <w:r w:rsidR="00C219D3" w:rsidRPr="00630988">
        <w:rPr>
          <w:color w:val="000000"/>
          <w:kern w:val="2"/>
          <w:szCs w:val="24"/>
          <w:lang w:eastAsia="lt-LT" w:bidi="hi-IN"/>
        </w:rPr>
        <w:t xml:space="preserve"> duomenų gali būti suteikta tik tam </w:t>
      </w:r>
      <w:r w:rsidR="006D50BB" w:rsidRPr="00630988">
        <w:rPr>
          <w:color w:val="000000"/>
          <w:kern w:val="2"/>
          <w:szCs w:val="24"/>
          <w:lang w:eastAsia="lt-LT" w:bidi="hi-IN"/>
        </w:rPr>
        <w:t xml:space="preserve">duomenų valdytojo </w:t>
      </w:r>
      <w:r w:rsidR="00C219D3" w:rsidRPr="00630988">
        <w:rPr>
          <w:color w:val="000000"/>
          <w:kern w:val="2"/>
          <w:szCs w:val="24"/>
          <w:lang w:eastAsia="lt-LT" w:bidi="hi-IN"/>
        </w:rPr>
        <w:t xml:space="preserve">darbuotojui, kuriam asmens duomenys </w:t>
      </w:r>
      <w:r w:rsidR="00877AAC">
        <w:rPr>
          <w:color w:val="000000"/>
          <w:kern w:val="2"/>
          <w:szCs w:val="24"/>
          <w:lang w:eastAsia="lt-LT" w:bidi="hi-IN"/>
        </w:rPr>
        <w:t>būtini</w:t>
      </w:r>
      <w:r w:rsidR="00C219D3" w:rsidRPr="00630988">
        <w:rPr>
          <w:color w:val="000000"/>
          <w:kern w:val="2"/>
          <w:szCs w:val="24"/>
          <w:lang w:eastAsia="lt-LT" w:bidi="hi-IN"/>
        </w:rPr>
        <w:t xml:space="preserve"> priskirtoms funkcijoms vykdyti;</w:t>
      </w:r>
    </w:p>
    <w:p w14:paraId="0021332A" w14:textId="755AB61D" w:rsidR="006D50BB" w:rsidRPr="00630988" w:rsidRDefault="00C219D3" w:rsidP="004D63E6">
      <w:pPr>
        <w:pStyle w:val="Sraopastraipa"/>
        <w:numPr>
          <w:ilvl w:val="2"/>
          <w:numId w:val="20"/>
        </w:numPr>
        <w:tabs>
          <w:tab w:val="left" w:pos="633"/>
          <w:tab w:val="left" w:pos="851"/>
          <w:tab w:val="left" w:pos="1276"/>
          <w:tab w:val="left" w:pos="1701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lt-LT" w:bidi="hi-IN"/>
        </w:rPr>
      </w:pPr>
      <w:r w:rsidRPr="00630988">
        <w:rPr>
          <w:kern w:val="2"/>
          <w:szCs w:val="24"/>
          <w:lang w:eastAsia="lt-LT" w:bidi="hi-IN"/>
        </w:rPr>
        <w:t xml:space="preserve">prieiga prie </w:t>
      </w:r>
      <w:r w:rsidR="0016458E">
        <w:rPr>
          <w:kern w:val="2"/>
          <w:szCs w:val="24"/>
          <w:lang w:eastAsia="lt-LT" w:bidi="hi-IN"/>
        </w:rPr>
        <w:t>Stebėsenos</w:t>
      </w:r>
      <w:r w:rsidRPr="00630988">
        <w:rPr>
          <w:kern w:val="2"/>
          <w:szCs w:val="24"/>
          <w:lang w:eastAsia="lt-LT" w:bidi="hi-IN"/>
        </w:rPr>
        <w:t xml:space="preserve"> įrangos ir (ar) </w:t>
      </w:r>
      <w:r w:rsidR="0016458E">
        <w:rPr>
          <w:kern w:val="2"/>
          <w:szCs w:val="24"/>
          <w:lang w:eastAsia="lt-LT" w:bidi="hi-IN"/>
        </w:rPr>
        <w:t>Stebėsenos</w:t>
      </w:r>
      <w:r w:rsidRPr="00630988">
        <w:rPr>
          <w:kern w:val="2"/>
          <w:szCs w:val="24"/>
          <w:lang w:eastAsia="lt-LT" w:bidi="hi-IN"/>
        </w:rPr>
        <w:t xml:space="preserve"> duomenų suteikiama tik tada, kai </w:t>
      </w:r>
      <w:r w:rsidR="007B2C31">
        <w:rPr>
          <w:kern w:val="2"/>
          <w:szCs w:val="24"/>
          <w:lang w:eastAsia="lt-LT" w:bidi="hi-IN"/>
        </w:rPr>
        <w:t>atsakingas asmuo</w:t>
      </w:r>
      <w:r w:rsidRPr="00630988">
        <w:rPr>
          <w:kern w:val="2"/>
          <w:szCs w:val="24"/>
          <w:lang w:eastAsia="lt-LT" w:bidi="hi-IN"/>
        </w:rPr>
        <w:t xml:space="preserve"> pasirašo </w:t>
      </w:r>
      <w:r w:rsidR="005F5650">
        <w:rPr>
          <w:kern w:val="2"/>
          <w:szCs w:val="24"/>
          <w:lang w:eastAsia="lt-LT" w:bidi="hi-IN"/>
        </w:rPr>
        <w:t>įsipareigojimą saugoti asmens duomenų paslaptį;</w:t>
      </w:r>
    </w:p>
    <w:p w14:paraId="14B48B5B" w14:textId="77777777" w:rsidR="006D50BB" w:rsidRPr="00630988" w:rsidRDefault="00C219D3" w:rsidP="004D63E6">
      <w:pPr>
        <w:pStyle w:val="Sraopastraipa"/>
        <w:numPr>
          <w:ilvl w:val="2"/>
          <w:numId w:val="20"/>
        </w:numPr>
        <w:tabs>
          <w:tab w:val="left" w:pos="633"/>
          <w:tab w:val="left" w:pos="851"/>
          <w:tab w:val="left" w:pos="1276"/>
          <w:tab w:val="left" w:pos="1701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lt-LT" w:bidi="hi-IN"/>
        </w:rPr>
      </w:pPr>
      <w:r w:rsidRPr="00630988">
        <w:rPr>
          <w:kern w:val="2"/>
          <w:szCs w:val="24"/>
          <w:lang w:eastAsia="lt-LT" w:bidi="hi-IN"/>
        </w:rPr>
        <w:lastRenderedPageBreak/>
        <w:t>su asmens duomenimis galima atlikti tik tuos veiksmus, kuriems atlikti yra suteiktos teisės;</w:t>
      </w:r>
    </w:p>
    <w:p w14:paraId="6D52E545" w14:textId="0E417A81" w:rsidR="006D50BB" w:rsidRPr="00811181" w:rsidRDefault="00C219D3" w:rsidP="004D63E6">
      <w:pPr>
        <w:pStyle w:val="Sraopastraipa"/>
        <w:numPr>
          <w:ilvl w:val="2"/>
          <w:numId w:val="20"/>
        </w:numPr>
        <w:tabs>
          <w:tab w:val="left" w:pos="633"/>
          <w:tab w:val="left" w:pos="851"/>
          <w:tab w:val="left" w:pos="1276"/>
          <w:tab w:val="left" w:pos="1701"/>
        </w:tabs>
        <w:suppressAutoHyphens/>
        <w:ind w:left="0" w:firstLine="851"/>
        <w:jc w:val="both"/>
        <w:textAlignment w:val="baseline"/>
        <w:rPr>
          <w:color w:val="000000" w:themeColor="text1"/>
          <w:kern w:val="2"/>
          <w:szCs w:val="24"/>
          <w:lang w:eastAsia="lt-LT" w:bidi="hi-IN"/>
        </w:rPr>
      </w:pPr>
      <w:r w:rsidRPr="00811181">
        <w:rPr>
          <w:color w:val="000000" w:themeColor="text1"/>
          <w:kern w:val="2"/>
          <w:szCs w:val="24"/>
          <w:lang w:eastAsia="lt-LT" w:bidi="hi-IN"/>
        </w:rPr>
        <w:t>duomenų tvarkytoj</w:t>
      </w:r>
      <w:r w:rsidR="0016458E" w:rsidRPr="00811181">
        <w:rPr>
          <w:color w:val="000000" w:themeColor="text1"/>
          <w:kern w:val="2"/>
          <w:szCs w:val="24"/>
          <w:lang w:eastAsia="lt-LT" w:bidi="hi-IN"/>
        </w:rPr>
        <w:t xml:space="preserve">ai ir atsakingi asmenys privalo </w:t>
      </w:r>
      <w:r w:rsidRPr="00811181">
        <w:rPr>
          <w:color w:val="000000" w:themeColor="text1"/>
          <w:kern w:val="2"/>
          <w:szCs w:val="24"/>
          <w:lang w:eastAsia="lt-LT" w:bidi="hi-IN"/>
        </w:rPr>
        <w:t xml:space="preserve">pasirašyti </w:t>
      </w:r>
      <w:r w:rsidR="007B2C31" w:rsidRPr="00811181">
        <w:rPr>
          <w:color w:val="000000" w:themeColor="text1"/>
          <w:kern w:val="2"/>
          <w:szCs w:val="24"/>
          <w:lang w:eastAsia="lt-LT" w:bidi="hi-IN"/>
        </w:rPr>
        <w:t>K</w:t>
      </w:r>
      <w:r w:rsidRPr="00811181">
        <w:rPr>
          <w:color w:val="000000" w:themeColor="text1"/>
          <w:kern w:val="2"/>
          <w:szCs w:val="24"/>
          <w:lang w:eastAsia="lt-LT" w:bidi="hi-IN"/>
        </w:rPr>
        <w:t>onfidencialumo įsipareigojimą</w:t>
      </w:r>
      <w:r w:rsidR="0016458E" w:rsidRPr="00811181">
        <w:rPr>
          <w:color w:val="000000" w:themeColor="text1"/>
          <w:kern w:val="2"/>
          <w:szCs w:val="24"/>
          <w:lang w:eastAsia="lt-LT" w:bidi="hi-IN"/>
        </w:rPr>
        <w:t xml:space="preserve">, </w:t>
      </w:r>
      <w:r w:rsidR="007B2C31" w:rsidRPr="00811181">
        <w:rPr>
          <w:color w:val="000000" w:themeColor="text1"/>
          <w:kern w:val="2"/>
          <w:szCs w:val="24"/>
          <w:lang w:eastAsia="lt-LT" w:bidi="hi-IN"/>
        </w:rPr>
        <w:t>kurio forma nustatyta Aprašo</w:t>
      </w:r>
      <w:r w:rsidR="0016458E" w:rsidRPr="00811181">
        <w:rPr>
          <w:color w:val="000000" w:themeColor="text1"/>
          <w:kern w:val="2"/>
          <w:szCs w:val="24"/>
          <w:lang w:eastAsia="lt-LT" w:bidi="hi-IN"/>
        </w:rPr>
        <w:t xml:space="preserve"> </w:t>
      </w:r>
      <w:r w:rsidR="00D0402A" w:rsidRPr="00811181">
        <w:rPr>
          <w:color w:val="000000" w:themeColor="text1"/>
          <w:kern w:val="2"/>
          <w:szCs w:val="24"/>
          <w:lang w:eastAsia="lt-LT" w:bidi="hi-IN"/>
        </w:rPr>
        <w:t>2</w:t>
      </w:r>
      <w:r w:rsidR="0016458E" w:rsidRPr="00811181">
        <w:rPr>
          <w:color w:val="000000" w:themeColor="text1"/>
          <w:kern w:val="2"/>
          <w:szCs w:val="24"/>
          <w:lang w:eastAsia="lt-LT" w:bidi="hi-IN"/>
        </w:rPr>
        <w:t xml:space="preserve"> priede</w:t>
      </w:r>
      <w:r w:rsidR="009476C8">
        <w:rPr>
          <w:color w:val="000000" w:themeColor="text1"/>
          <w:kern w:val="2"/>
          <w:szCs w:val="24"/>
          <w:lang w:eastAsia="lt-LT" w:bidi="hi-IN"/>
        </w:rPr>
        <w:t>, arba jam prilygina</w:t>
      </w:r>
      <w:r w:rsidR="0016458E" w:rsidRPr="00811181">
        <w:rPr>
          <w:color w:val="000000" w:themeColor="text1"/>
          <w:kern w:val="2"/>
          <w:szCs w:val="24"/>
          <w:lang w:eastAsia="lt-LT" w:bidi="hi-IN"/>
        </w:rPr>
        <w:t>mą</w:t>
      </w:r>
      <w:r w:rsidRPr="00811181">
        <w:rPr>
          <w:color w:val="000000" w:themeColor="text1"/>
          <w:kern w:val="2"/>
          <w:szCs w:val="24"/>
          <w:lang w:eastAsia="lt-LT" w:bidi="hi-IN"/>
        </w:rPr>
        <w:t>;</w:t>
      </w:r>
    </w:p>
    <w:p w14:paraId="20326DA7" w14:textId="77777777" w:rsidR="00630988" w:rsidRDefault="00C219D3" w:rsidP="004D63E6">
      <w:pPr>
        <w:pStyle w:val="Sraopastraipa"/>
        <w:numPr>
          <w:ilvl w:val="2"/>
          <w:numId w:val="20"/>
        </w:numPr>
        <w:tabs>
          <w:tab w:val="left" w:pos="633"/>
          <w:tab w:val="left" w:pos="851"/>
          <w:tab w:val="left" w:pos="1276"/>
          <w:tab w:val="left" w:pos="1701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lt-LT" w:bidi="hi-IN"/>
        </w:rPr>
      </w:pPr>
      <w:r w:rsidRPr="00630988">
        <w:rPr>
          <w:kern w:val="2"/>
          <w:szCs w:val="24"/>
          <w:lang w:eastAsia="lt-LT" w:bidi="hi-IN"/>
        </w:rPr>
        <w:t>užtikrintas slaptažodžių konfidencialumas juos suteikiant, pateikiant, reguliariai keičiant bei saugant, jeigu tapatybės patvirtinimas vykdomas naudojant slaptažodžius;</w:t>
      </w:r>
    </w:p>
    <w:p w14:paraId="49A566C6" w14:textId="77777777" w:rsidR="00630988" w:rsidRDefault="00C219D3" w:rsidP="004D63E6">
      <w:pPr>
        <w:pStyle w:val="Sraopastraipa"/>
        <w:numPr>
          <w:ilvl w:val="2"/>
          <w:numId w:val="20"/>
        </w:numPr>
        <w:tabs>
          <w:tab w:val="left" w:pos="633"/>
          <w:tab w:val="left" w:pos="851"/>
          <w:tab w:val="left" w:pos="1276"/>
          <w:tab w:val="left" w:pos="1701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lt-LT" w:bidi="hi-IN"/>
        </w:rPr>
      </w:pPr>
      <w:r w:rsidRPr="00630988">
        <w:rPr>
          <w:kern w:val="2"/>
          <w:szCs w:val="24"/>
          <w:lang w:eastAsia="lt-LT" w:bidi="hi-IN"/>
        </w:rPr>
        <w:t>užtikrintos organizacinės ir techninės duomenų saugumo priemonės, skirtos apsaugoti duomenų bazes nuo neteisėto prisijungimo elektroninių ryšių priemonėmis;</w:t>
      </w:r>
    </w:p>
    <w:p w14:paraId="6964A23A" w14:textId="3E350F20" w:rsidR="00630988" w:rsidRPr="00AD7CB2" w:rsidRDefault="00C219D3" w:rsidP="004D63E6">
      <w:pPr>
        <w:pStyle w:val="Sraopastraipa"/>
        <w:numPr>
          <w:ilvl w:val="2"/>
          <w:numId w:val="20"/>
        </w:numPr>
        <w:tabs>
          <w:tab w:val="left" w:pos="633"/>
          <w:tab w:val="left" w:pos="851"/>
          <w:tab w:val="left" w:pos="1276"/>
          <w:tab w:val="left" w:pos="1701"/>
        </w:tabs>
        <w:suppressAutoHyphens/>
        <w:ind w:left="0" w:firstLine="851"/>
        <w:jc w:val="both"/>
        <w:textAlignment w:val="baseline"/>
        <w:rPr>
          <w:color w:val="000000" w:themeColor="text1"/>
          <w:kern w:val="2"/>
          <w:szCs w:val="24"/>
          <w:lang w:eastAsia="lt-LT" w:bidi="hi-IN"/>
        </w:rPr>
      </w:pPr>
      <w:r w:rsidRPr="00AD7CB2">
        <w:rPr>
          <w:color w:val="000000" w:themeColor="text1"/>
          <w:kern w:val="2"/>
          <w:szCs w:val="24"/>
          <w:lang w:eastAsia="lt-LT" w:bidi="hi-IN"/>
        </w:rPr>
        <w:t>užtikrintas patalpų, kuriose saugomi asmens duomenys, saugumas (</w:t>
      </w:r>
      <w:r w:rsidR="0005394B" w:rsidRPr="00AD7CB2">
        <w:rPr>
          <w:color w:val="000000" w:themeColor="text1"/>
          <w:kern w:val="2"/>
          <w:szCs w:val="24"/>
          <w:lang w:eastAsia="lt-LT" w:bidi="hi-IN"/>
        </w:rPr>
        <w:t xml:space="preserve">darbuotojui nesant patalpoje, patalpos rakinamos, nustatomas automatinis kompiuterio užsirakinimas po tam tikro laiko, nedirbant kompiuteriu </w:t>
      </w:r>
      <w:r w:rsidRPr="00AD7CB2">
        <w:rPr>
          <w:color w:val="000000" w:themeColor="text1"/>
          <w:kern w:val="2"/>
          <w:szCs w:val="24"/>
          <w:lang w:eastAsia="lt-LT" w:bidi="hi-IN"/>
        </w:rPr>
        <w:t>ir pan.);</w:t>
      </w:r>
    </w:p>
    <w:p w14:paraId="54B08547" w14:textId="06FC0343" w:rsidR="00C219D3" w:rsidRPr="00AD7CB2" w:rsidRDefault="00C219D3" w:rsidP="004D63E6">
      <w:pPr>
        <w:pStyle w:val="Sraopastraipa"/>
        <w:numPr>
          <w:ilvl w:val="2"/>
          <w:numId w:val="20"/>
        </w:numPr>
        <w:tabs>
          <w:tab w:val="left" w:pos="633"/>
          <w:tab w:val="left" w:pos="851"/>
          <w:tab w:val="left" w:pos="1276"/>
          <w:tab w:val="left" w:pos="1701"/>
        </w:tabs>
        <w:suppressAutoHyphens/>
        <w:ind w:left="0" w:firstLine="851"/>
        <w:jc w:val="both"/>
        <w:textAlignment w:val="baseline"/>
        <w:rPr>
          <w:color w:val="000000" w:themeColor="text1"/>
          <w:kern w:val="2"/>
          <w:szCs w:val="24"/>
          <w:lang w:eastAsia="lt-LT" w:bidi="hi-IN"/>
        </w:rPr>
      </w:pPr>
      <w:r w:rsidRPr="00AD7CB2">
        <w:rPr>
          <w:color w:val="000000" w:themeColor="text1"/>
          <w:kern w:val="2"/>
          <w:szCs w:val="24"/>
          <w:lang w:eastAsia="lt-LT" w:bidi="hi-IN"/>
        </w:rPr>
        <w:t>užtikrinta kompiuterinės įrangos apsauga nuo žalingų programų (antivirusinių programų įdiegimas, atnaujinimas ir pan.)</w:t>
      </w:r>
      <w:r w:rsidR="005F5650" w:rsidRPr="00AD7CB2">
        <w:rPr>
          <w:color w:val="000000" w:themeColor="text1"/>
          <w:kern w:val="2"/>
          <w:szCs w:val="24"/>
          <w:lang w:eastAsia="lt-LT" w:bidi="hi-IN"/>
        </w:rPr>
        <w:t>.</w:t>
      </w:r>
    </w:p>
    <w:p w14:paraId="12F5D873" w14:textId="77777777" w:rsidR="00630988" w:rsidRPr="00630988" w:rsidRDefault="00C219D3" w:rsidP="004D63E6">
      <w:pPr>
        <w:pStyle w:val="Sraopastraipa"/>
        <w:numPr>
          <w:ilvl w:val="0"/>
          <w:numId w:val="20"/>
        </w:numPr>
        <w:tabs>
          <w:tab w:val="left" w:pos="0"/>
          <w:tab w:val="left" w:pos="505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30988">
        <w:rPr>
          <w:color w:val="000000"/>
          <w:kern w:val="2"/>
          <w:szCs w:val="24"/>
          <w:lang w:eastAsia="lt-LT" w:bidi="hi-IN"/>
        </w:rPr>
        <w:t xml:space="preserve">Prieigos teisės ir įgaliojimai tvarkyti </w:t>
      </w:r>
      <w:r w:rsidR="006D50BB" w:rsidRPr="00630988">
        <w:rPr>
          <w:color w:val="000000"/>
          <w:kern w:val="2"/>
          <w:szCs w:val="24"/>
          <w:lang w:eastAsia="lt-LT" w:bidi="hi-IN"/>
        </w:rPr>
        <w:t>Stebėsenos</w:t>
      </w:r>
      <w:r w:rsidRPr="00630988">
        <w:rPr>
          <w:color w:val="000000"/>
          <w:kern w:val="2"/>
          <w:szCs w:val="24"/>
          <w:lang w:eastAsia="lt-LT" w:bidi="hi-IN"/>
        </w:rPr>
        <w:t xml:space="preserve"> duomenis suteikiami, naikinami ir keičiami tokia tvarka:</w:t>
      </w:r>
    </w:p>
    <w:p w14:paraId="7C7D7D94" w14:textId="05FAF63A" w:rsidR="00630988" w:rsidRPr="00630988" w:rsidRDefault="00C219D3" w:rsidP="004D63E6">
      <w:pPr>
        <w:pStyle w:val="Sraopastraipa"/>
        <w:numPr>
          <w:ilvl w:val="1"/>
          <w:numId w:val="20"/>
        </w:numPr>
        <w:tabs>
          <w:tab w:val="left" w:pos="0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30988">
        <w:rPr>
          <w:color w:val="000000"/>
          <w:kern w:val="2"/>
          <w:szCs w:val="24"/>
          <w:lang w:eastAsia="lt-LT" w:bidi="hi-IN"/>
        </w:rPr>
        <w:t xml:space="preserve">prieiga prie </w:t>
      </w:r>
      <w:r w:rsidR="006D50BB" w:rsidRPr="00630988">
        <w:rPr>
          <w:color w:val="000000"/>
          <w:kern w:val="2"/>
          <w:szCs w:val="24"/>
          <w:lang w:eastAsia="lt-LT" w:bidi="hi-IN"/>
        </w:rPr>
        <w:t>Stebėsenos</w:t>
      </w:r>
      <w:r w:rsidRPr="00630988">
        <w:rPr>
          <w:color w:val="000000"/>
          <w:kern w:val="2"/>
          <w:szCs w:val="24"/>
          <w:lang w:eastAsia="lt-LT" w:bidi="hi-IN"/>
        </w:rPr>
        <w:t xml:space="preserve"> įrangos ir įgaliojimai tvarkyti </w:t>
      </w:r>
      <w:r w:rsidR="006D50BB" w:rsidRPr="00630988">
        <w:rPr>
          <w:color w:val="000000"/>
          <w:kern w:val="2"/>
          <w:szCs w:val="24"/>
          <w:lang w:eastAsia="lt-LT" w:bidi="hi-IN"/>
        </w:rPr>
        <w:t>Stebėsenos</w:t>
      </w:r>
      <w:r w:rsidRPr="00630988">
        <w:rPr>
          <w:color w:val="000000"/>
          <w:kern w:val="2"/>
          <w:szCs w:val="24"/>
          <w:lang w:eastAsia="lt-LT" w:bidi="hi-IN"/>
        </w:rPr>
        <w:t xml:space="preserve"> duomenis suteikiami, </w:t>
      </w:r>
      <w:r w:rsidRPr="00AA1542">
        <w:rPr>
          <w:color w:val="000000"/>
          <w:kern w:val="2"/>
          <w:szCs w:val="24"/>
          <w:lang w:eastAsia="lt-LT" w:bidi="hi-IN"/>
        </w:rPr>
        <w:t xml:space="preserve">naikinami ir keičiami </w:t>
      </w:r>
      <w:r w:rsidR="006D50BB" w:rsidRPr="00AA1542">
        <w:rPr>
          <w:color w:val="000000"/>
          <w:kern w:val="2"/>
          <w:szCs w:val="24"/>
          <w:lang w:eastAsia="lt-LT" w:bidi="hi-IN"/>
        </w:rPr>
        <w:t>duomenų valdytojo</w:t>
      </w:r>
      <w:r w:rsidR="0016458E" w:rsidRPr="00AA1542">
        <w:rPr>
          <w:color w:val="000000"/>
          <w:kern w:val="2"/>
          <w:szCs w:val="24"/>
          <w:lang w:eastAsia="lt-LT" w:bidi="hi-IN"/>
        </w:rPr>
        <w:t xml:space="preserve"> vadovo </w:t>
      </w:r>
      <w:r w:rsidR="004F7E37">
        <w:rPr>
          <w:color w:val="000000"/>
          <w:kern w:val="2"/>
          <w:szCs w:val="24"/>
          <w:lang w:eastAsia="lt-LT" w:bidi="hi-IN"/>
        </w:rPr>
        <w:t>arba jo įgalioto</w:t>
      </w:r>
      <w:r w:rsidR="0016458E" w:rsidRPr="00AA1542">
        <w:rPr>
          <w:color w:val="000000"/>
          <w:kern w:val="2"/>
          <w:szCs w:val="24"/>
          <w:lang w:eastAsia="lt-LT" w:bidi="hi-IN"/>
        </w:rPr>
        <w:t xml:space="preserve"> asmens </w:t>
      </w:r>
      <w:r w:rsidR="00E61295">
        <w:rPr>
          <w:color w:val="000000"/>
          <w:kern w:val="2"/>
          <w:szCs w:val="24"/>
          <w:lang w:eastAsia="lt-LT" w:bidi="hi-IN"/>
        </w:rPr>
        <w:t>tarnybiniu pranešimu</w:t>
      </w:r>
      <w:r w:rsidR="0016458E" w:rsidRPr="00AA1542">
        <w:rPr>
          <w:color w:val="000000"/>
          <w:kern w:val="2"/>
          <w:szCs w:val="24"/>
          <w:lang w:eastAsia="lt-LT" w:bidi="hi-IN"/>
        </w:rPr>
        <w:t>;</w:t>
      </w:r>
    </w:p>
    <w:p w14:paraId="754793BE" w14:textId="0E5E90BF" w:rsidR="00630988" w:rsidRPr="00630988" w:rsidRDefault="00C219D3" w:rsidP="004D63E6">
      <w:pPr>
        <w:pStyle w:val="Sraopastraipa"/>
        <w:numPr>
          <w:ilvl w:val="1"/>
          <w:numId w:val="20"/>
        </w:numPr>
        <w:tabs>
          <w:tab w:val="left" w:pos="0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30988">
        <w:rPr>
          <w:color w:val="000000"/>
          <w:kern w:val="2"/>
          <w:szCs w:val="24"/>
          <w:lang w:eastAsia="lt-LT" w:bidi="hi-IN"/>
        </w:rPr>
        <w:t xml:space="preserve">už </w:t>
      </w:r>
      <w:r w:rsidR="00E61295">
        <w:rPr>
          <w:color w:val="000000"/>
          <w:kern w:val="2"/>
          <w:szCs w:val="24"/>
          <w:lang w:eastAsia="lt-LT" w:bidi="hi-IN"/>
        </w:rPr>
        <w:t>tarnybinio pranešimo</w:t>
      </w:r>
      <w:r w:rsidRPr="00630988">
        <w:rPr>
          <w:color w:val="000000"/>
          <w:kern w:val="2"/>
          <w:szCs w:val="24"/>
          <w:lang w:eastAsia="lt-LT" w:bidi="hi-IN"/>
        </w:rPr>
        <w:t xml:space="preserve"> dėl prieigos prie </w:t>
      </w:r>
      <w:r w:rsidR="006D50BB" w:rsidRPr="00630988">
        <w:rPr>
          <w:color w:val="000000"/>
          <w:kern w:val="2"/>
          <w:szCs w:val="24"/>
          <w:lang w:eastAsia="lt-LT" w:bidi="hi-IN"/>
        </w:rPr>
        <w:t>Stebėsenos</w:t>
      </w:r>
      <w:r w:rsidRPr="00630988">
        <w:rPr>
          <w:color w:val="000000"/>
          <w:kern w:val="2"/>
          <w:szCs w:val="24"/>
          <w:lang w:eastAsia="lt-LT" w:bidi="hi-IN"/>
        </w:rPr>
        <w:t xml:space="preserve"> duomenų suteikimo ar naikinimo vykdymą atsakingi </w:t>
      </w:r>
      <w:r w:rsidR="006D50BB" w:rsidRPr="00630988">
        <w:rPr>
          <w:color w:val="000000"/>
          <w:kern w:val="2"/>
          <w:szCs w:val="24"/>
          <w:lang w:eastAsia="lt-LT" w:bidi="hi-IN"/>
        </w:rPr>
        <w:t>duomenų valdytojo</w:t>
      </w:r>
      <w:r w:rsidRPr="00630988">
        <w:rPr>
          <w:color w:val="000000"/>
          <w:kern w:val="2"/>
          <w:szCs w:val="24"/>
          <w:lang w:eastAsia="lt-LT" w:bidi="hi-IN"/>
        </w:rPr>
        <w:t xml:space="preserve"> paskirti atsakingi asmenys.</w:t>
      </w:r>
    </w:p>
    <w:p w14:paraId="55FBDF53" w14:textId="77777777" w:rsidR="00630988" w:rsidRPr="00630988" w:rsidRDefault="006D50BB" w:rsidP="004D63E6">
      <w:pPr>
        <w:pStyle w:val="Sraopastraipa"/>
        <w:numPr>
          <w:ilvl w:val="0"/>
          <w:numId w:val="20"/>
        </w:numPr>
        <w:tabs>
          <w:tab w:val="left" w:pos="0"/>
          <w:tab w:val="left" w:pos="505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30988">
        <w:rPr>
          <w:color w:val="000000"/>
          <w:kern w:val="2"/>
          <w:szCs w:val="24"/>
          <w:lang w:eastAsia="lt-LT" w:bidi="hi-IN"/>
        </w:rPr>
        <w:t>Prieiga prie Stebėsenos</w:t>
      </w:r>
      <w:r w:rsidR="00C219D3" w:rsidRPr="00630988">
        <w:rPr>
          <w:color w:val="000000"/>
          <w:kern w:val="2"/>
          <w:szCs w:val="24"/>
          <w:lang w:eastAsia="lt-LT" w:bidi="hi-IN"/>
        </w:rPr>
        <w:t xml:space="preserve"> duomenų naikinama pasibaigus atsakingo asmens darbo santykiams, pasikeitus darbo funkcijoms (jei joms vyk</w:t>
      </w:r>
      <w:r w:rsidRPr="00630988">
        <w:rPr>
          <w:color w:val="000000"/>
          <w:kern w:val="2"/>
          <w:szCs w:val="24"/>
          <w:lang w:eastAsia="lt-LT" w:bidi="hi-IN"/>
        </w:rPr>
        <w:t>dyti nereikalinga prieiga prie Stebėsenos</w:t>
      </w:r>
      <w:r w:rsidR="00C219D3" w:rsidRPr="00630988">
        <w:rPr>
          <w:color w:val="000000"/>
          <w:kern w:val="2"/>
          <w:szCs w:val="24"/>
          <w:lang w:eastAsia="lt-LT" w:bidi="hi-IN"/>
        </w:rPr>
        <w:t xml:space="preserve"> duomenų), taip pat nutraukus asmens duomenų tvarkymo sutartį su asmens duomenų tvarkytoju ar šiai sutarčiai nustojus galioti.</w:t>
      </w:r>
    </w:p>
    <w:p w14:paraId="3AB3645F" w14:textId="34096248" w:rsidR="00630988" w:rsidRPr="005F5650" w:rsidRDefault="00C219D3" w:rsidP="004D63E6">
      <w:pPr>
        <w:pStyle w:val="Sraopastraipa"/>
        <w:numPr>
          <w:ilvl w:val="0"/>
          <w:numId w:val="20"/>
        </w:numPr>
        <w:tabs>
          <w:tab w:val="left" w:pos="0"/>
          <w:tab w:val="left" w:pos="505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30988">
        <w:rPr>
          <w:color w:val="000000"/>
          <w:kern w:val="2"/>
          <w:szCs w:val="24"/>
          <w:lang w:eastAsia="lt-LT" w:bidi="hi-IN"/>
        </w:rPr>
        <w:t xml:space="preserve">Atsarginės </w:t>
      </w:r>
      <w:r w:rsidR="006D50BB" w:rsidRPr="00630988">
        <w:rPr>
          <w:color w:val="000000"/>
          <w:kern w:val="2"/>
          <w:szCs w:val="24"/>
          <w:lang w:eastAsia="lt-LT" w:bidi="hi-IN"/>
        </w:rPr>
        <w:t xml:space="preserve">Stebėsenos </w:t>
      </w:r>
      <w:r w:rsidRPr="00630988">
        <w:rPr>
          <w:color w:val="000000"/>
          <w:kern w:val="2"/>
          <w:szCs w:val="24"/>
          <w:lang w:eastAsia="lt-LT" w:bidi="hi-IN"/>
        </w:rPr>
        <w:t xml:space="preserve">duomenų kopijos </w:t>
      </w:r>
      <w:r w:rsidR="006D50BB" w:rsidRPr="00630988">
        <w:rPr>
          <w:color w:val="000000"/>
          <w:kern w:val="2"/>
          <w:szCs w:val="24"/>
          <w:lang w:eastAsia="lt-LT" w:bidi="hi-IN"/>
        </w:rPr>
        <w:t>Savivaldybėje</w:t>
      </w:r>
      <w:r w:rsidRPr="00630988">
        <w:rPr>
          <w:color w:val="000000"/>
          <w:kern w:val="2"/>
          <w:szCs w:val="24"/>
          <w:lang w:eastAsia="lt-LT" w:bidi="hi-IN"/>
        </w:rPr>
        <w:t xml:space="preserve"> nedaromos.</w:t>
      </w:r>
    </w:p>
    <w:p w14:paraId="712A4F09" w14:textId="25CB328F" w:rsidR="005E6891" w:rsidRDefault="005E6891" w:rsidP="004D63E6">
      <w:pPr>
        <w:pStyle w:val="Sraopastraipa"/>
        <w:numPr>
          <w:ilvl w:val="0"/>
          <w:numId w:val="20"/>
        </w:numPr>
        <w:tabs>
          <w:tab w:val="left" w:pos="851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5E6891">
        <w:rPr>
          <w:kern w:val="2"/>
          <w:szCs w:val="24"/>
          <w:lang w:eastAsia="zh-CN" w:bidi="hi-IN"/>
        </w:rPr>
        <w:t xml:space="preserve">Siekiant užtikrinti </w:t>
      </w:r>
      <w:r>
        <w:rPr>
          <w:kern w:val="2"/>
          <w:szCs w:val="24"/>
          <w:lang w:eastAsia="zh-CN" w:bidi="hi-IN"/>
        </w:rPr>
        <w:t>duomenų subjektų teises ir laisves</w:t>
      </w:r>
      <w:r w:rsidR="00137F52">
        <w:rPr>
          <w:kern w:val="2"/>
          <w:szCs w:val="24"/>
          <w:lang w:eastAsia="zh-CN" w:bidi="hi-IN"/>
        </w:rPr>
        <w:t xml:space="preserve"> ir, kad nebūtų</w:t>
      </w:r>
      <w:r w:rsidR="004F7E37">
        <w:rPr>
          <w:kern w:val="2"/>
          <w:szCs w:val="24"/>
          <w:lang w:eastAsia="zh-CN" w:bidi="hi-IN"/>
        </w:rPr>
        <w:t xml:space="preserve"> </w:t>
      </w:r>
      <w:r w:rsidR="00137F52">
        <w:rPr>
          <w:kern w:val="2"/>
          <w:szCs w:val="24"/>
          <w:lang w:eastAsia="zh-CN" w:bidi="hi-IN"/>
        </w:rPr>
        <w:t>perdėt</w:t>
      </w:r>
      <w:r w:rsidR="006C3236">
        <w:rPr>
          <w:kern w:val="2"/>
          <w:szCs w:val="24"/>
          <w:lang w:eastAsia="zh-CN" w:bidi="hi-IN"/>
        </w:rPr>
        <w:t>ai stebimas darbuotojų elgesys</w:t>
      </w:r>
      <w:r w:rsidR="00137F52">
        <w:rPr>
          <w:kern w:val="2"/>
          <w:szCs w:val="24"/>
          <w:lang w:eastAsia="zh-CN" w:bidi="hi-IN"/>
        </w:rPr>
        <w:t>,</w:t>
      </w:r>
      <w:r>
        <w:rPr>
          <w:kern w:val="2"/>
          <w:szCs w:val="24"/>
          <w:lang w:eastAsia="zh-CN" w:bidi="hi-IN"/>
        </w:rPr>
        <w:t xml:space="preserve"> imamasi papildomų techninių ir organizacinių saugumo priemonių:</w:t>
      </w:r>
    </w:p>
    <w:p w14:paraId="5DC40C51" w14:textId="1CE3E3D6" w:rsidR="00145FA2" w:rsidRDefault="00145FA2" w:rsidP="004D63E6">
      <w:pPr>
        <w:pStyle w:val="Sraopastraipa"/>
        <w:numPr>
          <w:ilvl w:val="1"/>
          <w:numId w:val="20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E827CE">
        <w:rPr>
          <w:kern w:val="2"/>
          <w:szCs w:val="24"/>
          <w:lang w:eastAsia="zh-CN" w:bidi="hi-IN"/>
        </w:rPr>
        <w:t xml:space="preserve">darbuotojo duomenų stebėjimas realiu laiku gali būti vykdomas tik įgyvendinant Aprašo </w:t>
      </w:r>
      <w:r w:rsidR="002D7079">
        <w:rPr>
          <w:kern w:val="2"/>
          <w:szCs w:val="24"/>
          <w:lang w:eastAsia="lt-LT" w:bidi="hi-IN"/>
        </w:rPr>
        <w:t>8</w:t>
      </w:r>
      <w:r w:rsidR="00964624">
        <w:rPr>
          <w:kern w:val="2"/>
          <w:szCs w:val="24"/>
          <w:lang w:eastAsia="lt-LT" w:bidi="hi-IN"/>
        </w:rPr>
        <w:t xml:space="preserve"> </w:t>
      </w:r>
      <w:r w:rsidR="002D7079">
        <w:rPr>
          <w:kern w:val="2"/>
          <w:szCs w:val="24"/>
          <w:lang w:eastAsia="lt-LT" w:bidi="hi-IN"/>
        </w:rPr>
        <w:t>punkte nustatytą tikslą</w:t>
      </w:r>
      <w:r w:rsidR="00315709">
        <w:rPr>
          <w:kern w:val="2"/>
          <w:szCs w:val="24"/>
          <w:lang w:eastAsia="lt-LT" w:bidi="hi-IN"/>
        </w:rPr>
        <w:t>;</w:t>
      </w:r>
    </w:p>
    <w:p w14:paraId="53640272" w14:textId="5CFE341D" w:rsidR="00E73FEE" w:rsidRDefault="004C495E" w:rsidP="004D63E6">
      <w:pPr>
        <w:pStyle w:val="Sraopastraipa"/>
        <w:numPr>
          <w:ilvl w:val="1"/>
          <w:numId w:val="20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>
        <w:rPr>
          <w:kern w:val="2"/>
          <w:szCs w:val="24"/>
          <w:lang w:eastAsia="zh-CN" w:bidi="hi-IN"/>
        </w:rPr>
        <w:t>į</w:t>
      </w:r>
      <w:r w:rsidR="004E0F36">
        <w:rPr>
          <w:kern w:val="2"/>
          <w:szCs w:val="24"/>
          <w:lang w:eastAsia="zh-CN" w:bidi="hi-IN"/>
        </w:rPr>
        <w:t>gyvendinant Aprašo</w:t>
      </w:r>
      <w:r>
        <w:rPr>
          <w:kern w:val="2"/>
          <w:szCs w:val="24"/>
          <w:lang w:eastAsia="zh-CN" w:bidi="hi-IN"/>
        </w:rPr>
        <w:t xml:space="preserve"> </w:t>
      </w:r>
      <w:r w:rsidR="00145FA2">
        <w:rPr>
          <w:kern w:val="2"/>
          <w:szCs w:val="24"/>
          <w:lang w:eastAsia="zh-CN" w:bidi="hi-IN"/>
        </w:rPr>
        <w:t>8</w:t>
      </w:r>
      <w:r w:rsidR="00315709">
        <w:rPr>
          <w:kern w:val="2"/>
          <w:szCs w:val="24"/>
          <w:lang w:eastAsia="zh-CN" w:bidi="hi-IN"/>
        </w:rPr>
        <w:t xml:space="preserve"> </w:t>
      </w:r>
      <w:r w:rsidR="002D7079">
        <w:rPr>
          <w:kern w:val="2"/>
          <w:szCs w:val="24"/>
          <w:lang w:eastAsia="zh-CN" w:bidi="hi-IN"/>
        </w:rPr>
        <w:t>punkte</w:t>
      </w:r>
      <w:r w:rsidR="00964624">
        <w:rPr>
          <w:kern w:val="2"/>
          <w:szCs w:val="24"/>
          <w:lang w:eastAsia="zh-CN" w:bidi="hi-IN"/>
        </w:rPr>
        <w:t xml:space="preserve"> </w:t>
      </w:r>
      <w:r>
        <w:rPr>
          <w:kern w:val="2"/>
          <w:szCs w:val="24"/>
          <w:lang w:eastAsia="zh-CN" w:bidi="hi-IN"/>
        </w:rPr>
        <w:t>nustatyt</w:t>
      </w:r>
      <w:r w:rsidR="002D7079">
        <w:rPr>
          <w:kern w:val="2"/>
          <w:szCs w:val="24"/>
          <w:lang w:eastAsia="zh-CN" w:bidi="hi-IN"/>
        </w:rPr>
        <w:t>ą</w:t>
      </w:r>
      <w:r>
        <w:rPr>
          <w:kern w:val="2"/>
          <w:szCs w:val="24"/>
          <w:lang w:eastAsia="zh-CN" w:bidi="hi-IN"/>
        </w:rPr>
        <w:t xml:space="preserve"> tiksl</w:t>
      </w:r>
      <w:r w:rsidR="002D7079">
        <w:rPr>
          <w:kern w:val="2"/>
          <w:szCs w:val="24"/>
          <w:lang w:eastAsia="zh-CN" w:bidi="hi-IN"/>
        </w:rPr>
        <w:t>ą</w:t>
      </w:r>
      <w:r>
        <w:rPr>
          <w:kern w:val="2"/>
          <w:szCs w:val="24"/>
          <w:lang w:eastAsia="zh-CN" w:bidi="hi-IN"/>
        </w:rPr>
        <w:t xml:space="preserve"> draudžiama</w:t>
      </w:r>
      <w:r w:rsidR="004E0F36">
        <w:rPr>
          <w:kern w:val="2"/>
          <w:szCs w:val="24"/>
          <w:lang w:eastAsia="zh-CN" w:bidi="hi-IN"/>
        </w:rPr>
        <w:t xml:space="preserve"> </w:t>
      </w:r>
      <w:r>
        <w:rPr>
          <w:kern w:val="2"/>
          <w:szCs w:val="24"/>
          <w:lang w:eastAsia="zh-CN" w:bidi="hi-IN"/>
        </w:rPr>
        <w:t>nuolat stebėti darbuotojo judėjimą</w:t>
      </w:r>
      <w:r w:rsidR="0009280A">
        <w:rPr>
          <w:kern w:val="2"/>
          <w:szCs w:val="24"/>
          <w:lang w:eastAsia="zh-CN" w:bidi="hi-IN"/>
        </w:rPr>
        <w:t xml:space="preserve"> realiu laiku</w:t>
      </w:r>
      <w:r w:rsidR="004F7E37">
        <w:rPr>
          <w:kern w:val="2"/>
          <w:szCs w:val="24"/>
          <w:lang w:eastAsia="zh-CN" w:bidi="hi-IN"/>
        </w:rPr>
        <w:t xml:space="preserve">, jeigu nekyla </w:t>
      </w:r>
      <w:r w:rsidR="00315709">
        <w:rPr>
          <w:kern w:val="2"/>
          <w:szCs w:val="24"/>
          <w:lang w:eastAsia="zh-CN" w:bidi="hi-IN"/>
        </w:rPr>
        <w:t xml:space="preserve">pagrįstų </w:t>
      </w:r>
      <w:r w:rsidR="004F7E37">
        <w:rPr>
          <w:kern w:val="2"/>
          <w:szCs w:val="24"/>
          <w:lang w:eastAsia="zh-CN" w:bidi="hi-IN"/>
        </w:rPr>
        <w:t>įtarimų dėl tarnybinių automobilių naudojimo asmeniniais tikslais</w:t>
      </w:r>
      <w:r w:rsidR="00145FA2">
        <w:rPr>
          <w:kern w:val="2"/>
          <w:szCs w:val="24"/>
          <w:lang w:eastAsia="zh-CN" w:bidi="hi-IN"/>
        </w:rPr>
        <w:t xml:space="preserve"> arba įtarimų dėl darbuotojui kilusio pavojaus</w:t>
      </w:r>
      <w:r w:rsidR="00E73FEE">
        <w:rPr>
          <w:kern w:val="2"/>
          <w:szCs w:val="24"/>
          <w:lang w:eastAsia="zh-CN" w:bidi="hi-IN"/>
        </w:rPr>
        <w:t>;</w:t>
      </w:r>
    </w:p>
    <w:p w14:paraId="70F2679F" w14:textId="575B7FDD" w:rsidR="00E73FEE" w:rsidRDefault="00964624" w:rsidP="004D63E6">
      <w:pPr>
        <w:pStyle w:val="Sraopastraipa"/>
        <w:numPr>
          <w:ilvl w:val="1"/>
          <w:numId w:val="20"/>
        </w:numPr>
        <w:tabs>
          <w:tab w:val="left" w:pos="993"/>
          <w:tab w:val="left" w:pos="1418"/>
        </w:tabs>
        <w:suppressAutoHyphens/>
        <w:ind w:left="0" w:firstLine="851"/>
        <w:jc w:val="both"/>
        <w:textAlignment w:val="baseline"/>
        <w:rPr>
          <w:lang w:eastAsia="zh-CN" w:bidi="hi-IN"/>
        </w:rPr>
      </w:pPr>
      <w:r>
        <w:rPr>
          <w:kern w:val="2"/>
          <w:szCs w:val="24"/>
          <w:lang w:eastAsia="zh-CN" w:bidi="hi-IN"/>
        </w:rPr>
        <w:t>d</w:t>
      </w:r>
      <w:r w:rsidR="00E73FEE" w:rsidRPr="00E73FEE">
        <w:rPr>
          <w:kern w:val="2"/>
          <w:szCs w:val="24"/>
          <w:lang w:eastAsia="zh-CN" w:bidi="hi-IN"/>
        </w:rPr>
        <w:t>raudžiama Aprašo nustatyt</w:t>
      </w:r>
      <w:r w:rsidR="002D7079">
        <w:rPr>
          <w:kern w:val="2"/>
          <w:szCs w:val="24"/>
          <w:lang w:eastAsia="zh-CN" w:bidi="hi-IN"/>
        </w:rPr>
        <w:t>u</w:t>
      </w:r>
      <w:r w:rsidR="00E73FEE" w:rsidRPr="00E73FEE">
        <w:rPr>
          <w:kern w:val="2"/>
          <w:szCs w:val="24"/>
          <w:lang w:eastAsia="zh-CN" w:bidi="hi-IN"/>
        </w:rPr>
        <w:t xml:space="preserve"> tiksl</w:t>
      </w:r>
      <w:r w:rsidR="002D7079">
        <w:rPr>
          <w:kern w:val="2"/>
          <w:szCs w:val="24"/>
          <w:lang w:eastAsia="zh-CN" w:bidi="hi-IN"/>
        </w:rPr>
        <w:t>u</w:t>
      </w:r>
      <w:r w:rsidR="00E73FEE" w:rsidRPr="00E73FEE">
        <w:rPr>
          <w:kern w:val="2"/>
          <w:szCs w:val="24"/>
          <w:lang w:eastAsia="zh-CN" w:bidi="hi-IN"/>
        </w:rPr>
        <w:t xml:space="preserve"> renkamus asmens duomenis naudoti </w:t>
      </w:r>
      <w:r w:rsidR="00E73FEE">
        <w:rPr>
          <w:lang w:eastAsia="ar-SA"/>
        </w:rPr>
        <w:t xml:space="preserve">kaltinant darbuotoją mažais disciplinos pažeidimais ir perduoti </w:t>
      </w:r>
      <w:r w:rsidR="00F24430">
        <w:rPr>
          <w:lang w:eastAsia="ar-SA"/>
        </w:rPr>
        <w:t xml:space="preserve">darbuotojų </w:t>
      </w:r>
      <w:r w:rsidR="00E73FEE">
        <w:rPr>
          <w:lang w:eastAsia="ar-SA"/>
        </w:rPr>
        <w:t>duomenis administracinius nusižengimus tiriantiems asmenims.</w:t>
      </w:r>
    </w:p>
    <w:p w14:paraId="22DBFE42" w14:textId="77777777" w:rsidR="00F0361B" w:rsidRPr="00E73FEE" w:rsidRDefault="00F0361B" w:rsidP="004D63E6">
      <w:pPr>
        <w:tabs>
          <w:tab w:val="left" w:pos="993"/>
          <w:tab w:val="left" w:pos="1418"/>
        </w:tabs>
        <w:suppressAutoHyphens/>
        <w:ind w:left="851"/>
        <w:jc w:val="both"/>
        <w:textAlignment w:val="baseline"/>
        <w:rPr>
          <w:lang w:eastAsia="zh-CN" w:bidi="hi-IN"/>
        </w:rPr>
      </w:pPr>
    </w:p>
    <w:p w14:paraId="7FDD7C0B" w14:textId="77777777" w:rsidR="00C219D3" w:rsidRDefault="00C219D3" w:rsidP="004D63E6">
      <w:pPr>
        <w:tabs>
          <w:tab w:val="left" w:pos="960"/>
          <w:tab w:val="left" w:pos="993"/>
        </w:tabs>
        <w:suppressAutoHyphens/>
        <w:jc w:val="center"/>
        <w:textAlignment w:val="baseline"/>
        <w:rPr>
          <w:kern w:val="2"/>
          <w:szCs w:val="24"/>
          <w:lang w:eastAsia="zh-CN" w:bidi="hi-IN"/>
        </w:rPr>
      </w:pPr>
      <w:r>
        <w:rPr>
          <w:b/>
          <w:kern w:val="2"/>
          <w:szCs w:val="24"/>
          <w:lang w:eastAsia="lt-LT" w:bidi="hi-IN"/>
        </w:rPr>
        <w:t>VI SKYRIUS</w:t>
      </w:r>
    </w:p>
    <w:p w14:paraId="6EECC022" w14:textId="77777777" w:rsidR="00C219D3" w:rsidRDefault="00C219D3" w:rsidP="004D63E6">
      <w:pPr>
        <w:tabs>
          <w:tab w:val="left" w:pos="0"/>
          <w:tab w:val="left" w:pos="960"/>
          <w:tab w:val="left" w:pos="1134"/>
        </w:tabs>
        <w:suppressAutoHyphens/>
        <w:jc w:val="center"/>
        <w:textAlignment w:val="baseline"/>
        <w:rPr>
          <w:kern w:val="2"/>
          <w:szCs w:val="24"/>
          <w:lang w:eastAsia="zh-CN" w:bidi="hi-IN"/>
        </w:rPr>
      </w:pPr>
      <w:r>
        <w:rPr>
          <w:b/>
          <w:kern w:val="2"/>
          <w:szCs w:val="24"/>
          <w:lang w:eastAsia="lt-LT" w:bidi="hi-IN"/>
        </w:rPr>
        <w:t>DUOMENŲ SAUGUMO PAŽEIDIMŲ VALDYMAS IR REAGAVIMAS Į ŠIUOS PAŽEIDIMUS</w:t>
      </w:r>
    </w:p>
    <w:p w14:paraId="0B93C839" w14:textId="77777777" w:rsidR="00C219D3" w:rsidRDefault="00C219D3" w:rsidP="004D63E6">
      <w:pPr>
        <w:tabs>
          <w:tab w:val="left" w:pos="-709"/>
          <w:tab w:val="left" w:pos="251"/>
        </w:tabs>
        <w:suppressAutoHyphens/>
        <w:jc w:val="both"/>
        <w:textAlignment w:val="baseline"/>
        <w:rPr>
          <w:b/>
          <w:kern w:val="2"/>
          <w:szCs w:val="24"/>
          <w:lang w:eastAsia="lt-LT" w:bidi="hi-IN"/>
        </w:rPr>
      </w:pPr>
    </w:p>
    <w:p w14:paraId="5A1C17B0" w14:textId="15764D41" w:rsidR="00A547EF" w:rsidRDefault="00C219D3" w:rsidP="004D63E6">
      <w:pPr>
        <w:pStyle w:val="Sraopastraipa"/>
        <w:numPr>
          <w:ilvl w:val="0"/>
          <w:numId w:val="20"/>
        </w:numPr>
        <w:tabs>
          <w:tab w:val="left" w:pos="851"/>
          <w:tab w:val="left" w:pos="960"/>
          <w:tab w:val="left" w:pos="1134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04FFD">
        <w:rPr>
          <w:kern w:val="2"/>
          <w:szCs w:val="24"/>
          <w:lang w:eastAsia="lt-LT" w:bidi="hi-IN"/>
        </w:rPr>
        <w:t>Duomenų vald</w:t>
      </w:r>
      <w:r w:rsidR="006C3236">
        <w:rPr>
          <w:kern w:val="2"/>
          <w:szCs w:val="24"/>
          <w:lang w:eastAsia="lt-LT" w:bidi="hi-IN"/>
        </w:rPr>
        <w:t xml:space="preserve">ytojo darbuotojai, </w:t>
      </w:r>
      <w:r w:rsidRPr="00604FFD">
        <w:rPr>
          <w:kern w:val="2"/>
          <w:szCs w:val="24"/>
          <w:lang w:eastAsia="lt-LT" w:bidi="hi-IN"/>
        </w:rPr>
        <w:t xml:space="preserve">pastebėję </w:t>
      </w:r>
      <w:r w:rsidR="00630988" w:rsidRPr="00604FFD">
        <w:rPr>
          <w:kern w:val="2"/>
          <w:szCs w:val="24"/>
          <w:lang w:eastAsia="lt-LT" w:bidi="hi-IN"/>
        </w:rPr>
        <w:t>Stebėsenos</w:t>
      </w:r>
      <w:r w:rsidRPr="00604FFD">
        <w:rPr>
          <w:kern w:val="2"/>
          <w:szCs w:val="24"/>
          <w:lang w:eastAsia="lt-LT" w:bidi="hi-IN"/>
        </w:rPr>
        <w:t xml:space="preserve"> duomenų saugumo pažeidimus (veiksmus ar neveikimą, galinčius sukelti ar sukeliančius </w:t>
      </w:r>
      <w:r w:rsidR="00D822DA" w:rsidRPr="00604FFD">
        <w:rPr>
          <w:kern w:val="2"/>
          <w:szCs w:val="24"/>
          <w:lang w:eastAsia="lt-LT" w:bidi="hi-IN"/>
        </w:rPr>
        <w:t>grėsmę asmens duomenų saugumui) taip pat netikslius, neišsamius duomenis ir pan.,</w:t>
      </w:r>
      <w:r w:rsidRPr="00604FFD">
        <w:rPr>
          <w:kern w:val="2"/>
          <w:szCs w:val="24"/>
          <w:lang w:eastAsia="lt-LT" w:bidi="hi-IN"/>
        </w:rPr>
        <w:t xml:space="preserve"> </w:t>
      </w:r>
      <w:r w:rsidR="00A547EF">
        <w:rPr>
          <w:kern w:val="2"/>
          <w:szCs w:val="24"/>
          <w:lang w:eastAsia="lt-LT" w:bidi="hi-IN"/>
        </w:rPr>
        <w:t xml:space="preserve">apie tai praneša duomenų valdytojo paskirtam duomenų apsaugos pareigūnui. Jam nesant duomenų valdytojo darbuotojai apie duomenų saugumo pažeidimą informuoja </w:t>
      </w:r>
      <w:r w:rsidR="00A547EF" w:rsidRPr="00A547EF">
        <w:rPr>
          <w:kern w:val="2"/>
          <w:szCs w:val="24"/>
          <w:lang w:eastAsia="lt-LT" w:bidi="hi-IN"/>
        </w:rPr>
        <w:t xml:space="preserve">duomenų valdytojo </w:t>
      </w:r>
      <w:r w:rsidR="00A547EF">
        <w:rPr>
          <w:kern w:val="2"/>
          <w:szCs w:val="24"/>
          <w:lang w:eastAsia="lt-LT" w:bidi="hi-IN"/>
        </w:rPr>
        <w:t xml:space="preserve">paskirtą </w:t>
      </w:r>
      <w:r w:rsidR="00A547EF" w:rsidRPr="00A547EF">
        <w:rPr>
          <w:kern w:val="2"/>
          <w:szCs w:val="24"/>
          <w:lang w:eastAsia="lt-LT" w:bidi="hi-IN"/>
        </w:rPr>
        <w:t>saugos įgaliotinį</w:t>
      </w:r>
      <w:r w:rsidR="00A547EF">
        <w:rPr>
          <w:kern w:val="2"/>
          <w:szCs w:val="24"/>
          <w:lang w:eastAsia="lt-LT" w:bidi="hi-IN"/>
        </w:rPr>
        <w:t>.</w:t>
      </w:r>
    </w:p>
    <w:p w14:paraId="767E74CD" w14:textId="77777777" w:rsidR="00A547EF" w:rsidRPr="00A547EF" w:rsidRDefault="00A547EF" w:rsidP="004D63E6">
      <w:pPr>
        <w:pStyle w:val="Sraopastraipa"/>
        <w:tabs>
          <w:tab w:val="left" w:pos="851"/>
          <w:tab w:val="left" w:pos="960"/>
          <w:tab w:val="left" w:pos="1134"/>
        </w:tabs>
        <w:suppressAutoHyphens/>
        <w:ind w:left="851"/>
        <w:jc w:val="both"/>
        <w:textAlignment w:val="baseline"/>
        <w:rPr>
          <w:kern w:val="2"/>
          <w:szCs w:val="24"/>
          <w:lang w:eastAsia="zh-CN" w:bidi="hi-IN"/>
        </w:rPr>
      </w:pPr>
    </w:p>
    <w:p w14:paraId="03C91E13" w14:textId="77777777" w:rsidR="00C219D3" w:rsidRDefault="00C219D3" w:rsidP="004D63E6">
      <w:pPr>
        <w:tabs>
          <w:tab w:val="left" w:pos="851"/>
          <w:tab w:val="left" w:pos="960"/>
          <w:tab w:val="left" w:pos="993"/>
        </w:tabs>
        <w:suppressAutoHyphens/>
        <w:jc w:val="center"/>
        <w:textAlignment w:val="baseline"/>
        <w:rPr>
          <w:kern w:val="2"/>
          <w:szCs w:val="24"/>
          <w:lang w:eastAsia="zh-CN" w:bidi="hi-IN"/>
        </w:rPr>
      </w:pPr>
      <w:r>
        <w:rPr>
          <w:b/>
          <w:kern w:val="2"/>
          <w:szCs w:val="24"/>
          <w:lang w:eastAsia="lt-LT" w:bidi="hi-IN"/>
        </w:rPr>
        <w:t>VII SKYRIUS</w:t>
      </w:r>
    </w:p>
    <w:p w14:paraId="5593840F" w14:textId="77777777" w:rsidR="00C219D3" w:rsidRDefault="00C219D3" w:rsidP="004D63E6">
      <w:pPr>
        <w:tabs>
          <w:tab w:val="left" w:pos="960"/>
          <w:tab w:val="left" w:pos="993"/>
        </w:tabs>
        <w:suppressAutoHyphens/>
        <w:jc w:val="center"/>
        <w:textAlignment w:val="baseline"/>
        <w:rPr>
          <w:kern w:val="2"/>
          <w:szCs w:val="24"/>
          <w:lang w:eastAsia="zh-CN" w:bidi="hi-IN"/>
        </w:rPr>
      </w:pPr>
      <w:r>
        <w:rPr>
          <w:b/>
          <w:kern w:val="2"/>
          <w:szCs w:val="24"/>
          <w:lang w:eastAsia="lt-LT" w:bidi="hi-IN"/>
        </w:rPr>
        <w:t>DUOMENŲ SUBJEKTO TEISIŲ ĮGYVENDINIMAS</w:t>
      </w:r>
    </w:p>
    <w:p w14:paraId="173E2664" w14:textId="77777777" w:rsidR="00C219D3" w:rsidRDefault="00C219D3" w:rsidP="004D63E6">
      <w:pPr>
        <w:tabs>
          <w:tab w:val="left" w:pos="768"/>
          <w:tab w:val="left" w:pos="960"/>
          <w:tab w:val="left" w:pos="993"/>
        </w:tabs>
        <w:suppressAutoHyphens/>
        <w:jc w:val="center"/>
        <w:textAlignment w:val="baseline"/>
        <w:rPr>
          <w:kern w:val="2"/>
          <w:szCs w:val="24"/>
          <w:lang w:eastAsia="zh-CN" w:bidi="hi-IN"/>
        </w:rPr>
      </w:pPr>
    </w:p>
    <w:p w14:paraId="4653963B" w14:textId="77777777" w:rsidR="00604FFD" w:rsidRDefault="00D822DA" w:rsidP="004D63E6">
      <w:pPr>
        <w:pStyle w:val="Sraopastraipa"/>
        <w:numPr>
          <w:ilvl w:val="0"/>
          <w:numId w:val="20"/>
        </w:numPr>
        <w:tabs>
          <w:tab w:val="left" w:pos="456"/>
          <w:tab w:val="left" w:pos="851"/>
          <w:tab w:val="left" w:pos="960"/>
          <w:tab w:val="left" w:pos="993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04FFD">
        <w:rPr>
          <w:kern w:val="2"/>
          <w:szCs w:val="24"/>
          <w:lang w:eastAsia="zh-CN" w:bidi="hi-IN"/>
        </w:rPr>
        <w:t>Bet kuris asmuo (</w:t>
      </w:r>
      <w:r w:rsidRPr="00604FFD">
        <w:rPr>
          <w:kern w:val="2"/>
          <w:szCs w:val="24"/>
          <w:lang w:eastAsia="lt-LT" w:bidi="hi-IN"/>
        </w:rPr>
        <w:t>duomenų subjektas), kurio duomenys tvarkomi Stebėsenos metu</w:t>
      </w:r>
      <w:r w:rsidR="00C219D3" w:rsidRPr="00604FFD">
        <w:rPr>
          <w:kern w:val="2"/>
          <w:szCs w:val="24"/>
          <w:lang w:eastAsia="lt-LT" w:bidi="hi-IN"/>
        </w:rPr>
        <w:t xml:space="preserve"> turi šias teises:</w:t>
      </w:r>
    </w:p>
    <w:p w14:paraId="0FB72F5A" w14:textId="12CC74E8" w:rsidR="00604FFD" w:rsidRDefault="00C219D3" w:rsidP="004D63E6">
      <w:pPr>
        <w:pStyle w:val="Sraopastraipa"/>
        <w:numPr>
          <w:ilvl w:val="1"/>
          <w:numId w:val="20"/>
        </w:numPr>
        <w:tabs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04FFD">
        <w:rPr>
          <w:kern w:val="2"/>
          <w:szCs w:val="24"/>
          <w:lang w:eastAsia="lt-LT" w:bidi="hi-IN"/>
        </w:rPr>
        <w:t>žinoti (būti informuotas) apie savo asmens duomenų tvarkymą</w:t>
      </w:r>
      <w:r w:rsidR="009E6018">
        <w:rPr>
          <w:kern w:val="2"/>
          <w:szCs w:val="24"/>
          <w:lang w:eastAsia="lt-LT" w:bidi="hi-IN"/>
        </w:rPr>
        <w:t xml:space="preserve"> (</w:t>
      </w:r>
      <w:r w:rsidR="004C26EE">
        <w:rPr>
          <w:kern w:val="2"/>
          <w:szCs w:val="24"/>
          <w:lang w:eastAsia="lt-LT" w:bidi="hi-IN"/>
        </w:rPr>
        <w:t>3</w:t>
      </w:r>
      <w:r w:rsidR="009E6018">
        <w:rPr>
          <w:kern w:val="2"/>
          <w:szCs w:val="24"/>
          <w:lang w:eastAsia="lt-LT" w:bidi="hi-IN"/>
        </w:rPr>
        <w:t xml:space="preserve"> priedas)</w:t>
      </w:r>
      <w:r w:rsidRPr="00604FFD">
        <w:rPr>
          <w:kern w:val="2"/>
          <w:szCs w:val="24"/>
          <w:lang w:eastAsia="lt-LT" w:bidi="hi-IN"/>
        </w:rPr>
        <w:t>;</w:t>
      </w:r>
    </w:p>
    <w:p w14:paraId="01A041FA" w14:textId="77777777" w:rsidR="00604FFD" w:rsidRDefault="00C219D3" w:rsidP="004D63E6">
      <w:pPr>
        <w:pStyle w:val="Sraopastraipa"/>
        <w:numPr>
          <w:ilvl w:val="1"/>
          <w:numId w:val="20"/>
        </w:numPr>
        <w:tabs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04FFD">
        <w:rPr>
          <w:kern w:val="2"/>
          <w:szCs w:val="24"/>
          <w:lang w:eastAsia="lt-LT" w:bidi="hi-IN"/>
        </w:rPr>
        <w:t>susipažinti su savo asmens duomenimis ir tuo, kaip jie yra tvarkomi;</w:t>
      </w:r>
    </w:p>
    <w:p w14:paraId="7C0FC2B9" w14:textId="77777777" w:rsidR="00604FFD" w:rsidRDefault="00C219D3" w:rsidP="004D63E6">
      <w:pPr>
        <w:pStyle w:val="Sraopastraipa"/>
        <w:numPr>
          <w:ilvl w:val="1"/>
          <w:numId w:val="20"/>
        </w:numPr>
        <w:tabs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04FFD">
        <w:rPr>
          <w:kern w:val="2"/>
          <w:szCs w:val="24"/>
          <w:lang w:eastAsia="lt-LT" w:bidi="hi-IN"/>
        </w:rPr>
        <w:lastRenderedPageBreak/>
        <w:t>nesutikti, kad būtų tvarkomi jo asmens duomenys;</w:t>
      </w:r>
    </w:p>
    <w:p w14:paraId="03AE282D" w14:textId="77777777" w:rsidR="00604FFD" w:rsidRPr="00604FFD" w:rsidRDefault="00290BFA" w:rsidP="004D63E6">
      <w:pPr>
        <w:pStyle w:val="Sraopastraipa"/>
        <w:numPr>
          <w:ilvl w:val="1"/>
          <w:numId w:val="20"/>
        </w:numPr>
        <w:tabs>
          <w:tab w:val="left" w:pos="1418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604FFD">
        <w:rPr>
          <w:kern w:val="2"/>
          <w:szCs w:val="24"/>
          <w:lang w:eastAsia="lt-LT" w:bidi="hi-IN"/>
        </w:rPr>
        <w:t xml:space="preserve">kai duomenys tvarkomi nesilaikant </w:t>
      </w:r>
      <w:r>
        <w:rPr>
          <w:kern w:val="2"/>
          <w:szCs w:val="24"/>
          <w:lang w:eastAsia="lt-LT" w:bidi="hi-IN"/>
        </w:rPr>
        <w:t xml:space="preserve">Reglamento ir (ar) </w:t>
      </w:r>
      <w:r w:rsidRPr="00604FFD">
        <w:rPr>
          <w:color w:val="000000"/>
          <w:kern w:val="2"/>
          <w:szCs w:val="24"/>
          <w:lang w:eastAsia="lt-LT" w:bidi="hi-IN"/>
        </w:rPr>
        <w:t>Asmens duomenų teisinės apsaugos įstatymo nuostatų</w:t>
      </w:r>
      <w:r>
        <w:rPr>
          <w:kern w:val="2"/>
          <w:szCs w:val="24"/>
          <w:lang w:eastAsia="lt-LT" w:bidi="hi-IN"/>
        </w:rPr>
        <w:t xml:space="preserve"> </w:t>
      </w:r>
      <w:r w:rsidR="006C3236">
        <w:rPr>
          <w:kern w:val="2"/>
          <w:szCs w:val="24"/>
          <w:lang w:eastAsia="lt-LT" w:bidi="hi-IN"/>
        </w:rPr>
        <w:t>teisės</w:t>
      </w:r>
      <w:r>
        <w:rPr>
          <w:kern w:val="2"/>
          <w:szCs w:val="24"/>
          <w:lang w:eastAsia="lt-LT" w:bidi="hi-IN"/>
        </w:rPr>
        <w:t xml:space="preserve">, </w:t>
      </w:r>
      <w:r w:rsidR="00C219D3" w:rsidRPr="00604FFD">
        <w:rPr>
          <w:kern w:val="2"/>
          <w:szCs w:val="24"/>
          <w:lang w:eastAsia="lt-LT" w:bidi="hi-IN"/>
        </w:rPr>
        <w:t>reikalauti sunaikinti</w:t>
      </w:r>
      <w:r w:rsidR="00604FFD" w:rsidRPr="00604FFD">
        <w:rPr>
          <w:kern w:val="2"/>
          <w:szCs w:val="24"/>
          <w:lang w:eastAsia="lt-LT" w:bidi="hi-IN"/>
        </w:rPr>
        <w:t xml:space="preserve"> (ištrinti)</w:t>
      </w:r>
      <w:r w:rsidR="00C219D3" w:rsidRPr="00604FFD">
        <w:rPr>
          <w:kern w:val="2"/>
          <w:szCs w:val="24"/>
          <w:lang w:eastAsia="lt-LT" w:bidi="hi-IN"/>
        </w:rPr>
        <w:t xml:space="preserve"> savo asmens duomenis arba sustabdyti, išskyrus saugojimą, savo a</w:t>
      </w:r>
      <w:r>
        <w:rPr>
          <w:kern w:val="2"/>
          <w:szCs w:val="24"/>
          <w:lang w:eastAsia="lt-LT" w:bidi="hi-IN"/>
        </w:rPr>
        <w:t>smens duomenų tvarkymo veiksmus</w:t>
      </w:r>
      <w:r>
        <w:rPr>
          <w:color w:val="000000"/>
          <w:kern w:val="2"/>
          <w:szCs w:val="24"/>
          <w:lang w:eastAsia="lt-LT" w:bidi="hi-IN"/>
        </w:rPr>
        <w:t>;</w:t>
      </w:r>
    </w:p>
    <w:p w14:paraId="4B47F3D4" w14:textId="327C5EF5" w:rsidR="006A4B0C" w:rsidRPr="00F02406" w:rsidRDefault="00095097" w:rsidP="004D63E6">
      <w:pPr>
        <w:pStyle w:val="Sraopastraipa"/>
        <w:numPr>
          <w:ilvl w:val="0"/>
          <w:numId w:val="20"/>
        </w:numPr>
        <w:tabs>
          <w:tab w:val="left" w:pos="1276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F02406">
        <w:rPr>
          <w:kern w:val="2"/>
          <w:szCs w:val="24"/>
          <w:lang w:eastAsia="zh-CN" w:bidi="hi-IN"/>
        </w:rPr>
        <w:t>Duomenų subjektų teis</w:t>
      </w:r>
      <w:r w:rsidR="006A4B0C" w:rsidRPr="00F02406">
        <w:rPr>
          <w:kern w:val="2"/>
          <w:szCs w:val="24"/>
          <w:lang w:eastAsia="zh-CN" w:bidi="hi-IN"/>
        </w:rPr>
        <w:t>ės</w:t>
      </w:r>
      <w:r w:rsidR="000A280B" w:rsidRPr="00F02406">
        <w:rPr>
          <w:kern w:val="2"/>
          <w:szCs w:val="24"/>
          <w:lang w:eastAsia="zh-CN" w:bidi="hi-IN"/>
        </w:rPr>
        <w:t>, kiek neaptarta Apraše,</w:t>
      </w:r>
      <w:r w:rsidRPr="00F02406">
        <w:rPr>
          <w:kern w:val="2"/>
          <w:szCs w:val="24"/>
          <w:lang w:eastAsia="zh-CN" w:bidi="hi-IN"/>
        </w:rPr>
        <w:t xml:space="preserve"> įgyvendinamos, vadovaujantis </w:t>
      </w:r>
      <w:r w:rsidR="00F02406" w:rsidRPr="00F02406">
        <w:rPr>
          <w:kern w:val="2"/>
          <w:szCs w:val="24"/>
          <w:lang w:eastAsia="zh-CN" w:bidi="hi-IN"/>
        </w:rPr>
        <w:t xml:space="preserve">Asmens duomenų tvarkymo </w:t>
      </w:r>
      <w:r w:rsidR="004A2DE7" w:rsidRPr="00F02406">
        <w:rPr>
          <w:kern w:val="2"/>
          <w:szCs w:val="24"/>
          <w:lang w:eastAsia="lt-LT" w:bidi="hi-IN"/>
        </w:rPr>
        <w:t>Ši</w:t>
      </w:r>
      <w:r w:rsidR="001E18E3" w:rsidRPr="00F02406">
        <w:rPr>
          <w:kern w:val="2"/>
          <w:szCs w:val="24"/>
          <w:lang w:eastAsia="lt-LT" w:bidi="hi-IN"/>
        </w:rPr>
        <w:t>lalės</w:t>
      </w:r>
      <w:r w:rsidR="004A2DE7" w:rsidRPr="00F02406">
        <w:rPr>
          <w:kern w:val="2"/>
          <w:szCs w:val="24"/>
          <w:lang w:eastAsia="lt-LT" w:bidi="hi-IN"/>
        </w:rPr>
        <w:t xml:space="preserve"> rajono</w:t>
      </w:r>
      <w:r w:rsidRPr="00F02406">
        <w:rPr>
          <w:kern w:val="2"/>
          <w:szCs w:val="24"/>
          <w:lang w:eastAsia="lt-LT" w:bidi="hi-IN"/>
        </w:rPr>
        <w:t xml:space="preserve"> savivaldybės administracijo</w:t>
      </w:r>
      <w:r w:rsidR="00F02406" w:rsidRPr="00F02406">
        <w:rPr>
          <w:kern w:val="2"/>
          <w:szCs w:val="24"/>
          <w:lang w:eastAsia="lt-LT" w:bidi="hi-IN"/>
        </w:rPr>
        <w:t>je taisyklėmis</w:t>
      </w:r>
      <w:r w:rsidRPr="00F02406">
        <w:rPr>
          <w:kern w:val="2"/>
          <w:szCs w:val="24"/>
          <w:lang w:eastAsia="lt-LT" w:bidi="hi-IN"/>
        </w:rPr>
        <w:t>, patvirtint</w:t>
      </w:r>
      <w:r w:rsidR="00F02406" w:rsidRPr="00F02406">
        <w:rPr>
          <w:kern w:val="2"/>
          <w:szCs w:val="24"/>
          <w:lang w:eastAsia="lt-LT" w:bidi="hi-IN"/>
        </w:rPr>
        <w:t>omis</w:t>
      </w:r>
      <w:r w:rsidR="00701C18" w:rsidRPr="00F02406">
        <w:rPr>
          <w:kern w:val="2"/>
          <w:szCs w:val="24"/>
          <w:lang w:eastAsia="lt-LT" w:bidi="hi-IN"/>
        </w:rPr>
        <w:t xml:space="preserve"> </w:t>
      </w:r>
      <w:r w:rsidR="009476C8">
        <w:rPr>
          <w:kern w:val="2"/>
          <w:szCs w:val="24"/>
          <w:lang w:eastAsia="lt-LT" w:bidi="hi-IN"/>
        </w:rPr>
        <w:t>S</w:t>
      </w:r>
      <w:r w:rsidRPr="00F02406">
        <w:rPr>
          <w:kern w:val="2"/>
          <w:szCs w:val="24"/>
          <w:lang w:eastAsia="lt-LT" w:bidi="hi-IN"/>
        </w:rPr>
        <w:t xml:space="preserve">avivaldybės administracijos </w:t>
      </w:r>
      <w:r w:rsidR="00236DB4" w:rsidRPr="00F02406">
        <w:rPr>
          <w:kern w:val="2"/>
          <w:szCs w:val="24"/>
          <w:lang w:eastAsia="lt-LT" w:bidi="hi-IN"/>
        </w:rPr>
        <w:t xml:space="preserve">direktoriaus </w:t>
      </w:r>
      <w:r w:rsidRPr="00F02406">
        <w:rPr>
          <w:kern w:val="2"/>
          <w:szCs w:val="24"/>
          <w:lang w:eastAsia="lt-LT" w:bidi="hi-IN"/>
        </w:rPr>
        <w:t>20</w:t>
      </w:r>
      <w:r w:rsidR="00F02406" w:rsidRPr="00F02406">
        <w:rPr>
          <w:kern w:val="2"/>
          <w:szCs w:val="24"/>
          <w:lang w:eastAsia="lt-LT" w:bidi="hi-IN"/>
        </w:rPr>
        <w:t>20</w:t>
      </w:r>
      <w:r w:rsidR="00236DB4" w:rsidRPr="00F02406">
        <w:rPr>
          <w:kern w:val="2"/>
          <w:szCs w:val="24"/>
          <w:lang w:eastAsia="lt-LT" w:bidi="hi-IN"/>
        </w:rPr>
        <w:t xml:space="preserve"> m. </w:t>
      </w:r>
      <w:r w:rsidR="00F02406" w:rsidRPr="00F02406">
        <w:rPr>
          <w:kern w:val="2"/>
          <w:szCs w:val="24"/>
          <w:lang w:eastAsia="lt-LT" w:bidi="hi-IN"/>
        </w:rPr>
        <w:t>liepos</w:t>
      </w:r>
      <w:r w:rsidR="00236DB4" w:rsidRPr="00F02406">
        <w:rPr>
          <w:kern w:val="2"/>
          <w:szCs w:val="24"/>
          <w:lang w:eastAsia="lt-LT" w:bidi="hi-IN"/>
        </w:rPr>
        <w:t xml:space="preserve"> </w:t>
      </w:r>
      <w:r w:rsidR="00F02406" w:rsidRPr="00F02406">
        <w:rPr>
          <w:kern w:val="2"/>
          <w:szCs w:val="24"/>
          <w:lang w:eastAsia="lt-LT" w:bidi="hi-IN"/>
        </w:rPr>
        <w:t>13</w:t>
      </w:r>
      <w:r w:rsidR="00236DB4" w:rsidRPr="00F02406">
        <w:rPr>
          <w:kern w:val="2"/>
          <w:szCs w:val="24"/>
          <w:lang w:eastAsia="lt-LT" w:bidi="hi-IN"/>
        </w:rPr>
        <w:t xml:space="preserve"> d. </w:t>
      </w:r>
      <w:r w:rsidRPr="00F02406">
        <w:rPr>
          <w:kern w:val="2"/>
          <w:szCs w:val="24"/>
          <w:lang w:eastAsia="lt-LT" w:bidi="hi-IN"/>
        </w:rPr>
        <w:t xml:space="preserve">įsakymu Nr. </w:t>
      </w:r>
      <w:r w:rsidR="009476C8">
        <w:rPr>
          <w:kern w:val="2"/>
          <w:szCs w:val="24"/>
          <w:lang w:eastAsia="lt-LT" w:bidi="hi-IN"/>
        </w:rPr>
        <w:t>DĮV</w:t>
      </w:r>
      <w:r w:rsidR="00701C18" w:rsidRPr="00F02406">
        <w:rPr>
          <w:kern w:val="2"/>
          <w:szCs w:val="24"/>
          <w:lang w:eastAsia="lt-LT" w:bidi="hi-IN"/>
        </w:rPr>
        <w:t>-</w:t>
      </w:r>
      <w:r w:rsidR="00F02406" w:rsidRPr="00F02406">
        <w:rPr>
          <w:kern w:val="2"/>
          <w:szCs w:val="24"/>
          <w:lang w:eastAsia="lt-LT" w:bidi="hi-IN"/>
        </w:rPr>
        <w:t>656</w:t>
      </w:r>
      <w:r w:rsidRPr="00F02406">
        <w:rPr>
          <w:kern w:val="2"/>
          <w:szCs w:val="24"/>
          <w:lang w:eastAsia="lt-LT" w:bidi="hi-IN"/>
        </w:rPr>
        <w:t xml:space="preserve"> „Dėl</w:t>
      </w:r>
      <w:r w:rsidR="00701C18" w:rsidRPr="00F02406">
        <w:rPr>
          <w:kern w:val="2"/>
          <w:szCs w:val="24"/>
          <w:lang w:eastAsia="lt-LT" w:bidi="hi-IN"/>
        </w:rPr>
        <w:t xml:space="preserve"> </w:t>
      </w:r>
      <w:r w:rsidR="009476C8">
        <w:rPr>
          <w:kern w:val="2"/>
          <w:szCs w:val="24"/>
          <w:lang w:eastAsia="lt-LT" w:bidi="hi-IN"/>
        </w:rPr>
        <w:t>A</w:t>
      </w:r>
      <w:r w:rsidR="00F02406" w:rsidRPr="00F02406">
        <w:rPr>
          <w:kern w:val="2"/>
          <w:szCs w:val="24"/>
          <w:lang w:eastAsia="lt-LT" w:bidi="hi-IN"/>
        </w:rPr>
        <w:t xml:space="preserve">smens </w:t>
      </w:r>
      <w:r w:rsidR="00701C18" w:rsidRPr="00F02406">
        <w:rPr>
          <w:kern w:val="2"/>
          <w:szCs w:val="24"/>
          <w:lang w:eastAsia="lt-LT" w:bidi="hi-IN"/>
        </w:rPr>
        <w:t xml:space="preserve">duomenų </w:t>
      </w:r>
      <w:r w:rsidR="00F02406" w:rsidRPr="00F02406">
        <w:rPr>
          <w:kern w:val="2"/>
          <w:szCs w:val="24"/>
          <w:lang w:eastAsia="lt-LT" w:bidi="hi-IN"/>
        </w:rPr>
        <w:t>tvarkymo</w:t>
      </w:r>
      <w:r w:rsidR="00701C18" w:rsidRPr="00F02406">
        <w:rPr>
          <w:kern w:val="2"/>
          <w:szCs w:val="24"/>
          <w:lang w:eastAsia="lt-LT" w:bidi="hi-IN"/>
        </w:rPr>
        <w:t xml:space="preserve"> Ši</w:t>
      </w:r>
      <w:r w:rsidR="00F02406" w:rsidRPr="00F02406">
        <w:rPr>
          <w:kern w:val="2"/>
          <w:szCs w:val="24"/>
          <w:lang w:eastAsia="lt-LT" w:bidi="hi-IN"/>
        </w:rPr>
        <w:t>lalės</w:t>
      </w:r>
      <w:r w:rsidR="00701C18" w:rsidRPr="00F02406">
        <w:rPr>
          <w:kern w:val="2"/>
          <w:szCs w:val="24"/>
          <w:lang w:eastAsia="lt-LT" w:bidi="hi-IN"/>
        </w:rPr>
        <w:t xml:space="preserve"> rajono savivaldybės administracijoje t</w:t>
      </w:r>
      <w:r w:rsidR="00F02406" w:rsidRPr="00F02406">
        <w:rPr>
          <w:kern w:val="2"/>
          <w:szCs w:val="24"/>
          <w:lang w:eastAsia="lt-LT" w:bidi="hi-IN"/>
        </w:rPr>
        <w:t>aisyklių</w:t>
      </w:r>
      <w:r w:rsidR="00701C18" w:rsidRPr="00F02406">
        <w:rPr>
          <w:kern w:val="2"/>
          <w:szCs w:val="24"/>
          <w:lang w:eastAsia="lt-LT" w:bidi="hi-IN"/>
        </w:rPr>
        <w:t xml:space="preserve"> patvirtinimo</w:t>
      </w:r>
      <w:r w:rsidRPr="00F02406">
        <w:rPr>
          <w:kern w:val="2"/>
          <w:szCs w:val="24"/>
          <w:lang w:eastAsia="lt-LT" w:bidi="hi-IN"/>
        </w:rPr>
        <w:t>“</w:t>
      </w:r>
      <w:r w:rsidR="00236DB4" w:rsidRPr="00F02406">
        <w:rPr>
          <w:kern w:val="2"/>
          <w:szCs w:val="24"/>
          <w:lang w:eastAsia="lt-LT" w:bidi="hi-IN"/>
        </w:rPr>
        <w:t>.</w:t>
      </w:r>
    </w:p>
    <w:p w14:paraId="70D943D4" w14:textId="77777777" w:rsidR="00755D6C" w:rsidRPr="00F02406" w:rsidRDefault="00755D6C" w:rsidP="004D63E6">
      <w:pPr>
        <w:tabs>
          <w:tab w:val="left" w:pos="-324"/>
          <w:tab w:val="left" w:pos="792"/>
        </w:tabs>
        <w:suppressAutoHyphens/>
        <w:ind w:firstLine="850"/>
        <w:jc w:val="both"/>
        <w:textAlignment w:val="baseline"/>
        <w:rPr>
          <w:kern w:val="2"/>
          <w:szCs w:val="24"/>
          <w:lang w:eastAsia="zh-CN" w:bidi="hi-IN"/>
        </w:rPr>
      </w:pPr>
    </w:p>
    <w:p w14:paraId="5A0C02F7" w14:textId="77777777" w:rsidR="00C219D3" w:rsidRPr="00F02406" w:rsidRDefault="00C219D3" w:rsidP="004D63E6">
      <w:pPr>
        <w:tabs>
          <w:tab w:val="left" w:pos="960"/>
          <w:tab w:val="left" w:pos="993"/>
          <w:tab w:val="left" w:pos="1276"/>
        </w:tabs>
        <w:suppressAutoHyphens/>
        <w:jc w:val="center"/>
        <w:textAlignment w:val="baseline"/>
        <w:rPr>
          <w:kern w:val="2"/>
          <w:szCs w:val="24"/>
          <w:lang w:eastAsia="zh-CN" w:bidi="hi-IN"/>
        </w:rPr>
      </w:pPr>
      <w:r w:rsidRPr="00F02406">
        <w:rPr>
          <w:b/>
          <w:kern w:val="2"/>
          <w:szCs w:val="24"/>
          <w:lang w:eastAsia="lt-LT" w:bidi="hi-IN"/>
        </w:rPr>
        <w:t>VIII SKYRIUS</w:t>
      </w:r>
    </w:p>
    <w:p w14:paraId="19DAADC0" w14:textId="77777777" w:rsidR="00C219D3" w:rsidRDefault="00C219D3" w:rsidP="004D63E6">
      <w:pPr>
        <w:tabs>
          <w:tab w:val="left" w:pos="960"/>
          <w:tab w:val="left" w:pos="993"/>
          <w:tab w:val="left" w:pos="1276"/>
        </w:tabs>
        <w:suppressAutoHyphens/>
        <w:jc w:val="center"/>
        <w:textAlignment w:val="baseline"/>
        <w:rPr>
          <w:kern w:val="2"/>
          <w:szCs w:val="24"/>
          <w:lang w:eastAsia="zh-CN" w:bidi="hi-IN"/>
        </w:rPr>
      </w:pPr>
      <w:r>
        <w:rPr>
          <w:b/>
          <w:kern w:val="2"/>
          <w:szCs w:val="24"/>
          <w:lang w:eastAsia="lt-LT" w:bidi="hi-IN"/>
        </w:rPr>
        <w:t>BAIGIAMOSIOS NUOSTATOS</w:t>
      </w:r>
    </w:p>
    <w:p w14:paraId="7548676D" w14:textId="77777777" w:rsidR="00C219D3" w:rsidRDefault="00C219D3" w:rsidP="004D63E6">
      <w:pPr>
        <w:tabs>
          <w:tab w:val="left" w:pos="960"/>
          <w:tab w:val="left" w:pos="993"/>
          <w:tab w:val="left" w:pos="1276"/>
        </w:tabs>
        <w:suppressAutoHyphens/>
        <w:jc w:val="center"/>
        <w:textAlignment w:val="baseline"/>
        <w:rPr>
          <w:kern w:val="2"/>
          <w:szCs w:val="24"/>
          <w:lang w:eastAsia="lt-LT" w:bidi="hi-IN"/>
        </w:rPr>
      </w:pPr>
    </w:p>
    <w:p w14:paraId="75B4C824" w14:textId="20D0F928" w:rsidR="0018489A" w:rsidRDefault="00C219D3" w:rsidP="004D63E6">
      <w:pPr>
        <w:pStyle w:val="Sraopastraipa"/>
        <w:numPr>
          <w:ilvl w:val="0"/>
          <w:numId w:val="20"/>
        </w:numPr>
        <w:tabs>
          <w:tab w:val="left" w:pos="960"/>
          <w:tab w:val="left" w:pos="993"/>
          <w:tab w:val="left" w:pos="1134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18489A">
        <w:rPr>
          <w:kern w:val="2"/>
          <w:szCs w:val="24"/>
          <w:lang w:eastAsia="lt-LT" w:bidi="hi-IN"/>
        </w:rPr>
        <w:t xml:space="preserve">Už Aprašo nuostatų pažeidimą </w:t>
      </w:r>
      <w:r w:rsidR="006D2F0B">
        <w:rPr>
          <w:kern w:val="2"/>
          <w:szCs w:val="24"/>
          <w:lang w:eastAsia="lt-LT" w:bidi="hi-IN"/>
        </w:rPr>
        <w:t>atsakingiems asmenims ir</w:t>
      </w:r>
      <w:r w:rsidRPr="0018489A">
        <w:rPr>
          <w:kern w:val="2"/>
          <w:szCs w:val="24"/>
          <w:lang w:eastAsia="lt-LT" w:bidi="hi-IN"/>
        </w:rPr>
        <w:t xml:space="preserve"> darbuotojams taikoma įstatymuose numatyta atsakomybė.</w:t>
      </w:r>
    </w:p>
    <w:p w14:paraId="0BF342A9" w14:textId="7C0AC1C9" w:rsidR="004C26EE" w:rsidRPr="00822C44" w:rsidRDefault="004C26EE" w:rsidP="004D63E6">
      <w:pPr>
        <w:pStyle w:val="Sraopastraipa"/>
        <w:numPr>
          <w:ilvl w:val="0"/>
          <w:numId w:val="20"/>
        </w:numPr>
        <w:tabs>
          <w:tab w:val="left" w:pos="960"/>
          <w:tab w:val="left" w:pos="993"/>
          <w:tab w:val="left" w:pos="1134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>
        <w:rPr>
          <w:kern w:val="2"/>
          <w:szCs w:val="24"/>
          <w:lang w:eastAsia="zh-CN" w:bidi="hi-IN"/>
        </w:rPr>
        <w:t xml:space="preserve">Darbuotojai su Aprašu yra supažindinami dokumentų valdymo </w:t>
      </w:r>
      <w:r w:rsidRPr="00822C44">
        <w:rPr>
          <w:kern w:val="2"/>
          <w:szCs w:val="24"/>
          <w:lang w:eastAsia="zh-CN" w:bidi="hi-IN"/>
        </w:rPr>
        <w:t>sistemoje „</w:t>
      </w:r>
      <w:r w:rsidR="005325FE">
        <w:rPr>
          <w:kern w:val="2"/>
          <w:szCs w:val="24"/>
          <w:lang w:eastAsia="zh-CN" w:bidi="hi-IN"/>
        </w:rPr>
        <w:t>K</w:t>
      </w:r>
      <w:r w:rsidR="00F02406" w:rsidRPr="00822C44">
        <w:rPr>
          <w:kern w:val="2"/>
          <w:szCs w:val="24"/>
          <w:lang w:eastAsia="zh-CN" w:bidi="hi-IN"/>
        </w:rPr>
        <w:t>ontora</w:t>
      </w:r>
      <w:r w:rsidRPr="00822C44">
        <w:rPr>
          <w:kern w:val="2"/>
          <w:szCs w:val="24"/>
          <w:lang w:eastAsia="zh-CN" w:bidi="hi-IN"/>
        </w:rPr>
        <w:t>“.</w:t>
      </w:r>
    </w:p>
    <w:p w14:paraId="47E10BC7" w14:textId="5EE2545E" w:rsidR="004C26EE" w:rsidRDefault="004C26EE" w:rsidP="004D63E6">
      <w:pPr>
        <w:pStyle w:val="Sraopastraipa"/>
        <w:numPr>
          <w:ilvl w:val="0"/>
          <w:numId w:val="20"/>
        </w:numPr>
        <w:tabs>
          <w:tab w:val="left" w:pos="960"/>
          <w:tab w:val="left" w:pos="993"/>
          <w:tab w:val="left" w:pos="1134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>
        <w:rPr>
          <w:kern w:val="2"/>
          <w:szCs w:val="24"/>
          <w:lang w:eastAsia="zh-CN" w:bidi="hi-IN"/>
        </w:rPr>
        <w:t>Aprašo 3 priedą darbuotojai yra įpareigoti pasirašyti per mėnesį nuo Aprašo įsigaliojimo</w:t>
      </w:r>
      <w:r w:rsidR="006B62D5">
        <w:rPr>
          <w:kern w:val="2"/>
          <w:szCs w:val="24"/>
          <w:lang w:eastAsia="zh-CN" w:bidi="hi-IN"/>
        </w:rPr>
        <w:t xml:space="preserve"> dienos ir pateikti </w:t>
      </w:r>
      <w:r w:rsidR="00F02406" w:rsidRPr="00822C44">
        <w:rPr>
          <w:kern w:val="2"/>
          <w:szCs w:val="24"/>
          <w:lang w:eastAsia="zh-CN" w:bidi="hi-IN"/>
        </w:rPr>
        <w:t>P</w:t>
      </w:r>
      <w:r w:rsidR="006B62D5" w:rsidRPr="00822C44">
        <w:rPr>
          <w:kern w:val="2"/>
          <w:szCs w:val="24"/>
          <w:lang w:eastAsia="zh-CN" w:bidi="hi-IN"/>
        </w:rPr>
        <w:t xml:space="preserve">ersonalo </w:t>
      </w:r>
      <w:r w:rsidR="00F02406" w:rsidRPr="00822C44">
        <w:rPr>
          <w:kern w:val="2"/>
          <w:szCs w:val="24"/>
          <w:lang w:eastAsia="zh-CN" w:bidi="hi-IN"/>
        </w:rPr>
        <w:t xml:space="preserve">ir ūkio </w:t>
      </w:r>
      <w:r w:rsidR="006B62D5" w:rsidRPr="00822C44">
        <w:rPr>
          <w:kern w:val="2"/>
          <w:szCs w:val="24"/>
          <w:lang w:eastAsia="zh-CN" w:bidi="hi-IN"/>
        </w:rPr>
        <w:t xml:space="preserve">skyriui, kur </w:t>
      </w:r>
      <w:r w:rsidR="009476C8">
        <w:rPr>
          <w:kern w:val="2"/>
          <w:szCs w:val="24"/>
          <w:lang w:eastAsia="zh-CN" w:bidi="hi-IN"/>
        </w:rPr>
        <w:t>jis</w:t>
      </w:r>
      <w:r w:rsidR="006B62D5">
        <w:rPr>
          <w:kern w:val="2"/>
          <w:szCs w:val="24"/>
          <w:lang w:eastAsia="zh-CN" w:bidi="hi-IN"/>
        </w:rPr>
        <w:t xml:space="preserve"> bus užregistruot</w:t>
      </w:r>
      <w:r w:rsidR="009476C8">
        <w:rPr>
          <w:kern w:val="2"/>
          <w:szCs w:val="24"/>
          <w:lang w:eastAsia="zh-CN" w:bidi="hi-IN"/>
        </w:rPr>
        <w:t>as</w:t>
      </w:r>
      <w:r w:rsidR="006B62D5">
        <w:rPr>
          <w:kern w:val="2"/>
          <w:szCs w:val="24"/>
          <w:lang w:eastAsia="zh-CN" w:bidi="hi-IN"/>
        </w:rPr>
        <w:t xml:space="preserve"> ir įse</w:t>
      </w:r>
      <w:r w:rsidR="009476C8">
        <w:rPr>
          <w:kern w:val="2"/>
          <w:szCs w:val="24"/>
          <w:lang w:eastAsia="zh-CN" w:bidi="hi-IN"/>
        </w:rPr>
        <w:t>gtas</w:t>
      </w:r>
      <w:r w:rsidR="006B62D5">
        <w:rPr>
          <w:kern w:val="2"/>
          <w:szCs w:val="24"/>
          <w:lang w:eastAsia="zh-CN" w:bidi="hi-IN"/>
        </w:rPr>
        <w:t xml:space="preserve"> į darbuotoj</w:t>
      </w:r>
      <w:r w:rsidR="009476C8">
        <w:rPr>
          <w:kern w:val="2"/>
          <w:szCs w:val="24"/>
          <w:lang w:eastAsia="zh-CN" w:bidi="hi-IN"/>
        </w:rPr>
        <w:t>o</w:t>
      </w:r>
      <w:r w:rsidR="006B62D5">
        <w:rPr>
          <w:kern w:val="2"/>
          <w:szCs w:val="24"/>
          <w:lang w:eastAsia="zh-CN" w:bidi="hi-IN"/>
        </w:rPr>
        <w:t xml:space="preserve"> </w:t>
      </w:r>
      <w:r w:rsidR="0063350B">
        <w:rPr>
          <w:kern w:val="2"/>
          <w:szCs w:val="24"/>
          <w:lang w:eastAsia="zh-CN" w:bidi="hi-IN"/>
        </w:rPr>
        <w:t xml:space="preserve">asmens </w:t>
      </w:r>
      <w:r w:rsidR="009476C8">
        <w:rPr>
          <w:kern w:val="2"/>
          <w:szCs w:val="24"/>
          <w:lang w:eastAsia="zh-CN" w:bidi="hi-IN"/>
        </w:rPr>
        <w:t>bylą</w:t>
      </w:r>
      <w:r w:rsidR="006B62D5">
        <w:rPr>
          <w:kern w:val="2"/>
          <w:szCs w:val="24"/>
          <w:lang w:eastAsia="zh-CN" w:bidi="hi-IN"/>
        </w:rPr>
        <w:t>.</w:t>
      </w:r>
    </w:p>
    <w:p w14:paraId="311D8D87" w14:textId="55100B41" w:rsidR="00C43E95" w:rsidRDefault="00C219D3" w:rsidP="004D63E6">
      <w:pPr>
        <w:pStyle w:val="Sraopastraipa"/>
        <w:numPr>
          <w:ilvl w:val="0"/>
          <w:numId w:val="20"/>
        </w:numPr>
        <w:tabs>
          <w:tab w:val="left" w:pos="960"/>
          <w:tab w:val="left" w:pos="993"/>
          <w:tab w:val="left" w:pos="1134"/>
        </w:tabs>
        <w:suppressAutoHyphens/>
        <w:ind w:left="0" w:firstLine="851"/>
        <w:jc w:val="both"/>
        <w:textAlignment w:val="baseline"/>
        <w:rPr>
          <w:kern w:val="2"/>
          <w:szCs w:val="24"/>
          <w:lang w:eastAsia="zh-CN" w:bidi="hi-IN"/>
        </w:rPr>
      </w:pPr>
      <w:r w:rsidRPr="0018489A">
        <w:rPr>
          <w:kern w:val="2"/>
          <w:szCs w:val="24"/>
          <w:lang w:eastAsia="lt-LT" w:bidi="hi-IN"/>
        </w:rPr>
        <w:t xml:space="preserve">Aprašas ne rečiau kaip kartą per dvejus metus peržiūrimas ir prireikus ar pasikeitus </w:t>
      </w:r>
      <w:r w:rsidR="00FD396A" w:rsidRPr="0018489A">
        <w:rPr>
          <w:kern w:val="2"/>
          <w:szCs w:val="24"/>
          <w:lang w:eastAsia="lt-LT" w:bidi="hi-IN"/>
        </w:rPr>
        <w:t>Stebėsenos</w:t>
      </w:r>
      <w:r w:rsidRPr="0018489A">
        <w:rPr>
          <w:kern w:val="2"/>
          <w:szCs w:val="24"/>
          <w:lang w:eastAsia="lt-LT" w:bidi="hi-IN"/>
        </w:rPr>
        <w:t xml:space="preserve"> duomenų tvarkymą reglamentuojantiems teisės aktams atnaujinamas</w:t>
      </w:r>
      <w:r w:rsidR="006B62D5">
        <w:rPr>
          <w:kern w:val="2"/>
          <w:szCs w:val="24"/>
          <w:lang w:eastAsia="lt-LT" w:bidi="hi-IN"/>
        </w:rPr>
        <w:t>.</w:t>
      </w:r>
    </w:p>
    <w:p w14:paraId="5476FC55" w14:textId="77777777" w:rsidR="0088528D" w:rsidRDefault="0088528D" w:rsidP="004D63E6">
      <w:pPr>
        <w:tabs>
          <w:tab w:val="left" w:pos="960"/>
          <w:tab w:val="left" w:pos="993"/>
          <w:tab w:val="left" w:pos="1134"/>
        </w:tabs>
        <w:suppressAutoHyphens/>
        <w:textAlignment w:val="baseline"/>
        <w:rPr>
          <w:kern w:val="2"/>
          <w:szCs w:val="24"/>
          <w:lang w:eastAsia="lt-LT" w:bidi="hi-IN"/>
        </w:rPr>
      </w:pPr>
      <w:r>
        <w:rPr>
          <w:kern w:val="2"/>
          <w:szCs w:val="24"/>
          <w:lang w:eastAsia="lt-LT" w:bidi="hi-IN"/>
        </w:rPr>
        <w:t xml:space="preserve">                                           </w:t>
      </w:r>
    </w:p>
    <w:p w14:paraId="47174F65" w14:textId="7F191BD5" w:rsidR="005D2EBF" w:rsidRPr="00A86534" w:rsidRDefault="0088528D" w:rsidP="004D63E6">
      <w:pPr>
        <w:tabs>
          <w:tab w:val="left" w:pos="960"/>
          <w:tab w:val="left" w:pos="993"/>
          <w:tab w:val="left" w:pos="1134"/>
        </w:tabs>
        <w:suppressAutoHyphens/>
        <w:textAlignment w:val="baseline"/>
        <w:rPr>
          <w:b/>
          <w:color w:val="000000"/>
          <w:szCs w:val="24"/>
          <w:lang w:eastAsia="lt-LT"/>
        </w:rPr>
      </w:pPr>
      <w:r>
        <w:rPr>
          <w:kern w:val="2"/>
          <w:szCs w:val="24"/>
          <w:lang w:eastAsia="lt-LT" w:bidi="hi-IN"/>
        </w:rPr>
        <w:t xml:space="preserve">                                           </w:t>
      </w:r>
      <w:r w:rsidR="00964624" w:rsidRPr="00964624">
        <w:rPr>
          <w:kern w:val="2"/>
          <w:szCs w:val="24"/>
          <w:lang w:eastAsia="lt-LT" w:bidi="hi-IN"/>
        </w:rPr>
        <w:t>______</w:t>
      </w:r>
      <w:r w:rsidR="00F83FB8">
        <w:rPr>
          <w:kern w:val="2"/>
          <w:szCs w:val="24"/>
          <w:lang w:eastAsia="lt-LT" w:bidi="hi-IN"/>
        </w:rPr>
        <w:t>______________________________</w:t>
      </w:r>
    </w:p>
    <w:sectPr w:rsidR="005D2EBF" w:rsidRPr="00A86534" w:rsidSect="009476C8">
      <w:headerReference w:type="default" r:id="rId8"/>
      <w:pgSz w:w="11906" w:h="16838"/>
      <w:pgMar w:top="1134" w:right="567" w:bottom="1134" w:left="1701" w:header="567" w:footer="567" w:gutter="0"/>
      <w:pgNumType w:start="3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EA7FD" w14:textId="77777777" w:rsidR="00284142" w:rsidRDefault="00284142" w:rsidP="009019BA">
      <w:r>
        <w:separator/>
      </w:r>
    </w:p>
  </w:endnote>
  <w:endnote w:type="continuationSeparator" w:id="0">
    <w:p w14:paraId="4E234BF6" w14:textId="77777777" w:rsidR="00284142" w:rsidRDefault="00284142" w:rsidP="0090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4F794" w14:textId="77777777" w:rsidR="00284142" w:rsidRDefault="00284142" w:rsidP="009019BA">
      <w:r>
        <w:separator/>
      </w:r>
    </w:p>
  </w:footnote>
  <w:footnote w:type="continuationSeparator" w:id="0">
    <w:p w14:paraId="5D6942AC" w14:textId="77777777" w:rsidR="00284142" w:rsidRDefault="00284142" w:rsidP="00901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98219" w14:textId="15A1E40C" w:rsidR="00BB5B9F" w:rsidRDefault="00BB5B9F" w:rsidP="00BB5B9F">
    <w:pPr>
      <w:pStyle w:val="Antrats"/>
      <w:jc w:val="center"/>
    </w:pPr>
  </w:p>
  <w:p w14:paraId="45E50B0B" w14:textId="77777777" w:rsidR="00BB5B9F" w:rsidRDefault="00BB5B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13392"/>
    <w:multiLevelType w:val="multilevel"/>
    <w:tmpl w:val="F4727EE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12F73DFA"/>
    <w:multiLevelType w:val="multilevel"/>
    <w:tmpl w:val="DFF07AF4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32077D"/>
    <w:multiLevelType w:val="multilevel"/>
    <w:tmpl w:val="5172082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14E30567"/>
    <w:multiLevelType w:val="multilevel"/>
    <w:tmpl w:val="F2F8B3E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167834A0"/>
    <w:multiLevelType w:val="hybridMultilevel"/>
    <w:tmpl w:val="18A85D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B0042"/>
    <w:multiLevelType w:val="hybridMultilevel"/>
    <w:tmpl w:val="17AA2D0C"/>
    <w:lvl w:ilvl="0" w:tplc="0427000F">
      <w:start w:val="1"/>
      <w:numFmt w:val="decimal"/>
      <w:lvlText w:val="%1."/>
      <w:lvlJc w:val="left"/>
      <w:pPr>
        <w:ind w:left="1570" w:hanging="360"/>
      </w:pPr>
    </w:lvl>
    <w:lvl w:ilvl="1" w:tplc="04270019" w:tentative="1">
      <w:start w:val="1"/>
      <w:numFmt w:val="lowerLetter"/>
      <w:lvlText w:val="%2."/>
      <w:lvlJc w:val="left"/>
      <w:pPr>
        <w:ind w:left="2290" w:hanging="360"/>
      </w:pPr>
    </w:lvl>
    <w:lvl w:ilvl="2" w:tplc="0427001B" w:tentative="1">
      <w:start w:val="1"/>
      <w:numFmt w:val="lowerRoman"/>
      <w:lvlText w:val="%3."/>
      <w:lvlJc w:val="right"/>
      <w:pPr>
        <w:ind w:left="3010" w:hanging="180"/>
      </w:pPr>
    </w:lvl>
    <w:lvl w:ilvl="3" w:tplc="0427000F" w:tentative="1">
      <w:start w:val="1"/>
      <w:numFmt w:val="decimal"/>
      <w:lvlText w:val="%4."/>
      <w:lvlJc w:val="left"/>
      <w:pPr>
        <w:ind w:left="3730" w:hanging="360"/>
      </w:pPr>
    </w:lvl>
    <w:lvl w:ilvl="4" w:tplc="04270019" w:tentative="1">
      <w:start w:val="1"/>
      <w:numFmt w:val="lowerLetter"/>
      <w:lvlText w:val="%5."/>
      <w:lvlJc w:val="left"/>
      <w:pPr>
        <w:ind w:left="4450" w:hanging="360"/>
      </w:pPr>
    </w:lvl>
    <w:lvl w:ilvl="5" w:tplc="0427001B" w:tentative="1">
      <w:start w:val="1"/>
      <w:numFmt w:val="lowerRoman"/>
      <w:lvlText w:val="%6."/>
      <w:lvlJc w:val="right"/>
      <w:pPr>
        <w:ind w:left="5170" w:hanging="180"/>
      </w:pPr>
    </w:lvl>
    <w:lvl w:ilvl="6" w:tplc="0427000F" w:tentative="1">
      <w:start w:val="1"/>
      <w:numFmt w:val="decimal"/>
      <w:lvlText w:val="%7."/>
      <w:lvlJc w:val="left"/>
      <w:pPr>
        <w:ind w:left="5890" w:hanging="360"/>
      </w:pPr>
    </w:lvl>
    <w:lvl w:ilvl="7" w:tplc="04270019" w:tentative="1">
      <w:start w:val="1"/>
      <w:numFmt w:val="lowerLetter"/>
      <w:lvlText w:val="%8."/>
      <w:lvlJc w:val="left"/>
      <w:pPr>
        <w:ind w:left="6610" w:hanging="360"/>
      </w:pPr>
    </w:lvl>
    <w:lvl w:ilvl="8" w:tplc="0427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 w15:restartNumberingAfterBreak="0">
    <w:nsid w:val="19D52D34"/>
    <w:multiLevelType w:val="multilevel"/>
    <w:tmpl w:val="D84A0BF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201B54DB"/>
    <w:multiLevelType w:val="multilevel"/>
    <w:tmpl w:val="865C166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44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8" w15:restartNumberingAfterBreak="0">
    <w:nsid w:val="27F81C06"/>
    <w:multiLevelType w:val="multilevel"/>
    <w:tmpl w:val="2988B2EA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1.%3."/>
      <w:lvlJc w:val="left"/>
      <w:pPr>
        <w:ind w:left="265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1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7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8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90" w:hanging="1800"/>
      </w:pPr>
      <w:rPr>
        <w:rFonts w:hint="default"/>
        <w:b/>
      </w:rPr>
    </w:lvl>
  </w:abstractNum>
  <w:abstractNum w:abstractNumId="9" w15:restartNumberingAfterBreak="0">
    <w:nsid w:val="29D86CE6"/>
    <w:multiLevelType w:val="multilevel"/>
    <w:tmpl w:val="29A8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C64500"/>
    <w:multiLevelType w:val="multilevel"/>
    <w:tmpl w:val="9F60B26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1" w15:restartNumberingAfterBreak="0">
    <w:nsid w:val="30206B7C"/>
    <w:multiLevelType w:val="multilevel"/>
    <w:tmpl w:val="DE04E432"/>
    <w:lvl w:ilvl="0">
      <w:start w:val="15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1.%3."/>
      <w:lvlJc w:val="left"/>
      <w:pPr>
        <w:ind w:left="265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1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7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8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90" w:hanging="1800"/>
      </w:pPr>
      <w:rPr>
        <w:rFonts w:hint="default"/>
        <w:b/>
      </w:rPr>
    </w:lvl>
  </w:abstractNum>
  <w:abstractNum w:abstractNumId="12" w15:restartNumberingAfterBreak="0">
    <w:nsid w:val="31757FE6"/>
    <w:multiLevelType w:val="multilevel"/>
    <w:tmpl w:val="1DCC6146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3" w15:restartNumberingAfterBreak="0">
    <w:nsid w:val="36D1375F"/>
    <w:multiLevelType w:val="multilevel"/>
    <w:tmpl w:val="F8B4BC10"/>
    <w:lvl w:ilvl="0">
      <w:start w:val="1"/>
      <w:numFmt w:val="decimal"/>
      <w:lvlText w:val="%1."/>
      <w:lvlJc w:val="left"/>
      <w:pPr>
        <w:tabs>
          <w:tab w:val="num" w:pos="928"/>
        </w:tabs>
        <w:ind w:left="568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560"/>
        </w:tabs>
        <w:ind w:left="2560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</w:lvl>
  </w:abstractNum>
  <w:abstractNum w:abstractNumId="14" w15:restartNumberingAfterBreak="0">
    <w:nsid w:val="37625B82"/>
    <w:multiLevelType w:val="multilevel"/>
    <w:tmpl w:val="D056097E"/>
    <w:lvl w:ilvl="0">
      <w:start w:val="2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5" w15:restartNumberingAfterBreak="0">
    <w:nsid w:val="5AD97A2D"/>
    <w:multiLevelType w:val="multilevel"/>
    <w:tmpl w:val="2988B2EA"/>
    <w:lvl w:ilvl="0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  <w:b w:val="0"/>
      </w:rPr>
    </w:lvl>
    <w:lvl w:ilvl="2">
      <w:start w:val="1"/>
      <w:numFmt w:val="decimal"/>
      <w:isLgl/>
      <w:lvlText w:val="%1.1.%3."/>
      <w:lvlJc w:val="left"/>
      <w:pPr>
        <w:ind w:left="265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1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7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8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90" w:hanging="1800"/>
      </w:pPr>
      <w:rPr>
        <w:rFonts w:hint="default"/>
        <w:b/>
      </w:rPr>
    </w:lvl>
  </w:abstractNum>
  <w:abstractNum w:abstractNumId="16" w15:restartNumberingAfterBreak="0">
    <w:nsid w:val="61F2484C"/>
    <w:multiLevelType w:val="hybridMultilevel"/>
    <w:tmpl w:val="282C73CE"/>
    <w:lvl w:ilvl="0" w:tplc="C898EB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A620DDE"/>
    <w:multiLevelType w:val="multilevel"/>
    <w:tmpl w:val="5C20A9E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8" w15:restartNumberingAfterBreak="0">
    <w:nsid w:val="73B07F25"/>
    <w:multiLevelType w:val="multilevel"/>
    <w:tmpl w:val="5172082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75063A3A"/>
    <w:multiLevelType w:val="multilevel"/>
    <w:tmpl w:val="1CDCAA5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0" w:hanging="1800"/>
      </w:pPr>
      <w:rPr>
        <w:rFonts w:hint="default"/>
      </w:rPr>
    </w:lvl>
  </w:abstractNum>
  <w:abstractNum w:abstractNumId="20" w15:restartNumberingAfterBreak="0">
    <w:nsid w:val="7DC00F27"/>
    <w:multiLevelType w:val="hybridMultilevel"/>
    <w:tmpl w:val="2F82E4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C0729"/>
    <w:multiLevelType w:val="multilevel"/>
    <w:tmpl w:val="A1E8F3D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5"/>
  </w:num>
  <w:num w:numId="2">
    <w:abstractNumId w:va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1"/>
  </w:num>
  <w:num w:numId="6">
    <w:abstractNumId w:val="14"/>
  </w:num>
  <w:num w:numId="7">
    <w:abstractNumId w:val="15"/>
  </w:num>
  <w:num w:numId="8">
    <w:abstractNumId w:val="20"/>
  </w:num>
  <w:num w:numId="9">
    <w:abstractNumId w:val="10"/>
  </w:num>
  <w:num w:numId="10">
    <w:abstractNumId w:val="6"/>
  </w:num>
  <w:num w:numId="11">
    <w:abstractNumId w:val="7"/>
  </w:num>
  <w:num w:numId="12">
    <w:abstractNumId w:val="3"/>
  </w:num>
  <w:num w:numId="13">
    <w:abstractNumId w:val="16"/>
  </w:num>
  <w:num w:numId="14">
    <w:abstractNumId w:val="1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  <w:num w:numId="18">
    <w:abstractNumId w:val="18"/>
  </w:num>
  <w:num w:numId="19">
    <w:abstractNumId w:val="19"/>
  </w:num>
  <w:num w:numId="20">
    <w:abstractNumId w:val="1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36"/>
    <w:rsid w:val="00000581"/>
    <w:rsid w:val="00023FCA"/>
    <w:rsid w:val="00033B73"/>
    <w:rsid w:val="0004385F"/>
    <w:rsid w:val="0005394B"/>
    <w:rsid w:val="00070502"/>
    <w:rsid w:val="00082011"/>
    <w:rsid w:val="0008730E"/>
    <w:rsid w:val="0009280A"/>
    <w:rsid w:val="00092C3F"/>
    <w:rsid w:val="00095097"/>
    <w:rsid w:val="000A280B"/>
    <w:rsid w:val="000A755D"/>
    <w:rsid w:val="000A7C0E"/>
    <w:rsid w:val="000B011C"/>
    <w:rsid w:val="000B4BC1"/>
    <w:rsid w:val="000C64D7"/>
    <w:rsid w:val="000D18D1"/>
    <w:rsid w:val="000E2E6A"/>
    <w:rsid w:val="000E3364"/>
    <w:rsid w:val="00111994"/>
    <w:rsid w:val="00131BEA"/>
    <w:rsid w:val="001326DC"/>
    <w:rsid w:val="00135C6B"/>
    <w:rsid w:val="00137F47"/>
    <w:rsid w:val="00137F52"/>
    <w:rsid w:val="00143040"/>
    <w:rsid w:val="001440D2"/>
    <w:rsid w:val="00145FA2"/>
    <w:rsid w:val="00150261"/>
    <w:rsid w:val="00150BE6"/>
    <w:rsid w:val="00163DE0"/>
    <w:rsid w:val="0016458E"/>
    <w:rsid w:val="0018489A"/>
    <w:rsid w:val="00187E7D"/>
    <w:rsid w:val="00190FB5"/>
    <w:rsid w:val="001A635E"/>
    <w:rsid w:val="001B1D12"/>
    <w:rsid w:val="001C2A81"/>
    <w:rsid w:val="001E0EB7"/>
    <w:rsid w:val="001E18E3"/>
    <w:rsid w:val="001E2906"/>
    <w:rsid w:val="00205C22"/>
    <w:rsid w:val="00214681"/>
    <w:rsid w:val="002200C0"/>
    <w:rsid w:val="00230272"/>
    <w:rsid w:val="00234703"/>
    <w:rsid w:val="00236DB4"/>
    <w:rsid w:val="00236E37"/>
    <w:rsid w:val="002408E9"/>
    <w:rsid w:val="00277147"/>
    <w:rsid w:val="00281D09"/>
    <w:rsid w:val="00284142"/>
    <w:rsid w:val="00290BFA"/>
    <w:rsid w:val="0029538F"/>
    <w:rsid w:val="002B51C7"/>
    <w:rsid w:val="002B722D"/>
    <w:rsid w:val="002C30A3"/>
    <w:rsid w:val="002C4D84"/>
    <w:rsid w:val="002D3F38"/>
    <w:rsid w:val="002D5AD5"/>
    <w:rsid w:val="002D706E"/>
    <w:rsid w:val="002D7079"/>
    <w:rsid w:val="0031389F"/>
    <w:rsid w:val="00315709"/>
    <w:rsid w:val="00325514"/>
    <w:rsid w:val="00326398"/>
    <w:rsid w:val="00337587"/>
    <w:rsid w:val="0035048A"/>
    <w:rsid w:val="00381635"/>
    <w:rsid w:val="0038477F"/>
    <w:rsid w:val="00393A4D"/>
    <w:rsid w:val="003A40DC"/>
    <w:rsid w:val="003B2888"/>
    <w:rsid w:val="003B47B4"/>
    <w:rsid w:val="003D1DB9"/>
    <w:rsid w:val="003E5D56"/>
    <w:rsid w:val="003F6B06"/>
    <w:rsid w:val="004010BA"/>
    <w:rsid w:val="00415C58"/>
    <w:rsid w:val="0042776A"/>
    <w:rsid w:val="00431A3F"/>
    <w:rsid w:val="00451786"/>
    <w:rsid w:val="00462DD9"/>
    <w:rsid w:val="00465A7B"/>
    <w:rsid w:val="00473670"/>
    <w:rsid w:val="0049472B"/>
    <w:rsid w:val="004A1E0E"/>
    <w:rsid w:val="004A2DE7"/>
    <w:rsid w:val="004A452D"/>
    <w:rsid w:val="004C1E39"/>
    <w:rsid w:val="004C26EE"/>
    <w:rsid w:val="004C495E"/>
    <w:rsid w:val="004C4C20"/>
    <w:rsid w:val="004D63E6"/>
    <w:rsid w:val="004D67A2"/>
    <w:rsid w:val="004E0F36"/>
    <w:rsid w:val="004E32C4"/>
    <w:rsid w:val="004F7E37"/>
    <w:rsid w:val="0050248E"/>
    <w:rsid w:val="00507B31"/>
    <w:rsid w:val="00523E4F"/>
    <w:rsid w:val="005325FE"/>
    <w:rsid w:val="00533FB8"/>
    <w:rsid w:val="005375B5"/>
    <w:rsid w:val="005457F5"/>
    <w:rsid w:val="005655E8"/>
    <w:rsid w:val="00567439"/>
    <w:rsid w:val="005705E7"/>
    <w:rsid w:val="005707AC"/>
    <w:rsid w:val="00577D57"/>
    <w:rsid w:val="00584AF2"/>
    <w:rsid w:val="005A1C09"/>
    <w:rsid w:val="005B22D2"/>
    <w:rsid w:val="005B4B6C"/>
    <w:rsid w:val="005D24EF"/>
    <w:rsid w:val="005D2EBF"/>
    <w:rsid w:val="005D7639"/>
    <w:rsid w:val="005E6891"/>
    <w:rsid w:val="005F5650"/>
    <w:rsid w:val="005F79EB"/>
    <w:rsid w:val="006028ED"/>
    <w:rsid w:val="00604FFD"/>
    <w:rsid w:val="00605E64"/>
    <w:rsid w:val="0061419A"/>
    <w:rsid w:val="00630988"/>
    <w:rsid w:val="0063350B"/>
    <w:rsid w:val="006350D4"/>
    <w:rsid w:val="006473A9"/>
    <w:rsid w:val="00651AF4"/>
    <w:rsid w:val="006535DB"/>
    <w:rsid w:val="00653F3F"/>
    <w:rsid w:val="00675FFC"/>
    <w:rsid w:val="00684C07"/>
    <w:rsid w:val="00692034"/>
    <w:rsid w:val="006A4B0C"/>
    <w:rsid w:val="006B0645"/>
    <w:rsid w:val="006B4EC3"/>
    <w:rsid w:val="006B50BF"/>
    <w:rsid w:val="006B5F36"/>
    <w:rsid w:val="006B62D5"/>
    <w:rsid w:val="006B7A31"/>
    <w:rsid w:val="006C3236"/>
    <w:rsid w:val="006D02ED"/>
    <w:rsid w:val="006D2F0B"/>
    <w:rsid w:val="006D50BB"/>
    <w:rsid w:val="006E7533"/>
    <w:rsid w:val="00701C18"/>
    <w:rsid w:val="00704054"/>
    <w:rsid w:val="007125D2"/>
    <w:rsid w:val="00724878"/>
    <w:rsid w:val="00746B5F"/>
    <w:rsid w:val="00755D6C"/>
    <w:rsid w:val="007576B2"/>
    <w:rsid w:val="00776AF1"/>
    <w:rsid w:val="0079076B"/>
    <w:rsid w:val="007A42DE"/>
    <w:rsid w:val="007B2C31"/>
    <w:rsid w:val="007B4EC5"/>
    <w:rsid w:val="007B624C"/>
    <w:rsid w:val="007C1E1C"/>
    <w:rsid w:val="007C26C7"/>
    <w:rsid w:val="007C667B"/>
    <w:rsid w:val="007C7376"/>
    <w:rsid w:val="007D28A4"/>
    <w:rsid w:val="00811181"/>
    <w:rsid w:val="00822C44"/>
    <w:rsid w:val="00832053"/>
    <w:rsid w:val="00836E75"/>
    <w:rsid w:val="0086168D"/>
    <w:rsid w:val="0086588E"/>
    <w:rsid w:val="00877AAC"/>
    <w:rsid w:val="00885025"/>
    <w:rsid w:val="0088528D"/>
    <w:rsid w:val="0089231D"/>
    <w:rsid w:val="008A5E8B"/>
    <w:rsid w:val="008B5F48"/>
    <w:rsid w:val="008C1305"/>
    <w:rsid w:val="008C3688"/>
    <w:rsid w:val="008D35F6"/>
    <w:rsid w:val="008F6ADB"/>
    <w:rsid w:val="008F740C"/>
    <w:rsid w:val="009019BA"/>
    <w:rsid w:val="00903265"/>
    <w:rsid w:val="009069D5"/>
    <w:rsid w:val="00923106"/>
    <w:rsid w:val="00935925"/>
    <w:rsid w:val="00936DB3"/>
    <w:rsid w:val="00941B5F"/>
    <w:rsid w:val="0094202B"/>
    <w:rsid w:val="009428A5"/>
    <w:rsid w:val="009476C8"/>
    <w:rsid w:val="00964624"/>
    <w:rsid w:val="00964769"/>
    <w:rsid w:val="00967D28"/>
    <w:rsid w:val="00974699"/>
    <w:rsid w:val="009876C9"/>
    <w:rsid w:val="0099233F"/>
    <w:rsid w:val="009B01AC"/>
    <w:rsid w:val="009B0A3F"/>
    <w:rsid w:val="009E3F34"/>
    <w:rsid w:val="009E6018"/>
    <w:rsid w:val="009F6B91"/>
    <w:rsid w:val="00A05A7A"/>
    <w:rsid w:val="00A0652A"/>
    <w:rsid w:val="00A25DAD"/>
    <w:rsid w:val="00A31213"/>
    <w:rsid w:val="00A321DE"/>
    <w:rsid w:val="00A50368"/>
    <w:rsid w:val="00A547EF"/>
    <w:rsid w:val="00A714B7"/>
    <w:rsid w:val="00A81E97"/>
    <w:rsid w:val="00A86534"/>
    <w:rsid w:val="00AA1542"/>
    <w:rsid w:val="00AA38BE"/>
    <w:rsid w:val="00AC3CEB"/>
    <w:rsid w:val="00AD00F6"/>
    <w:rsid w:val="00AD7CB2"/>
    <w:rsid w:val="00AE16CD"/>
    <w:rsid w:val="00AE2F8B"/>
    <w:rsid w:val="00AE6E2F"/>
    <w:rsid w:val="00B04CB0"/>
    <w:rsid w:val="00B072E0"/>
    <w:rsid w:val="00B10D23"/>
    <w:rsid w:val="00B214CC"/>
    <w:rsid w:val="00B21918"/>
    <w:rsid w:val="00B24A26"/>
    <w:rsid w:val="00B250BA"/>
    <w:rsid w:val="00B30872"/>
    <w:rsid w:val="00B35455"/>
    <w:rsid w:val="00B4182E"/>
    <w:rsid w:val="00B96542"/>
    <w:rsid w:val="00BA179B"/>
    <w:rsid w:val="00BA37DD"/>
    <w:rsid w:val="00BA3DA9"/>
    <w:rsid w:val="00BB0572"/>
    <w:rsid w:val="00BB5B9F"/>
    <w:rsid w:val="00BB65C6"/>
    <w:rsid w:val="00BB6A26"/>
    <w:rsid w:val="00BD125E"/>
    <w:rsid w:val="00BD316C"/>
    <w:rsid w:val="00BD44DF"/>
    <w:rsid w:val="00BF1136"/>
    <w:rsid w:val="00C13D02"/>
    <w:rsid w:val="00C14442"/>
    <w:rsid w:val="00C219D3"/>
    <w:rsid w:val="00C22A99"/>
    <w:rsid w:val="00C43E95"/>
    <w:rsid w:val="00C448D3"/>
    <w:rsid w:val="00C4583C"/>
    <w:rsid w:val="00C5409E"/>
    <w:rsid w:val="00C6283C"/>
    <w:rsid w:val="00C62CD7"/>
    <w:rsid w:val="00C62E78"/>
    <w:rsid w:val="00C6511F"/>
    <w:rsid w:val="00C7117B"/>
    <w:rsid w:val="00C728E1"/>
    <w:rsid w:val="00C72B90"/>
    <w:rsid w:val="00C96AF5"/>
    <w:rsid w:val="00C977A3"/>
    <w:rsid w:val="00CB371F"/>
    <w:rsid w:val="00CB4600"/>
    <w:rsid w:val="00CC46C0"/>
    <w:rsid w:val="00CD3410"/>
    <w:rsid w:val="00CD40DB"/>
    <w:rsid w:val="00CE10DF"/>
    <w:rsid w:val="00CE6C1E"/>
    <w:rsid w:val="00CF6359"/>
    <w:rsid w:val="00D0402A"/>
    <w:rsid w:val="00D06013"/>
    <w:rsid w:val="00D0771D"/>
    <w:rsid w:val="00D10630"/>
    <w:rsid w:val="00D11DEA"/>
    <w:rsid w:val="00D34659"/>
    <w:rsid w:val="00D52792"/>
    <w:rsid w:val="00D6041E"/>
    <w:rsid w:val="00D7284F"/>
    <w:rsid w:val="00D822DA"/>
    <w:rsid w:val="00D844D2"/>
    <w:rsid w:val="00DA26C7"/>
    <w:rsid w:val="00DB58E1"/>
    <w:rsid w:val="00DD065E"/>
    <w:rsid w:val="00DD1760"/>
    <w:rsid w:val="00DE64A7"/>
    <w:rsid w:val="00E012FC"/>
    <w:rsid w:val="00E01561"/>
    <w:rsid w:val="00E204B9"/>
    <w:rsid w:val="00E4095D"/>
    <w:rsid w:val="00E44E67"/>
    <w:rsid w:val="00E61295"/>
    <w:rsid w:val="00E73FEE"/>
    <w:rsid w:val="00E7529C"/>
    <w:rsid w:val="00E75FA8"/>
    <w:rsid w:val="00E827CE"/>
    <w:rsid w:val="00E9542C"/>
    <w:rsid w:val="00EA1BAC"/>
    <w:rsid w:val="00ED0C5D"/>
    <w:rsid w:val="00EE5017"/>
    <w:rsid w:val="00F01796"/>
    <w:rsid w:val="00F02406"/>
    <w:rsid w:val="00F0320A"/>
    <w:rsid w:val="00F033C4"/>
    <w:rsid w:val="00F0361B"/>
    <w:rsid w:val="00F24430"/>
    <w:rsid w:val="00F31992"/>
    <w:rsid w:val="00F46113"/>
    <w:rsid w:val="00F516E7"/>
    <w:rsid w:val="00F556D7"/>
    <w:rsid w:val="00F566D0"/>
    <w:rsid w:val="00F83FB8"/>
    <w:rsid w:val="00F90496"/>
    <w:rsid w:val="00FA6191"/>
    <w:rsid w:val="00FB7C5F"/>
    <w:rsid w:val="00FD2CC6"/>
    <w:rsid w:val="00FD396A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86D40"/>
  <w15:docId w15:val="{3ACB542E-0B4E-4520-A311-2A363E1D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19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antrat">
    <w:name w:val="Subtitle"/>
    <w:basedOn w:val="prastasis"/>
    <w:link w:val="PaantratDiagrama"/>
    <w:qFormat/>
    <w:rsid w:val="00C219D3"/>
    <w:pPr>
      <w:jc w:val="both"/>
    </w:pPr>
  </w:style>
  <w:style w:type="character" w:customStyle="1" w:styleId="PaantratDiagrama">
    <w:name w:val="Paantraštė Diagrama"/>
    <w:basedOn w:val="Numatytasispastraiposriftas"/>
    <w:link w:val="Paantrat"/>
    <w:rsid w:val="00C219D3"/>
    <w:rPr>
      <w:rFonts w:ascii="Times New Roman" w:eastAsia="Times New Roman" w:hAnsi="Times New Roman" w:cs="Times New Roman"/>
      <w:sz w:val="24"/>
      <w:szCs w:val="20"/>
    </w:rPr>
  </w:style>
  <w:style w:type="table" w:styleId="Lentelstinklelis">
    <w:name w:val="Table Grid"/>
    <w:basedOn w:val="prastojilentel"/>
    <w:uiPriority w:val="39"/>
    <w:rsid w:val="00D8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44E67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08201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8201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82011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8201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820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8201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82011"/>
    <w:rPr>
      <w:rFonts w:ascii="Segoe UI" w:eastAsia="Times New Roman" w:hAnsi="Segoe UI" w:cs="Segoe UI"/>
      <w:sz w:val="18"/>
      <w:szCs w:val="18"/>
    </w:rPr>
  </w:style>
  <w:style w:type="paragraph" w:customStyle="1" w:styleId="x">
    <w:name w:val="x"/>
    <w:rsid w:val="00AA38BE"/>
    <w:pPr>
      <w:spacing w:after="0" w:line="24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Typewriter">
    <w:name w:val="Typewriter"/>
    <w:rsid w:val="002D3F38"/>
    <w:rPr>
      <w:rFonts w:ascii="Courier New" w:hAnsi="Courier New"/>
      <w:sz w:val="20"/>
    </w:rPr>
  </w:style>
  <w:style w:type="character" w:styleId="Hipersaitas">
    <w:name w:val="Hyperlink"/>
    <w:basedOn w:val="Numatytasispastraiposriftas"/>
    <w:uiPriority w:val="99"/>
    <w:unhideWhenUsed/>
    <w:rsid w:val="002D3F38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019B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19BA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9019B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019BA"/>
    <w:rPr>
      <w:rFonts w:ascii="Times New Roman" w:eastAsia="Times New Roman" w:hAnsi="Times New Roman" w:cs="Times New Roman"/>
      <w:sz w:val="24"/>
      <w:szCs w:val="20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F01796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3E5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E8F11-55AC-4C6E-983A-2B3E1FD1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10866</Words>
  <Characters>6194</Characters>
  <Application>Microsoft Office Word</Application>
  <DocSecurity>0</DocSecurity>
  <Lines>51</Lines>
  <Paragraphs>34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Aurimas Gadeikis</dc:creator>
  <cp:lastModifiedBy>Admin</cp:lastModifiedBy>
  <cp:revision>2</cp:revision>
  <cp:lastPrinted>2019-03-06T12:57:00Z</cp:lastPrinted>
  <dcterms:created xsi:type="dcterms:W3CDTF">2020-10-16T06:54:00Z</dcterms:created>
  <dcterms:modified xsi:type="dcterms:W3CDTF">2020-10-16T06:54:00Z</dcterms:modified>
</cp:coreProperties>
</file>