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C614AB" w:rsidP="00BE2E56">
      <w:pPr>
        <w:jc w:val="center"/>
        <w:rPr>
          <w:b/>
          <w:sz w:val="28"/>
          <w:szCs w:val="28"/>
        </w:rPr>
      </w:pPr>
      <w:r>
        <w:rPr>
          <w:b/>
          <w:sz w:val="28"/>
          <w:szCs w:val="28"/>
        </w:rPr>
        <w:t>Finansų,</w:t>
      </w:r>
      <w:r w:rsidR="00223BBD">
        <w:rPr>
          <w:b/>
          <w:sz w:val="28"/>
          <w:szCs w:val="28"/>
        </w:rPr>
        <w:t xml:space="preserve"> investicijų ir verslo 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C614AB" w:rsidP="00BE2E56">
      <w:pPr>
        <w:ind w:firstLine="851"/>
        <w:jc w:val="both"/>
        <w:rPr>
          <w:szCs w:val="24"/>
        </w:rPr>
      </w:pPr>
      <w:r w:rsidRPr="00211736">
        <w:rPr>
          <w:szCs w:val="24"/>
        </w:rPr>
        <w:t>Finansų, investicijų ir verslo</w:t>
      </w:r>
      <w:r w:rsidR="00780F45" w:rsidRPr="00211736">
        <w:rPr>
          <w:b/>
          <w:szCs w:val="24"/>
        </w:rPr>
        <w:t xml:space="preserve"> </w:t>
      </w:r>
      <w:r w:rsidR="00026A8D">
        <w:rPr>
          <w:szCs w:val="24"/>
        </w:rPr>
        <w:t>komiteto narius kviečiame 2020</w:t>
      </w:r>
      <w:r w:rsidR="00BE2E56" w:rsidRPr="00211736">
        <w:rPr>
          <w:szCs w:val="24"/>
        </w:rPr>
        <w:t xml:space="preserve"> m. </w:t>
      </w:r>
      <w:r w:rsidR="00504656">
        <w:rPr>
          <w:szCs w:val="24"/>
        </w:rPr>
        <w:t>rugpjūčio 24</w:t>
      </w:r>
      <w:r w:rsidR="00BE2E56" w:rsidRPr="00211736">
        <w:rPr>
          <w:szCs w:val="24"/>
        </w:rPr>
        <w:t xml:space="preserve"> d. (</w:t>
      </w:r>
      <w:r w:rsidR="00631E83">
        <w:rPr>
          <w:szCs w:val="24"/>
        </w:rPr>
        <w:t>pirma</w:t>
      </w:r>
      <w:r w:rsidR="00AA2EE0" w:rsidRPr="00211736">
        <w:rPr>
          <w:szCs w:val="24"/>
        </w:rPr>
        <w:t>dienį</w:t>
      </w:r>
      <w:r w:rsidR="00BE2E56" w:rsidRPr="00211736">
        <w:rPr>
          <w:szCs w:val="24"/>
        </w:rPr>
        <w:t xml:space="preserve">) </w:t>
      </w:r>
      <w:r w:rsidR="0071249C">
        <w:rPr>
          <w:b/>
          <w:szCs w:val="24"/>
        </w:rPr>
        <w:t>11</w:t>
      </w:r>
      <w:r w:rsidR="00BE2E56" w:rsidRPr="00211736">
        <w:rPr>
          <w:b/>
          <w:szCs w:val="24"/>
        </w:rPr>
        <w:t>.00</w:t>
      </w:r>
      <w:r w:rsidR="00BE2E56" w:rsidRPr="00211736">
        <w:rPr>
          <w:szCs w:val="24"/>
        </w:rPr>
        <w:t xml:space="preserve"> val</w:t>
      </w:r>
      <w:r w:rsidR="00BE2E56" w:rsidRPr="00650E48">
        <w:rPr>
          <w:szCs w:val="24"/>
        </w:rPr>
        <w:t>. į komiteto posėdį Tarybos posėdžių s</w:t>
      </w:r>
      <w:r w:rsidR="00BE2E56">
        <w:rPr>
          <w:szCs w:val="24"/>
        </w:rPr>
        <w:t>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504656" w:rsidRDefault="00631E83" w:rsidP="00504656">
      <w:pPr>
        <w:ind w:firstLine="851"/>
        <w:jc w:val="both"/>
      </w:pPr>
      <w:r>
        <w:t>1</w:t>
      </w:r>
      <w:r w:rsidRPr="008C5990">
        <w:t xml:space="preserve">. </w:t>
      </w:r>
      <w:r w:rsidR="00504656" w:rsidRPr="00BB1A1E">
        <w:t>Dėl Šilalės rajono savivaldybės tarybos 2020 m. liepos 30 d. sprendimo Nr. T1-193 „Dėl Šilalės rajono savivaldybės bendruomenių pirmininkų išmokų su bendruomenės pirmininko veikla susijusioms išlaidoms skyrimo, naudojimo ir atsiskaitymo už jas tvarkos aprašo patvirtinimo“ pakeitimo</w:t>
      </w:r>
      <w:r w:rsidR="00504656">
        <w:t>.</w:t>
      </w:r>
    </w:p>
    <w:p w:rsidR="00504656" w:rsidRDefault="00504656" w:rsidP="00504656">
      <w:pPr>
        <w:ind w:firstLine="851"/>
        <w:jc w:val="both"/>
      </w:pPr>
      <w:r>
        <w:t>Pranešėjas Algirdas Meiženis.</w:t>
      </w:r>
    </w:p>
    <w:p w:rsidR="00504656" w:rsidRDefault="00504656" w:rsidP="00504656">
      <w:pPr>
        <w:ind w:firstLine="851"/>
        <w:jc w:val="both"/>
      </w:pPr>
      <w:r>
        <w:t>2.</w:t>
      </w:r>
      <w:r w:rsidRPr="00BB1A1E">
        <w:t xml:space="preserve"> Dėl Šilalės rajono savivaldybės tarybos 2020 m. vasario 21 d. sprendimo Nr. T1-39 „Dėl Šilalės rajono savivaldybės 2020 metų biudžeto patvirtinimo“ pakeitimo</w:t>
      </w:r>
      <w:r>
        <w:t xml:space="preserve"> (2)</w:t>
      </w:r>
      <w:r>
        <w:t>.</w:t>
      </w:r>
    </w:p>
    <w:p w:rsidR="00504656" w:rsidRDefault="00504656" w:rsidP="00504656">
      <w:pPr>
        <w:ind w:firstLine="851"/>
        <w:jc w:val="both"/>
      </w:pPr>
      <w:r>
        <w:t>Pranešėja Danguolė Vėlavičiutė.</w:t>
      </w:r>
    </w:p>
    <w:p w:rsidR="00504656" w:rsidRDefault="00504656" w:rsidP="00504656">
      <w:pPr>
        <w:ind w:firstLine="851"/>
        <w:jc w:val="both"/>
      </w:pPr>
      <w:r>
        <w:t>3.</w:t>
      </w:r>
      <w:r w:rsidRPr="00BB1A1E">
        <w:t xml:space="preserve"> Dėl Šilalės rajono savivaldybės 2019 metų biudžeto vykdymo ataskaitų rinkinio ir konsoliduotųjų finansinių ataskaitų rinkinio tvirtinimo</w:t>
      </w:r>
      <w:r>
        <w:t xml:space="preserve"> (3)</w:t>
      </w:r>
      <w:r>
        <w:t>.</w:t>
      </w:r>
    </w:p>
    <w:p w:rsidR="00504656" w:rsidRDefault="00504656" w:rsidP="00504656">
      <w:pPr>
        <w:ind w:firstLine="851"/>
        <w:jc w:val="both"/>
      </w:pPr>
      <w:r w:rsidRPr="00BB1A1E">
        <w:t>Pranešėja Danguolė Vėlavičiutė.</w:t>
      </w:r>
    </w:p>
    <w:p w:rsidR="00504656" w:rsidRDefault="00504656" w:rsidP="00504656">
      <w:pPr>
        <w:ind w:firstLine="851"/>
        <w:jc w:val="both"/>
      </w:pPr>
      <w:r>
        <w:t>4</w:t>
      </w:r>
      <w:r>
        <w:t>. 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r>
        <w:t xml:space="preserve"> (9)</w:t>
      </w:r>
      <w:r>
        <w:t>.</w:t>
      </w:r>
    </w:p>
    <w:p w:rsidR="00504656" w:rsidRDefault="00504656" w:rsidP="00504656">
      <w:pPr>
        <w:ind w:firstLine="851"/>
        <w:jc w:val="both"/>
      </w:pPr>
      <w:r>
        <w:t xml:space="preserve">Pranešėja Vaida </w:t>
      </w:r>
      <w:proofErr w:type="spellStart"/>
      <w:r>
        <w:t>Jocytė-Kiaulakienė</w:t>
      </w:r>
      <w:proofErr w:type="spellEnd"/>
      <w:r>
        <w:t>.</w:t>
      </w:r>
    </w:p>
    <w:p w:rsidR="00504656" w:rsidRPr="000B0C6A" w:rsidRDefault="00504656" w:rsidP="00504656">
      <w:pPr>
        <w:ind w:firstLine="851"/>
        <w:jc w:val="both"/>
      </w:pPr>
      <w:r>
        <w:t>5</w:t>
      </w:r>
      <w:bookmarkStart w:id="0" w:name="_GoBack"/>
      <w:bookmarkEnd w:id="0"/>
      <w:r>
        <w:t>.</w:t>
      </w:r>
      <w:r w:rsidRPr="00BB1A1E">
        <w:t xml:space="preserve"> </w:t>
      </w:r>
      <w:r>
        <w:t>Dėl V</w:t>
      </w:r>
      <w:r w:rsidRPr="00BB1A1E">
        <w:t xml:space="preserve">ienkartinės paramos gimus vaikui skyrimo ir mokėjimo Šilalės rajono </w:t>
      </w:r>
      <w:r w:rsidRPr="000B0C6A">
        <w:t>savivaldybėje tvarkos aprašo patvirtinimo</w:t>
      </w:r>
      <w:r>
        <w:t xml:space="preserve"> (19)</w:t>
      </w:r>
      <w:r w:rsidRPr="000B0C6A">
        <w:t>.</w:t>
      </w:r>
    </w:p>
    <w:p w:rsidR="00504656" w:rsidRPr="000B0C6A" w:rsidRDefault="00504656" w:rsidP="00504656">
      <w:pPr>
        <w:ind w:firstLine="851"/>
        <w:jc w:val="both"/>
      </w:pPr>
      <w:r w:rsidRPr="000B0C6A">
        <w:t>Pranešėja Danguolė Račkauskienė.</w:t>
      </w:r>
    </w:p>
    <w:p w:rsidR="00631E83" w:rsidRDefault="00631E83" w:rsidP="00504656">
      <w:pPr>
        <w:ind w:firstLine="851"/>
        <w:jc w:val="both"/>
      </w:pPr>
    </w:p>
    <w:p w:rsidR="00026A8D" w:rsidRPr="00026A8D" w:rsidRDefault="00026A8D" w:rsidP="00026A8D">
      <w:pPr>
        <w:ind w:firstLine="709"/>
        <w:jc w:val="both"/>
        <w:rPr>
          <w:rFonts w:eastAsia="Times New Roman" w:cs="Times New Roman"/>
          <w:szCs w:val="24"/>
          <w:lang w:eastAsia="lt-LT"/>
        </w:rPr>
      </w:pPr>
    </w:p>
    <w:p w:rsidR="00DF525E" w:rsidRDefault="00DF525E" w:rsidP="00DA66F9">
      <w:pPr>
        <w:ind w:left="709"/>
        <w:jc w:val="both"/>
        <w:rPr>
          <w:rFonts w:cs="Times New Roman"/>
          <w:szCs w:val="24"/>
        </w:rPr>
      </w:pPr>
    </w:p>
    <w:p w:rsidR="006814D2" w:rsidRPr="006814D2" w:rsidRDefault="00443655"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Pr>
          <w:szCs w:val="24"/>
        </w:rPr>
        <w:t xml:space="preserve">                                    Edmundas Auškalnis</w:t>
      </w:r>
    </w:p>
    <w:sectPr w:rsidR="006814D2"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48" w:rsidRDefault="001C4F48" w:rsidP="008C666D">
      <w:r>
        <w:separator/>
      </w:r>
    </w:p>
  </w:endnote>
  <w:endnote w:type="continuationSeparator" w:id="0">
    <w:p w:rsidR="001C4F48" w:rsidRDefault="001C4F48"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48" w:rsidRDefault="001C4F48" w:rsidP="008C666D">
      <w:r>
        <w:separator/>
      </w:r>
    </w:p>
  </w:footnote>
  <w:footnote w:type="continuationSeparator" w:id="0">
    <w:p w:rsidR="001C4F48" w:rsidRDefault="001C4F48"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E6140">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4E52"/>
    <w:rsid w:val="00024F27"/>
    <w:rsid w:val="00026A8D"/>
    <w:rsid w:val="00032025"/>
    <w:rsid w:val="000751C9"/>
    <w:rsid w:val="000D55A6"/>
    <w:rsid w:val="0013389C"/>
    <w:rsid w:val="00151608"/>
    <w:rsid w:val="0017222C"/>
    <w:rsid w:val="001C4F48"/>
    <w:rsid w:val="001F38C8"/>
    <w:rsid w:val="00211736"/>
    <w:rsid w:val="00223BBD"/>
    <w:rsid w:val="002541B6"/>
    <w:rsid w:val="00280581"/>
    <w:rsid w:val="00294AFE"/>
    <w:rsid w:val="00356147"/>
    <w:rsid w:val="003B2D73"/>
    <w:rsid w:val="003B7C1E"/>
    <w:rsid w:val="003D15AD"/>
    <w:rsid w:val="003F09E2"/>
    <w:rsid w:val="00443655"/>
    <w:rsid w:val="004B3954"/>
    <w:rsid w:val="004D70E4"/>
    <w:rsid w:val="004E4EBA"/>
    <w:rsid w:val="00504656"/>
    <w:rsid w:val="005637E2"/>
    <w:rsid w:val="005B4AF7"/>
    <w:rsid w:val="005C0D2D"/>
    <w:rsid w:val="006304FD"/>
    <w:rsid w:val="00631E83"/>
    <w:rsid w:val="00635FC1"/>
    <w:rsid w:val="00650E48"/>
    <w:rsid w:val="00651F99"/>
    <w:rsid w:val="006814D2"/>
    <w:rsid w:val="00687713"/>
    <w:rsid w:val="006B0B8A"/>
    <w:rsid w:val="006F1146"/>
    <w:rsid w:val="006F5E43"/>
    <w:rsid w:val="0071249C"/>
    <w:rsid w:val="007142EB"/>
    <w:rsid w:val="00722934"/>
    <w:rsid w:val="00780F45"/>
    <w:rsid w:val="0087030D"/>
    <w:rsid w:val="008C666D"/>
    <w:rsid w:val="00945802"/>
    <w:rsid w:val="009833B0"/>
    <w:rsid w:val="009C3AF9"/>
    <w:rsid w:val="00A103B6"/>
    <w:rsid w:val="00A34028"/>
    <w:rsid w:val="00A363E2"/>
    <w:rsid w:val="00A92ED9"/>
    <w:rsid w:val="00AA2EE0"/>
    <w:rsid w:val="00AA52F8"/>
    <w:rsid w:val="00BA1227"/>
    <w:rsid w:val="00BC5056"/>
    <w:rsid w:val="00BE2E56"/>
    <w:rsid w:val="00BF348E"/>
    <w:rsid w:val="00C614AB"/>
    <w:rsid w:val="00D97339"/>
    <w:rsid w:val="00DA66F9"/>
    <w:rsid w:val="00DA6FE2"/>
    <w:rsid w:val="00DD6060"/>
    <w:rsid w:val="00DF525E"/>
    <w:rsid w:val="00E35AF3"/>
    <w:rsid w:val="00E5359C"/>
    <w:rsid w:val="00EE28E2"/>
    <w:rsid w:val="00EE6140"/>
    <w:rsid w:val="00EF7F31"/>
    <w:rsid w:val="00F00E7F"/>
    <w:rsid w:val="00FE50EB"/>
    <w:rsid w:val="00FF0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9CED-32B8-464A-B35C-94F81C3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223BB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3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1002</Words>
  <Characters>572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2020-01-23T11:27:00Z</cp:lastPrinted>
  <dcterms:created xsi:type="dcterms:W3CDTF">2019-05-16T06:33:00Z</dcterms:created>
  <dcterms:modified xsi:type="dcterms:W3CDTF">2020-08-20T07:46:00Z</dcterms:modified>
</cp:coreProperties>
</file>