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DA6FE2" w:rsidP="00BE2E56">
      <w:pPr>
        <w:jc w:val="center"/>
        <w:rPr>
          <w:b/>
          <w:sz w:val="28"/>
          <w:szCs w:val="28"/>
        </w:rPr>
      </w:pPr>
      <w:r>
        <w:rPr>
          <w:b/>
          <w:sz w:val="28"/>
          <w:szCs w:val="28"/>
        </w:rPr>
        <w:t>Kaimo, aplinkosaugos ir komunalinio ūkio reikalų</w:t>
      </w:r>
      <w:r w:rsidR="00BE2E56" w:rsidRPr="00BE2E56">
        <w:rPr>
          <w:b/>
          <w:sz w:val="28"/>
          <w:szCs w:val="28"/>
        </w:rPr>
        <w:t xml:space="preserve"> komiteto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DA6FE2" w:rsidP="00061346">
      <w:pPr>
        <w:ind w:firstLine="851"/>
        <w:jc w:val="both"/>
        <w:rPr>
          <w:szCs w:val="24"/>
        </w:rPr>
      </w:pPr>
      <w:r>
        <w:rPr>
          <w:szCs w:val="24"/>
        </w:rPr>
        <w:t>Kaimo, aplinkosaugos ir komunalinio ūkio</w:t>
      </w:r>
      <w:r w:rsidR="00BE2E56">
        <w:rPr>
          <w:szCs w:val="24"/>
        </w:rPr>
        <w:t xml:space="preserve"> </w:t>
      </w:r>
      <w:r w:rsidR="00A44CF9">
        <w:rPr>
          <w:szCs w:val="24"/>
        </w:rPr>
        <w:t xml:space="preserve">reikalų </w:t>
      </w:r>
      <w:r w:rsidR="00BE2E56">
        <w:rPr>
          <w:szCs w:val="24"/>
        </w:rPr>
        <w:t>komiteto narius kviečiame 20</w:t>
      </w:r>
      <w:r w:rsidR="00EC606F">
        <w:rPr>
          <w:szCs w:val="24"/>
        </w:rPr>
        <w:t>20</w:t>
      </w:r>
      <w:r w:rsidR="00BE2E56">
        <w:rPr>
          <w:szCs w:val="24"/>
        </w:rPr>
        <w:t xml:space="preserve"> m. </w:t>
      </w:r>
      <w:r w:rsidR="00A44CF9">
        <w:rPr>
          <w:szCs w:val="24"/>
        </w:rPr>
        <w:t>birželio 22</w:t>
      </w:r>
      <w:r w:rsidR="00BE2E56">
        <w:rPr>
          <w:szCs w:val="24"/>
        </w:rPr>
        <w:t xml:space="preserve"> d. (</w:t>
      </w:r>
      <w:r w:rsidR="00A44CF9">
        <w:rPr>
          <w:szCs w:val="24"/>
        </w:rPr>
        <w:t>pirma</w:t>
      </w:r>
      <w:r w:rsidR="00061346" w:rsidRPr="00A343FD">
        <w:rPr>
          <w:szCs w:val="24"/>
        </w:rPr>
        <w:t>dienį</w:t>
      </w:r>
      <w:r w:rsidR="00BE2E56" w:rsidRPr="00A343FD">
        <w:rPr>
          <w:szCs w:val="24"/>
        </w:rPr>
        <w:t xml:space="preserve">) </w:t>
      </w:r>
      <w:r w:rsidR="00516408">
        <w:rPr>
          <w:b/>
          <w:szCs w:val="24"/>
        </w:rPr>
        <w:t>1</w:t>
      </w:r>
      <w:r w:rsidR="00EC606F">
        <w:rPr>
          <w:b/>
          <w:szCs w:val="24"/>
        </w:rPr>
        <w:t>4</w:t>
      </w:r>
      <w:r w:rsidR="007355EA">
        <w:rPr>
          <w:b/>
          <w:szCs w:val="24"/>
        </w:rPr>
        <w:t>.3</w:t>
      </w:r>
      <w:r w:rsidR="00BE2E56" w:rsidRPr="00A343FD">
        <w:rPr>
          <w:b/>
          <w:szCs w:val="24"/>
        </w:rPr>
        <w:t>0</w:t>
      </w:r>
      <w:r w:rsidR="00BE2E56" w:rsidRPr="00A343FD">
        <w:rPr>
          <w:szCs w:val="24"/>
        </w:rPr>
        <w:t xml:space="preserve"> val</w:t>
      </w:r>
      <w:r w:rsidR="00BE2E56">
        <w:rPr>
          <w:szCs w:val="24"/>
        </w:rPr>
        <w:t>. 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A44CF9" w:rsidRDefault="00A44CF9" w:rsidP="00A44CF9">
      <w:pPr>
        <w:ind w:firstLine="851"/>
        <w:jc w:val="both"/>
      </w:pPr>
      <w:r>
        <w:t>1</w:t>
      </w:r>
      <w:r w:rsidRPr="008C5990">
        <w:t>. Dėl Šilalės rajono savivaldybės tarybos 2020 m. vasario 21 d. sprendimo Nr. T1-39 „Dėl Šilalės rajono savivaldyb</w:t>
      </w:r>
      <w:r>
        <w:t>ės 2020 metų biudžeto patvirtini</w:t>
      </w:r>
      <w:r w:rsidRPr="008C5990">
        <w:t>mo“ pakeitimo</w:t>
      </w:r>
      <w:r>
        <w:t xml:space="preserve"> (3)</w:t>
      </w:r>
      <w:r w:rsidRPr="008C5990">
        <w:t>.</w:t>
      </w:r>
    </w:p>
    <w:p w:rsidR="00A44CF9" w:rsidRDefault="00A44CF9" w:rsidP="00A44CF9">
      <w:pPr>
        <w:ind w:firstLine="851"/>
        <w:jc w:val="both"/>
      </w:pPr>
      <w:r>
        <w:t xml:space="preserve">Pranešėja </w:t>
      </w:r>
      <w:r w:rsidRPr="00254848">
        <w:t>Danguolė Vėlavičiutė</w:t>
      </w:r>
      <w:r>
        <w:t>.</w:t>
      </w:r>
    </w:p>
    <w:p w:rsidR="00A44CF9" w:rsidRDefault="00A44CF9" w:rsidP="00A44CF9">
      <w:pPr>
        <w:ind w:firstLine="851"/>
        <w:jc w:val="both"/>
      </w:pPr>
      <w:r>
        <w:t>2</w:t>
      </w:r>
      <w:r>
        <w:t xml:space="preserve">. </w:t>
      </w:r>
      <w:r w:rsidRPr="00812F62">
        <w:t>Dėl žemės mokesčio tarifų nustatymo 2021 metams</w:t>
      </w:r>
      <w:r>
        <w:t xml:space="preserve"> (10).</w:t>
      </w:r>
    </w:p>
    <w:p w:rsidR="00A44CF9" w:rsidRDefault="00A44CF9" w:rsidP="00A44CF9">
      <w:pPr>
        <w:ind w:firstLine="851"/>
        <w:jc w:val="both"/>
      </w:pPr>
      <w:r w:rsidRPr="00812F62">
        <w:t>Pranešėja Reimunda Kibelienė.</w:t>
      </w:r>
    </w:p>
    <w:p w:rsidR="00A44CF9" w:rsidRDefault="00A44CF9" w:rsidP="00A44CF9">
      <w:pPr>
        <w:ind w:firstLine="851"/>
        <w:jc w:val="both"/>
      </w:pPr>
      <w:r>
        <w:t>3</w:t>
      </w:r>
      <w:r>
        <w:t xml:space="preserve">. </w:t>
      </w:r>
      <w:r w:rsidRPr="004C3B7C">
        <w:t>Dėl 2020 metų žemės nuomos mokesčio už valstybinę žemę tarifų nustatymo</w:t>
      </w:r>
      <w:r>
        <w:t xml:space="preserve"> (11).</w:t>
      </w:r>
    </w:p>
    <w:p w:rsidR="00A44CF9" w:rsidRDefault="00A44CF9" w:rsidP="00A44CF9">
      <w:pPr>
        <w:ind w:firstLine="851"/>
        <w:jc w:val="both"/>
      </w:pPr>
      <w:r w:rsidRPr="004C3B7C">
        <w:t>Pranešėja Reimunda Kibelienė.</w:t>
      </w:r>
    </w:p>
    <w:p w:rsidR="00A44CF9" w:rsidRDefault="00A44CF9" w:rsidP="00A44CF9">
      <w:pPr>
        <w:ind w:firstLine="851"/>
        <w:jc w:val="both"/>
      </w:pPr>
      <w:r>
        <w:t>4</w:t>
      </w:r>
      <w:r>
        <w:t xml:space="preserve">. </w:t>
      </w:r>
      <w:r w:rsidRPr="004C3B7C">
        <w:t>Dėl žemės mokesčio lengvatų 2020 metams nustatymo</w:t>
      </w:r>
      <w:r>
        <w:t xml:space="preserve"> (12).</w:t>
      </w:r>
    </w:p>
    <w:p w:rsidR="00A44CF9" w:rsidRDefault="00A44CF9" w:rsidP="00A44CF9">
      <w:pPr>
        <w:ind w:firstLine="851"/>
        <w:jc w:val="both"/>
      </w:pPr>
      <w:r w:rsidRPr="004C3B7C">
        <w:t>Pranešėja Reimunda Kibelienė.</w:t>
      </w:r>
    </w:p>
    <w:p w:rsidR="00A44CF9" w:rsidRDefault="00A44CF9" w:rsidP="00A44CF9">
      <w:pPr>
        <w:ind w:firstLine="851"/>
        <w:jc w:val="both"/>
      </w:pPr>
      <w:r>
        <w:t>5</w:t>
      </w:r>
      <w:r>
        <w:t>.</w:t>
      </w:r>
      <w:r w:rsidRPr="009D2AD0">
        <w:t xml:space="preserve"> </w:t>
      </w:r>
      <w:r w:rsidRPr="004C3B7C">
        <w:t>Dėl 2020 metų neapmokestinamojo žemės sklypo dydžio nustatymo</w:t>
      </w:r>
      <w:r>
        <w:t xml:space="preserve"> (13).</w:t>
      </w:r>
    </w:p>
    <w:p w:rsidR="00A44CF9" w:rsidRDefault="00A44CF9" w:rsidP="00A44CF9">
      <w:pPr>
        <w:ind w:firstLine="851"/>
        <w:jc w:val="both"/>
      </w:pPr>
      <w:r w:rsidRPr="004C3B7C">
        <w:t>Pranešėja Reimunda Kibelienė.</w:t>
      </w:r>
    </w:p>
    <w:p w:rsidR="00A44CF9" w:rsidRDefault="00A44CF9" w:rsidP="00A44CF9">
      <w:pPr>
        <w:ind w:firstLine="851"/>
        <w:jc w:val="both"/>
      </w:pPr>
      <w:r>
        <w:t>6</w:t>
      </w:r>
      <w:r>
        <w:t xml:space="preserve">. </w:t>
      </w:r>
      <w:r w:rsidRPr="0002721E">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t xml:space="preserve"> (14).</w:t>
      </w:r>
    </w:p>
    <w:p w:rsidR="00A44CF9" w:rsidRDefault="00A44CF9" w:rsidP="00A44CF9">
      <w:pPr>
        <w:ind w:firstLine="851"/>
        <w:jc w:val="both"/>
      </w:pPr>
      <w:r>
        <w:t xml:space="preserve">Pranešėja </w:t>
      </w:r>
      <w:r w:rsidRPr="0002721E">
        <w:t>Reimunda Kibelienė</w:t>
      </w:r>
      <w:r>
        <w:t>.</w:t>
      </w:r>
    </w:p>
    <w:p w:rsidR="00A44CF9" w:rsidRDefault="00A44CF9" w:rsidP="00A44CF9">
      <w:pPr>
        <w:ind w:firstLine="851"/>
        <w:jc w:val="both"/>
      </w:pPr>
      <w:r>
        <w:t>7</w:t>
      </w:r>
      <w:r>
        <w:t xml:space="preserve">. </w:t>
      </w:r>
      <w:r w:rsidRPr="004C3B7C">
        <w:t>Dėl savivaldybės turto nuomos</w:t>
      </w:r>
      <w:r>
        <w:t xml:space="preserve"> (15)</w:t>
      </w:r>
      <w:r>
        <w:t>.</w:t>
      </w:r>
    </w:p>
    <w:p w:rsidR="00A44CF9" w:rsidRDefault="00A44CF9" w:rsidP="00A44CF9">
      <w:pPr>
        <w:ind w:firstLine="851"/>
        <w:jc w:val="both"/>
      </w:pPr>
      <w:r w:rsidRPr="004C3B7C">
        <w:t>Pranešėja Reimunda Kibelienė.</w:t>
      </w:r>
    </w:p>
    <w:p w:rsidR="00A44CF9" w:rsidRDefault="00A44CF9" w:rsidP="00A44CF9">
      <w:pPr>
        <w:ind w:firstLine="851"/>
        <w:jc w:val="both"/>
      </w:pPr>
      <w:r>
        <w:t>8</w:t>
      </w:r>
      <w:r>
        <w:t xml:space="preserve">. </w:t>
      </w:r>
      <w:r w:rsidRPr="004C3B7C">
        <w:t>Dėl turto perdavimo pagal turto patikėjimo sutartį uždarajai akcinei bendrovei „Šilalės vandenys“</w:t>
      </w:r>
      <w:r>
        <w:t xml:space="preserve"> (16)</w:t>
      </w:r>
      <w:bookmarkStart w:id="0" w:name="_GoBack"/>
      <w:bookmarkEnd w:id="0"/>
      <w:r>
        <w:t>.</w:t>
      </w:r>
    </w:p>
    <w:p w:rsidR="00A44CF9" w:rsidRDefault="00A44CF9" w:rsidP="00A44CF9">
      <w:pPr>
        <w:ind w:firstLine="851"/>
        <w:jc w:val="both"/>
      </w:pPr>
      <w:r w:rsidRPr="004C3B7C">
        <w:t>Pranešėja Reimunda Kibelienė.</w:t>
      </w:r>
    </w:p>
    <w:p w:rsidR="00DD442F" w:rsidRDefault="00DD442F" w:rsidP="00E57947">
      <w:pPr>
        <w:ind w:left="709"/>
        <w:jc w:val="both"/>
        <w:rPr>
          <w:szCs w:val="24"/>
        </w:rPr>
      </w:pPr>
    </w:p>
    <w:p w:rsidR="007355EA" w:rsidRPr="00E57947" w:rsidRDefault="007355EA" w:rsidP="00E57947">
      <w:pPr>
        <w:ind w:left="709"/>
        <w:jc w:val="both"/>
        <w:rPr>
          <w:szCs w:val="24"/>
        </w:rPr>
      </w:pPr>
    </w:p>
    <w:p w:rsidR="006814D2" w:rsidRPr="006814D2" w:rsidRDefault="000C5213"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sidR="006814D2">
        <w:rPr>
          <w:szCs w:val="24"/>
        </w:rPr>
        <w:tab/>
      </w:r>
      <w:r w:rsidR="006814D2">
        <w:rPr>
          <w:szCs w:val="24"/>
        </w:rPr>
        <w:tab/>
      </w:r>
      <w:r>
        <w:rPr>
          <w:szCs w:val="24"/>
        </w:rPr>
        <w:t>Albinas Ežerskis</w:t>
      </w:r>
    </w:p>
    <w:sectPr w:rsidR="006814D2"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55" w:rsidRDefault="00476E55" w:rsidP="008C666D">
      <w:r>
        <w:separator/>
      </w:r>
    </w:p>
  </w:endnote>
  <w:endnote w:type="continuationSeparator" w:id="0">
    <w:p w:rsidR="00476E55" w:rsidRDefault="00476E55"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55" w:rsidRDefault="00476E55" w:rsidP="008C666D">
      <w:r>
        <w:separator/>
      </w:r>
    </w:p>
  </w:footnote>
  <w:footnote w:type="continuationSeparator" w:id="0">
    <w:p w:rsidR="00476E55" w:rsidRDefault="00476E55"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0C5213">
          <w:rPr>
            <w:noProof/>
          </w:rPr>
          <w:t>4</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61346"/>
    <w:rsid w:val="000C5213"/>
    <w:rsid w:val="000F405B"/>
    <w:rsid w:val="001233C3"/>
    <w:rsid w:val="00130609"/>
    <w:rsid w:val="00151608"/>
    <w:rsid w:val="001F5428"/>
    <w:rsid w:val="00215A3E"/>
    <w:rsid w:val="00217DEB"/>
    <w:rsid w:val="00274EE0"/>
    <w:rsid w:val="002751D2"/>
    <w:rsid w:val="00283B32"/>
    <w:rsid w:val="00291B88"/>
    <w:rsid w:val="002C3A63"/>
    <w:rsid w:val="00326DF0"/>
    <w:rsid w:val="00362D93"/>
    <w:rsid w:val="003B2D73"/>
    <w:rsid w:val="003C796F"/>
    <w:rsid w:val="00476E55"/>
    <w:rsid w:val="00516408"/>
    <w:rsid w:val="00552892"/>
    <w:rsid w:val="005B4AF7"/>
    <w:rsid w:val="00635FC1"/>
    <w:rsid w:val="00651F99"/>
    <w:rsid w:val="00666F8B"/>
    <w:rsid w:val="006814D2"/>
    <w:rsid w:val="00687713"/>
    <w:rsid w:val="0070737D"/>
    <w:rsid w:val="007355EA"/>
    <w:rsid w:val="007D4094"/>
    <w:rsid w:val="0087030D"/>
    <w:rsid w:val="008C666D"/>
    <w:rsid w:val="00945802"/>
    <w:rsid w:val="009833B0"/>
    <w:rsid w:val="009A25E2"/>
    <w:rsid w:val="009A3116"/>
    <w:rsid w:val="00A01246"/>
    <w:rsid w:val="00A04334"/>
    <w:rsid w:val="00A103B6"/>
    <w:rsid w:val="00A343FD"/>
    <w:rsid w:val="00A44CF9"/>
    <w:rsid w:val="00A57138"/>
    <w:rsid w:val="00AA52F8"/>
    <w:rsid w:val="00AE150F"/>
    <w:rsid w:val="00B33587"/>
    <w:rsid w:val="00BB1254"/>
    <w:rsid w:val="00BE2E56"/>
    <w:rsid w:val="00BF2D20"/>
    <w:rsid w:val="00C71EE3"/>
    <w:rsid w:val="00C75912"/>
    <w:rsid w:val="00CA5800"/>
    <w:rsid w:val="00CB24AF"/>
    <w:rsid w:val="00CE1597"/>
    <w:rsid w:val="00DA6FE2"/>
    <w:rsid w:val="00DD442F"/>
    <w:rsid w:val="00DD6060"/>
    <w:rsid w:val="00E034F0"/>
    <w:rsid w:val="00E57947"/>
    <w:rsid w:val="00E71EB1"/>
    <w:rsid w:val="00EC606F"/>
    <w:rsid w:val="00F51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8D2A4-4FE3-4B6F-B04F-C1451489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2751D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970">
      <w:bodyDiv w:val="1"/>
      <w:marLeft w:val="0"/>
      <w:marRight w:val="0"/>
      <w:marTop w:val="0"/>
      <w:marBottom w:val="0"/>
      <w:divBdr>
        <w:top w:val="none" w:sz="0" w:space="0" w:color="auto"/>
        <w:left w:val="none" w:sz="0" w:space="0" w:color="auto"/>
        <w:bottom w:val="none" w:sz="0" w:space="0" w:color="auto"/>
        <w:right w:val="none" w:sz="0" w:space="0" w:color="auto"/>
      </w:divBdr>
    </w:div>
    <w:div w:id="5016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987</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2020-01-23T11:31:00Z</cp:lastPrinted>
  <dcterms:created xsi:type="dcterms:W3CDTF">2019-05-16T06:33:00Z</dcterms:created>
  <dcterms:modified xsi:type="dcterms:W3CDTF">2020-06-18T07:32:00Z</dcterms:modified>
</cp:coreProperties>
</file>