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B55BCA">
        <w:rPr>
          <w:rFonts w:ascii="Times New Roman" w:hAnsi="Times New Roman"/>
          <w:b/>
          <w:color w:val="auto"/>
          <w:sz w:val="24"/>
          <w:lang w:val="lt-LT"/>
        </w:rPr>
        <w:t>BILIONIŲ</w:t>
      </w:r>
      <w:r w:rsidR="001D3FA8">
        <w:rPr>
          <w:rFonts w:ascii="Times New Roman" w:hAnsi="Times New Roman"/>
          <w:b/>
          <w:color w:val="auto"/>
          <w:sz w:val="24"/>
          <w:lang w:val="lt-LT"/>
        </w:rPr>
        <w:t xml:space="preserve">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B55BCA">
        <w:rPr>
          <w:rFonts w:ascii="Times New Roman" w:hAnsi="Times New Roman"/>
          <w:sz w:val="24"/>
          <w:lang w:val="lt-LT"/>
        </w:rPr>
        <w:t>9</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C40CC5">
        <w:rPr>
          <w:rFonts w:ascii="Times New Roman" w:hAnsi="Times New Roman"/>
          <w:sz w:val="24"/>
          <w:lang w:val="lt-LT"/>
        </w:rPr>
        <w:t>7</w:t>
      </w:r>
      <w:r w:rsidR="00775CB9">
        <w:rPr>
          <w:rFonts w:ascii="Times New Roman" w:hAnsi="Times New Roman"/>
          <w:sz w:val="24"/>
          <w:lang w:val="lt-LT"/>
        </w:rPr>
        <w:t xml:space="preserve"> </w:t>
      </w:r>
      <w:r w:rsidR="00A379D6">
        <w:rPr>
          <w:rFonts w:ascii="Times New Roman" w:hAnsi="Times New Roman"/>
          <w:sz w:val="24"/>
          <w:lang w:val="lt-LT"/>
        </w:rPr>
        <w:t>d.</w:t>
      </w:r>
      <w:r w:rsidR="009932B7">
        <w:rPr>
          <w:rFonts w:ascii="Times New Roman" w:hAnsi="Times New Roman"/>
          <w:sz w:val="24"/>
          <w:lang w:val="lt-LT"/>
        </w:rPr>
        <w:t xml:space="preserve"> </w:t>
      </w:r>
      <w:bookmarkStart w:id="0" w:name="_GoBack"/>
      <w:bookmarkEnd w:id="0"/>
      <w:r>
        <w:rPr>
          <w:rFonts w:ascii="Times New Roman" w:hAnsi="Times New Roman"/>
          <w:sz w:val="24"/>
          <w:lang w:val="lt-LT"/>
        </w:rPr>
        <w:t xml:space="preserve">Nr. </w:t>
      </w:r>
      <w:r w:rsidR="00C40CC5">
        <w:rPr>
          <w:rFonts w:ascii="Times New Roman" w:hAnsi="Times New Roman"/>
          <w:sz w:val="24"/>
          <w:lang w:val="lt-LT"/>
        </w:rPr>
        <w:t>DĮV-786</w:t>
      </w:r>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proofErr w:type="spellStart"/>
      <w:r w:rsidR="00B55BCA">
        <w:t>Bilionių</w:t>
      </w:r>
      <w:proofErr w:type="spellEnd"/>
      <w:r w:rsidR="001D3FA8">
        <w:t xml:space="preserve"> seniūnijos 201</w:t>
      </w:r>
      <w:r w:rsidR="002F29D7">
        <w:t>9</w:t>
      </w:r>
      <w:r w:rsidR="001D3FA8">
        <w:t xml:space="preserve"> m. </w:t>
      </w:r>
      <w:r w:rsidR="002F29D7">
        <w:t xml:space="preserve">rugsėjo </w:t>
      </w:r>
      <w:r w:rsidR="00B55BCA">
        <w:t>30</w:t>
      </w:r>
      <w:r w:rsidR="001D3FA8">
        <w:t xml:space="preserve"> d. raštą Nr. D2-</w:t>
      </w:r>
      <w:r w:rsidR="00B55BCA">
        <w:t>137</w:t>
      </w:r>
      <w:r w:rsidR="001D3FA8">
        <w:t>(1.</w:t>
      </w:r>
      <w:r w:rsidR="00B55BCA">
        <w:t>1</w:t>
      </w:r>
      <w:r w:rsidR="001D3FA8">
        <w:t xml:space="preserve">) ,,Dėl </w:t>
      </w:r>
      <w:r w:rsidR="00B55BCA">
        <w:t>protokolų kopijų pateikimo</w:t>
      </w:r>
      <w:r w:rsidR="001D3FA8">
        <w:t>“</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proofErr w:type="spellStart"/>
      <w:r w:rsidR="00B55BCA">
        <w:t>Bilionių</w:t>
      </w:r>
      <w:proofErr w:type="spellEnd"/>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proofErr w:type="spellStart"/>
      <w:r w:rsidR="00B55BCA">
        <w:t>Bilionių</w:t>
      </w:r>
      <w:proofErr w:type="spellEnd"/>
      <w:r w:rsidR="009B6B62">
        <w:t xml:space="preserve"> </w:t>
      </w:r>
      <w:proofErr w:type="spellStart"/>
      <w:r w:rsidR="009B6B62">
        <w:t>seniūnaitija</w:t>
      </w:r>
      <w:proofErr w:type="spellEnd"/>
      <w:r w:rsidR="009B6B62">
        <w:t xml:space="preserve"> – </w:t>
      </w:r>
      <w:r w:rsidR="00B55BCA">
        <w:t xml:space="preserve">Salomėja </w:t>
      </w:r>
      <w:proofErr w:type="spellStart"/>
      <w:r w:rsidR="00B55BCA">
        <w:t>Gargasienė</w:t>
      </w:r>
      <w:proofErr w:type="spellEnd"/>
      <w:r w:rsidR="009B6B62">
        <w:t>;</w:t>
      </w:r>
    </w:p>
    <w:p w:rsidR="009B6B62" w:rsidRDefault="00B55BCA" w:rsidP="009B6B62">
      <w:pPr>
        <w:numPr>
          <w:ilvl w:val="1"/>
          <w:numId w:val="11"/>
        </w:numPr>
        <w:tabs>
          <w:tab w:val="left" w:pos="993"/>
          <w:tab w:val="left" w:pos="1418"/>
        </w:tabs>
        <w:ind w:left="0" w:firstLine="960"/>
        <w:jc w:val="both"/>
      </w:pPr>
      <w:r>
        <w:t>Gulbių</w:t>
      </w:r>
      <w:r w:rsidR="009B6B62">
        <w:t xml:space="preserve"> </w:t>
      </w:r>
      <w:proofErr w:type="spellStart"/>
      <w:r w:rsidR="009B6B62">
        <w:t>seniūnaitija</w:t>
      </w:r>
      <w:proofErr w:type="spellEnd"/>
      <w:r w:rsidR="009B6B62">
        <w:t xml:space="preserve"> – </w:t>
      </w:r>
      <w:r>
        <w:t xml:space="preserve">Raimonda </w:t>
      </w:r>
      <w:proofErr w:type="spellStart"/>
      <w:r>
        <w:t>Macienė</w:t>
      </w:r>
      <w:proofErr w:type="spellEnd"/>
      <w:r w:rsidR="009B6B62">
        <w:t>;</w:t>
      </w:r>
    </w:p>
    <w:p w:rsidR="009B6B62" w:rsidRDefault="00740D45" w:rsidP="009B6B62">
      <w:pPr>
        <w:numPr>
          <w:ilvl w:val="1"/>
          <w:numId w:val="11"/>
        </w:numPr>
        <w:tabs>
          <w:tab w:val="left" w:pos="993"/>
          <w:tab w:val="left" w:pos="1418"/>
        </w:tabs>
        <w:jc w:val="both"/>
      </w:pPr>
      <w:r>
        <w:t xml:space="preserve"> </w:t>
      </w:r>
      <w:proofErr w:type="spellStart"/>
      <w:r w:rsidR="00B55BCA">
        <w:t>Plunksnių</w:t>
      </w:r>
      <w:proofErr w:type="spellEnd"/>
      <w:r w:rsidR="009B6B62">
        <w:t xml:space="preserve"> </w:t>
      </w:r>
      <w:proofErr w:type="spellStart"/>
      <w:r w:rsidR="009B6B62">
        <w:t>seniūnaitija</w:t>
      </w:r>
      <w:proofErr w:type="spellEnd"/>
      <w:r w:rsidR="009B6B62">
        <w:t xml:space="preserve"> – </w:t>
      </w:r>
      <w:r w:rsidR="00B55BCA">
        <w:t xml:space="preserve">Dalia </w:t>
      </w:r>
      <w:proofErr w:type="spellStart"/>
      <w:r w:rsidR="00B55BCA">
        <w:t>Kvecienė</w:t>
      </w:r>
      <w:proofErr w:type="spellEnd"/>
      <w:r w:rsidR="009B6B62">
        <w:t>.</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r w:rsidR="00B55BCA">
        <w:rPr>
          <w:rStyle w:val="Hipersaitas"/>
          <w:color w:val="auto"/>
          <w:u w:val="none"/>
        </w:rPr>
        <w:t>Bilionių</w:t>
      </w:r>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F12" w:rsidRDefault="00923F12">
      <w:r>
        <w:separator/>
      </w:r>
    </w:p>
  </w:endnote>
  <w:endnote w:type="continuationSeparator" w:id="0">
    <w:p w:rsidR="00923F12" w:rsidRDefault="00923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F12" w:rsidRDefault="00923F12">
      <w:r>
        <w:separator/>
      </w:r>
    </w:p>
  </w:footnote>
  <w:footnote w:type="continuationSeparator" w:id="0">
    <w:p w:rsidR="00923F12" w:rsidRDefault="00923F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76F0D"/>
    <w:rsid w:val="00182FD8"/>
    <w:rsid w:val="00191104"/>
    <w:rsid w:val="001A048F"/>
    <w:rsid w:val="001A2112"/>
    <w:rsid w:val="001A6DE4"/>
    <w:rsid w:val="001D3FA8"/>
    <w:rsid w:val="001F4B4F"/>
    <w:rsid w:val="001F6DBA"/>
    <w:rsid w:val="002044A8"/>
    <w:rsid w:val="00247E19"/>
    <w:rsid w:val="00250CF8"/>
    <w:rsid w:val="00256CF7"/>
    <w:rsid w:val="00260D4D"/>
    <w:rsid w:val="00264227"/>
    <w:rsid w:val="00281649"/>
    <w:rsid w:val="00297BE9"/>
    <w:rsid w:val="002A428C"/>
    <w:rsid w:val="002B0634"/>
    <w:rsid w:val="002B5D5E"/>
    <w:rsid w:val="002B7E66"/>
    <w:rsid w:val="002D28BF"/>
    <w:rsid w:val="002E65A9"/>
    <w:rsid w:val="002F2064"/>
    <w:rsid w:val="002F29D7"/>
    <w:rsid w:val="003202D1"/>
    <w:rsid w:val="00322D74"/>
    <w:rsid w:val="00324EBB"/>
    <w:rsid w:val="00342A76"/>
    <w:rsid w:val="00343C3E"/>
    <w:rsid w:val="00345F77"/>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52A8B"/>
    <w:rsid w:val="00455521"/>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37293"/>
    <w:rsid w:val="00740D45"/>
    <w:rsid w:val="00775CB9"/>
    <w:rsid w:val="00782978"/>
    <w:rsid w:val="0078553E"/>
    <w:rsid w:val="00786A5D"/>
    <w:rsid w:val="007A1678"/>
    <w:rsid w:val="007A386A"/>
    <w:rsid w:val="007B0B3F"/>
    <w:rsid w:val="007C6B2D"/>
    <w:rsid w:val="007D57CC"/>
    <w:rsid w:val="007E2289"/>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23F12"/>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5BCA"/>
    <w:rsid w:val="00B56B42"/>
    <w:rsid w:val="00B63081"/>
    <w:rsid w:val="00B864B5"/>
    <w:rsid w:val="00B91D94"/>
    <w:rsid w:val="00B95EFE"/>
    <w:rsid w:val="00BA77DF"/>
    <w:rsid w:val="00BC5C36"/>
    <w:rsid w:val="00C0150E"/>
    <w:rsid w:val="00C05548"/>
    <w:rsid w:val="00C40AF7"/>
    <w:rsid w:val="00C40CC5"/>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5B48"/>
    <w:rsid w:val="00EE6091"/>
    <w:rsid w:val="00EF20D2"/>
    <w:rsid w:val="00F038A6"/>
    <w:rsid w:val="00F13FDD"/>
    <w:rsid w:val="00F3575E"/>
    <w:rsid w:val="00F50AE5"/>
    <w:rsid w:val="00F5411D"/>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1126</Words>
  <Characters>643</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1766</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2019-10-07T13:54:00Z</cp:lastPrinted>
  <dcterms:created xsi:type="dcterms:W3CDTF">2019-10-07T14:00:00Z</dcterms:created>
  <dcterms:modified xsi:type="dcterms:W3CDTF">2019-10-07T14:00:00Z</dcterms:modified>
</cp:coreProperties>
</file>