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A54" w:rsidRDefault="008F61D7" w:rsidP="005B71F4">
      <w:pPr>
        <w:tabs>
          <w:tab w:val="left" w:pos="5865"/>
        </w:tabs>
        <w:jc w:val="right"/>
        <w:rPr>
          <w:b/>
          <w:sz w:val="24"/>
          <w:lang w:val="lt-LT"/>
        </w:rPr>
      </w:pPr>
      <w:r w:rsidRPr="00ED1507">
        <w:rPr>
          <w:b/>
          <w:sz w:val="24"/>
          <w:lang w:val="lt-LT"/>
        </w:rPr>
        <w:t xml:space="preserve">     </w:t>
      </w:r>
    </w:p>
    <w:p w:rsidR="00BA48BF" w:rsidRPr="00AF1A87" w:rsidRDefault="008F61D7" w:rsidP="00AF1A87">
      <w:pPr>
        <w:tabs>
          <w:tab w:val="left" w:pos="5865"/>
        </w:tabs>
        <w:jc w:val="right"/>
        <w:rPr>
          <w:b/>
          <w:sz w:val="24"/>
          <w:lang w:val="lt-LT"/>
        </w:rPr>
      </w:pPr>
      <w:r w:rsidRPr="00ED1507">
        <w:rPr>
          <w:b/>
          <w:sz w:val="24"/>
          <w:lang w:val="lt-LT"/>
        </w:rPr>
        <w:t xml:space="preserve">                       </w:t>
      </w:r>
      <w:r w:rsidR="00FB712A" w:rsidRPr="00D27B09">
        <w:rPr>
          <w:lang w:val="lt-LT"/>
        </w:rPr>
        <w:t xml:space="preserve">              </w:t>
      </w:r>
    </w:p>
    <w:p w:rsidR="00BA48BF" w:rsidRPr="00BA48BF" w:rsidRDefault="00BA48BF" w:rsidP="00BA48BF">
      <w:pPr>
        <w:rPr>
          <w:sz w:val="24"/>
          <w:szCs w:val="24"/>
        </w:rPr>
      </w:pPr>
      <w:r>
        <w:rPr>
          <w:sz w:val="24"/>
          <w:szCs w:val="24"/>
        </w:rPr>
        <w:t xml:space="preserve">                                                         </w:t>
      </w:r>
      <w:r w:rsidR="002C5519">
        <w:rPr>
          <w:sz w:val="24"/>
          <w:szCs w:val="24"/>
        </w:rPr>
        <w:t xml:space="preserve">                              </w:t>
      </w:r>
      <w:r>
        <w:rPr>
          <w:sz w:val="24"/>
          <w:szCs w:val="24"/>
        </w:rPr>
        <w:t xml:space="preserve">        </w:t>
      </w:r>
      <w:r w:rsidRPr="00BA48BF">
        <w:rPr>
          <w:sz w:val="24"/>
          <w:szCs w:val="24"/>
        </w:rPr>
        <w:t>PATVIRTINTA</w:t>
      </w:r>
    </w:p>
    <w:p w:rsidR="00BA48BF" w:rsidRPr="00BA48BF" w:rsidRDefault="00BA48BF" w:rsidP="00BA48BF">
      <w:pPr>
        <w:rPr>
          <w:rFonts w:eastAsia="Lucida Sans Unicode" w:cs="Tahoma"/>
          <w:sz w:val="24"/>
          <w:szCs w:val="24"/>
        </w:rPr>
      </w:pPr>
      <w:r w:rsidRPr="00BA48BF">
        <w:rPr>
          <w:rFonts w:eastAsia="Lucida Sans Unicode" w:cs="Tahoma"/>
          <w:sz w:val="24"/>
          <w:szCs w:val="24"/>
        </w:rPr>
        <w:t xml:space="preserve">                                                                                     </w:t>
      </w:r>
      <w:r>
        <w:rPr>
          <w:rFonts w:eastAsia="Lucida Sans Unicode" w:cs="Tahoma"/>
          <w:sz w:val="24"/>
          <w:szCs w:val="24"/>
        </w:rPr>
        <w:t xml:space="preserve">         </w:t>
      </w:r>
      <w:r w:rsidRPr="00BA48BF">
        <w:rPr>
          <w:rFonts w:eastAsia="Lucida Sans Unicode" w:cs="Tahoma"/>
          <w:sz w:val="24"/>
          <w:szCs w:val="24"/>
        </w:rPr>
        <w:t xml:space="preserve"> Šilalės </w:t>
      </w:r>
      <w:r>
        <w:rPr>
          <w:rFonts w:eastAsia="Lucida Sans Unicode" w:cs="Tahoma"/>
          <w:sz w:val="24"/>
          <w:szCs w:val="24"/>
        </w:rPr>
        <w:t xml:space="preserve">rajono savivaldybės </w:t>
      </w:r>
      <w:r w:rsidRPr="00BA48BF">
        <w:rPr>
          <w:rFonts w:eastAsia="Lucida Sans Unicode" w:cs="Tahoma"/>
          <w:sz w:val="24"/>
          <w:szCs w:val="24"/>
        </w:rPr>
        <w:t xml:space="preserve">                                                                                                                                                                  </w:t>
      </w:r>
    </w:p>
    <w:p w:rsidR="00BA48BF" w:rsidRPr="00BA48BF" w:rsidRDefault="00BA48BF" w:rsidP="00BA48BF">
      <w:pPr>
        <w:rPr>
          <w:sz w:val="24"/>
          <w:szCs w:val="24"/>
        </w:rPr>
      </w:pPr>
      <w:r w:rsidRPr="00BA48BF">
        <w:rPr>
          <w:sz w:val="24"/>
          <w:szCs w:val="24"/>
        </w:rPr>
        <w:t xml:space="preserve">                                                                                    </w:t>
      </w:r>
      <w:r w:rsidR="002C5519">
        <w:rPr>
          <w:sz w:val="24"/>
          <w:szCs w:val="24"/>
        </w:rPr>
        <w:t xml:space="preserve">   </w:t>
      </w:r>
      <w:r>
        <w:rPr>
          <w:sz w:val="24"/>
          <w:szCs w:val="24"/>
        </w:rPr>
        <w:t xml:space="preserve">       </w:t>
      </w:r>
      <w:r w:rsidR="00F65C16">
        <w:rPr>
          <w:sz w:val="24"/>
          <w:szCs w:val="24"/>
        </w:rPr>
        <w:t xml:space="preserve"> Administracijos </w:t>
      </w:r>
      <w:r w:rsidRPr="00BA48BF">
        <w:rPr>
          <w:sz w:val="24"/>
          <w:szCs w:val="24"/>
        </w:rPr>
        <w:t>direktoriaus</w:t>
      </w:r>
    </w:p>
    <w:p w:rsidR="00BA48BF" w:rsidRPr="00BA48BF" w:rsidRDefault="00BA48BF" w:rsidP="00BA48BF">
      <w:pPr>
        <w:rPr>
          <w:sz w:val="24"/>
          <w:szCs w:val="24"/>
          <w:lang w:val="lt-LT"/>
        </w:rPr>
      </w:pPr>
      <w:r w:rsidRPr="00BA48BF">
        <w:rPr>
          <w:sz w:val="24"/>
          <w:szCs w:val="24"/>
        </w:rPr>
        <w:t xml:space="preserve">                                                                                      </w:t>
      </w:r>
      <w:r w:rsidR="002C5519">
        <w:rPr>
          <w:sz w:val="24"/>
          <w:szCs w:val="24"/>
        </w:rPr>
        <w:t xml:space="preserve">   </w:t>
      </w:r>
      <w:r>
        <w:rPr>
          <w:sz w:val="24"/>
          <w:szCs w:val="24"/>
        </w:rPr>
        <w:t xml:space="preserve">      </w:t>
      </w:r>
      <w:r w:rsidRPr="00BA48BF">
        <w:rPr>
          <w:sz w:val="24"/>
          <w:szCs w:val="24"/>
        </w:rPr>
        <w:t>201</w:t>
      </w:r>
      <w:r w:rsidR="009A108C">
        <w:rPr>
          <w:sz w:val="24"/>
          <w:szCs w:val="24"/>
        </w:rPr>
        <w:t>9</w:t>
      </w:r>
      <w:r w:rsidRPr="00BA48BF">
        <w:rPr>
          <w:sz w:val="24"/>
          <w:szCs w:val="24"/>
        </w:rPr>
        <w:t xml:space="preserve"> m. </w:t>
      </w:r>
      <w:r w:rsidR="009A108C">
        <w:rPr>
          <w:sz w:val="24"/>
          <w:szCs w:val="24"/>
        </w:rPr>
        <w:t>liep</w:t>
      </w:r>
      <w:r>
        <w:rPr>
          <w:sz w:val="24"/>
          <w:szCs w:val="24"/>
        </w:rPr>
        <w:t>o</w:t>
      </w:r>
      <w:r w:rsidR="009A108C">
        <w:rPr>
          <w:sz w:val="24"/>
          <w:szCs w:val="24"/>
        </w:rPr>
        <w:t>s</w:t>
      </w:r>
      <w:r w:rsidR="002C5519">
        <w:rPr>
          <w:sz w:val="24"/>
          <w:szCs w:val="24"/>
        </w:rPr>
        <w:t xml:space="preserve"> 29</w:t>
      </w:r>
      <w:r w:rsidRPr="00BA48BF">
        <w:rPr>
          <w:sz w:val="24"/>
          <w:szCs w:val="24"/>
        </w:rPr>
        <w:t xml:space="preserve"> d. įsakymu Nr.</w:t>
      </w:r>
      <w:r w:rsidR="009A108C">
        <w:rPr>
          <w:sz w:val="24"/>
          <w:szCs w:val="24"/>
        </w:rPr>
        <w:t xml:space="preserve"> </w:t>
      </w:r>
      <w:r>
        <w:rPr>
          <w:sz w:val="24"/>
          <w:szCs w:val="24"/>
        </w:rPr>
        <w:t>DĮV-</w:t>
      </w:r>
      <w:r w:rsidR="002C5519">
        <w:rPr>
          <w:sz w:val="24"/>
          <w:szCs w:val="24"/>
        </w:rPr>
        <w:t>618</w:t>
      </w:r>
      <w:r w:rsidRPr="00BA48BF">
        <w:rPr>
          <w:sz w:val="24"/>
          <w:szCs w:val="24"/>
        </w:rPr>
        <w:t xml:space="preserve">                                                                                             </w:t>
      </w:r>
    </w:p>
    <w:p w:rsidR="00BA48BF" w:rsidRDefault="00BA48BF" w:rsidP="00AF1A87">
      <w:pPr>
        <w:spacing w:before="100" w:beforeAutospacing="1" w:after="45" w:line="300" w:lineRule="atLeast"/>
        <w:jc w:val="both"/>
        <w:rPr>
          <w:b/>
          <w:sz w:val="24"/>
          <w:szCs w:val="24"/>
          <w:lang w:val="lt-LT"/>
        </w:rPr>
      </w:pPr>
    </w:p>
    <w:p w:rsidR="00BA48BF" w:rsidRPr="009A108C" w:rsidRDefault="00BA48BF" w:rsidP="00BA48BF">
      <w:pPr>
        <w:ind w:right="-360"/>
        <w:jc w:val="center"/>
        <w:rPr>
          <w:b/>
          <w:sz w:val="24"/>
          <w:szCs w:val="24"/>
          <w:lang w:val="lt-LT"/>
        </w:rPr>
      </w:pPr>
      <w:bookmarkStart w:id="0" w:name="_GoBack"/>
      <w:r w:rsidRPr="009A108C">
        <w:rPr>
          <w:b/>
          <w:sz w:val="24"/>
          <w:szCs w:val="24"/>
          <w:lang w:val="lt-LT"/>
        </w:rPr>
        <w:t>ŽEMĖS SKLYP</w:t>
      </w:r>
      <w:r w:rsidR="00B55D4F">
        <w:rPr>
          <w:b/>
          <w:sz w:val="24"/>
          <w:szCs w:val="24"/>
          <w:lang w:val="lt-LT"/>
        </w:rPr>
        <w:t>Ų</w:t>
      </w:r>
      <w:r w:rsidRPr="009A108C">
        <w:rPr>
          <w:b/>
          <w:sz w:val="24"/>
          <w:szCs w:val="24"/>
          <w:lang w:val="lt-LT"/>
        </w:rPr>
        <w:t xml:space="preserve"> </w:t>
      </w:r>
      <w:r w:rsidR="00B55D4F" w:rsidRPr="00B55D4F">
        <w:rPr>
          <w:b/>
          <w:sz w:val="24"/>
          <w:szCs w:val="24"/>
          <w:lang w:val="lt-LT"/>
        </w:rPr>
        <w:t>(KADASTRINIS NR.8701/0004:449 IR NR.8701/0004:0226)</w:t>
      </w:r>
      <w:r w:rsidR="00B55D4F" w:rsidRPr="00B55D4F">
        <w:rPr>
          <w:b/>
          <w:bCs/>
          <w:sz w:val="24"/>
          <w:szCs w:val="24"/>
          <w:lang w:val="lt-LT"/>
        </w:rPr>
        <w:t>,</w:t>
      </w:r>
      <w:r w:rsidR="00B55D4F">
        <w:rPr>
          <w:b/>
          <w:bCs/>
          <w:sz w:val="24"/>
          <w:szCs w:val="24"/>
          <w:lang w:val="lt-LT"/>
        </w:rPr>
        <w:t xml:space="preserve"> </w:t>
      </w:r>
      <w:r w:rsidR="009A108C">
        <w:rPr>
          <w:b/>
          <w:bCs/>
          <w:sz w:val="24"/>
          <w:szCs w:val="24"/>
          <w:lang w:val="lt-LT"/>
        </w:rPr>
        <w:t>ESANČI</w:t>
      </w:r>
      <w:r w:rsidR="00B55D4F">
        <w:rPr>
          <w:b/>
          <w:bCs/>
          <w:sz w:val="24"/>
          <w:szCs w:val="24"/>
          <w:lang w:val="lt-LT"/>
        </w:rPr>
        <w:t>Ų</w:t>
      </w:r>
      <w:r w:rsidR="009A108C">
        <w:rPr>
          <w:bCs/>
          <w:sz w:val="24"/>
          <w:szCs w:val="24"/>
          <w:lang w:val="lt-LT"/>
        </w:rPr>
        <w:t xml:space="preserve"> </w:t>
      </w:r>
      <w:r w:rsidR="009A108C" w:rsidRPr="009A108C">
        <w:rPr>
          <w:b/>
          <w:bCs/>
          <w:sz w:val="24"/>
          <w:szCs w:val="24"/>
          <w:lang w:val="lt-LT"/>
        </w:rPr>
        <w:t>ŠILALĖS R. SAV., TRAKSĖDŽIO SEN., DIRKINTŲ KAIME</w:t>
      </w:r>
      <w:r w:rsidR="009A108C" w:rsidRPr="009A108C">
        <w:rPr>
          <w:b/>
          <w:sz w:val="24"/>
          <w:szCs w:val="24"/>
          <w:lang w:val="lt-LT"/>
        </w:rPr>
        <w:t xml:space="preserve">, DETALIOJO PLANO </w:t>
      </w:r>
    </w:p>
    <w:p w:rsidR="00BA48BF" w:rsidRDefault="00BA48BF" w:rsidP="00AF1A87">
      <w:pPr>
        <w:ind w:right="-360"/>
        <w:jc w:val="center"/>
        <w:rPr>
          <w:b/>
          <w:sz w:val="24"/>
          <w:szCs w:val="24"/>
        </w:rPr>
      </w:pPr>
      <w:r w:rsidRPr="00BA48BF">
        <w:rPr>
          <w:b/>
          <w:sz w:val="24"/>
          <w:szCs w:val="24"/>
        </w:rPr>
        <w:t>PLANAVIMO DARBŲ PROGRAMA</w:t>
      </w:r>
      <w:bookmarkEnd w:id="0"/>
    </w:p>
    <w:p w:rsidR="00AF1A87" w:rsidRDefault="00AF1A87" w:rsidP="00AF1A87">
      <w:pPr>
        <w:ind w:right="-360"/>
        <w:jc w:val="center"/>
        <w:rPr>
          <w:b/>
          <w:sz w:val="24"/>
          <w:szCs w:val="24"/>
        </w:rPr>
      </w:pPr>
    </w:p>
    <w:p w:rsidR="00E32C7B" w:rsidRPr="00AF1A87" w:rsidRDefault="00E32C7B" w:rsidP="00AF1A87">
      <w:pPr>
        <w:ind w:right="-360"/>
        <w:jc w:val="center"/>
        <w:rPr>
          <w:b/>
          <w:sz w:val="24"/>
          <w:szCs w:val="24"/>
        </w:rPr>
      </w:pPr>
    </w:p>
    <w:p w:rsidR="00BA48BF" w:rsidRPr="00BA48BF" w:rsidRDefault="00FB712A" w:rsidP="008D6205">
      <w:pPr>
        <w:keepNext/>
        <w:tabs>
          <w:tab w:val="left" w:pos="720"/>
        </w:tabs>
        <w:jc w:val="both"/>
        <w:outlineLvl w:val="0"/>
        <w:rPr>
          <w:rFonts w:eastAsia="Lucida Sans Unicode" w:cs="Tahoma"/>
          <w:sz w:val="24"/>
          <w:szCs w:val="24"/>
        </w:rPr>
      </w:pPr>
      <w:r w:rsidRPr="00BA48BF">
        <w:rPr>
          <w:sz w:val="24"/>
          <w:szCs w:val="24"/>
        </w:rPr>
        <w:t xml:space="preserve">  </w:t>
      </w:r>
      <w:r w:rsidR="00BA48BF" w:rsidRPr="00BA48BF">
        <w:rPr>
          <w:rFonts w:eastAsia="Lucida Sans Unicode" w:cs="Tahoma"/>
          <w:sz w:val="24"/>
          <w:szCs w:val="24"/>
        </w:rPr>
        <w:t xml:space="preserve">               1. Detaliojo plano </w:t>
      </w:r>
      <w:r w:rsidR="002B5FFF">
        <w:rPr>
          <w:rFonts w:eastAsia="Lucida Sans Unicode" w:cs="Tahoma"/>
          <w:sz w:val="24"/>
          <w:szCs w:val="24"/>
        </w:rPr>
        <w:t>keitimo</w:t>
      </w:r>
      <w:r w:rsidR="00BA48BF" w:rsidRPr="00BA48BF">
        <w:rPr>
          <w:rFonts w:eastAsia="Lucida Sans Unicode" w:cs="Tahoma"/>
          <w:sz w:val="24"/>
          <w:szCs w:val="24"/>
        </w:rPr>
        <w:t xml:space="preserve"> pagrindas: </w:t>
      </w:r>
      <w:r w:rsidR="00610964">
        <w:rPr>
          <w:rFonts w:eastAsia="Lucida Sans Unicode" w:cs="Tahoma"/>
          <w:sz w:val="24"/>
          <w:szCs w:val="24"/>
        </w:rPr>
        <w:t xml:space="preserve">A.P. </w:t>
      </w:r>
      <w:r w:rsidR="008265C7">
        <w:rPr>
          <w:rFonts w:eastAsia="Lucida Sans Unicode" w:cs="Tahoma"/>
          <w:sz w:val="24"/>
          <w:szCs w:val="24"/>
        </w:rPr>
        <w:t>(duomenys neskelbtini)</w:t>
      </w:r>
      <w:r w:rsidR="009A108C" w:rsidRPr="00287D5A">
        <w:rPr>
          <w:sz w:val="24"/>
          <w:szCs w:val="24"/>
          <w:lang w:val="lt-LT"/>
        </w:rPr>
        <w:t xml:space="preserve"> 2019 m. liepos 16 d. prašym</w:t>
      </w:r>
      <w:r w:rsidR="00E32C7B">
        <w:rPr>
          <w:sz w:val="24"/>
          <w:szCs w:val="24"/>
          <w:lang w:val="lt-LT"/>
        </w:rPr>
        <w:t>as.</w:t>
      </w:r>
      <w:r w:rsidR="009A108C" w:rsidRPr="0001466F">
        <w:rPr>
          <w:sz w:val="24"/>
          <w:szCs w:val="24"/>
          <w:lang w:val="lt-LT"/>
        </w:rPr>
        <w:t xml:space="preserve"> </w:t>
      </w:r>
    </w:p>
    <w:p w:rsidR="00BA48BF" w:rsidRPr="00E32C7B" w:rsidRDefault="00BA48BF" w:rsidP="008D6205">
      <w:pPr>
        <w:jc w:val="both"/>
        <w:rPr>
          <w:iCs/>
          <w:sz w:val="24"/>
          <w:szCs w:val="24"/>
        </w:rPr>
      </w:pPr>
      <w:r w:rsidRPr="00BA48BF">
        <w:rPr>
          <w:bCs/>
          <w:sz w:val="24"/>
          <w:szCs w:val="24"/>
        </w:rPr>
        <w:t xml:space="preserve">               </w:t>
      </w:r>
      <w:r w:rsidR="008D6205">
        <w:rPr>
          <w:bCs/>
          <w:sz w:val="24"/>
          <w:szCs w:val="24"/>
        </w:rPr>
        <w:t xml:space="preserve"> </w:t>
      </w:r>
      <w:r w:rsidRPr="00BA48BF">
        <w:rPr>
          <w:bCs/>
          <w:sz w:val="24"/>
          <w:szCs w:val="24"/>
        </w:rPr>
        <w:t xml:space="preserve"> 2. Detaliojo </w:t>
      </w:r>
      <w:smartTag w:uri="urn:schemas-microsoft-com:office:smarttags" w:element="place">
        <w:smartTag w:uri="urn:schemas-microsoft-com:office:smarttags" w:element="City">
          <w:r w:rsidRPr="00BA48BF">
            <w:rPr>
              <w:bCs/>
              <w:sz w:val="24"/>
              <w:szCs w:val="24"/>
            </w:rPr>
            <w:t>plano</w:t>
          </w:r>
        </w:smartTag>
      </w:smartTag>
      <w:r w:rsidRPr="00BA48BF">
        <w:rPr>
          <w:bCs/>
          <w:sz w:val="24"/>
          <w:szCs w:val="24"/>
        </w:rPr>
        <w:t xml:space="preserve"> organizatorius:</w:t>
      </w:r>
      <w:r w:rsidRPr="00BA48BF">
        <w:rPr>
          <w:sz w:val="24"/>
          <w:szCs w:val="24"/>
        </w:rPr>
        <w:t xml:space="preserve"> </w:t>
      </w:r>
      <w:r w:rsidR="00AF1A87">
        <w:rPr>
          <w:sz w:val="24"/>
          <w:szCs w:val="24"/>
        </w:rPr>
        <w:t xml:space="preserve"> </w:t>
      </w:r>
      <w:r w:rsidR="000B1C30" w:rsidRPr="00E32C7B">
        <w:rPr>
          <w:sz w:val="24"/>
          <w:szCs w:val="24"/>
          <w:lang w:val="lt-LT"/>
        </w:rPr>
        <w:t>Šilalės</w:t>
      </w:r>
      <w:r w:rsidR="00AF1A87" w:rsidRPr="00E32C7B">
        <w:rPr>
          <w:sz w:val="24"/>
          <w:szCs w:val="24"/>
          <w:lang w:val="lt-LT"/>
        </w:rPr>
        <w:t xml:space="preserve"> </w:t>
      </w:r>
      <w:r w:rsidR="000B1C30" w:rsidRPr="00E32C7B">
        <w:rPr>
          <w:sz w:val="24"/>
          <w:szCs w:val="24"/>
          <w:lang w:val="lt-LT"/>
        </w:rPr>
        <w:t xml:space="preserve"> rajono</w:t>
      </w:r>
      <w:r w:rsidR="000B1C30">
        <w:rPr>
          <w:sz w:val="24"/>
          <w:szCs w:val="24"/>
        </w:rPr>
        <w:t xml:space="preserve"> sa</w:t>
      </w:r>
      <w:r w:rsidRPr="00BA48BF">
        <w:rPr>
          <w:iCs/>
          <w:sz w:val="24"/>
          <w:szCs w:val="24"/>
        </w:rPr>
        <w:t xml:space="preserve">vivaldybės administracijos direktorius, </w:t>
      </w:r>
      <w:r w:rsidR="000B1C30">
        <w:rPr>
          <w:iCs/>
          <w:sz w:val="24"/>
          <w:szCs w:val="24"/>
        </w:rPr>
        <w:t xml:space="preserve">J. Basnavičiaus g. </w:t>
      </w:r>
      <w:r w:rsidR="00774573">
        <w:rPr>
          <w:iCs/>
          <w:sz w:val="24"/>
          <w:szCs w:val="24"/>
        </w:rPr>
        <w:t>2</w:t>
      </w:r>
      <w:r w:rsidRPr="00BA48BF">
        <w:rPr>
          <w:iCs/>
          <w:sz w:val="24"/>
          <w:szCs w:val="24"/>
        </w:rPr>
        <w:t xml:space="preserve">, </w:t>
      </w:r>
      <w:r w:rsidR="000B1C30">
        <w:rPr>
          <w:iCs/>
          <w:sz w:val="24"/>
          <w:szCs w:val="24"/>
        </w:rPr>
        <w:t>Šilalė</w:t>
      </w:r>
      <w:r w:rsidRPr="00BA48BF">
        <w:rPr>
          <w:iCs/>
          <w:sz w:val="24"/>
          <w:szCs w:val="24"/>
        </w:rPr>
        <w:t xml:space="preserve">, tel. (8 </w:t>
      </w:r>
      <w:r w:rsidR="000B1C30">
        <w:rPr>
          <w:iCs/>
          <w:sz w:val="24"/>
          <w:szCs w:val="24"/>
        </w:rPr>
        <w:t>449</w:t>
      </w:r>
      <w:r w:rsidRPr="00BA48BF">
        <w:rPr>
          <w:iCs/>
          <w:sz w:val="24"/>
          <w:szCs w:val="24"/>
        </w:rPr>
        <w:t xml:space="preserve">) </w:t>
      </w:r>
      <w:r w:rsidR="000B1C30">
        <w:rPr>
          <w:iCs/>
          <w:sz w:val="24"/>
          <w:szCs w:val="24"/>
        </w:rPr>
        <w:t>7</w:t>
      </w:r>
      <w:r w:rsidR="008D6205">
        <w:rPr>
          <w:iCs/>
          <w:sz w:val="24"/>
          <w:szCs w:val="24"/>
        </w:rPr>
        <w:t xml:space="preserve"> </w:t>
      </w:r>
      <w:r w:rsidR="000B1C30">
        <w:rPr>
          <w:iCs/>
          <w:sz w:val="24"/>
          <w:szCs w:val="24"/>
        </w:rPr>
        <w:t>6114</w:t>
      </w:r>
      <w:r w:rsidRPr="00BA48BF">
        <w:rPr>
          <w:iCs/>
          <w:sz w:val="24"/>
          <w:szCs w:val="24"/>
        </w:rPr>
        <w:t xml:space="preserve">, faks. </w:t>
      </w:r>
      <w:r w:rsidRPr="00E32C7B">
        <w:rPr>
          <w:iCs/>
          <w:sz w:val="24"/>
          <w:szCs w:val="24"/>
        </w:rPr>
        <w:t xml:space="preserve">(8 </w:t>
      </w:r>
      <w:r w:rsidR="000B1C30" w:rsidRPr="00E32C7B">
        <w:rPr>
          <w:iCs/>
          <w:sz w:val="24"/>
          <w:szCs w:val="24"/>
        </w:rPr>
        <w:t>4</w:t>
      </w:r>
      <w:r w:rsidRPr="00E32C7B">
        <w:rPr>
          <w:iCs/>
          <w:sz w:val="24"/>
          <w:szCs w:val="24"/>
        </w:rPr>
        <w:t>4</w:t>
      </w:r>
      <w:r w:rsidR="000B1C30" w:rsidRPr="00E32C7B">
        <w:rPr>
          <w:iCs/>
          <w:sz w:val="24"/>
          <w:szCs w:val="24"/>
        </w:rPr>
        <w:t>9</w:t>
      </w:r>
      <w:r w:rsidRPr="00E32C7B">
        <w:rPr>
          <w:iCs/>
          <w:sz w:val="24"/>
          <w:szCs w:val="24"/>
        </w:rPr>
        <w:t xml:space="preserve">) </w:t>
      </w:r>
      <w:r w:rsidR="000B1C30" w:rsidRPr="00E32C7B">
        <w:rPr>
          <w:iCs/>
          <w:sz w:val="24"/>
          <w:szCs w:val="24"/>
        </w:rPr>
        <w:t>7</w:t>
      </w:r>
      <w:r w:rsidR="008D6205" w:rsidRPr="00E32C7B">
        <w:rPr>
          <w:iCs/>
          <w:sz w:val="24"/>
          <w:szCs w:val="24"/>
        </w:rPr>
        <w:t xml:space="preserve"> </w:t>
      </w:r>
      <w:r w:rsidR="000B1C30" w:rsidRPr="00E32C7B">
        <w:rPr>
          <w:iCs/>
          <w:sz w:val="24"/>
          <w:szCs w:val="24"/>
        </w:rPr>
        <w:t>6118</w:t>
      </w:r>
      <w:r w:rsidRPr="00E32C7B">
        <w:rPr>
          <w:iCs/>
          <w:sz w:val="24"/>
          <w:szCs w:val="24"/>
        </w:rPr>
        <w:t>.</w:t>
      </w:r>
    </w:p>
    <w:p w:rsidR="00DD6D14" w:rsidRPr="001A6BDE" w:rsidRDefault="00BA48BF" w:rsidP="00E1605D">
      <w:pPr>
        <w:jc w:val="both"/>
        <w:rPr>
          <w:sz w:val="24"/>
          <w:szCs w:val="24"/>
          <w:lang w:val="lt-LT"/>
        </w:rPr>
      </w:pPr>
      <w:r w:rsidRPr="00E32C7B">
        <w:rPr>
          <w:bCs/>
          <w:sz w:val="24"/>
          <w:szCs w:val="24"/>
          <w:lang w:eastAsia="en-US"/>
        </w:rPr>
        <w:t xml:space="preserve">               3. Planuojama teritorija – </w:t>
      </w:r>
      <w:r w:rsidR="0016068F" w:rsidRPr="00E32C7B">
        <w:rPr>
          <w:sz w:val="24"/>
          <w:szCs w:val="24"/>
          <w:lang w:val="lt-LT"/>
        </w:rPr>
        <w:t>žemės sklypa</w:t>
      </w:r>
      <w:r w:rsidR="00E32C7B" w:rsidRPr="00E32C7B">
        <w:rPr>
          <w:sz w:val="24"/>
          <w:szCs w:val="24"/>
          <w:lang w:val="lt-LT"/>
        </w:rPr>
        <w:t>i</w:t>
      </w:r>
      <w:r w:rsidR="00E32C7B">
        <w:rPr>
          <w:sz w:val="24"/>
          <w:szCs w:val="24"/>
          <w:lang w:val="lt-LT"/>
        </w:rPr>
        <w:t>, esantys</w:t>
      </w:r>
      <w:r w:rsidR="00E32C7B" w:rsidRPr="00E32C7B">
        <w:rPr>
          <w:bCs/>
          <w:sz w:val="24"/>
          <w:szCs w:val="24"/>
        </w:rPr>
        <w:t xml:space="preserve"> Šilalės r. sav., Traksėdžio sen., Dirkintų k.</w:t>
      </w:r>
      <w:r w:rsidR="00E32C7B" w:rsidRPr="00E32C7B">
        <w:rPr>
          <w:sz w:val="24"/>
          <w:szCs w:val="24"/>
        </w:rPr>
        <w:t xml:space="preserve"> (kadastrinis Nr.8701/0004:449 ir Nr.8701/0004:0226)</w:t>
      </w:r>
      <w:r w:rsidR="00DD6D14">
        <w:rPr>
          <w:sz w:val="24"/>
          <w:szCs w:val="24"/>
          <w:lang w:val="lt-LT"/>
        </w:rPr>
        <w:t>.</w:t>
      </w:r>
      <w:r w:rsidR="00DD6D14" w:rsidRPr="001A6BDE">
        <w:rPr>
          <w:sz w:val="24"/>
          <w:szCs w:val="24"/>
          <w:lang w:val="lt-LT"/>
        </w:rPr>
        <w:t xml:space="preserve"> </w:t>
      </w:r>
    </w:p>
    <w:p w:rsidR="00BA48BF" w:rsidRPr="008D6205" w:rsidRDefault="00BA48BF" w:rsidP="008D6205">
      <w:pPr>
        <w:jc w:val="both"/>
        <w:rPr>
          <w:bCs/>
          <w:sz w:val="24"/>
          <w:szCs w:val="24"/>
          <w:lang w:val="lt-LT" w:eastAsia="en-US"/>
        </w:rPr>
      </w:pPr>
      <w:r w:rsidRPr="008D6205">
        <w:rPr>
          <w:bCs/>
          <w:sz w:val="24"/>
          <w:szCs w:val="24"/>
          <w:lang w:val="lt-LT" w:eastAsia="en-US"/>
        </w:rPr>
        <w:t xml:space="preserve">                 4. Planuojamos teritorijos plotas –</w:t>
      </w:r>
      <w:r w:rsidRPr="008D6205">
        <w:rPr>
          <w:b/>
          <w:bCs/>
          <w:sz w:val="24"/>
          <w:szCs w:val="24"/>
          <w:lang w:val="lt-LT" w:eastAsia="en-US"/>
        </w:rPr>
        <w:t xml:space="preserve"> </w:t>
      </w:r>
      <w:r w:rsidR="00F22237">
        <w:rPr>
          <w:bCs/>
          <w:sz w:val="24"/>
          <w:szCs w:val="24"/>
          <w:lang w:val="lt-LT" w:eastAsia="en-US"/>
        </w:rPr>
        <w:t>1</w:t>
      </w:r>
      <w:r w:rsidR="008D6205" w:rsidRPr="008D6205">
        <w:rPr>
          <w:bCs/>
          <w:sz w:val="24"/>
          <w:szCs w:val="24"/>
          <w:lang w:val="lt-LT" w:eastAsia="en-US"/>
        </w:rPr>
        <w:t>,</w:t>
      </w:r>
      <w:r w:rsidR="00F22237">
        <w:rPr>
          <w:bCs/>
          <w:sz w:val="24"/>
          <w:szCs w:val="24"/>
          <w:lang w:val="lt-LT" w:eastAsia="en-US"/>
        </w:rPr>
        <w:t>1095</w:t>
      </w:r>
      <w:r w:rsidRPr="008D6205">
        <w:rPr>
          <w:bCs/>
          <w:sz w:val="24"/>
          <w:szCs w:val="24"/>
          <w:lang w:val="lt-LT" w:eastAsia="en-US"/>
        </w:rPr>
        <w:t xml:space="preserve"> ha.</w:t>
      </w:r>
    </w:p>
    <w:p w:rsidR="00220B0A" w:rsidRPr="00287D5A" w:rsidRDefault="00BA48BF" w:rsidP="00220B0A">
      <w:pPr>
        <w:jc w:val="both"/>
        <w:rPr>
          <w:sz w:val="24"/>
          <w:szCs w:val="24"/>
          <w:lang w:val="lt-LT"/>
        </w:rPr>
      </w:pPr>
      <w:r w:rsidRPr="00220B0A">
        <w:rPr>
          <w:bCs/>
          <w:lang w:val="lt-LT" w:eastAsia="en-US"/>
        </w:rPr>
        <w:t xml:space="preserve">              </w:t>
      </w:r>
      <w:r w:rsidR="008D6205" w:rsidRPr="00220B0A">
        <w:rPr>
          <w:bCs/>
          <w:lang w:val="lt-LT" w:eastAsia="en-US"/>
        </w:rPr>
        <w:t xml:space="preserve">    </w:t>
      </w:r>
      <w:r w:rsidRPr="00220B0A">
        <w:rPr>
          <w:bCs/>
          <w:lang w:val="lt-LT" w:eastAsia="en-US"/>
        </w:rPr>
        <w:t xml:space="preserve">  </w:t>
      </w:r>
      <w:r w:rsidR="000805C0">
        <w:rPr>
          <w:bCs/>
          <w:sz w:val="24"/>
          <w:szCs w:val="24"/>
          <w:lang w:val="lt-LT" w:eastAsia="en-US"/>
        </w:rPr>
        <w:t xml:space="preserve">5. </w:t>
      </w:r>
      <w:r w:rsidRPr="00220B0A">
        <w:rPr>
          <w:bCs/>
          <w:sz w:val="24"/>
          <w:szCs w:val="24"/>
          <w:lang w:val="lt-LT" w:eastAsia="en-US"/>
        </w:rPr>
        <w:t>Planavimo tikslai, uždaviniai:</w:t>
      </w:r>
      <w:r w:rsidRPr="00220B0A">
        <w:rPr>
          <w:rFonts w:eastAsia="Lucida Sans Unicode" w:cs="Tahoma"/>
          <w:sz w:val="24"/>
          <w:szCs w:val="24"/>
          <w:lang w:val="lt-LT"/>
        </w:rPr>
        <w:t xml:space="preserve"> </w:t>
      </w:r>
      <w:r w:rsidR="0083234D">
        <w:rPr>
          <w:rFonts w:eastAsia="Lucida Sans Unicode" w:cs="Tahoma"/>
          <w:sz w:val="24"/>
          <w:szCs w:val="24"/>
          <w:lang w:val="lt-LT"/>
        </w:rPr>
        <w:t xml:space="preserve">keisti </w:t>
      </w:r>
      <w:r w:rsidR="00220B0A">
        <w:rPr>
          <w:rFonts w:eastAsia="Lucida Sans Unicode" w:cs="Tahoma"/>
          <w:sz w:val="24"/>
          <w:szCs w:val="24"/>
          <w:lang w:val="lt-LT"/>
        </w:rPr>
        <w:t>žemės sklypo 0,3220 ha</w:t>
      </w:r>
      <w:r w:rsidR="00220B0A" w:rsidRPr="00287D5A">
        <w:rPr>
          <w:sz w:val="24"/>
          <w:szCs w:val="24"/>
          <w:lang w:val="lt-LT"/>
        </w:rPr>
        <w:t xml:space="preserve"> (kadastrinis Nr.8701/0004:449) detaliojo plano </w:t>
      </w:r>
      <w:r w:rsidR="0083234D">
        <w:rPr>
          <w:sz w:val="24"/>
          <w:szCs w:val="24"/>
          <w:lang w:val="lt-LT"/>
        </w:rPr>
        <w:t>sprendinius</w:t>
      </w:r>
      <w:r w:rsidR="00220B0A" w:rsidRPr="00287D5A">
        <w:rPr>
          <w:bCs/>
          <w:sz w:val="24"/>
          <w:szCs w:val="24"/>
          <w:lang w:val="lt-LT"/>
        </w:rPr>
        <w:t xml:space="preserve">, sujungiant jį su besiribojančiu </w:t>
      </w:r>
      <w:r w:rsidR="00220B0A" w:rsidRPr="00287D5A">
        <w:rPr>
          <w:sz w:val="24"/>
          <w:szCs w:val="24"/>
          <w:lang w:val="lt-LT"/>
        </w:rPr>
        <w:t xml:space="preserve">0,7875 ha ploto </w:t>
      </w:r>
      <w:r w:rsidR="00220B0A" w:rsidRPr="00287D5A">
        <w:rPr>
          <w:bCs/>
          <w:sz w:val="24"/>
          <w:szCs w:val="24"/>
          <w:lang w:val="lt-LT"/>
        </w:rPr>
        <w:t xml:space="preserve">žemės ūkio paskirties žemės sklypu </w:t>
      </w:r>
      <w:r w:rsidR="00220B0A" w:rsidRPr="00287D5A">
        <w:rPr>
          <w:sz w:val="24"/>
          <w:szCs w:val="24"/>
          <w:lang w:val="lt-LT"/>
        </w:rPr>
        <w:t>(kadastro Nr.8701/0004:0226)</w:t>
      </w:r>
      <w:r w:rsidR="0083234D">
        <w:rPr>
          <w:sz w:val="24"/>
          <w:szCs w:val="24"/>
          <w:lang w:val="lt-LT"/>
        </w:rPr>
        <w:t xml:space="preserve">, </w:t>
      </w:r>
      <w:r w:rsidR="00220B0A" w:rsidRPr="00287D5A">
        <w:rPr>
          <w:sz w:val="24"/>
          <w:szCs w:val="24"/>
          <w:lang w:val="lt-LT"/>
        </w:rPr>
        <w:t>keičiant pagrindinę žemės naudojimo paskirtį</w:t>
      </w:r>
      <w:r w:rsidR="00220B0A" w:rsidRPr="00287D5A">
        <w:rPr>
          <w:lang w:val="lt-LT"/>
        </w:rPr>
        <w:t xml:space="preserve"> </w:t>
      </w:r>
      <w:r w:rsidR="00220B0A" w:rsidRPr="00287D5A">
        <w:rPr>
          <w:sz w:val="24"/>
          <w:szCs w:val="24"/>
          <w:lang w:val="lt-LT"/>
        </w:rPr>
        <w:t>iš žemės ūkio į kitą paskirtį, naudojimo būdą iš žemės ūkio į vienbučių ir dvibučių gyvenamųjų pastatų teritorijos</w:t>
      </w:r>
    </w:p>
    <w:p w:rsidR="008D6205" w:rsidRDefault="008D6205" w:rsidP="008D6205">
      <w:pPr>
        <w:jc w:val="both"/>
        <w:rPr>
          <w:sz w:val="24"/>
          <w:szCs w:val="24"/>
        </w:rPr>
      </w:pPr>
      <w:r w:rsidRPr="00220B0A">
        <w:rPr>
          <w:sz w:val="24"/>
          <w:szCs w:val="24"/>
          <w:lang w:val="lt-LT"/>
        </w:rPr>
        <w:t xml:space="preserve"> </w:t>
      </w:r>
      <w:r w:rsidR="0083234D">
        <w:rPr>
          <w:sz w:val="24"/>
          <w:szCs w:val="24"/>
          <w:lang w:val="lt-LT"/>
        </w:rPr>
        <w:t xml:space="preserve">                </w:t>
      </w:r>
      <w:r w:rsidRPr="00AF1A87">
        <w:rPr>
          <w:sz w:val="24"/>
          <w:szCs w:val="24"/>
        </w:rPr>
        <w:t xml:space="preserve">Planavimo </w:t>
      </w:r>
      <w:r w:rsidR="0083234D">
        <w:rPr>
          <w:sz w:val="24"/>
          <w:szCs w:val="24"/>
        </w:rPr>
        <w:t xml:space="preserve"> </w:t>
      </w:r>
      <w:r w:rsidR="0016068F">
        <w:rPr>
          <w:sz w:val="24"/>
          <w:szCs w:val="24"/>
        </w:rPr>
        <w:t>sprendiniai</w:t>
      </w:r>
      <w:r w:rsidR="0083234D">
        <w:rPr>
          <w:sz w:val="24"/>
          <w:szCs w:val="24"/>
        </w:rPr>
        <w:t xml:space="preserve"> </w:t>
      </w:r>
      <w:r w:rsidR="0016068F">
        <w:rPr>
          <w:sz w:val="24"/>
          <w:szCs w:val="24"/>
        </w:rPr>
        <w:t xml:space="preserve"> neturi </w:t>
      </w:r>
      <w:r w:rsidR="0083234D">
        <w:rPr>
          <w:sz w:val="24"/>
          <w:szCs w:val="24"/>
        </w:rPr>
        <w:t xml:space="preserve"> </w:t>
      </w:r>
      <w:r w:rsidR="0016068F">
        <w:rPr>
          <w:sz w:val="24"/>
          <w:szCs w:val="24"/>
        </w:rPr>
        <w:t>prieštarauti</w:t>
      </w:r>
      <w:r w:rsidRPr="00AF1A87">
        <w:rPr>
          <w:sz w:val="24"/>
          <w:szCs w:val="24"/>
        </w:rPr>
        <w:t xml:space="preserve"> </w:t>
      </w:r>
      <w:r w:rsidR="0083234D">
        <w:rPr>
          <w:sz w:val="24"/>
          <w:szCs w:val="24"/>
        </w:rPr>
        <w:t xml:space="preserve"> </w:t>
      </w:r>
      <w:r w:rsidRPr="00AF1A87">
        <w:rPr>
          <w:sz w:val="24"/>
          <w:szCs w:val="24"/>
        </w:rPr>
        <w:t>Šilalės</w:t>
      </w:r>
      <w:r w:rsidR="0083234D">
        <w:rPr>
          <w:sz w:val="24"/>
          <w:szCs w:val="24"/>
        </w:rPr>
        <w:t xml:space="preserve"> </w:t>
      </w:r>
      <w:r w:rsidRPr="00AF1A87">
        <w:rPr>
          <w:sz w:val="24"/>
          <w:szCs w:val="24"/>
        </w:rPr>
        <w:t xml:space="preserve"> miesto </w:t>
      </w:r>
      <w:r w:rsidR="0083234D">
        <w:rPr>
          <w:sz w:val="24"/>
          <w:szCs w:val="24"/>
        </w:rPr>
        <w:t xml:space="preserve"> </w:t>
      </w:r>
      <w:r w:rsidRPr="00AF1A87">
        <w:rPr>
          <w:sz w:val="24"/>
          <w:szCs w:val="24"/>
        </w:rPr>
        <w:t xml:space="preserve">bendrojo plano, </w:t>
      </w:r>
      <w:r w:rsidR="0083234D">
        <w:rPr>
          <w:sz w:val="24"/>
          <w:szCs w:val="24"/>
        </w:rPr>
        <w:t xml:space="preserve"> </w:t>
      </w:r>
      <w:r w:rsidRPr="00AF1A87">
        <w:rPr>
          <w:sz w:val="24"/>
          <w:szCs w:val="24"/>
        </w:rPr>
        <w:t xml:space="preserve">patvirtinto </w:t>
      </w:r>
      <w:r w:rsidR="0083234D">
        <w:rPr>
          <w:sz w:val="24"/>
          <w:szCs w:val="24"/>
        </w:rPr>
        <w:t xml:space="preserve"> </w:t>
      </w:r>
      <w:r w:rsidRPr="00AF1A87">
        <w:rPr>
          <w:sz w:val="24"/>
          <w:szCs w:val="24"/>
        </w:rPr>
        <w:t>2008</w:t>
      </w:r>
      <w:r w:rsidR="0083234D">
        <w:rPr>
          <w:sz w:val="24"/>
          <w:szCs w:val="24"/>
        </w:rPr>
        <w:t xml:space="preserve"> m. kovo </w:t>
      </w:r>
      <w:r w:rsidRPr="00AF1A87">
        <w:rPr>
          <w:sz w:val="24"/>
          <w:szCs w:val="24"/>
        </w:rPr>
        <w:t xml:space="preserve">27 </w:t>
      </w:r>
      <w:r w:rsidR="0083234D">
        <w:rPr>
          <w:sz w:val="24"/>
          <w:szCs w:val="24"/>
        </w:rPr>
        <w:t xml:space="preserve">d. </w:t>
      </w:r>
      <w:r w:rsidRPr="00AF1A87">
        <w:rPr>
          <w:sz w:val="24"/>
          <w:szCs w:val="24"/>
        </w:rPr>
        <w:t>Šilalės rajono savivaldybės tarybos sprendimu Nr. T1-107, sprendiniams.</w:t>
      </w:r>
    </w:p>
    <w:p w:rsidR="0083234D" w:rsidRDefault="0083234D" w:rsidP="0083234D">
      <w:pPr>
        <w:pStyle w:val="prastasiniatinklio"/>
        <w:spacing w:before="0" w:beforeAutospacing="0" w:after="0" w:afterAutospacing="0"/>
        <w:jc w:val="both"/>
      </w:pPr>
      <w:r>
        <w:t xml:space="preserve">               6. Nustatyti teritorijos naudojimo reglamentus, numatyti žemės sklypų pertvarkymo galimybes, nurodyti specialiąsias žemės naudojimo sąlygas.</w:t>
      </w:r>
    </w:p>
    <w:p w:rsidR="0083234D" w:rsidRDefault="0083234D" w:rsidP="0083234D">
      <w:pPr>
        <w:pStyle w:val="prastasiniatinklio"/>
        <w:spacing w:before="0" w:beforeAutospacing="0" w:after="0" w:afterAutospacing="0"/>
        <w:ind w:firstLine="851"/>
        <w:jc w:val="both"/>
      </w:pPr>
      <w:r>
        <w:t>7. Papildomi reglamentai:</w:t>
      </w:r>
      <w:r>
        <w:rPr>
          <w:b/>
        </w:rPr>
        <w:t xml:space="preserve"> </w:t>
      </w:r>
      <w:r>
        <w:t>statinių statybos zona, riba ir linija, teritorijos tūrinės ir erdvinės kompozicijos reikalavimai, automobilių stovėjimo aikštelių išdėstymas, numatomų inžinerinių tinklų išdėstymas.</w:t>
      </w:r>
    </w:p>
    <w:p w:rsidR="0083234D" w:rsidRPr="0083234D" w:rsidRDefault="0083234D" w:rsidP="0083234D">
      <w:pPr>
        <w:pStyle w:val="bodytext"/>
        <w:spacing w:before="0" w:beforeAutospacing="0" w:after="0" w:afterAutospacing="0"/>
        <w:ind w:left="0" w:firstLine="851"/>
        <w:rPr>
          <w:bCs/>
          <w:lang w:val="lt-LT"/>
        </w:rPr>
      </w:pPr>
      <w:r>
        <w:rPr>
          <w:bCs/>
          <w:lang w:val="lt-LT"/>
        </w:rPr>
        <w:t xml:space="preserve">8. </w:t>
      </w:r>
      <w:r w:rsidRPr="0083234D">
        <w:rPr>
          <w:bCs/>
          <w:lang w:val="lt-LT"/>
        </w:rPr>
        <w:t>Tyrimai ir galimybių studijos</w:t>
      </w:r>
      <w:r w:rsidRPr="0083234D">
        <w:rPr>
          <w:b/>
          <w:bCs/>
          <w:lang w:val="lt-LT"/>
        </w:rPr>
        <w:t xml:space="preserve"> </w:t>
      </w:r>
      <w:r w:rsidRPr="0083234D">
        <w:rPr>
          <w:bCs/>
          <w:lang w:val="lt-LT"/>
        </w:rPr>
        <w:t>neatliekami.</w:t>
      </w:r>
    </w:p>
    <w:p w:rsidR="0083234D" w:rsidRPr="0083234D" w:rsidRDefault="0083234D" w:rsidP="0083234D">
      <w:pPr>
        <w:pStyle w:val="bodytext"/>
        <w:spacing w:before="0" w:beforeAutospacing="0" w:after="0" w:afterAutospacing="0"/>
        <w:ind w:left="0" w:firstLine="851"/>
        <w:rPr>
          <w:b/>
          <w:bCs/>
          <w:lang w:val="lt-LT"/>
        </w:rPr>
      </w:pPr>
      <w:r w:rsidRPr="0083234D">
        <w:rPr>
          <w:bCs/>
          <w:lang w:val="lt-LT"/>
        </w:rPr>
        <w:t>9. Plano rengimo terminai:</w:t>
      </w:r>
      <w:r w:rsidRPr="0083234D">
        <w:rPr>
          <w:b/>
          <w:bCs/>
          <w:lang w:val="lt-LT"/>
        </w:rPr>
        <w:t xml:space="preserve"> </w:t>
      </w:r>
      <w:r w:rsidRPr="0083234D">
        <w:rPr>
          <w:bCs/>
          <w:lang w:val="lt-LT"/>
        </w:rPr>
        <w:t>5 metai nuo šios planavimo darbų programos patvirtinimo datos.</w:t>
      </w:r>
    </w:p>
    <w:p w:rsidR="0083234D" w:rsidRPr="0083234D" w:rsidRDefault="0083234D" w:rsidP="0083234D">
      <w:pPr>
        <w:ind w:firstLine="851"/>
        <w:jc w:val="both"/>
        <w:rPr>
          <w:bCs/>
          <w:sz w:val="24"/>
          <w:szCs w:val="24"/>
          <w:lang w:val="lt-LT"/>
        </w:rPr>
      </w:pPr>
      <w:r w:rsidRPr="0083234D">
        <w:rPr>
          <w:bCs/>
          <w:sz w:val="24"/>
          <w:szCs w:val="24"/>
        </w:rPr>
        <w:t>10. Planavimo dokumento rengimo etapai:</w:t>
      </w:r>
      <w:r w:rsidRPr="0083234D">
        <w:rPr>
          <w:b/>
          <w:bCs/>
          <w:sz w:val="24"/>
          <w:szCs w:val="24"/>
        </w:rPr>
        <w:t xml:space="preserve"> </w:t>
      </w:r>
      <w:r w:rsidRPr="0083234D">
        <w:rPr>
          <w:bCs/>
          <w:sz w:val="24"/>
          <w:szCs w:val="24"/>
        </w:rPr>
        <w:t xml:space="preserve">parengiamasis, rengimo ir baigiamasis. Visos teritorijų planavimo proceso (parengiamojo, rengimo ir baigiamojo etapų) procedūros privalomai vykdomos per </w:t>
      </w:r>
      <w:r w:rsidR="000805C0">
        <w:rPr>
          <w:sz w:val="24"/>
          <w:szCs w:val="24"/>
        </w:rPr>
        <w:t>T</w:t>
      </w:r>
      <w:r w:rsidR="000805C0" w:rsidRPr="000805C0">
        <w:rPr>
          <w:sz w:val="24"/>
          <w:szCs w:val="24"/>
        </w:rPr>
        <w:t>eritorijų planavimo dokumentų rengimo ir teritorijų planavimo proceso va</w:t>
      </w:r>
      <w:r w:rsidR="000805C0">
        <w:rPr>
          <w:sz w:val="24"/>
          <w:szCs w:val="24"/>
        </w:rPr>
        <w:t>lstybinės priežiūros informacinę sistemą</w:t>
      </w:r>
      <w:r w:rsidRPr="0083234D">
        <w:rPr>
          <w:bCs/>
          <w:sz w:val="24"/>
          <w:szCs w:val="24"/>
        </w:rPr>
        <w:t>.</w:t>
      </w:r>
    </w:p>
    <w:p w:rsidR="0083234D" w:rsidRPr="0083234D" w:rsidRDefault="0083234D" w:rsidP="0083234D">
      <w:pPr>
        <w:ind w:firstLine="851"/>
        <w:jc w:val="both"/>
        <w:rPr>
          <w:bCs/>
          <w:sz w:val="24"/>
          <w:szCs w:val="24"/>
        </w:rPr>
      </w:pPr>
      <w:r w:rsidRPr="0083234D">
        <w:rPr>
          <w:bCs/>
          <w:sz w:val="24"/>
          <w:szCs w:val="24"/>
        </w:rPr>
        <w:t>11. Koncepcijos rengimas – detaliojo plano koncepcija nerengiama.</w:t>
      </w:r>
    </w:p>
    <w:p w:rsidR="0083234D" w:rsidRPr="0083234D" w:rsidRDefault="0083234D" w:rsidP="0083234D">
      <w:pPr>
        <w:autoSpaceDE w:val="0"/>
        <w:autoSpaceDN w:val="0"/>
        <w:adjustRightInd w:val="0"/>
        <w:ind w:firstLine="851"/>
        <w:jc w:val="both"/>
        <w:rPr>
          <w:sz w:val="24"/>
          <w:szCs w:val="24"/>
        </w:rPr>
      </w:pPr>
      <w:r w:rsidRPr="0083234D">
        <w:rPr>
          <w:sz w:val="24"/>
          <w:szCs w:val="24"/>
        </w:rPr>
        <w:t>12. SPAV reikalingumas neatliekamas.</w:t>
      </w:r>
    </w:p>
    <w:p w:rsidR="0083234D" w:rsidRPr="0083234D" w:rsidRDefault="0083234D" w:rsidP="0083234D">
      <w:pPr>
        <w:autoSpaceDE w:val="0"/>
        <w:autoSpaceDN w:val="0"/>
        <w:adjustRightInd w:val="0"/>
        <w:ind w:firstLine="851"/>
        <w:jc w:val="both"/>
        <w:rPr>
          <w:sz w:val="24"/>
          <w:szCs w:val="24"/>
        </w:rPr>
      </w:pPr>
      <w:r w:rsidRPr="0083234D">
        <w:rPr>
          <w:sz w:val="24"/>
          <w:szCs w:val="24"/>
        </w:rPr>
        <w:t>13. Atviras konkursas geriausiai urbanistinei idėjai atrinkti</w:t>
      </w:r>
      <w:r w:rsidRPr="0083234D">
        <w:rPr>
          <w:b/>
          <w:sz w:val="24"/>
          <w:szCs w:val="24"/>
        </w:rPr>
        <w:t xml:space="preserve"> </w:t>
      </w:r>
      <w:r w:rsidRPr="0083234D">
        <w:rPr>
          <w:sz w:val="24"/>
          <w:szCs w:val="24"/>
        </w:rPr>
        <w:t>nereikalingas.</w:t>
      </w:r>
    </w:p>
    <w:p w:rsidR="0083234D" w:rsidRPr="0083234D" w:rsidRDefault="0083234D" w:rsidP="0083234D">
      <w:pPr>
        <w:autoSpaceDE w:val="0"/>
        <w:autoSpaceDN w:val="0"/>
        <w:adjustRightInd w:val="0"/>
        <w:ind w:firstLine="851"/>
        <w:jc w:val="both"/>
        <w:rPr>
          <w:sz w:val="24"/>
          <w:szCs w:val="24"/>
        </w:rPr>
      </w:pPr>
      <w:r w:rsidRPr="0083234D">
        <w:rPr>
          <w:sz w:val="24"/>
          <w:szCs w:val="24"/>
        </w:rPr>
        <w:t>14. Sprendinių profesinis vertinimas nereikalingas.</w:t>
      </w:r>
    </w:p>
    <w:p w:rsidR="0083234D" w:rsidRPr="0083234D" w:rsidRDefault="0083234D" w:rsidP="0083234D">
      <w:pPr>
        <w:autoSpaceDE w:val="0"/>
        <w:autoSpaceDN w:val="0"/>
        <w:adjustRightInd w:val="0"/>
        <w:ind w:firstLine="851"/>
        <w:jc w:val="both"/>
        <w:rPr>
          <w:sz w:val="24"/>
          <w:szCs w:val="24"/>
        </w:rPr>
      </w:pPr>
      <w:r w:rsidRPr="0083234D">
        <w:rPr>
          <w:sz w:val="24"/>
          <w:szCs w:val="24"/>
        </w:rPr>
        <w:t>15. Viešumo užtikrinimas: parengiamajame etape planavimo organizatorius Lietuvos Respublikos Vyriausybės nustatyta tvarka viešai paskelbia priimtą sprendimą dėl detaliojo plano rengimo pradžios, planavimo tikslų ir planavimo darbų programą. Detaliojo plano viešinimo procedūros atliekamos bendra tvarka.</w:t>
      </w:r>
    </w:p>
    <w:p w:rsidR="0083234D" w:rsidRPr="0083234D" w:rsidRDefault="0083234D" w:rsidP="0083234D">
      <w:pPr>
        <w:autoSpaceDE w:val="0"/>
        <w:autoSpaceDN w:val="0"/>
        <w:adjustRightInd w:val="0"/>
        <w:ind w:firstLine="851"/>
        <w:jc w:val="both"/>
        <w:rPr>
          <w:sz w:val="24"/>
          <w:szCs w:val="24"/>
        </w:rPr>
      </w:pPr>
      <w:r w:rsidRPr="0083234D">
        <w:rPr>
          <w:sz w:val="24"/>
          <w:szCs w:val="24"/>
        </w:rPr>
        <w:t>16. Derinimo procedūra: detalusis planas teikiamas derinti kartu su visuomenės dalyvavimo ataskaita. Detaliojo plano derinimą atlieka Teritorijų planavimo komisija.</w:t>
      </w:r>
    </w:p>
    <w:p w:rsidR="00BA48BF" w:rsidRPr="007B402E" w:rsidRDefault="0083234D" w:rsidP="007B402E">
      <w:pPr>
        <w:ind w:firstLine="851"/>
        <w:jc w:val="both"/>
        <w:rPr>
          <w:strike/>
          <w:sz w:val="24"/>
          <w:szCs w:val="24"/>
        </w:rPr>
      </w:pPr>
      <w:r w:rsidRPr="0083234D">
        <w:rPr>
          <w:sz w:val="24"/>
          <w:szCs w:val="24"/>
        </w:rPr>
        <w:t>17. Kiti reikalavimai:</w:t>
      </w:r>
    </w:p>
    <w:p w:rsidR="007B402E" w:rsidRDefault="00BA48BF" w:rsidP="00AF1A87">
      <w:pPr>
        <w:autoSpaceDE w:val="0"/>
        <w:autoSpaceDN w:val="0"/>
        <w:adjustRightInd w:val="0"/>
        <w:jc w:val="both"/>
        <w:rPr>
          <w:sz w:val="24"/>
          <w:szCs w:val="24"/>
        </w:rPr>
      </w:pPr>
      <w:r w:rsidRPr="00BA48BF">
        <w:rPr>
          <w:sz w:val="24"/>
          <w:szCs w:val="24"/>
        </w:rPr>
        <w:t xml:space="preserve">              17.</w:t>
      </w:r>
      <w:r w:rsidR="007B402E">
        <w:rPr>
          <w:sz w:val="24"/>
          <w:szCs w:val="24"/>
        </w:rPr>
        <w:t>1.</w:t>
      </w:r>
      <w:r w:rsidRPr="00BA48BF">
        <w:rPr>
          <w:sz w:val="24"/>
          <w:szCs w:val="24"/>
        </w:rPr>
        <w:t xml:space="preserve"> </w:t>
      </w:r>
      <w:r w:rsidR="007B402E">
        <w:rPr>
          <w:sz w:val="24"/>
          <w:szCs w:val="24"/>
        </w:rPr>
        <w:t>Detalųjį planą sudaro:</w:t>
      </w:r>
    </w:p>
    <w:p w:rsidR="007B402E" w:rsidRDefault="007B402E" w:rsidP="00AF1A87">
      <w:pPr>
        <w:autoSpaceDE w:val="0"/>
        <w:autoSpaceDN w:val="0"/>
        <w:adjustRightInd w:val="0"/>
        <w:jc w:val="both"/>
        <w:rPr>
          <w:sz w:val="24"/>
          <w:szCs w:val="24"/>
        </w:rPr>
      </w:pPr>
      <w:r>
        <w:rPr>
          <w:sz w:val="24"/>
          <w:szCs w:val="24"/>
        </w:rPr>
        <w:t xml:space="preserve">              17.1.1.</w:t>
      </w:r>
      <w:r w:rsidR="00BA48BF" w:rsidRPr="00BA48BF">
        <w:rPr>
          <w:sz w:val="24"/>
          <w:szCs w:val="24"/>
        </w:rPr>
        <w:t xml:space="preserve"> </w:t>
      </w:r>
      <w:r>
        <w:rPr>
          <w:sz w:val="24"/>
          <w:szCs w:val="24"/>
        </w:rPr>
        <w:t>aiškinamasis raštas (tekstinė dalis, kurioje paaiškinami detaliojo plano sprendiniai);</w:t>
      </w:r>
    </w:p>
    <w:p w:rsidR="007B402E" w:rsidRDefault="007B402E" w:rsidP="00AF1A87">
      <w:pPr>
        <w:autoSpaceDE w:val="0"/>
        <w:autoSpaceDN w:val="0"/>
        <w:adjustRightInd w:val="0"/>
        <w:jc w:val="both"/>
        <w:rPr>
          <w:sz w:val="24"/>
          <w:szCs w:val="24"/>
        </w:rPr>
      </w:pPr>
      <w:r>
        <w:rPr>
          <w:sz w:val="24"/>
          <w:szCs w:val="24"/>
        </w:rPr>
        <w:t xml:space="preserve">              17.1.2. esamos būklės įvertinimo aiškinamasis raštas ir brėžiniai;</w:t>
      </w:r>
    </w:p>
    <w:p w:rsidR="007F535B" w:rsidRDefault="007B402E" w:rsidP="00AF1A87">
      <w:pPr>
        <w:autoSpaceDE w:val="0"/>
        <w:autoSpaceDN w:val="0"/>
        <w:adjustRightInd w:val="0"/>
        <w:jc w:val="both"/>
        <w:rPr>
          <w:sz w:val="24"/>
          <w:szCs w:val="24"/>
        </w:rPr>
      </w:pPr>
      <w:r>
        <w:rPr>
          <w:sz w:val="24"/>
          <w:szCs w:val="24"/>
        </w:rPr>
        <w:t xml:space="preserve">              17.1.3. brėžiniai, </w:t>
      </w:r>
      <w:r w:rsidR="007F535B">
        <w:rPr>
          <w:sz w:val="24"/>
          <w:szCs w:val="24"/>
        </w:rPr>
        <w:t>jų tekstinės dalys, apibūdinantys sprendinius;</w:t>
      </w:r>
    </w:p>
    <w:p w:rsidR="007F535B" w:rsidRDefault="007F535B" w:rsidP="00AF1A87">
      <w:pPr>
        <w:autoSpaceDE w:val="0"/>
        <w:autoSpaceDN w:val="0"/>
        <w:adjustRightInd w:val="0"/>
        <w:jc w:val="both"/>
        <w:rPr>
          <w:sz w:val="24"/>
          <w:szCs w:val="24"/>
          <w:lang w:val="lt-LT"/>
        </w:rPr>
      </w:pPr>
      <w:r>
        <w:rPr>
          <w:sz w:val="24"/>
          <w:szCs w:val="24"/>
        </w:rPr>
        <w:t xml:space="preserve">              17.1.4.</w:t>
      </w:r>
      <w:r w:rsidR="007B402E">
        <w:rPr>
          <w:sz w:val="24"/>
          <w:szCs w:val="24"/>
        </w:rPr>
        <w:t xml:space="preserve"> </w:t>
      </w:r>
      <w:r w:rsidR="00BA48BF" w:rsidRPr="00AF1A87">
        <w:rPr>
          <w:sz w:val="24"/>
          <w:szCs w:val="24"/>
          <w:lang w:val="lt-LT"/>
        </w:rPr>
        <w:t>procedūrų dokumentai</w:t>
      </w:r>
      <w:r>
        <w:rPr>
          <w:sz w:val="24"/>
          <w:szCs w:val="24"/>
          <w:lang w:val="lt-LT"/>
        </w:rPr>
        <w:t xml:space="preserve"> (planavimo organizatoriaus sprendimas dėl detaliojo plano keitimo rengimo, planavimo darbų programa, planavimo sąlygos, visuomenės dalyvavimo ataskaita, </w:t>
      </w:r>
      <w:r>
        <w:rPr>
          <w:sz w:val="24"/>
          <w:szCs w:val="24"/>
          <w:lang w:val="lt-LT"/>
        </w:rPr>
        <w:lastRenderedPageBreak/>
        <w:t xml:space="preserve">Teritorijų planavimo komisijos posėdžio protokolas, teritorijų planavimo valstybinę priežiūrą atliekančios institucijos dataliojo plano patikrinimo aktas). </w:t>
      </w:r>
    </w:p>
    <w:p w:rsidR="00762665" w:rsidRDefault="00840E8E" w:rsidP="00AF1A87">
      <w:pPr>
        <w:autoSpaceDE w:val="0"/>
        <w:autoSpaceDN w:val="0"/>
        <w:adjustRightInd w:val="0"/>
        <w:jc w:val="both"/>
        <w:rPr>
          <w:sz w:val="24"/>
          <w:szCs w:val="24"/>
          <w:lang w:val="lt-LT"/>
        </w:rPr>
      </w:pPr>
      <w:r>
        <w:rPr>
          <w:sz w:val="24"/>
          <w:szCs w:val="24"/>
          <w:lang w:val="lt-LT"/>
        </w:rPr>
        <w:t xml:space="preserve">                 17.2. </w:t>
      </w:r>
      <w:r w:rsidR="00714CE7" w:rsidRPr="00AF1A87">
        <w:rPr>
          <w:sz w:val="24"/>
          <w:szCs w:val="24"/>
          <w:lang w:val="lt-LT"/>
        </w:rPr>
        <w:t xml:space="preserve">Detaliojo plano sprendiniai rengiami ant ne senesnio kaip 3 metų skaitmeninio topografinio plano. </w:t>
      </w:r>
      <w:r>
        <w:rPr>
          <w:sz w:val="24"/>
          <w:szCs w:val="24"/>
          <w:lang w:val="lt-LT"/>
        </w:rPr>
        <w:t xml:space="preserve">Savivaldybės administracijai detalusis planas pateikiamas 3 popieriniais egzemplioriais </w:t>
      </w:r>
      <w:r w:rsidRPr="00AF1A87">
        <w:rPr>
          <w:sz w:val="24"/>
          <w:szCs w:val="24"/>
          <w:lang w:val="lt-LT"/>
        </w:rPr>
        <w:t>(vienas originalas, 2 patvirtintos kopijos)</w:t>
      </w:r>
      <w:r>
        <w:rPr>
          <w:sz w:val="24"/>
          <w:szCs w:val="24"/>
          <w:lang w:val="lt-LT"/>
        </w:rPr>
        <w:t xml:space="preserve"> ir 1 kompiuterinė laikmena.</w:t>
      </w:r>
      <w:r w:rsidRPr="00840E8E">
        <w:rPr>
          <w:sz w:val="24"/>
          <w:szCs w:val="24"/>
          <w:lang w:val="lt-LT"/>
        </w:rPr>
        <w:t xml:space="preserve"> </w:t>
      </w:r>
      <w:r w:rsidRPr="00AF1A87">
        <w:rPr>
          <w:sz w:val="24"/>
          <w:szCs w:val="24"/>
          <w:lang w:val="lt-LT"/>
        </w:rPr>
        <w:t xml:space="preserve">Kompiuterinė laikmena turi būti parengta vadovaujantis Lietuvos Respublikos aplinkos ministro </w:t>
      </w:r>
      <w:smartTag w:uri="urn:schemas-microsoft-com:office:smarttags" w:element="metricconverter">
        <w:smartTagPr>
          <w:attr w:name="ProductID" w:val="2013 m"/>
        </w:smartTagPr>
        <w:r w:rsidRPr="00AF1A87">
          <w:rPr>
            <w:sz w:val="24"/>
            <w:szCs w:val="24"/>
            <w:lang w:val="lt-LT"/>
          </w:rPr>
          <w:t>2013 m</w:t>
        </w:r>
      </w:smartTag>
      <w:r w:rsidRPr="00AF1A87">
        <w:rPr>
          <w:sz w:val="24"/>
          <w:szCs w:val="24"/>
          <w:lang w:val="lt-LT"/>
        </w:rPr>
        <w:t>. gruodžio 31 d. įsakymu Nr. D1-1009 „Dėl Teritorijų planavimo erdvinių duomenų specifikacijos patvirtinimo“ ir Lietuvos Respublikos teritorijų planavimo dokumentų registro nuostatais. Įrašytas aiškinamasis raštas ir pagrindinis brėžinys, pasirašyti elektroniniais parašais, ADOC formatu. Įrašytas vektorinis pagrindinis sprendinių brėžinys DWG formatu arba archyvuotas ZIP archyve SHAPE formatu LKS-94 koordinačių sistemoje, parengtas pagal anksčiau minėtos TPDR erdvinių duomenų specifikacijos nuostatas. Įrašytas rastrinis pagrindinis sprendinių brėžinys ir kiti papildomi brėžiniai TIF, JPG, PNG formatais (300dpi rezoliucija). Įrašyta planuojamos teritorijos riba (plotinis objektas) DWG formatu arba archyvuota ZIP archyve SHAPE formatu LKS-94 koordinačių sistemoje.</w:t>
      </w:r>
    </w:p>
    <w:p w:rsidR="00E47EA5" w:rsidRDefault="00BA48BF" w:rsidP="00AF1A87">
      <w:pPr>
        <w:autoSpaceDE w:val="0"/>
        <w:autoSpaceDN w:val="0"/>
        <w:adjustRightInd w:val="0"/>
        <w:jc w:val="both"/>
        <w:rPr>
          <w:sz w:val="24"/>
          <w:szCs w:val="24"/>
          <w:lang w:val="lt-LT"/>
        </w:rPr>
      </w:pPr>
      <w:r w:rsidRPr="00AF1A87">
        <w:rPr>
          <w:sz w:val="24"/>
          <w:szCs w:val="24"/>
          <w:lang w:val="lt-LT"/>
        </w:rPr>
        <w:t xml:space="preserve"> </w:t>
      </w:r>
    </w:p>
    <w:p w:rsidR="00714CE7" w:rsidRPr="007F535B" w:rsidRDefault="00714CE7" w:rsidP="00AF1A87">
      <w:pPr>
        <w:autoSpaceDE w:val="0"/>
        <w:autoSpaceDN w:val="0"/>
        <w:adjustRightInd w:val="0"/>
        <w:jc w:val="both"/>
        <w:rPr>
          <w:sz w:val="24"/>
          <w:szCs w:val="24"/>
        </w:rPr>
      </w:pPr>
    </w:p>
    <w:p w:rsidR="0016068F" w:rsidRDefault="0016068F" w:rsidP="0016068F">
      <w:pPr>
        <w:autoSpaceDE w:val="0"/>
        <w:autoSpaceDN w:val="0"/>
        <w:adjustRightInd w:val="0"/>
        <w:jc w:val="center"/>
        <w:rPr>
          <w:sz w:val="24"/>
          <w:szCs w:val="24"/>
          <w:lang w:val="lt-LT"/>
        </w:rPr>
      </w:pPr>
      <w:r>
        <w:rPr>
          <w:sz w:val="24"/>
          <w:szCs w:val="24"/>
          <w:lang w:val="lt-LT"/>
        </w:rPr>
        <w:t>_________________________________________________________________</w:t>
      </w:r>
    </w:p>
    <w:p w:rsidR="00AF1A87" w:rsidRDefault="00AF1A87" w:rsidP="00AF1A87">
      <w:pPr>
        <w:autoSpaceDE w:val="0"/>
        <w:autoSpaceDN w:val="0"/>
        <w:adjustRightInd w:val="0"/>
        <w:jc w:val="both"/>
        <w:rPr>
          <w:sz w:val="24"/>
          <w:szCs w:val="24"/>
          <w:lang w:val="lt-LT"/>
        </w:rPr>
      </w:pPr>
    </w:p>
    <w:p w:rsidR="009A108C" w:rsidRDefault="009A108C" w:rsidP="009A108C">
      <w:pPr>
        <w:rPr>
          <w:lang w:val="lt-LT"/>
        </w:rPr>
      </w:pPr>
      <w:r>
        <w:rPr>
          <w:lang w:val="lt-LT"/>
        </w:rPr>
        <w:tab/>
      </w:r>
    </w:p>
    <w:p w:rsidR="00AF1A87" w:rsidRPr="00AF1A87" w:rsidRDefault="00AF1A87" w:rsidP="00AF1A87">
      <w:pPr>
        <w:autoSpaceDE w:val="0"/>
        <w:autoSpaceDN w:val="0"/>
        <w:adjustRightInd w:val="0"/>
        <w:jc w:val="both"/>
        <w:rPr>
          <w:b/>
          <w:sz w:val="24"/>
          <w:szCs w:val="24"/>
          <w:lang w:val="lt-LT"/>
        </w:rPr>
      </w:pPr>
    </w:p>
    <w:sectPr w:rsidR="00AF1A87" w:rsidRPr="00AF1A87" w:rsidSect="00470A54">
      <w:headerReference w:type="even" r:id="rId7"/>
      <w:headerReference w:type="default" r:id="rId8"/>
      <w:pgSz w:w="12240" w:h="15840"/>
      <w:pgMar w:top="284" w:right="902" w:bottom="284" w:left="1418"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1E1" w:rsidRDefault="00C961E1">
      <w:r>
        <w:separator/>
      </w:r>
    </w:p>
  </w:endnote>
  <w:endnote w:type="continuationSeparator" w:id="0">
    <w:p w:rsidR="00C961E1" w:rsidRDefault="00C9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1E1" w:rsidRDefault="00C961E1">
      <w:r>
        <w:separator/>
      </w:r>
    </w:p>
  </w:footnote>
  <w:footnote w:type="continuationSeparator" w:id="0">
    <w:p w:rsidR="00C961E1" w:rsidRDefault="00C96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FA" w:rsidRDefault="00F066FA" w:rsidP="003F754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F066FA" w:rsidRDefault="00F066F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FA" w:rsidRDefault="00F066FA" w:rsidP="003F7548">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65C16">
      <w:rPr>
        <w:rStyle w:val="Puslapionumeris"/>
        <w:noProof/>
      </w:rPr>
      <w:t>2</w:t>
    </w:r>
    <w:r>
      <w:rPr>
        <w:rStyle w:val="Puslapionumeris"/>
      </w:rPr>
      <w:fldChar w:fldCharType="end"/>
    </w:r>
  </w:p>
  <w:p w:rsidR="00F066FA" w:rsidRDefault="00F066FA">
    <w:pPr>
      <w:pStyle w:val="Antrats"/>
      <w:framePr w:wrap="around" w:vAnchor="text" w:hAnchor="margin" w:xAlign="center" w:y="1"/>
      <w:rPr>
        <w:rStyle w:val="Puslapionumeris"/>
      </w:rPr>
    </w:pPr>
    <w:r>
      <w:rPr>
        <w:rStyle w:val="Puslapionumeris"/>
      </w:rPr>
      <w:tab/>
    </w:r>
  </w:p>
  <w:p w:rsidR="00F066FA" w:rsidRDefault="00F066FA">
    <w:pPr>
      <w:pStyle w:val="Antrats"/>
      <w:framePr w:wrap="around" w:vAnchor="text" w:hAnchor="margin" w:xAlign="center" w:y="1"/>
      <w:rPr>
        <w:rStyle w:val="Puslapionumeris"/>
      </w:rPr>
    </w:pPr>
  </w:p>
  <w:p w:rsidR="00F066FA" w:rsidRDefault="00F066FA">
    <w:pPr>
      <w:pStyle w:val="Antrat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C74D77"/>
    <w:multiLevelType w:val="multilevel"/>
    <w:tmpl w:val="2A66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C0ACC"/>
    <w:multiLevelType w:val="multilevel"/>
    <w:tmpl w:val="C8DE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B0"/>
    <w:rsid w:val="00000880"/>
    <w:rsid w:val="00027B15"/>
    <w:rsid w:val="00044292"/>
    <w:rsid w:val="000805C0"/>
    <w:rsid w:val="00097809"/>
    <w:rsid w:val="000B1578"/>
    <w:rsid w:val="000B1C30"/>
    <w:rsid w:val="000C31F1"/>
    <w:rsid w:val="000E78A1"/>
    <w:rsid w:val="000F6990"/>
    <w:rsid w:val="00101CD4"/>
    <w:rsid w:val="00116234"/>
    <w:rsid w:val="0012200E"/>
    <w:rsid w:val="00141B5C"/>
    <w:rsid w:val="001473EA"/>
    <w:rsid w:val="00153A8D"/>
    <w:rsid w:val="0016068F"/>
    <w:rsid w:val="00182886"/>
    <w:rsid w:val="001830C0"/>
    <w:rsid w:val="001859B9"/>
    <w:rsid w:val="001D01AB"/>
    <w:rsid w:val="001D481B"/>
    <w:rsid w:val="001F0CA4"/>
    <w:rsid w:val="001F4256"/>
    <w:rsid w:val="001F42ED"/>
    <w:rsid w:val="00203A4D"/>
    <w:rsid w:val="00210E92"/>
    <w:rsid w:val="00213D57"/>
    <w:rsid w:val="00220B0A"/>
    <w:rsid w:val="00226EDB"/>
    <w:rsid w:val="002321B3"/>
    <w:rsid w:val="00237163"/>
    <w:rsid w:val="002421B5"/>
    <w:rsid w:val="00244470"/>
    <w:rsid w:val="00250934"/>
    <w:rsid w:val="00257887"/>
    <w:rsid w:val="00265918"/>
    <w:rsid w:val="00273B5F"/>
    <w:rsid w:val="002846CC"/>
    <w:rsid w:val="0028773B"/>
    <w:rsid w:val="00291EE3"/>
    <w:rsid w:val="00295183"/>
    <w:rsid w:val="002963B3"/>
    <w:rsid w:val="002972F4"/>
    <w:rsid w:val="002A78F6"/>
    <w:rsid w:val="002B5FFF"/>
    <w:rsid w:val="002C53A7"/>
    <w:rsid w:val="002C5519"/>
    <w:rsid w:val="002F4E20"/>
    <w:rsid w:val="002F4E55"/>
    <w:rsid w:val="00321736"/>
    <w:rsid w:val="003276FF"/>
    <w:rsid w:val="00341DFA"/>
    <w:rsid w:val="00343C59"/>
    <w:rsid w:val="00354901"/>
    <w:rsid w:val="00356197"/>
    <w:rsid w:val="00356F0B"/>
    <w:rsid w:val="0037782D"/>
    <w:rsid w:val="003812DE"/>
    <w:rsid w:val="003853C1"/>
    <w:rsid w:val="00391CC1"/>
    <w:rsid w:val="003972C0"/>
    <w:rsid w:val="003A02A1"/>
    <w:rsid w:val="003B5DEF"/>
    <w:rsid w:val="003C3263"/>
    <w:rsid w:val="003D4C5E"/>
    <w:rsid w:val="003E57C7"/>
    <w:rsid w:val="003F0CCD"/>
    <w:rsid w:val="003F7548"/>
    <w:rsid w:val="00402B9D"/>
    <w:rsid w:val="00404D85"/>
    <w:rsid w:val="00411D43"/>
    <w:rsid w:val="00437370"/>
    <w:rsid w:val="00456CE6"/>
    <w:rsid w:val="00470A54"/>
    <w:rsid w:val="004817D6"/>
    <w:rsid w:val="0049481B"/>
    <w:rsid w:val="004972C7"/>
    <w:rsid w:val="00497335"/>
    <w:rsid w:val="004A62B3"/>
    <w:rsid w:val="004C0D6B"/>
    <w:rsid w:val="004C4635"/>
    <w:rsid w:val="00506E3D"/>
    <w:rsid w:val="005239A7"/>
    <w:rsid w:val="00533728"/>
    <w:rsid w:val="00535B8B"/>
    <w:rsid w:val="005649E0"/>
    <w:rsid w:val="0056741F"/>
    <w:rsid w:val="005711B9"/>
    <w:rsid w:val="00582788"/>
    <w:rsid w:val="00584BE7"/>
    <w:rsid w:val="00586CAE"/>
    <w:rsid w:val="00590E0B"/>
    <w:rsid w:val="005B064D"/>
    <w:rsid w:val="005B3E2F"/>
    <w:rsid w:val="005B71F4"/>
    <w:rsid w:val="005D03D3"/>
    <w:rsid w:val="005D6859"/>
    <w:rsid w:val="005E39A0"/>
    <w:rsid w:val="005F0D1B"/>
    <w:rsid w:val="005F4BEB"/>
    <w:rsid w:val="005F7FA0"/>
    <w:rsid w:val="00610964"/>
    <w:rsid w:val="00621707"/>
    <w:rsid w:val="0064069C"/>
    <w:rsid w:val="00640E10"/>
    <w:rsid w:val="00647622"/>
    <w:rsid w:val="006531AF"/>
    <w:rsid w:val="00681270"/>
    <w:rsid w:val="0068182E"/>
    <w:rsid w:val="006930D9"/>
    <w:rsid w:val="00693C5C"/>
    <w:rsid w:val="0069598D"/>
    <w:rsid w:val="006A2BFB"/>
    <w:rsid w:val="006B413D"/>
    <w:rsid w:val="006C57AE"/>
    <w:rsid w:val="006D209A"/>
    <w:rsid w:val="006D5F73"/>
    <w:rsid w:val="006E274C"/>
    <w:rsid w:val="006F1F58"/>
    <w:rsid w:val="006F5154"/>
    <w:rsid w:val="00703284"/>
    <w:rsid w:val="00712F3B"/>
    <w:rsid w:val="00714CE7"/>
    <w:rsid w:val="00722330"/>
    <w:rsid w:val="0072378D"/>
    <w:rsid w:val="00732958"/>
    <w:rsid w:val="00737485"/>
    <w:rsid w:val="00752377"/>
    <w:rsid w:val="00762665"/>
    <w:rsid w:val="00774573"/>
    <w:rsid w:val="00775148"/>
    <w:rsid w:val="00776339"/>
    <w:rsid w:val="00786476"/>
    <w:rsid w:val="007A02E4"/>
    <w:rsid w:val="007B402E"/>
    <w:rsid w:val="007F535B"/>
    <w:rsid w:val="00800EB0"/>
    <w:rsid w:val="00820E71"/>
    <w:rsid w:val="008265C7"/>
    <w:rsid w:val="00830BD1"/>
    <w:rsid w:val="0083234D"/>
    <w:rsid w:val="00840442"/>
    <w:rsid w:val="00840E8E"/>
    <w:rsid w:val="00863530"/>
    <w:rsid w:val="00870142"/>
    <w:rsid w:val="008707CF"/>
    <w:rsid w:val="00884EA0"/>
    <w:rsid w:val="008A4228"/>
    <w:rsid w:val="008D2DD3"/>
    <w:rsid w:val="008D6205"/>
    <w:rsid w:val="008E128F"/>
    <w:rsid w:val="008E257A"/>
    <w:rsid w:val="008F61D7"/>
    <w:rsid w:val="00902304"/>
    <w:rsid w:val="0090523C"/>
    <w:rsid w:val="009131F7"/>
    <w:rsid w:val="00916899"/>
    <w:rsid w:val="00917A29"/>
    <w:rsid w:val="00923F42"/>
    <w:rsid w:val="00927657"/>
    <w:rsid w:val="0093343A"/>
    <w:rsid w:val="00940682"/>
    <w:rsid w:val="00947C21"/>
    <w:rsid w:val="00961A4E"/>
    <w:rsid w:val="00997029"/>
    <w:rsid w:val="00997432"/>
    <w:rsid w:val="009A108C"/>
    <w:rsid w:val="009B6DA8"/>
    <w:rsid w:val="009D4E93"/>
    <w:rsid w:val="009E0AE6"/>
    <w:rsid w:val="009E22F7"/>
    <w:rsid w:val="009F4FB8"/>
    <w:rsid w:val="00A050F3"/>
    <w:rsid w:val="00A07C6A"/>
    <w:rsid w:val="00A325B9"/>
    <w:rsid w:val="00A42567"/>
    <w:rsid w:val="00A72DDC"/>
    <w:rsid w:val="00A778BE"/>
    <w:rsid w:val="00A8015A"/>
    <w:rsid w:val="00A90A41"/>
    <w:rsid w:val="00AA2CCC"/>
    <w:rsid w:val="00AB637A"/>
    <w:rsid w:val="00AE328B"/>
    <w:rsid w:val="00AF1A87"/>
    <w:rsid w:val="00AF4887"/>
    <w:rsid w:val="00B31E8F"/>
    <w:rsid w:val="00B32F34"/>
    <w:rsid w:val="00B35A2F"/>
    <w:rsid w:val="00B37042"/>
    <w:rsid w:val="00B4315B"/>
    <w:rsid w:val="00B51CBA"/>
    <w:rsid w:val="00B55D4F"/>
    <w:rsid w:val="00B7053F"/>
    <w:rsid w:val="00B76E2A"/>
    <w:rsid w:val="00B80E09"/>
    <w:rsid w:val="00BA48BF"/>
    <w:rsid w:val="00BA5A90"/>
    <w:rsid w:val="00BC18CB"/>
    <w:rsid w:val="00BE554B"/>
    <w:rsid w:val="00BE65A9"/>
    <w:rsid w:val="00C02054"/>
    <w:rsid w:val="00C11BFD"/>
    <w:rsid w:val="00C169B7"/>
    <w:rsid w:val="00C422F4"/>
    <w:rsid w:val="00C5138A"/>
    <w:rsid w:val="00C5254E"/>
    <w:rsid w:val="00C67DAC"/>
    <w:rsid w:val="00C91861"/>
    <w:rsid w:val="00C94880"/>
    <w:rsid w:val="00C961E1"/>
    <w:rsid w:val="00C96E4E"/>
    <w:rsid w:val="00CA52AB"/>
    <w:rsid w:val="00CC497A"/>
    <w:rsid w:val="00CE5220"/>
    <w:rsid w:val="00CF7B2C"/>
    <w:rsid w:val="00D27B09"/>
    <w:rsid w:val="00D4073D"/>
    <w:rsid w:val="00D4542A"/>
    <w:rsid w:val="00D45DF8"/>
    <w:rsid w:val="00D56730"/>
    <w:rsid w:val="00D77747"/>
    <w:rsid w:val="00DB4D92"/>
    <w:rsid w:val="00DB6A6B"/>
    <w:rsid w:val="00DB7DCB"/>
    <w:rsid w:val="00DD6D14"/>
    <w:rsid w:val="00DE4F1E"/>
    <w:rsid w:val="00E0467D"/>
    <w:rsid w:val="00E04AB0"/>
    <w:rsid w:val="00E1501C"/>
    <w:rsid w:val="00E1605D"/>
    <w:rsid w:val="00E32A26"/>
    <w:rsid w:val="00E32C7B"/>
    <w:rsid w:val="00E4186E"/>
    <w:rsid w:val="00E42095"/>
    <w:rsid w:val="00E47EA5"/>
    <w:rsid w:val="00E630A4"/>
    <w:rsid w:val="00E67CEF"/>
    <w:rsid w:val="00E725DF"/>
    <w:rsid w:val="00E91111"/>
    <w:rsid w:val="00EC048E"/>
    <w:rsid w:val="00EC338C"/>
    <w:rsid w:val="00EC3B25"/>
    <w:rsid w:val="00ED012C"/>
    <w:rsid w:val="00ED1507"/>
    <w:rsid w:val="00EE5F2F"/>
    <w:rsid w:val="00F00132"/>
    <w:rsid w:val="00F066FA"/>
    <w:rsid w:val="00F16334"/>
    <w:rsid w:val="00F22237"/>
    <w:rsid w:val="00F41DF8"/>
    <w:rsid w:val="00F46555"/>
    <w:rsid w:val="00F467F6"/>
    <w:rsid w:val="00F5199A"/>
    <w:rsid w:val="00F61D4D"/>
    <w:rsid w:val="00F65C16"/>
    <w:rsid w:val="00F70EFF"/>
    <w:rsid w:val="00F854C9"/>
    <w:rsid w:val="00FA27B7"/>
    <w:rsid w:val="00FB712A"/>
    <w:rsid w:val="00FF3031"/>
    <w:rsid w:val="00FF35EE"/>
    <w:rsid w:val="00FF4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163C33-C52E-458E-99DF-F6493DDC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rPr>
  </w:style>
  <w:style w:type="paragraph" w:styleId="Antrat1">
    <w:name w:val="heading 1"/>
    <w:basedOn w:val="prastasis"/>
    <w:next w:val="prastasis"/>
    <w:qFormat/>
    <w:pPr>
      <w:keepNext/>
      <w:jc w:val="center"/>
      <w:outlineLvl w:val="0"/>
    </w:pPr>
    <w:rPr>
      <w:b/>
      <w:sz w:val="24"/>
    </w:rPr>
  </w:style>
  <w:style w:type="paragraph" w:styleId="Antrat2">
    <w:name w:val="heading 2"/>
    <w:basedOn w:val="prastasis"/>
    <w:next w:val="prastasis"/>
    <w:qFormat/>
    <w:pPr>
      <w:keepNext/>
      <w:jc w:val="center"/>
      <w:outlineLvl w:val="1"/>
    </w:pPr>
    <w:rPr>
      <w:sz w:val="24"/>
      <w:u w:val="single"/>
    </w:rPr>
  </w:style>
  <w:style w:type="paragraph" w:styleId="Antrat3">
    <w:name w:val="heading 3"/>
    <w:basedOn w:val="prastasis"/>
    <w:next w:val="prastasis"/>
    <w:qFormat/>
    <w:pPr>
      <w:keepNext/>
      <w:outlineLvl w:val="2"/>
    </w:pPr>
    <w:rPr>
      <w:sz w:val="24"/>
    </w:rPr>
  </w:style>
  <w:style w:type="paragraph" w:styleId="Antrat4">
    <w:name w:val="heading 4"/>
    <w:basedOn w:val="prastasis"/>
    <w:next w:val="prastasis"/>
    <w:qFormat/>
    <w:pPr>
      <w:keepNext/>
      <w:outlineLvl w:val="3"/>
    </w:pPr>
    <w:rPr>
      <w:sz w:val="24"/>
      <w:u w:val="single"/>
    </w:rPr>
  </w:style>
  <w:style w:type="paragraph" w:styleId="Antrat5">
    <w:name w:val="heading 5"/>
    <w:basedOn w:val="prastasis"/>
    <w:next w:val="prastasis"/>
    <w:qFormat/>
    <w:pPr>
      <w:keepNext/>
      <w:outlineLvl w:val="4"/>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Pr>
      <w:sz w:val="24"/>
      <w:u w:val="single"/>
    </w:rPr>
  </w:style>
  <w:style w:type="paragraph" w:styleId="Pagrindinistekstas2">
    <w:name w:val="Body Text 2"/>
    <w:basedOn w:val="prastasis"/>
    <w:rPr>
      <w:sz w:val="24"/>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agrindinistekstas3">
    <w:name w:val="Body Text 3"/>
    <w:basedOn w:val="prastasis"/>
    <w:pPr>
      <w:jc w:val="both"/>
    </w:pPr>
    <w:rPr>
      <w:sz w:val="24"/>
    </w:rPr>
  </w:style>
  <w:style w:type="paragraph" w:styleId="Porat">
    <w:name w:val="footer"/>
    <w:basedOn w:val="prastasis"/>
    <w:pPr>
      <w:tabs>
        <w:tab w:val="center" w:pos="4153"/>
        <w:tab w:val="right" w:pos="8306"/>
      </w:tabs>
    </w:pPr>
  </w:style>
  <w:style w:type="paragraph" w:styleId="Debesliotekstas">
    <w:name w:val="Balloon Text"/>
    <w:basedOn w:val="prastasis"/>
    <w:semiHidden/>
    <w:rPr>
      <w:rFonts w:ascii="Tahoma" w:hAnsi="Tahoma" w:cs="Tahoma"/>
      <w:sz w:val="16"/>
      <w:szCs w:val="16"/>
    </w:rPr>
  </w:style>
  <w:style w:type="character" w:styleId="Hipersaitas">
    <w:name w:val="Hyperlink"/>
    <w:rsid w:val="00927657"/>
    <w:rPr>
      <w:color w:val="0000FF"/>
      <w:u w:val="single"/>
    </w:rPr>
  </w:style>
  <w:style w:type="paragraph" w:customStyle="1" w:styleId="CharChar2DiagramaCharChar1DiagramaCharCharDiagrama">
    <w:name w:val="Char Char2 Diagrama Char Char1 Diagrama Char Char Diagrama"/>
    <w:basedOn w:val="prastasis"/>
    <w:rsid w:val="00E630A4"/>
    <w:pPr>
      <w:spacing w:after="160" w:line="240" w:lineRule="exact"/>
    </w:pPr>
    <w:rPr>
      <w:rFonts w:ascii="Tahoma" w:hAnsi="Tahoma"/>
      <w:lang w:eastAsia="en-US"/>
    </w:rPr>
  </w:style>
  <w:style w:type="character" w:styleId="Grietas">
    <w:name w:val="Strong"/>
    <w:qFormat/>
    <w:rsid w:val="00D77747"/>
    <w:rPr>
      <w:b/>
      <w:bCs/>
    </w:rPr>
  </w:style>
  <w:style w:type="paragraph" w:styleId="prastasiniatinklio">
    <w:name w:val="Normal (Web)"/>
    <w:basedOn w:val="prastasis"/>
    <w:uiPriority w:val="99"/>
    <w:rsid w:val="00D77747"/>
    <w:pPr>
      <w:spacing w:before="100" w:beforeAutospacing="1" w:after="100" w:afterAutospacing="1"/>
    </w:pPr>
    <w:rPr>
      <w:sz w:val="24"/>
      <w:szCs w:val="24"/>
      <w:lang w:val="lt-LT"/>
    </w:rPr>
  </w:style>
  <w:style w:type="character" w:customStyle="1" w:styleId="apple-converted-space">
    <w:name w:val="apple-converted-space"/>
    <w:basedOn w:val="Numatytasispastraiposriftas"/>
    <w:rsid w:val="00D77747"/>
  </w:style>
  <w:style w:type="paragraph" w:customStyle="1" w:styleId="bodytext">
    <w:name w:val="bodytext"/>
    <w:basedOn w:val="prastasis"/>
    <w:uiPriority w:val="99"/>
    <w:rsid w:val="0083234D"/>
    <w:pPr>
      <w:spacing w:before="100" w:beforeAutospacing="1" w:after="100" w:afterAutospacing="1"/>
      <w:ind w:left="788"/>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5282">
      <w:bodyDiv w:val="1"/>
      <w:marLeft w:val="0"/>
      <w:marRight w:val="0"/>
      <w:marTop w:val="0"/>
      <w:marBottom w:val="0"/>
      <w:divBdr>
        <w:top w:val="none" w:sz="0" w:space="0" w:color="auto"/>
        <w:left w:val="none" w:sz="0" w:space="0" w:color="auto"/>
        <w:bottom w:val="none" w:sz="0" w:space="0" w:color="auto"/>
        <w:right w:val="none" w:sz="0" w:space="0" w:color="auto"/>
      </w:divBdr>
    </w:div>
    <w:div w:id="744911074">
      <w:bodyDiv w:val="1"/>
      <w:marLeft w:val="0"/>
      <w:marRight w:val="0"/>
      <w:marTop w:val="0"/>
      <w:marBottom w:val="0"/>
      <w:divBdr>
        <w:top w:val="none" w:sz="0" w:space="0" w:color="auto"/>
        <w:left w:val="none" w:sz="0" w:space="0" w:color="auto"/>
        <w:bottom w:val="none" w:sz="0" w:space="0" w:color="auto"/>
        <w:right w:val="none" w:sz="0" w:space="0" w:color="auto"/>
      </w:divBdr>
    </w:div>
    <w:div w:id="1825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3522</Words>
  <Characters>2009</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PAVYZDINĖ SUTARTIS</vt:lpstr>
    </vt:vector>
  </TitlesOfParts>
  <Company>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PAVYZDINĖ SUTARTIS</dc:title>
  <dc:subject/>
  <dc:creator>Unknown User</dc:creator>
  <cp:keywords/>
  <dc:description/>
  <cp:lastModifiedBy>Admin</cp:lastModifiedBy>
  <cp:revision>4</cp:revision>
  <cp:lastPrinted>2017-02-06T10:00:00Z</cp:lastPrinted>
  <dcterms:created xsi:type="dcterms:W3CDTF">2019-08-07T09:40:00Z</dcterms:created>
  <dcterms:modified xsi:type="dcterms:W3CDTF">2019-08-07T11:48:00Z</dcterms:modified>
</cp:coreProperties>
</file>