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A6" w:rsidRPr="009D6AF3" w:rsidRDefault="004731A6" w:rsidP="004731A6">
      <w:pPr>
        <w:spacing w:after="0" w:line="240" w:lineRule="auto"/>
        <w:ind w:firstLine="993"/>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                                                                       </w:t>
      </w:r>
      <w:r w:rsidRPr="009D6AF3">
        <w:rPr>
          <w:rFonts w:ascii="Times New Roman" w:eastAsia="Times New Roman" w:hAnsi="Times New Roman" w:cs="Times New Roman"/>
          <w:bCs/>
          <w:sz w:val="24"/>
          <w:szCs w:val="24"/>
          <w:lang w:eastAsia="lt-LT"/>
        </w:rPr>
        <w:t>PATVIRTINTA</w:t>
      </w:r>
    </w:p>
    <w:p w:rsidR="004731A6" w:rsidRPr="00397E98" w:rsidRDefault="004731A6" w:rsidP="004731A6">
      <w:pPr>
        <w:spacing w:after="0" w:line="240" w:lineRule="auto"/>
        <w:ind w:firstLine="993"/>
        <w:rPr>
          <w:rFonts w:ascii="Times New Roman" w:eastAsia="Times New Roman" w:hAnsi="Times New Roman" w:cs="Times New Roman"/>
          <w:sz w:val="24"/>
          <w:szCs w:val="24"/>
          <w:lang w:eastAsia="lt-LT"/>
        </w:rPr>
      </w:pPr>
      <w:r w:rsidRPr="00397E98">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397E98">
        <w:rPr>
          <w:rFonts w:ascii="Times New Roman" w:eastAsia="Times New Roman" w:hAnsi="Times New Roman" w:cs="Times New Roman"/>
          <w:sz w:val="24"/>
          <w:szCs w:val="24"/>
          <w:lang w:eastAsia="lt-LT"/>
        </w:rPr>
        <w:t xml:space="preserve">Šilalės rajono savivaldybės administracijos </w:t>
      </w:r>
    </w:p>
    <w:p w:rsidR="004731A6" w:rsidRDefault="004731A6" w:rsidP="004731A6">
      <w:pPr>
        <w:spacing w:after="0" w:line="240" w:lineRule="auto"/>
        <w:ind w:firstLine="993"/>
        <w:rPr>
          <w:rFonts w:ascii="Times New Roman" w:eastAsia="Times New Roman" w:hAnsi="Times New Roman" w:cs="Times New Roman"/>
          <w:sz w:val="24"/>
          <w:szCs w:val="24"/>
          <w:lang w:eastAsia="lt-LT"/>
        </w:rPr>
      </w:pPr>
      <w:r w:rsidRPr="00397E98">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d</w:t>
      </w:r>
      <w:r w:rsidRPr="00397E98">
        <w:rPr>
          <w:rFonts w:ascii="Times New Roman" w:eastAsia="Times New Roman" w:hAnsi="Times New Roman" w:cs="Times New Roman"/>
          <w:sz w:val="24"/>
          <w:szCs w:val="24"/>
          <w:lang w:eastAsia="lt-LT"/>
        </w:rPr>
        <w:t>irektoriaus</w:t>
      </w:r>
      <w:r>
        <w:rPr>
          <w:rFonts w:ascii="Times New Roman" w:eastAsia="Times New Roman" w:hAnsi="Times New Roman" w:cs="Times New Roman"/>
          <w:sz w:val="24"/>
          <w:szCs w:val="24"/>
          <w:lang w:eastAsia="lt-LT"/>
        </w:rPr>
        <w:t xml:space="preserve"> </w:t>
      </w:r>
      <w:r w:rsidR="001F53E1">
        <w:rPr>
          <w:rFonts w:ascii="Times New Roman" w:eastAsia="Times New Roman" w:hAnsi="Times New Roman" w:cs="Times New Roman"/>
          <w:sz w:val="24"/>
          <w:szCs w:val="24"/>
          <w:lang w:eastAsia="lt-LT"/>
        </w:rPr>
        <w:t>201</w:t>
      </w:r>
      <w:r w:rsidR="00D9595F">
        <w:rPr>
          <w:rFonts w:ascii="Times New Roman" w:eastAsia="Times New Roman" w:hAnsi="Times New Roman" w:cs="Times New Roman"/>
          <w:sz w:val="24"/>
          <w:szCs w:val="24"/>
          <w:lang w:eastAsia="lt-LT"/>
        </w:rPr>
        <w:t>9</w:t>
      </w:r>
      <w:r w:rsidR="001F53E1">
        <w:rPr>
          <w:rFonts w:ascii="Times New Roman" w:eastAsia="Times New Roman" w:hAnsi="Times New Roman" w:cs="Times New Roman"/>
          <w:sz w:val="24"/>
          <w:szCs w:val="24"/>
          <w:lang w:eastAsia="lt-LT"/>
        </w:rPr>
        <w:t xml:space="preserve"> m. </w:t>
      </w:r>
      <w:r w:rsidR="00D9595F">
        <w:rPr>
          <w:rFonts w:ascii="Times New Roman" w:eastAsia="Times New Roman" w:hAnsi="Times New Roman" w:cs="Times New Roman"/>
          <w:sz w:val="24"/>
          <w:szCs w:val="24"/>
          <w:lang w:eastAsia="lt-LT"/>
        </w:rPr>
        <w:t>vasario</w:t>
      </w:r>
      <w:r w:rsidR="001F53E1">
        <w:rPr>
          <w:rFonts w:ascii="Times New Roman" w:eastAsia="Times New Roman" w:hAnsi="Times New Roman" w:cs="Times New Roman"/>
          <w:sz w:val="24"/>
          <w:szCs w:val="24"/>
          <w:lang w:eastAsia="lt-LT"/>
        </w:rPr>
        <w:t xml:space="preserve"> </w:t>
      </w:r>
      <w:r w:rsidR="00FB6FE7">
        <w:rPr>
          <w:rFonts w:ascii="Times New Roman" w:eastAsia="Times New Roman" w:hAnsi="Times New Roman" w:cs="Times New Roman"/>
          <w:sz w:val="24"/>
          <w:szCs w:val="24"/>
          <w:lang w:eastAsia="lt-LT"/>
        </w:rPr>
        <w:t>28</w:t>
      </w:r>
      <w:r>
        <w:rPr>
          <w:rFonts w:ascii="Times New Roman" w:eastAsia="Times New Roman" w:hAnsi="Times New Roman" w:cs="Times New Roman"/>
          <w:sz w:val="24"/>
          <w:szCs w:val="24"/>
          <w:lang w:eastAsia="lt-LT"/>
        </w:rPr>
        <w:t xml:space="preserve"> </w:t>
      </w:r>
      <w:r w:rsidRPr="00397E98">
        <w:rPr>
          <w:rFonts w:ascii="Times New Roman" w:eastAsia="Times New Roman" w:hAnsi="Times New Roman" w:cs="Times New Roman"/>
          <w:sz w:val="24"/>
          <w:szCs w:val="24"/>
          <w:lang w:eastAsia="lt-LT"/>
        </w:rPr>
        <w:t xml:space="preserve">d. </w:t>
      </w:r>
    </w:p>
    <w:p w:rsidR="004731A6" w:rsidRPr="00397E98" w:rsidRDefault="004731A6" w:rsidP="004731A6">
      <w:pPr>
        <w:spacing w:after="0" w:line="240" w:lineRule="auto"/>
        <w:ind w:firstLine="99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97E98">
        <w:rPr>
          <w:rFonts w:ascii="Times New Roman" w:eastAsia="Times New Roman" w:hAnsi="Times New Roman" w:cs="Times New Roman"/>
          <w:sz w:val="24"/>
          <w:szCs w:val="24"/>
          <w:lang w:eastAsia="lt-LT"/>
        </w:rPr>
        <w:t>įsakymu Nr.</w:t>
      </w:r>
      <w:r w:rsidR="001F53E1">
        <w:rPr>
          <w:rFonts w:ascii="Times New Roman" w:eastAsia="Times New Roman" w:hAnsi="Times New Roman" w:cs="Times New Roman"/>
          <w:sz w:val="24"/>
          <w:szCs w:val="24"/>
          <w:lang w:eastAsia="lt-LT"/>
        </w:rPr>
        <w:t xml:space="preserve"> DĮV-</w:t>
      </w:r>
      <w:r w:rsidR="00FB6FE7">
        <w:rPr>
          <w:rFonts w:ascii="Times New Roman" w:eastAsia="Times New Roman" w:hAnsi="Times New Roman" w:cs="Times New Roman"/>
          <w:sz w:val="24"/>
          <w:szCs w:val="24"/>
          <w:lang w:eastAsia="lt-LT"/>
        </w:rPr>
        <w:t>231</w:t>
      </w:r>
      <w:bookmarkStart w:id="0" w:name="_GoBack"/>
      <w:bookmarkEnd w:id="0"/>
    </w:p>
    <w:p w:rsidR="00680CBD" w:rsidRPr="00397E98" w:rsidRDefault="00680CBD" w:rsidP="00680CBD">
      <w:pPr>
        <w:rPr>
          <w:rFonts w:ascii="Times New Roman" w:hAnsi="Times New Roman" w:cs="Times New Roman"/>
        </w:rPr>
      </w:pPr>
    </w:p>
    <w:tbl>
      <w:tblPr>
        <w:tblW w:w="5147" w:type="pct"/>
        <w:tblCellSpacing w:w="0" w:type="dxa"/>
        <w:tblInd w:w="-284" w:type="dxa"/>
        <w:tblCellMar>
          <w:left w:w="0" w:type="dxa"/>
          <w:right w:w="0" w:type="dxa"/>
        </w:tblCellMar>
        <w:tblLook w:val="04A0" w:firstRow="1" w:lastRow="0" w:firstColumn="1" w:lastColumn="0" w:noHBand="0" w:noVBand="1"/>
      </w:tblPr>
      <w:tblGrid>
        <w:gridCol w:w="9921"/>
      </w:tblGrid>
      <w:tr w:rsidR="00680CBD" w:rsidRPr="00397E98" w:rsidTr="004D430D">
        <w:trPr>
          <w:tblCellSpacing w:w="0" w:type="dxa"/>
        </w:trPr>
        <w:tc>
          <w:tcPr>
            <w:tcW w:w="5000" w:type="pct"/>
            <w:tcBorders>
              <w:bottom w:val="single" w:sz="12" w:space="0" w:color="5489BD"/>
            </w:tcBorders>
            <w:tcMar>
              <w:top w:w="0" w:type="dxa"/>
              <w:left w:w="0" w:type="dxa"/>
              <w:bottom w:w="75" w:type="dxa"/>
              <w:right w:w="0" w:type="dxa"/>
            </w:tcMar>
            <w:vAlign w:val="center"/>
            <w:hideMark/>
          </w:tcPr>
          <w:p w:rsidR="00D170FD" w:rsidRPr="008876AE" w:rsidRDefault="008876AE" w:rsidP="008876AE">
            <w:pPr>
              <w:spacing w:after="80" w:line="240" w:lineRule="auto"/>
              <w:jc w:val="center"/>
              <w:rPr>
                <w:rFonts w:ascii="Times New Roman" w:eastAsia="Times New Roman" w:hAnsi="Times New Roman" w:cs="Times New Roman"/>
                <w:b/>
                <w:sz w:val="24"/>
                <w:szCs w:val="20"/>
                <w:lang w:eastAsia="lt-LT"/>
              </w:rPr>
            </w:pPr>
            <w:r w:rsidRPr="008876AE">
              <w:rPr>
                <w:rFonts w:ascii="Times New Roman" w:eastAsia="Times New Roman" w:hAnsi="Times New Roman" w:cs="Times New Roman"/>
                <w:b/>
                <w:sz w:val="24"/>
                <w:szCs w:val="20"/>
                <w:lang w:eastAsia="lt-LT"/>
              </w:rPr>
              <w:t>DĖL VĖJO JĖGAINIŲ IŠDĖSTYMO IR TERITORIJOS RIBŲ NUSTATYMO ŠILALĖS RAJONO SAVIVALDYBĖS KALTINĖNŲ SENIŪNIJOS RĖZGALIŲ KAIME</w:t>
            </w:r>
            <w:r w:rsidRPr="008876AE">
              <w:rPr>
                <w:rFonts w:ascii="Times New Roman" w:eastAsia="Times New Roman" w:hAnsi="Times New Roman" w:cs="Times New Roman"/>
                <w:b/>
                <w:sz w:val="24"/>
                <w:szCs w:val="24"/>
                <w:lang w:eastAsia="lt-LT"/>
              </w:rPr>
              <w:t xml:space="preserve"> </w:t>
            </w:r>
            <w:r w:rsidRPr="008876AE">
              <w:rPr>
                <w:rFonts w:ascii="Times New Roman" w:eastAsia="Times New Roman" w:hAnsi="Times New Roman" w:cs="Times New Roman"/>
                <w:b/>
                <w:sz w:val="24"/>
                <w:szCs w:val="20"/>
                <w:lang w:eastAsia="lt-LT"/>
              </w:rPr>
              <w:t>SPECIALIOJO PLANO RENGIMO PLANAVIMO DARBŲ PROGRAMOS TVIRTINIMO</w:t>
            </w:r>
          </w:p>
        </w:tc>
      </w:tr>
      <w:tr w:rsidR="00D170FD" w:rsidRPr="00D170FD" w:rsidTr="004D430D">
        <w:trPr>
          <w:tblCellSpacing w:w="0" w:type="dxa"/>
        </w:trPr>
        <w:tc>
          <w:tcPr>
            <w:tcW w:w="5000" w:type="pct"/>
            <w:tcMar>
              <w:top w:w="150" w:type="dxa"/>
              <w:left w:w="0" w:type="dxa"/>
              <w:bottom w:w="0" w:type="dxa"/>
              <w:right w:w="0" w:type="dxa"/>
            </w:tcMar>
            <w:hideMark/>
          </w:tcPr>
          <w:p w:rsidR="005F4C8C" w:rsidRPr="00397E98" w:rsidRDefault="00D170FD" w:rsidP="001858CB">
            <w:pPr>
              <w:spacing w:after="0" w:line="240" w:lineRule="auto"/>
              <w:rPr>
                <w:rFonts w:ascii="Times New Roman" w:eastAsia="Times New Roman" w:hAnsi="Times New Roman" w:cs="Times New Roman"/>
                <w:sz w:val="24"/>
                <w:szCs w:val="24"/>
                <w:lang w:eastAsia="lt-LT"/>
              </w:rPr>
            </w:pPr>
            <w:r w:rsidRPr="00397E98">
              <w:rPr>
                <w:rFonts w:ascii="Times New Roman" w:eastAsia="Times New Roman" w:hAnsi="Times New Roman" w:cs="Times New Roman"/>
                <w:b/>
                <w:bCs/>
                <w:sz w:val="24"/>
                <w:szCs w:val="24"/>
                <w:lang w:eastAsia="lt-LT"/>
              </w:rPr>
              <w:t>Planavimo organizatorius:</w:t>
            </w:r>
            <w:r w:rsidRPr="00397E98">
              <w:rPr>
                <w:rFonts w:ascii="Times New Roman" w:eastAsia="Times New Roman" w:hAnsi="Times New Roman" w:cs="Times New Roman"/>
                <w:sz w:val="24"/>
                <w:szCs w:val="24"/>
                <w:lang w:eastAsia="lt-LT"/>
              </w:rPr>
              <w:t> </w:t>
            </w:r>
            <w:r w:rsidR="005F4C8C" w:rsidRPr="00397E98">
              <w:rPr>
                <w:rFonts w:ascii="Times New Roman" w:eastAsia="Times New Roman" w:hAnsi="Times New Roman" w:cs="Times New Roman"/>
                <w:sz w:val="24"/>
                <w:szCs w:val="24"/>
                <w:lang w:eastAsia="lt-LT"/>
              </w:rPr>
              <w:t>Šilalės</w:t>
            </w:r>
            <w:r w:rsidRPr="00397E98">
              <w:rPr>
                <w:rFonts w:ascii="Times New Roman" w:eastAsia="Times New Roman" w:hAnsi="Times New Roman" w:cs="Times New Roman"/>
                <w:sz w:val="24"/>
                <w:szCs w:val="24"/>
                <w:lang w:eastAsia="lt-LT"/>
              </w:rPr>
              <w:t xml:space="preserve"> rajono savivaldybės administracijos direktorius </w:t>
            </w:r>
            <w:r w:rsidR="005F4C8C" w:rsidRPr="00397E98">
              <w:rPr>
                <w:rFonts w:ascii="Times New Roman" w:eastAsia="Times New Roman" w:hAnsi="Times New Roman" w:cs="Times New Roman"/>
                <w:sz w:val="24"/>
                <w:szCs w:val="24"/>
                <w:lang w:eastAsia="lt-LT"/>
              </w:rPr>
              <w:t>Raimundas Vaitiekus.</w:t>
            </w:r>
          </w:p>
          <w:p w:rsidR="008876AE" w:rsidRPr="008876AE" w:rsidRDefault="00D170FD" w:rsidP="008876AE">
            <w:pPr>
              <w:spacing w:after="0" w:line="240" w:lineRule="auto"/>
              <w:jc w:val="both"/>
              <w:rPr>
                <w:rFonts w:ascii="Times New Roman" w:hAnsi="Times New Roman" w:cs="Times New Roman"/>
                <w:sz w:val="24"/>
                <w:szCs w:val="24"/>
              </w:rPr>
            </w:pPr>
            <w:r w:rsidRPr="008876AE">
              <w:rPr>
                <w:rFonts w:ascii="Times New Roman" w:eastAsia="Times New Roman" w:hAnsi="Times New Roman" w:cs="Times New Roman"/>
                <w:b/>
                <w:bCs/>
                <w:sz w:val="24"/>
                <w:szCs w:val="24"/>
                <w:lang w:eastAsia="lt-LT"/>
              </w:rPr>
              <w:t>Plan</w:t>
            </w:r>
            <w:r w:rsidR="008876AE">
              <w:rPr>
                <w:rFonts w:ascii="Times New Roman" w:eastAsia="Times New Roman" w:hAnsi="Times New Roman" w:cs="Times New Roman"/>
                <w:b/>
                <w:bCs/>
                <w:sz w:val="24"/>
                <w:szCs w:val="24"/>
                <w:lang w:eastAsia="lt-LT"/>
              </w:rPr>
              <w:t>avimo</w:t>
            </w:r>
            <w:r w:rsidRPr="008876AE">
              <w:rPr>
                <w:rFonts w:ascii="Times New Roman" w:eastAsia="Times New Roman" w:hAnsi="Times New Roman" w:cs="Times New Roman"/>
                <w:b/>
                <w:bCs/>
                <w:sz w:val="24"/>
                <w:szCs w:val="24"/>
                <w:lang w:eastAsia="lt-LT"/>
              </w:rPr>
              <w:t xml:space="preserve"> </w:t>
            </w:r>
            <w:r w:rsidR="0020414E" w:rsidRPr="008876AE">
              <w:rPr>
                <w:rFonts w:ascii="Times New Roman" w:eastAsia="Times New Roman" w:hAnsi="Times New Roman" w:cs="Times New Roman"/>
                <w:b/>
                <w:bCs/>
                <w:sz w:val="24"/>
                <w:szCs w:val="24"/>
                <w:lang w:eastAsia="lt-LT"/>
              </w:rPr>
              <w:t>iniciatoriai</w:t>
            </w:r>
            <w:r w:rsidRPr="008876AE">
              <w:rPr>
                <w:rFonts w:ascii="Times New Roman" w:eastAsia="Times New Roman" w:hAnsi="Times New Roman" w:cs="Times New Roman"/>
                <w:b/>
                <w:bCs/>
                <w:sz w:val="24"/>
                <w:szCs w:val="24"/>
                <w:lang w:eastAsia="lt-LT"/>
              </w:rPr>
              <w:t>:</w:t>
            </w:r>
            <w:r w:rsidRPr="008876AE">
              <w:rPr>
                <w:rFonts w:ascii="Times New Roman" w:eastAsia="Times New Roman" w:hAnsi="Times New Roman" w:cs="Times New Roman"/>
                <w:sz w:val="24"/>
                <w:szCs w:val="24"/>
                <w:lang w:eastAsia="lt-LT"/>
              </w:rPr>
              <w:t> </w:t>
            </w:r>
            <w:r w:rsidR="008876AE" w:rsidRPr="008876AE">
              <w:rPr>
                <w:rFonts w:ascii="Times New Roman" w:hAnsi="Times New Roman" w:cs="Times New Roman"/>
                <w:sz w:val="24"/>
                <w:szCs w:val="24"/>
              </w:rPr>
              <w:t>UAB „Click2Sell“, atstovaujama direktoriaus E</w:t>
            </w:r>
            <w:r w:rsidR="009A13B0">
              <w:rPr>
                <w:rFonts w:ascii="Times New Roman" w:hAnsi="Times New Roman" w:cs="Times New Roman"/>
                <w:sz w:val="24"/>
                <w:szCs w:val="24"/>
              </w:rPr>
              <w:t>.</w:t>
            </w:r>
            <w:r w:rsidR="008876AE" w:rsidRPr="008876AE">
              <w:rPr>
                <w:rFonts w:ascii="Times New Roman" w:hAnsi="Times New Roman" w:cs="Times New Roman"/>
                <w:sz w:val="24"/>
                <w:szCs w:val="24"/>
              </w:rPr>
              <w:t>A</w:t>
            </w:r>
            <w:r w:rsidR="009A13B0">
              <w:rPr>
                <w:rFonts w:ascii="Times New Roman" w:hAnsi="Times New Roman" w:cs="Times New Roman"/>
                <w:sz w:val="24"/>
                <w:szCs w:val="24"/>
              </w:rPr>
              <w:t>.</w:t>
            </w:r>
          </w:p>
          <w:p w:rsidR="00CD1F2E" w:rsidRDefault="00361A19" w:rsidP="00140F87">
            <w:pPr>
              <w:spacing w:after="0" w:line="240" w:lineRule="auto"/>
              <w:jc w:val="both"/>
              <w:rPr>
                <w:rFonts w:ascii="Times New Roman" w:eastAsia="Calibri" w:hAnsi="Times New Roman" w:cs="Times New Roman"/>
                <w:sz w:val="24"/>
                <w:szCs w:val="24"/>
              </w:rPr>
            </w:pPr>
            <w:r w:rsidRPr="00FF3AC6">
              <w:rPr>
                <w:rFonts w:ascii="Times New Roman" w:eastAsia="Times New Roman" w:hAnsi="Times New Roman" w:cs="Times New Roman"/>
                <w:b/>
                <w:sz w:val="24"/>
                <w:szCs w:val="24"/>
                <w:lang w:eastAsia="lt-LT"/>
              </w:rPr>
              <w:t>Specialiojo plano rengėjas</w:t>
            </w:r>
            <w:r w:rsidRPr="00140F87">
              <w:rPr>
                <w:rFonts w:ascii="Times New Roman" w:eastAsia="Times New Roman" w:hAnsi="Times New Roman" w:cs="Times New Roman"/>
                <w:sz w:val="24"/>
                <w:szCs w:val="24"/>
                <w:lang w:eastAsia="lt-LT"/>
              </w:rPr>
              <w:t xml:space="preserve"> : </w:t>
            </w:r>
            <w:r w:rsidR="00C77DDE" w:rsidRPr="00140F87">
              <w:rPr>
                <w:rFonts w:ascii="Times New Roman" w:eastAsia="Calibri" w:hAnsi="Times New Roman" w:cs="Times New Roman"/>
                <w:sz w:val="24"/>
                <w:szCs w:val="24"/>
              </w:rPr>
              <w:t>UAB „Pajūrio planai“, į.</w:t>
            </w:r>
            <w:r w:rsidR="00745420">
              <w:rPr>
                <w:rFonts w:ascii="Times New Roman" w:eastAsia="Calibri" w:hAnsi="Times New Roman" w:cs="Times New Roman"/>
                <w:sz w:val="24"/>
                <w:szCs w:val="24"/>
              </w:rPr>
              <w:t xml:space="preserve"> </w:t>
            </w:r>
            <w:r w:rsidR="00C77DDE" w:rsidRPr="00140F87">
              <w:rPr>
                <w:rFonts w:ascii="Times New Roman" w:eastAsia="Calibri" w:hAnsi="Times New Roman" w:cs="Times New Roman"/>
                <w:sz w:val="24"/>
                <w:szCs w:val="24"/>
              </w:rPr>
              <w:t>k. 302299127, Liepų g. 66, Klaipėda, tel. +370 698 08831, projekto vadovė A</w:t>
            </w:r>
            <w:r w:rsidR="009A13B0">
              <w:rPr>
                <w:rFonts w:ascii="Times New Roman" w:eastAsia="Calibri" w:hAnsi="Times New Roman" w:cs="Times New Roman"/>
                <w:sz w:val="24"/>
                <w:szCs w:val="24"/>
              </w:rPr>
              <w:t>.</w:t>
            </w:r>
            <w:r w:rsidR="00C77DDE" w:rsidRPr="00140F87">
              <w:rPr>
                <w:rFonts w:ascii="Times New Roman" w:eastAsia="Calibri" w:hAnsi="Times New Roman" w:cs="Times New Roman"/>
                <w:sz w:val="24"/>
                <w:szCs w:val="24"/>
              </w:rPr>
              <w:t xml:space="preserve"> H</w:t>
            </w:r>
            <w:r w:rsidR="009A13B0">
              <w:rPr>
                <w:rFonts w:ascii="Times New Roman" w:eastAsia="Calibri" w:hAnsi="Times New Roman" w:cs="Times New Roman"/>
                <w:sz w:val="24"/>
                <w:szCs w:val="24"/>
              </w:rPr>
              <w:t>.</w:t>
            </w:r>
            <w:r w:rsidR="00C77DDE" w:rsidRPr="00140F87">
              <w:rPr>
                <w:rFonts w:ascii="Times New Roman" w:eastAsia="Calibri" w:hAnsi="Times New Roman" w:cs="Times New Roman"/>
                <w:sz w:val="24"/>
                <w:szCs w:val="24"/>
              </w:rPr>
              <w:t>, atestatas Nr.</w:t>
            </w:r>
            <w:r w:rsidR="00DF2F4D">
              <w:rPr>
                <w:rFonts w:ascii="Times New Roman" w:eastAsia="Calibri" w:hAnsi="Times New Roman" w:cs="Times New Roman"/>
                <w:sz w:val="24"/>
                <w:szCs w:val="24"/>
              </w:rPr>
              <w:t xml:space="preserve"> </w:t>
            </w:r>
          </w:p>
          <w:p w:rsidR="0063033F" w:rsidRPr="0063033F" w:rsidRDefault="0063033F" w:rsidP="00140F87">
            <w:pPr>
              <w:spacing w:after="0" w:line="240" w:lineRule="auto"/>
              <w:jc w:val="both"/>
              <w:rPr>
                <w:rFonts w:ascii="Times New Roman" w:hAnsi="Times New Roman" w:cs="Times New Roman"/>
                <w:sz w:val="24"/>
                <w:szCs w:val="24"/>
              </w:rPr>
            </w:pPr>
            <w:r w:rsidRPr="0063033F">
              <w:rPr>
                <w:rFonts w:ascii="Times New Roman" w:hAnsi="Times New Roman" w:cs="Times New Roman"/>
                <w:b/>
                <w:sz w:val="24"/>
                <w:szCs w:val="24"/>
              </w:rPr>
              <w:t xml:space="preserve">Planavimo pagrindas: </w:t>
            </w:r>
            <w:r w:rsidRPr="0063033F">
              <w:rPr>
                <w:rFonts w:ascii="Times New Roman" w:hAnsi="Times New Roman" w:cs="Times New Roman"/>
                <w:sz w:val="24"/>
                <w:szCs w:val="24"/>
              </w:rPr>
              <w:t>Šilalės rajono savivaldybės tarybos 2019</w:t>
            </w:r>
            <w:r>
              <w:rPr>
                <w:rFonts w:ascii="Times New Roman" w:hAnsi="Times New Roman" w:cs="Times New Roman"/>
                <w:sz w:val="24"/>
                <w:szCs w:val="24"/>
              </w:rPr>
              <w:t xml:space="preserve"> m. sausio </w:t>
            </w:r>
            <w:r w:rsidRPr="0063033F">
              <w:rPr>
                <w:rFonts w:ascii="Times New Roman" w:hAnsi="Times New Roman" w:cs="Times New Roman"/>
                <w:sz w:val="24"/>
                <w:szCs w:val="24"/>
              </w:rPr>
              <w:t>31</w:t>
            </w:r>
            <w:r>
              <w:rPr>
                <w:rFonts w:ascii="Times New Roman" w:hAnsi="Times New Roman" w:cs="Times New Roman"/>
                <w:sz w:val="24"/>
                <w:szCs w:val="24"/>
              </w:rPr>
              <w:t xml:space="preserve"> d.</w:t>
            </w:r>
            <w:r w:rsidRPr="0063033F">
              <w:rPr>
                <w:rFonts w:ascii="Times New Roman" w:hAnsi="Times New Roman" w:cs="Times New Roman"/>
                <w:sz w:val="24"/>
                <w:szCs w:val="24"/>
              </w:rPr>
              <w:t xml:space="preserve"> sprendimas Nr.T1-18 „Dėl leidimo rengti Vėjo jėgainių išdėstymo ir teritorijos ribų nustatymo Šilalės rajono savivaldybės </w:t>
            </w:r>
            <w:proofErr w:type="spellStart"/>
            <w:r w:rsidRPr="0063033F">
              <w:rPr>
                <w:rFonts w:ascii="Times New Roman" w:hAnsi="Times New Roman" w:cs="Times New Roman"/>
                <w:sz w:val="24"/>
                <w:szCs w:val="24"/>
              </w:rPr>
              <w:t>Kaltinėnų</w:t>
            </w:r>
            <w:proofErr w:type="spellEnd"/>
            <w:r w:rsidRPr="0063033F">
              <w:rPr>
                <w:rFonts w:ascii="Times New Roman" w:hAnsi="Times New Roman" w:cs="Times New Roman"/>
                <w:sz w:val="24"/>
                <w:szCs w:val="24"/>
              </w:rPr>
              <w:t xml:space="preserve"> seniūnijos, </w:t>
            </w:r>
            <w:proofErr w:type="spellStart"/>
            <w:r w:rsidRPr="0063033F">
              <w:rPr>
                <w:rFonts w:ascii="Times New Roman" w:hAnsi="Times New Roman" w:cs="Times New Roman"/>
                <w:sz w:val="24"/>
                <w:szCs w:val="24"/>
              </w:rPr>
              <w:t>Rėzgalių</w:t>
            </w:r>
            <w:proofErr w:type="spellEnd"/>
            <w:r w:rsidRPr="0063033F">
              <w:rPr>
                <w:rFonts w:ascii="Times New Roman" w:hAnsi="Times New Roman" w:cs="Times New Roman"/>
                <w:sz w:val="24"/>
                <w:szCs w:val="24"/>
              </w:rPr>
              <w:t xml:space="preserve"> kaime specialųjį planą“. 2019</w:t>
            </w:r>
            <w:r>
              <w:rPr>
                <w:rFonts w:ascii="Times New Roman" w:hAnsi="Times New Roman" w:cs="Times New Roman"/>
                <w:sz w:val="24"/>
                <w:szCs w:val="24"/>
              </w:rPr>
              <w:t xml:space="preserve"> m. vasario </w:t>
            </w:r>
            <w:r w:rsidRPr="0063033F">
              <w:rPr>
                <w:rFonts w:ascii="Times New Roman" w:hAnsi="Times New Roman" w:cs="Times New Roman"/>
                <w:sz w:val="24"/>
                <w:szCs w:val="24"/>
              </w:rPr>
              <w:t xml:space="preserve">18 </w:t>
            </w:r>
            <w:r>
              <w:rPr>
                <w:rFonts w:ascii="Times New Roman" w:hAnsi="Times New Roman" w:cs="Times New Roman"/>
                <w:sz w:val="24"/>
                <w:szCs w:val="24"/>
              </w:rPr>
              <w:t xml:space="preserve">d. </w:t>
            </w:r>
            <w:r w:rsidRPr="0063033F">
              <w:rPr>
                <w:rFonts w:ascii="Times New Roman" w:hAnsi="Times New Roman" w:cs="Times New Roman"/>
                <w:sz w:val="24"/>
                <w:szCs w:val="24"/>
              </w:rPr>
              <w:t>sudaryta teritorijų planavimo proceso inicijavimo sutartis Nr.B6-43(V).</w:t>
            </w:r>
          </w:p>
          <w:p w:rsidR="00D170FD" w:rsidRPr="00397E98" w:rsidRDefault="00CD1F2E" w:rsidP="001858CB">
            <w:pPr>
              <w:spacing w:after="0" w:line="240" w:lineRule="auto"/>
              <w:rPr>
                <w:rFonts w:ascii="Times New Roman" w:eastAsia="Times New Roman" w:hAnsi="Times New Roman" w:cs="Times New Roman"/>
                <w:sz w:val="24"/>
                <w:szCs w:val="24"/>
                <w:lang w:eastAsia="lt-LT"/>
              </w:rPr>
            </w:pPr>
            <w:r w:rsidRPr="00397E98">
              <w:rPr>
                <w:rFonts w:ascii="Times New Roman" w:eastAsia="Times New Roman" w:hAnsi="Times New Roman" w:cs="Times New Roman"/>
                <w:b/>
                <w:sz w:val="24"/>
                <w:szCs w:val="24"/>
                <w:lang w:eastAsia="lt-LT"/>
              </w:rPr>
              <w:t>Planavimo dokumento tipas ir lygmuo:</w:t>
            </w:r>
            <w:r w:rsidR="004731A6">
              <w:rPr>
                <w:rFonts w:ascii="Times New Roman" w:eastAsia="Times New Roman" w:hAnsi="Times New Roman" w:cs="Times New Roman"/>
                <w:sz w:val="24"/>
                <w:szCs w:val="24"/>
                <w:lang w:eastAsia="lt-LT"/>
              </w:rPr>
              <w:t xml:space="preserve">  v</w:t>
            </w:r>
            <w:r w:rsidRPr="00397E98">
              <w:rPr>
                <w:rFonts w:ascii="Times New Roman" w:eastAsia="Times New Roman" w:hAnsi="Times New Roman" w:cs="Times New Roman"/>
                <w:sz w:val="24"/>
                <w:szCs w:val="24"/>
                <w:lang w:eastAsia="lt-LT"/>
              </w:rPr>
              <w:t>ietovės lygmens specialiojo planavimo dokumentas.</w:t>
            </w:r>
          </w:p>
          <w:p w:rsidR="00D276BA" w:rsidRPr="00D276BA" w:rsidRDefault="00CD1F2E" w:rsidP="00D276BA">
            <w:pPr>
              <w:spacing w:after="0" w:line="240" w:lineRule="auto"/>
              <w:jc w:val="both"/>
              <w:rPr>
                <w:rFonts w:ascii="Times New Roman" w:hAnsi="Times New Roman" w:cs="Times New Roman"/>
                <w:sz w:val="24"/>
                <w:szCs w:val="24"/>
              </w:rPr>
            </w:pPr>
            <w:r w:rsidRPr="00D276BA">
              <w:rPr>
                <w:rFonts w:ascii="Times New Roman" w:eastAsia="Times New Roman" w:hAnsi="Times New Roman" w:cs="Times New Roman"/>
                <w:b/>
                <w:sz w:val="24"/>
                <w:szCs w:val="24"/>
                <w:lang w:eastAsia="lt-LT"/>
              </w:rPr>
              <w:t>S</w:t>
            </w:r>
            <w:r w:rsidR="00D170FD" w:rsidRPr="00D276BA">
              <w:rPr>
                <w:rFonts w:ascii="Times New Roman" w:eastAsia="Times New Roman" w:hAnsi="Times New Roman" w:cs="Times New Roman"/>
                <w:b/>
                <w:sz w:val="24"/>
                <w:szCs w:val="24"/>
                <w:lang w:eastAsia="lt-LT"/>
              </w:rPr>
              <w:t xml:space="preserve">pecialiojo plano rengimo </w:t>
            </w:r>
            <w:r w:rsidRPr="00D276BA">
              <w:rPr>
                <w:rFonts w:ascii="Times New Roman" w:eastAsia="Times New Roman" w:hAnsi="Times New Roman" w:cs="Times New Roman"/>
                <w:b/>
                <w:sz w:val="24"/>
                <w:szCs w:val="24"/>
                <w:lang w:eastAsia="lt-LT"/>
              </w:rPr>
              <w:t>tiksla</w:t>
            </w:r>
            <w:r w:rsidR="00D276BA">
              <w:rPr>
                <w:rFonts w:ascii="Times New Roman" w:eastAsia="Times New Roman" w:hAnsi="Times New Roman" w:cs="Times New Roman"/>
                <w:b/>
                <w:sz w:val="24"/>
                <w:szCs w:val="24"/>
                <w:lang w:eastAsia="lt-LT"/>
              </w:rPr>
              <w:t>i</w:t>
            </w:r>
            <w:r w:rsidR="00D276BA" w:rsidRPr="00D276BA">
              <w:rPr>
                <w:rFonts w:ascii="Times New Roman" w:eastAsia="Times New Roman" w:hAnsi="Times New Roman" w:cs="Times New Roman"/>
                <w:b/>
                <w:sz w:val="24"/>
                <w:szCs w:val="24"/>
                <w:lang w:eastAsia="lt-LT"/>
              </w:rPr>
              <w:t>:</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u</w:t>
            </w:r>
            <w:r w:rsidRPr="00D276BA">
              <w:rPr>
                <w:rFonts w:ascii="Times New Roman" w:hAnsi="Times New Roman" w:cs="Times New Roman"/>
                <w:sz w:val="24"/>
                <w:szCs w:val="24"/>
              </w:rPr>
              <w:t>žtikrinti darnią alternatyvios energijos šaltinių plėtrą – numatyti vėjo jėgainių statybos plėtros sprendinius, kurie nesukeltų pavojaus aplinkai ir žmonėms. Parinkti aplinkos apsaugos priemones ir apribojimus.</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n</w:t>
            </w:r>
            <w:r w:rsidRPr="00D276BA">
              <w:rPr>
                <w:rFonts w:ascii="Times New Roman" w:hAnsi="Times New Roman" w:cs="Times New Roman"/>
                <w:sz w:val="24"/>
                <w:szCs w:val="24"/>
              </w:rPr>
              <w:t>umatyti galimą vėjo jėgainių įtaką gamtinei ir gyvenamajai aplinkai bei kompensacines priemones jai sumažinti.</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w:t>
            </w:r>
            <w:r w:rsidRPr="00D276BA">
              <w:rPr>
                <w:rFonts w:ascii="Times New Roman" w:hAnsi="Times New Roman" w:cs="Times New Roman"/>
                <w:sz w:val="24"/>
                <w:szCs w:val="24"/>
              </w:rPr>
              <w:t>umatyti priemones, užtikrinančias gamtos išteklių racionalų naudojimą, kraštovaizdžio tvarkymą, ekologinę pusiausvyrą, gamtinio karkaso formavimą, gamtos ir kultūros paveldo objektų išsaugojimą.</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n</w:t>
            </w:r>
            <w:r w:rsidRPr="00D276BA">
              <w:rPr>
                <w:rFonts w:ascii="Times New Roman" w:hAnsi="Times New Roman" w:cs="Times New Roman"/>
                <w:sz w:val="24"/>
                <w:szCs w:val="24"/>
              </w:rPr>
              <w:t>umatyti inžinerinės infrastruktūros statinių ar teritorijų apsaugos zonas, žemės sklypų pertvarkymo būdus, reglamentuoti žemės naudojimo paskirtį, įvertinant teritorijos urbanistinę struktūrą, parengtus ir rengiamus teritorijų planavimo dokumentus, esamą infrastruktūros sistemą, ir kitą informaciją.</w:t>
            </w:r>
          </w:p>
          <w:p w:rsidR="00516C63" w:rsidRDefault="00CD1F2E" w:rsidP="00516C63">
            <w:pPr>
              <w:spacing w:after="0" w:line="240" w:lineRule="auto"/>
              <w:jc w:val="both"/>
              <w:rPr>
                <w:rFonts w:ascii="Times New Roman" w:eastAsia="Times New Roman" w:hAnsi="Times New Roman" w:cs="Times New Roman"/>
                <w:sz w:val="24"/>
                <w:szCs w:val="24"/>
                <w:lang w:eastAsia="lt-LT"/>
              </w:rPr>
            </w:pPr>
            <w:r w:rsidRPr="00516C63">
              <w:rPr>
                <w:rFonts w:ascii="Times New Roman" w:eastAsia="Times New Roman" w:hAnsi="Times New Roman" w:cs="Times New Roman"/>
                <w:b/>
                <w:sz w:val="24"/>
                <w:szCs w:val="24"/>
                <w:lang w:eastAsia="lt-LT"/>
              </w:rPr>
              <w:t>Specialiojo plano uždaviniai:</w:t>
            </w:r>
            <w:r w:rsidR="00610B6F" w:rsidRPr="00516C63">
              <w:rPr>
                <w:rFonts w:ascii="Times New Roman" w:eastAsia="Times New Roman" w:hAnsi="Times New Roman" w:cs="Times New Roman"/>
                <w:sz w:val="24"/>
                <w:szCs w:val="24"/>
                <w:lang w:eastAsia="lt-LT"/>
              </w:rPr>
              <w:t xml:space="preserve"> </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D276BA">
              <w:rPr>
                <w:rFonts w:ascii="Times New Roman" w:hAnsi="Times New Roman" w:cs="Times New Roman"/>
                <w:sz w:val="24"/>
                <w:szCs w:val="24"/>
              </w:rPr>
              <w:t xml:space="preserve"> </w:t>
            </w:r>
            <w:r>
              <w:rPr>
                <w:rFonts w:ascii="Times New Roman" w:hAnsi="Times New Roman" w:cs="Times New Roman"/>
                <w:sz w:val="24"/>
                <w:szCs w:val="24"/>
              </w:rPr>
              <w:t>n</w:t>
            </w:r>
            <w:r w:rsidRPr="00D276BA">
              <w:rPr>
                <w:rFonts w:ascii="Times New Roman" w:hAnsi="Times New Roman" w:cs="Times New Roman"/>
                <w:sz w:val="24"/>
                <w:szCs w:val="24"/>
              </w:rPr>
              <w:t>umatyti inžinerinės infrastruktūros, būtinos vėjo elektrinių eksploatavimui, teritorijas.</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n</w:t>
            </w:r>
            <w:r w:rsidRPr="00D276BA">
              <w:rPr>
                <w:rFonts w:ascii="Times New Roman" w:hAnsi="Times New Roman" w:cs="Times New Roman"/>
                <w:sz w:val="24"/>
                <w:szCs w:val="24"/>
              </w:rPr>
              <w:t>umatyti inžinerinės infrastruktūros statinių, kelių ir tinklų apsaugos zonas. Reglamentuoti specialiąsias žemės ir miško naudojimo sąlygas.</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w:t>
            </w:r>
            <w:r w:rsidRPr="00D276BA">
              <w:rPr>
                <w:rFonts w:ascii="Times New Roman" w:hAnsi="Times New Roman" w:cs="Times New Roman"/>
                <w:sz w:val="24"/>
                <w:szCs w:val="24"/>
              </w:rPr>
              <w:t xml:space="preserve">ustatyti sanitarinės apsaugos zonos ribas. </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n</w:t>
            </w:r>
            <w:r w:rsidRPr="00D276BA">
              <w:rPr>
                <w:rFonts w:ascii="Times New Roman" w:hAnsi="Times New Roman" w:cs="Times New Roman"/>
                <w:sz w:val="24"/>
                <w:szCs w:val="24"/>
              </w:rPr>
              <w:t>umatyti inžinerinei infrastruktūrai funkcionuoti reikalingus servitutus.</w:t>
            </w:r>
          </w:p>
          <w:p w:rsidR="00D276BA" w:rsidRPr="00D276BA" w:rsidRDefault="00D276BA" w:rsidP="00D2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w:t>
            </w:r>
            <w:r w:rsidRPr="00D276BA">
              <w:rPr>
                <w:rFonts w:ascii="Times New Roman" w:hAnsi="Times New Roman" w:cs="Times New Roman"/>
                <w:sz w:val="24"/>
                <w:szCs w:val="24"/>
              </w:rPr>
              <w:t>uplanuoti inžinerinės infrastruktūros statinių išdėstymą.</w:t>
            </w:r>
          </w:p>
          <w:p w:rsidR="0063033F" w:rsidRPr="0063033F" w:rsidRDefault="00146875" w:rsidP="0063033F">
            <w:pPr>
              <w:spacing w:after="0" w:line="240" w:lineRule="auto"/>
              <w:jc w:val="both"/>
              <w:rPr>
                <w:rFonts w:ascii="Times New Roman" w:hAnsi="Times New Roman" w:cs="Times New Roman"/>
                <w:sz w:val="24"/>
                <w:szCs w:val="24"/>
              </w:rPr>
            </w:pPr>
            <w:r w:rsidRPr="0063033F">
              <w:rPr>
                <w:rFonts w:ascii="Times New Roman" w:eastAsia="Times New Roman" w:hAnsi="Times New Roman" w:cs="Times New Roman"/>
                <w:b/>
                <w:sz w:val="24"/>
                <w:szCs w:val="24"/>
                <w:lang w:eastAsia="lt-LT"/>
              </w:rPr>
              <w:t>Planuojama teritorija:</w:t>
            </w:r>
            <w:r w:rsidRPr="0063033F">
              <w:rPr>
                <w:rFonts w:ascii="Times New Roman" w:eastAsia="Times New Roman" w:hAnsi="Times New Roman" w:cs="Times New Roman"/>
                <w:sz w:val="24"/>
                <w:szCs w:val="24"/>
                <w:lang w:eastAsia="lt-LT"/>
              </w:rPr>
              <w:t xml:space="preserve">  </w:t>
            </w:r>
            <w:r w:rsidR="0063033F" w:rsidRPr="0063033F">
              <w:rPr>
                <w:rFonts w:ascii="Times New Roman" w:hAnsi="Times New Roman" w:cs="Times New Roman"/>
                <w:sz w:val="24"/>
                <w:szCs w:val="24"/>
              </w:rPr>
              <w:t xml:space="preserve">apie 14 ha ploto žemės teritorija </w:t>
            </w:r>
            <w:proofErr w:type="spellStart"/>
            <w:r w:rsidR="0063033F" w:rsidRPr="0063033F">
              <w:rPr>
                <w:rFonts w:ascii="Times New Roman" w:hAnsi="Times New Roman" w:cs="Times New Roman"/>
                <w:sz w:val="24"/>
                <w:szCs w:val="24"/>
              </w:rPr>
              <w:t>Rėzgalių</w:t>
            </w:r>
            <w:proofErr w:type="spellEnd"/>
            <w:r w:rsidR="0063033F" w:rsidRPr="0063033F">
              <w:rPr>
                <w:rFonts w:ascii="Times New Roman" w:hAnsi="Times New Roman" w:cs="Times New Roman"/>
                <w:sz w:val="24"/>
                <w:szCs w:val="24"/>
              </w:rPr>
              <w:t xml:space="preserve"> kaime, </w:t>
            </w:r>
            <w:proofErr w:type="spellStart"/>
            <w:r w:rsidR="0063033F" w:rsidRPr="0063033F">
              <w:rPr>
                <w:rFonts w:ascii="Times New Roman" w:hAnsi="Times New Roman" w:cs="Times New Roman"/>
                <w:sz w:val="24"/>
                <w:szCs w:val="24"/>
              </w:rPr>
              <w:t>Kaltinėnų</w:t>
            </w:r>
            <w:proofErr w:type="spellEnd"/>
            <w:r w:rsidR="0063033F" w:rsidRPr="0063033F">
              <w:rPr>
                <w:rFonts w:ascii="Times New Roman" w:hAnsi="Times New Roman" w:cs="Times New Roman"/>
                <w:sz w:val="24"/>
                <w:szCs w:val="24"/>
              </w:rPr>
              <w:t xml:space="preserve"> seniūnijoje, Šilalės rajono savivaldybėje.</w:t>
            </w:r>
          </w:p>
          <w:p w:rsidR="00FD518F" w:rsidRPr="00FD518F" w:rsidRDefault="00FD518F" w:rsidP="00FD518F">
            <w:pPr>
              <w:spacing w:after="0" w:line="240" w:lineRule="auto"/>
              <w:jc w:val="both"/>
              <w:rPr>
                <w:rFonts w:ascii="Times New Roman" w:hAnsi="Times New Roman" w:cs="Times New Roman"/>
                <w:b/>
                <w:sz w:val="24"/>
                <w:szCs w:val="24"/>
              </w:rPr>
            </w:pPr>
            <w:r w:rsidRPr="00FD518F">
              <w:rPr>
                <w:rFonts w:ascii="Times New Roman" w:hAnsi="Times New Roman" w:cs="Times New Roman"/>
                <w:b/>
                <w:sz w:val="24"/>
                <w:szCs w:val="24"/>
              </w:rPr>
              <w:t>Privalomi atlikti tyrimai ir (ar) galimybių studijos:</w:t>
            </w:r>
          </w:p>
          <w:p w:rsidR="00CD738A" w:rsidRPr="00CD738A" w:rsidRDefault="00FF3AC6" w:rsidP="00CD738A">
            <w:pPr>
              <w:spacing w:after="0" w:line="240" w:lineRule="auto"/>
              <w:jc w:val="both"/>
              <w:rPr>
                <w:rFonts w:ascii="Times New Roman" w:hAnsi="Times New Roman" w:cs="Times New Roman"/>
                <w:sz w:val="24"/>
                <w:szCs w:val="24"/>
              </w:rPr>
            </w:pPr>
            <w:r w:rsidRPr="00CD738A">
              <w:rPr>
                <w:rFonts w:ascii="Times New Roman" w:hAnsi="Times New Roman" w:cs="Times New Roman"/>
                <w:sz w:val="24"/>
                <w:szCs w:val="24"/>
              </w:rPr>
              <w:t xml:space="preserve">a) </w:t>
            </w:r>
            <w:r w:rsidR="00CD738A">
              <w:rPr>
                <w:rFonts w:ascii="Times New Roman" w:hAnsi="Times New Roman" w:cs="Times New Roman"/>
                <w:sz w:val="24"/>
                <w:szCs w:val="24"/>
              </w:rPr>
              <w:t>s</w:t>
            </w:r>
            <w:r w:rsidR="00CD738A" w:rsidRPr="00CD738A">
              <w:rPr>
                <w:rFonts w:ascii="Times New Roman" w:hAnsi="Times New Roman" w:cs="Times New Roman"/>
                <w:sz w:val="24"/>
                <w:szCs w:val="24"/>
              </w:rPr>
              <w:t>anitarinės apsaugos zonos ribos privalo būti nustatytos atliekant poveikio visuomenės sveikatai vertinimą ir gautas Nacionalinio visuomenės sveikatos centro sprendimas dėl veiklos galimybių.</w:t>
            </w:r>
          </w:p>
          <w:p w:rsidR="00CD738A" w:rsidRPr="00CD738A" w:rsidRDefault="00CD738A" w:rsidP="00CD7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v</w:t>
            </w:r>
            <w:r w:rsidRPr="00CD738A">
              <w:rPr>
                <w:rFonts w:ascii="Times New Roman" w:hAnsi="Times New Roman" w:cs="Times New Roman"/>
                <w:sz w:val="24"/>
                <w:szCs w:val="24"/>
              </w:rPr>
              <w:t>adovaudamasis Planų ir programų strateginio pasekmių aplinkai vertinimo tvarkos aprašu, planuojant ne didesnę kaip 10 kv.km teritoriją, plano strateginis pasekmių aplinkai vertinimas nėra privalomas ir nebus atliekamas.</w:t>
            </w:r>
          </w:p>
          <w:p w:rsidR="00FD518F" w:rsidRDefault="00FD518F" w:rsidP="00FD518F">
            <w:pPr>
              <w:spacing w:after="0" w:line="240" w:lineRule="auto"/>
              <w:jc w:val="both"/>
              <w:rPr>
                <w:rFonts w:ascii="Times New Roman" w:hAnsi="Times New Roman" w:cs="Times New Roman"/>
                <w:sz w:val="24"/>
                <w:szCs w:val="24"/>
              </w:rPr>
            </w:pPr>
            <w:r w:rsidRPr="0004550A">
              <w:rPr>
                <w:rFonts w:ascii="Times New Roman" w:eastAsia="Calibri" w:hAnsi="Times New Roman" w:cs="Times New Roman"/>
                <w:b/>
                <w:sz w:val="24"/>
                <w:szCs w:val="24"/>
                <w:lang w:eastAsia="lt-LT"/>
              </w:rPr>
              <w:t>Teritorijos vystymo koncepcija ir koncepcijos nepriklausomas profesinis vertinimas:</w:t>
            </w:r>
            <w:r>
              <w:rPr>
                <w:rFonts w:ascii="Times New Roman" w:eastAsia="Calibri" w:hAnsi="Times New Roman" w:cs="Times New Roman"/>
                <w:b/>
                <w:sz w:val="24"/>
                <w:szCs w:val="24"/>
                <w:lang w:eastAsia="lt-LT"/>
              </w:rPr>
              <w:t xml:space="preserve"> </w:t>
            </w:r>
            <w:r w:rsidRPr="00FD518F">
              <w:rPr>
                <w:rFonts w:ascii="Times New Roman" w:eastAsia="Calibri" w:hAnsi="Times New Roman" w:cs="Times New Roman"/>
                <w:sz w:val="24"/>
                <w:szCs w:val="24"/>
                <w:lang w:eastAsia="lt-LT"/>
              </w:rPr>
              <w:t>i</w:t>
            </w:r>
            <w:r w:rsidRPr="00E64A98">
              <w:rPr>
                <w:rFonts w:ascii="Times New Roman" w:hAnsi="Times New Roman" w:cs="Times New Roman"/>
                <w:sz w:val="24"/>
                <w:szCs w:val="24"/>
              </w:rPr>
              <w:t xml:space="preserve">nžinerinės infrastruktūros vystymo koncepcija </w:t>
            </w:r>
            <w:r>
              <w:rPr>
                <w:rFonts w:ascii="Times New Roman" w:hAnsi="Times New Roman" w:cs="Times New Roman"/>
                <w:sz w:val="24"/>
                <w:szCs w:val="24"/>
              </w:rPr>
              <w:t>ne</w:t>
            </w:r>
            <w:r w:rsidRPr="00E64A98">
              <w:rPr>
                <w:rFonts w:ascii="Times New Roman" w:hAnsi="Times New Roman" w:cs="Times New Roman"/>
                <w:sz w:val="24"/>
                <w:szCs w:val="24"/>
              </w:rPr>
              <w:t>bus rengiama</w:t>
            </w:r>
            <w:r>
              <w:rPr>
                <w:rFonts w:ascii="Times New Roman" w:hAnsi="Times New Roman" w:cs="Times New Roman"/>
                <w:sz w:val="24"/>
                <w:szCs w:val="24"/>
              </w:rPr>
              <w:t xml:space="preserve">, nes nėra numatomos </w:t>
            </w:r>
            <w:r w:rsidRPr="00E64A98">
              <w:rPr>
                <w:rFonts w:ascii="Times New Roman" w:hAnsi="Times New Roman" w:cs="Times New Roman"/>
                <w:sz w:val="24"/>
                <w:szCs w:val="24"/>
              </w:rPr>
              <w:t>kelios plano sprendinių alternatyvos.</w:t>
            </w:r>
          </w:p>
          <w:p w:rsidR="00FD518F" w:rsidRPr="00DF259D" w:rsidRDefault="00FD518F" w:rsidP="00DF259D">
            <w:pPr>
              <w:suppressAutoHyphens/>
              <w:autoSpaceDN w:val="0"/>
              <w:spacing w:after="0" w:line="276" w:lineRule="auto"/>
              <w:ind w:firstLine="567"/>
              <w:jc w:val="both"/>
              <w:textAlignment w:val="baseline"/>
              <w:rPr>
                <w:rFonts w:ascii="Times New Roman" w:eastAsia="Calibri" w:hAnsi="Times New Roman" w:cs="Times New Roman"/>
                <w:b/>
                <w:sz w:val="24"/>
                <w:szCs w:val="24"/>
                <w:lang w:eastAsia="lt-LT"/>
              </w:rPr>
            </w:pPr>
            <w:r w:rsidRPr="00D058D8">
              <w:rPr>
                <w:rFonts w:ascii="Times New Roman" w:eastAsia="Calibri" w:hAnsi="Times New Roman" w:cs="Times New Roman"/>
                <w:b/>
                <w:sz w:val="24"/>
                <w:szCs w:val="24"/>
                <w:lang w:eastAsia="lt-LT"/>
              </w:rPr>
              <w:lastRenderedPageBreak/>
              <w:t xml:space="preserve">Plano rengėjas </w:t>
            </w:r>
            <w:r>
              <w:rPr>
                <w:rFonts w:ascii="Times New Roman" w:eastAsia="Calibri" w:hAnsi="Times New Roman" w:cs="Times New Roman"/>
                <w:b/>
                <w:sz w:val="24"/>
                <w:szCs w:val="24"/>
                <w:lang w:eastAsia="lt-LT"/>
              </w:rPr>
              <w:t xml:space="preserve">privalo </w:t>
            </w:r>
            <w:r w:rsidRPr="00D058D8">
              <w:rPr>
                <w:rFonts w:ascii="Times New Roman" w:eastAsia="Calibri" w:hAnsi="Times New Roman" w:cs="Times New Roman"/>
                <w:b/>
                <w:sz w:val="24"/>
                <w:szCs w:val="24"/>
                <w:lang w:eastAsia="lt-LT"/>
              </w:rPr>
              <w:t>užtikrin</w:t>
            </w:r>
            <w:r>
              <w:rPr>
                <w:rFonts w:ascii="Times New Roman" w:eastAsia="Calibri" w:hAnsi="Times New Roman" w:cs="Times New Roman"/>
                <w:b/>
                <w:sz w:val="24"/>
                <w:szCs w:val="24"/>
                <w:lang w:eastAsia="lt-LT"/>
              </w:rPr>
              <w:t>ti</w:t>
            </w:r>
            <w:r w:rsidRPr="00D058D8">
              <w:rPr>
                <w:rFonts w:ascii="Times New Roman" w:eastAsia="Calibri" w:hAnsi="Times New Roman" w:cs="Times New Roman"/>
                <w:b/>
                <w:sz w:val="24"/>
                <w:szCs w:val="24"/>
                <w:lang w:eastAsia="lt-LT"/>
              </w:rPr>
              <w:t>, kad planuojami sprendiniai nepažeis normų ar reglamentų reikalavimų, nepablogins nuosavybės naudojimo sąlygų.</w:t>
            </w:r>
          </w:p>
          <w:p w:rsidR="00D170FD" w:rsidRPr="00397E98" w:rsidRDefault="00FF3AC6" w:rsidP="00DF25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w:t>
            </w:r>
            <w:r w:rsidR="00D170FD" w:rsidRPr="00397E98">
              <w:rPr>
                <w:rFonts w:ascii="Times New Roman" w:eastAsia="Times New Roman" w:hAnsi="Times New Roman" w:cs="Times New Roman"/>
                <w:sz w:val="24"/>
                <w:szCs w:val="24"/>
                <w:lang w:eastAsia="lt-LT"/>
              </w:rPr>
              <w:br/>
              <w:t>                                                 </w:t>
            </w:r>
          </w:p>
        </w:tc>
      </w:tr>
      <w:tr w:rsidR="00FF3AC6" w:rsidRPr="00D170FD" w:rsidTr="004D430D">
        <w:trPr>
          <w:tblCellSpacing w:w="0" w:type="dxa"/>
        </w:trPr>
        <w:tc>
          <w:tcPr>
            <w:tcW w:w="5000" w:type="pct"/>
            <w:tcMar>
              <w:top w:w="150" w:type="dxa"/>
              <w:left w:w="0" w:type="dxa"/>
              <w:bottom w:w="0" w:type="dxa"/>
              <w:right w:w="0" w:type="dxa"/>
            </w:tcMar>
          </w:tcPr>
          <w:p w:rsidR="00FF3AC6" w:rsidRPr="00397E98" w:rsidRDefault="00FF3AC6" w:rsidP="001858CB">
            <w:pPr>
              <w:spacing w:after="0" w:line="240" w:lineRule="auto"/>
              <w:rPr>
                <w:rFonts w:ascii="Times New Roman" w:eastAsia="Times New Roman" w:hAnsi="Times New Roman" w:cs="Times New Roman"/>
                <w:b/>
                <w:bCs/>
                <w:sz w:val="24"/>
                <w:szCs w:val="24"/>
                <w:lang w:eastAsia="lt-LT"/>
              </w:rPr>
            </w:pPr>
          </w:p>
        </w:tc>
      </w:tr>
      <w:tr w:rsidR="00140F87" w:rsidRPr="00D170FD" w:rsidTr="004D430D">
        <w:trPr>
          <w:tblCellSpacing w:w="0" w:type="dxa"/>
        </w:trPr>
        <w:tc>
          <w:tcPr>
            <w:tcW w:w="5000" w:type="pct"/>
            <w:tcMar>
              <w:top w:w="150" w:type="dxa"/>
              <w:left w:w="0" w:type="dxa"/>
              <w:bottom w:w="0" w:type="dxa"/>
              <w:right w:w="0" w:type="dxa"/>
            </w:tcMar>
          </w:tcPr>
          <w:p w:rsidR="00140F87" w:rsidRPr="00397E98" w:rsidRDefault="00140F87" w:rsidP="001858CB">
            <w:pPr>
              <w:spacing w:after="0" w:line="240" w:lineRule="auto"/>
              <w:rPr>
                <w:rFonts w:ascii="Times New Roman" w:eastAsia="Times New Roman" w:hAnsi="Times New Roman" w:cs="Times New Roman"/>
                <w:b/>
                <w:bCs/>
                <w:sz w:val="24"/>
                <w:szCs w:val="24"/>
                <w:lang w:eastAsia="lt-LT"/>
              </w:rPr>
            </w:pPr>
          </w:p>
        </w:tc>
      </w:tr>
      <w:tr w:rsidR="00D170FD" w:rsidRPr="00D170FD" w:rsidTr="004D430D">
        <w:trPr>
          <w:trHeight w:val="150"/>
          <w:tblCellSpacing w:w="0" w:type="dxa"/>
        </w:trPr>
        <w:tc>
          <w:tcPr>
            <w:tcW w:w="50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921"/>
            </w:tblGrid>
            <w:tr w:rsidR="00D170FD" w:rsidRPr="004D430D">
              <w:trPr>
                <w:tblCellSpacing w:w="0" w:type="dxa"/>
              </w:trPr>
              <w:tc>
                <w:tcPr>
                  <w:tcW w:w="0" w:type="auto"/>
                  <w:vAlign w:val="center"/>
                  <w:hideMark/>
                </w:tcPr>
                <w:p w:rsidR="00D170FD" w:rsidRPr="004D430D" w:rsidRDefault="00D170FD" w:rsidP="00D170FD">
                  <w:pPr>
                    <w:spacing w:after="0" w:line="240" w:lineRule="auto"/>
                    <w:rPr>
                      <w:rFonts w:ascii="Arial" w:eastAsia="Times New Roman" w:hAnsi="Arial" w:cs="Arial"/>
                      <w:sz w:val="24"/>
                      <w:szCs w:val="24"/>
                      <w:lang w:eastAsia="lt-LT"/>
                    </w:rPr>
                  </w:pPr>
                </w:p>
              </w:tc>
            </w:tr>
          </w:tbl>
          <w:p w:rsidR="00D170FD" w:rsidRPr="004D430D" w:rsidRDefault="00D170FD" w:rsidP="00D170FD">
            <w:pPr>
              <w:spacing w:after="0" w:line="240" w:lineRule="auto"/>
              <w:rPr>
                <w:rFonts w:ascii="Arial" w:eastAsia="Times New Roman" w:hAnsi="Arial" w:cs="Arial"/>
                <w:sz w:val="24"/>
                <w:szCs w:val="24"/>
                <w:lang w:eastAsia="lt-LT"/>
              </w:rPr>
            </w:pPr>
          </w:p>
        </w:tc>
      </w:tr>
    </w:tbl>
    <w:p w:rsidR="00244F33" w:rsidRDefault="00244F33"/>
    <w:sectPr w:rsidR="00244F33" w:rsidSect="004731A6">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B8" w:rsidRDefault="00E379B8" w:rsidP="004731A6">
      <w:pPr>
        <w:spacing w:after="0" w:line="240" w:lineRule="auto"/>
      </w:pPr>
      <w:r>
        <w:separator/>
      </w:r>
    </w:p>
  </w:endnote>
  <w:endnote w:type="continuationSeparator" w:id="0">
    <w:p w:rsidR="00E379B8" w:rsidRDefault="00E379B8" w:rsidP="0047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A6" w:rsidRDefault="004731A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A6" w:rsidRDefault="004731A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A6" w:rsidRDefault="004731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B8" w:rsidRDefault="00E379B8" w:rsidP="004731A6">
      <w:pPr>
        <w:spacing w:after="0" w:line="240" w:lineRule="auto"/>
      </w:pPr>
      <w:r>
        <w:separator/>
      </w:r>
    </w:p>
  </w:footnote>
  <w:footnote w:type="continuationSeparator" w:id="0">
    <w:p w:rsidR="00E379B8" w:rsidRDefault="00E379B8" w:rsidP="0047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A6" w:rsidRDefault="004731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14451"/>
      <w:docPartObj>
        <w:docPartGallery w:val="Page Numbers (Top of Page)"/>
        <w:docPartUnique/>
      </w:docPartObj>
    </w:sdtPr>
    <w:sdtEndPr/>
    <w:sdtContent>
      <w:p w:rsidR="004731A6" w:rsidRDefault="004731A6">
        <w:pPr>
          <w:pStyle w:val="Antrats"/>
          <w:jc w:val="center"/>
        </w:pPr>
        <w:r>
          <w:fldChar w:fldCharType="begin"/>
        </w:r>
        <w:r>
          <w:instrText>PAGE   \* MERGEFORMAT</w:instrText>
        </w:r>
        <w:r>
          <w:fldChar w:fldCharType="separate"/>
        </w:r>
        <w:r w:rsidR="00FB6FE7">
          <w:rPr>
            <w:noProof/>
          </w:rPr>
          <w:t>2</w:t>
        </w:r>
        <w:r>
          <w:fldChar w:fldCharType="end"/>
        </w:r>
      </w:p>
    </w:sdtContent>
  </w:sdt>
  <w:p w:rsidR="004731A6" w:rsidRDefault="004731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A6" w:rsidRDefault="004731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7CB5"/>
    <w:multiLevelType w:val="hybridMultilevel"/>
    <w:tmpl w:val="899CA0E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005A21"/>
    <w:multiLevelType w:val="multilevel"/>
    <w:tmpl w:val="9D16BDA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B3C063C"/>
    <w:multiLevelType w:val="hybridMultilevel"/>
    <w:tmpl w:val="151089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FD"/>
    <w:rsid w:val="000526E7"/>
    <w:rsid w:val="000B52E0"/>
    <w:rsid w:val="000F0045"/>
    <w:rsid w:val="000F0C91"/>
    <w:rsid w:val="00126A66"/>
    <w:rsid w:val="00140F87"/>
    <w:rsid w:val="00146875"/>
    <w:rsid w:val="001858CB"/>
    <w:rsid w:val="00192A1B"/>
    <w:rsid w:val="001D1E18"/>
    <w:rsid w:val="001F53E1"/>
    <w:rsid w:val="0020414E"/>
    <w:rsid w:val="002211A9"/>
    <w:rsid w:val="00244F33"/>
    <w:rsid w:val="00292294"/>
    <w:rsid w:val="002C6C10"/>
    <w:rsid w:val="002E3930"/>
    <w:rsid w:val="0030747F"/>
    <w:rsid w:val="00361A19"/>
    <w:rsid w:val="00384C8C"/>
    <w:rsid w:val="00397E98"/>
    <w:rsid w:val="004032BA"/>
    <w:rsid w:val="004648C7"/>
    <w:rsid w:val="004731A6"/>
    <w:rsid w:val="004D430D"/>
    <w:rsid w:val="005143BB"/>
    <w:rsid w:val="00516C63"/>
    <w:rsid w:val="00596A6E"/>
    <w:rsid w:val="005C7C2F"/>
    <w:rsid w:val="005F1AD2"/>
    <w:rsid w:val="005F4C8C"/>
    <w:rsid w:val="00605C98"/>
    <w:rsid w:val="00610B6F"/>
    <w:rsid w:val="0063033F"/>
    <w:rsid w:val="00632952"/>
    <w:rsid w:val="00680CBD"/>
    <w:rsid w:val="0069684D"/>
    <w:rsid w:val="006D19A0"/>
    <w:rsid w:val="00745420"/>
    <w:rsid w:val="007C078E"/>
    <w:rsid w:val="007C1739"/>
    <w:rsid w:val="007E412C"/>
    <w:rsid w:val="00875F37"/>
    <w:rsid w:val="008876AE"/>
    <w:rsid w:val="009302B8"/>
    <w:rsid w:val="00962A3F"/>
    <w:rsid w:val="00986E74"/>
    <w:rsid w:val="009A13B0"/>
    <w:rsid w:val="009F3538"/>
    <w:rsid w:val="00A121B3"/>
    <w:rsid w:val="00A40131"/>
    <w:rsid w:val="00A474B9"/>
    <w:rsid w:val="00B024F4"/>
    <w:rsid w:val="00B61E8D"/>
    <w:rsid w:val="00BF3520"/>
    <w:rsid w:val="00C33787"/>
    <w:rsid w:val="00C77DDE"/>
    <w:rsid w:val="00C832BA"/>
    <w:rsid w:val="00CA14AC"/>
    <w:rsid w:val="00CB71B0"/>
    <w:rsid w:val="00CD1F2E"/>
    <w:rsid w:val="00CD738A"/>
    <w:rsid w:val="00D0399B"/>
    <w:rsid w:val="00D170FD"/>
    <w:rsid w:val="00D172D6"/>
    <w:rsid w:val="00D276BA"/>
    <w:rsid w:val="00D9595F"/>
    <w:rsid w:val="00DD08DA"/>
    <w:rsid w:val="00DF259D"/>
    <w:rsid w:val="00DF2F4D"/>
    <w:rsid w:val="00E379B8"/>
    <w:rsid w:val="00E620FF"/>
    <w:rsid w:val="00E86A81"/>
    <w:rsid w:val="00F35505"/>
    <w:rsid w:val="00F45AA1"/>
    <w:rsid w:val="00F57271"/>
    <w:rsid w:val="00F62BB1"/>
    <w:rsid w:val="00FB6FE7"/>
    <w:rsid w:val="00FC2253"/>
    <w:rsid w:val="00FD518F"/>
    <w:rsid w:val="00FE799B"/>
    <w:rsid w:val="00FF3AC6"/>
    <w:rsid w:val="00FF7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BB02-D758-45DF-9DE4-79F26A70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31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31A6"/>
  </w:style>
  <w:style w:type="paragraph" w:styleId="Porat">
    <w:name w:val="footer"/>
    <w:basedOn w:val="prastasis"/>
    <w:link w:val="PoratDiagrama"/>
    <w:uiPriority w:val="99"/>
    <w:unhideWhenUsed/>
    <w:rsid w:val="004731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31A6"/>
  </w:style>
  <w:style w:type="paragraph" w:styleId="Sraopastraipa">
    <w:name w:val="List Paragraph"/>
    <w:basedOn w:val="prastasis"/>
    <w:uiPriority w:val="34"/>
    <w:qFormat/>
    <w:rsid w:val="00C7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9683">
      <w:bodyDiv w:val="1"/>
      <w:marLeft w:val="0"/>
      <w:marRight w:val="0"/>
      <w:marTop w:val="0"/>
      <w:marBottom w:val="0"/>
      <w:divBdr>
        <w:top w:val="none" w:sz="0" w:space="0" w:color="auto"/>
        <w:left w:val="none" w:sz="0" w:space="0" w:color="auto"/>
        <w:bottom w:val="none" w:sz="0" w:space="0" w:color="auto"/>
        <w:right w:val="none" w:sz="0" w:space="0" w:color="auto"/>
      </w:divBdr>
    </w:div>
    <w:div w:id="428694841">
      <w:bodyDiv w:val="1"/>
      <w:marLeft w:val="0"/>
      <w:marRight w:val="0"/>
      <w:marTop w:val="0"/>
      <w:marBottom w:val="0"/>
      <w:divBdr>
        <w:top w:val="none" w:sz="0" w:space="0" w:color="auto"/>
        <w:left w:val="none" w:sz="0" w:space="0" w:color="auto"/>
        <w:bottom w:val="none" w:sz="0" w:space="0" w:color="auto"/>
        <w:right w:val="none" w:sz="0" w:space="0" w:color="auto"/>
      </w:divBdr>
    </w:div>
    <w:div w:id="570234129">
      <w:bodyDiv w:val="1"/>
      <w:marLeft w:val="0"/>
      <w:marRight w:val="0"/>
      <w:marTop w:val="0"/>
      <w:marBottom w:val="0"/>
      <w:divBdr>
        <w:top w:val="none" w:sz="0" w:space="0" w:color="auto"/>
        <w:left w:val="none" w:sz="0" w:space="0" w:color="auto"/>
        <w:bottom w:val="none" w:sz="0" w:space="0" w:color="auto"/>
        <w:right w:val="none" w:sz="0" w:space="0" w:color="auto"/>
      </w:divBdr>
      <w:divsChild>
        <w:div w:id="1861120707">
          <w:marLeft w:val="0"/>
          <w:marRight w:val="0"/>
          <w:marTop w:val="0"/>
          <w:marBottom w:val="0"/>
          <w:divBdr>
            <w:top w:val="none" w:sz="0" w:space="0" w:color="auto"/>
            <w:left w:val="none" w:sz="0" w:space="0" w:color="auto"/>
            <w:bottom w:val="none" w:sz="0" w:space="0" w:color="auto"/>
            <w:right w:val="none" w:sz="0" w:space="0" w:color="auto"/>
          </w:divBdr>
        </w:div>
        <w:div w:id="999961988">
          <w:marLeft w:val="0"/>
          <w:marRight w:val="0"/>
          <w:marTop w:val="0"/>
          <w:marBottom w:val="0"/>
          <w:divBdr>
            <w:top w:val="none" w:sz="0" w:space="0" w:color="auto"/>
            <w:left w:val="none" w:sz="0" w:space="0" w:color="auto"/>
            <w:bottom w:val="none" w:sz="0" w:space="0" w:color="auto"/>
            <w:right w:val="none" w:sz="0" w:space="0" w:color="auto"/>
          </w:divBdr>
        </w:div>
        <w:div w:id="274749593">
          <w:marLeft w:val="0"/>
          <w:marRight w:val="0"/>
          <w:marTop w:val="0"/>
          <w:marBottom w:val="0"/>
          <w:divBdr>
            <w:top w:val="none" w:sz="0" w:space="0" w:color="auto"/>
            <w:left w:val="none" w:sz="0" w:space="0" w:color="auto"/>
            <w:bottom w:val="none" w:sz="0" w:space="0" w:color="auto"/>
            <w:right w:val="none" w:sz="0" w:space="0" w:color="auto"/>
          </w:divBdr>
        </w:div>
        <w:div w:id="2083521628">
          <w:marLeft w:val="0"/>
          <w:marRight w:val="0"/>
          <w:marTop w:val="0"/>
          <w:marBottom w:val="0"/>
          <w:divBdr>
            <w:top w:val="none" w:sz="0" w:space="0" w:color="auto"/>
            <w:left w:val="none" w:sz="0" w:space="0" w:color="auto"/>
            <w:bottom w:val="none" w:sz="0" w:space="0" w:color="auto"/>
            <w:right w:val="none" w:sz="0" w:space="0" w:color="auto"/>
          </w:divBdr>
        </w:div>
        <w:div w:id="967394278">
          <w:marLeft w:val="0"/>
          <w:marRight w:val="0"/>
          <w:marTop w:val="0"/>
          <w:marBottom w:val="0"/>
          <w:divBdr>
            <w:top w:val="none" w:sz="0" w:space="0" w:color="auto"/>
            <w:left w:val="none" w:sz="0" w:space="0" w:color="auto"/>
            <w:bottom w:val="none" w:sz="0" w:space="0" w:color="auto"/>
            <w:right w:val="none" w:sz="0" w:space="0" w:color="auto"/>
          </w:divBdr>
        </w:div>
        <w:div w:id="1645501173">
          <w:marLeft w:val="0"/>
          <w:marRight w:val="0"/>
          <w:marTop w:val="0"/>
          <w:marBottom w:val="0"/>
          <w:divBdr>
            <w:top w:val="none" w:sz="0" w:space="0" w:color="auto"/>
            <w:left w:val="none" w:sz="0" w:space="0" w:color="auto"/>
            <w:bottom w:val="none" w:sz="0" w:space="0" w:color="auto"/>
            <w:right w:val="none" w:sz="0" w:space="0" w:color="auto"/>
          </w:divBdr>
        </w:div>
        <w:div w:id="465315022">
          <w:marLeft w:val="0"/>
          <w:marRight w:val="0"/>
          <w:marTop w:val="0"/>
          <w:marBottom w:val="0"/>
          <w:divBdr>
            <w:top w:val="none" w:sz="0" w:space="0" w:color="auto"/>
            <w:left w:val="none" w:sz="0" w:space="0" w:color="auto"/>
            <w:bottom w:val="none" w:sz="0" w:space="0" w:color="auto"/>
            <w:right w:val="none" w:sz="0" w:space="0" w:color="auto"/>
          </w:divBdr>
        </w:div>
        <w:div w:id="2045017393">
          <w:marLeft w:val="0"/>
          <w:marRight w:val="0"/>
          <w:marTop w:val="0"/>
          <w:marBottom w:val="0"/>
          <w:divBdr>
            <w:top w:val="none" w:sz="0" w:space="0" w:color="auto"/>
            <w:left w:val="none" w:sz="0" w:space="0" w:color="auto"/>
            <w:bottom w:val="none" w:sz="0" w:space="0" w:color="auto"/>
            <w:right w:val="none" w:sz="0" w:space="0" w:color="auto"/>
          </w:divBdr>
        </w:div>
        <w:div w:id="1701472880">
          <w:marLeft w:val="0"/>
          <w:marRight w:val="0"/>
          <w:marTop w:val="0"/>
          <w:marBottom w:val="0"/>
          <w:divBdr>
            <w:top w:val="none" w:sz="0" w:space="0" w:color="auto"/>
            <w:left w:val="none" w:sz="0" w:space="0" w:color="auto"/>
            <w:bottom w:val="none" w:sz="0" w:space="0" w:color="auto"/>
            <w:right w:val="none" w:sz="0" w:space="0" w:color="auto"/>
          </w:divBdr>
        </w:div>
      </w:divsChild>
    </w:div>
    <w:div w:id="875628251">
      <w:bodyDiv w:val="1"/>
      <w:marLeft w:val="0"/>
      <w:marRight w:val="0"/>
      <w:marTop w:val="0"/>
      <w:marBottom w:val="0"/>
      <w:divBdr>
        <w:top w:val="none" w:sz="0" w:space="0" w:color="auto"/>
        <w:left w:val="none" w:sz="0" w:space="0" w:color="auto"/>
        <w:bottom w:val="none" w:sz="0" w:space="0" w:color="auto"/>
        <w:right w:val="none" w:sz="0" w:space="0" w:color="auto"/>
      </w:divBdr>
    </w:div>
    <w:div w:id="1811433119">
      <w:bodyDiv w:val="1"/>
      <w:marLeft w:val="0"/>
      <w:marRight w:val="0"/>
      <w:marTop w:val="0"/>
      <w:marBottom w:val="0"/>
      <w:divBdr>
        <w:top w:val="none" w:sz="0" w:space="0" w:color="auto"/>
        <w:left w:val="none" w:sz="0" w:space="0" w:color="auto"/>
        <w:bottom w:val="none" w:sz="0" w:space="0" w:color="auto"/>
        <w:right w:val="none" w:sz="0" w:space="0" w:color="auto"/>
      </w:divBdr>
    </w:div>
    <w:div w:id="19770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51C4-EC2E-4BA7-9446-F3BF64C3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2395</Words>
  <Characters>1366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2018-09-11T05:20:00Z</cp:lastPrinted>
  <dcterms:created xsi:type="dcterms:W3CDTF">2019-03-08T14:04:00Z</dcterms:created>
  <dcterms:modified xsi:type="dcterms:W3CDTF">2019-03-08T14:05:00Z</dcterms:modified>
</cp:coreProperties>
</file>