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5D" w:rsidRPr="00BB790E" w:rsidRDefault="00AD455D" w:rsidP="00AD455D">
      <w:pPr>
        <w:ind w:left="5760" w:firstLine="720"/>
        <w:rPr>
          <w:lang w:val="lt-LT"/>
        </w:rPr>
      </w:pPr>
      <w:r w:rsidRPr="00BB790E">
        <w:rPr>
          <w:lang w:val="lt-LT"/>
        </w:rPr>
        <w:t>PATVIRTINTA</w:t>
      </w:r>
    </w:p>
    <w:p w:rsidR="00AD455D" w:rsidRPr="00BB790E" w:rsidRDefault="00AD455D" w:rsidP="00AD455D">
      <w:pPr>
        <w:ind w:left="5760" w:firstLine="720"/>
        <w:rPr>
          <w:lang w:val="lt-LT"/>
        </w:rPr>
      </w:pPr>
      <w:r w:rsidRPr="00BB790E">
        <w:rPr>
          <w:lang w:val="lt-LT"/>
        </w:rPr>
        <w:t>Šilalės rajono savivaldybės</w:t>
      </w:r>
    </w:p>
    <w:p w:rsidR="00AD455D" w:rsidRPr="00BB790E" w:rsidRDefault="00AD455D" w:rsidP="00AD455D">
      <w:pPr>
        <w:ind w:left="6480"/>
        <w:rPr>
          <w:lang w:val="lt-LT"/>
        </w:rPr>
      </w:pPr>
      <w:r w:rsidRPr="00BB790E">
        <w:rPr>
          <w:lang w:val="lt-LT"/>
        </w:rPr>
        <w:t>administracijos direktoriaus</w:t>
      </w:r>
    </w:p>
    <w:p w:rsidR="00AD455D" w:rsidRPr="00BB790E" w:rsidRDefault="00AD455D" w:rsidP="00AD455D">
      <w:pPr>
        <w:ind w:left="5760" w:firstLine="720"/>
        <w:rPr>
          <w:lang w:val="lt-LT"/>
        </w:rPr>
      </w:pPr>
      <w:r w:rsidRPr="00BB790E">
        <w:rPr>
          <w:lang w:val="lt-LT"/>
        </w:rPr>
        <w:t>20</w:t>
      </w:r>
      <w:r w:rsidR="00864CC6">
        <w:rPr>
          <w:lang w:val="lt-LT"/>
        </w:rPr>
        <w:t>1</w:t>
      </w:r>
      <w:r w:rsidR="00946487">
        <w:rPr>
          <w:lang w:val="lt-LT"/>
        </w:rPr>
        <w:t>9</w:t>
      </w:r>
      <w:r w:rsidRPr="00BB790E">
        <w:rPr>
          <w:lang w:val="lt-LT"/>
        </w:rPr>
        <w:t xml:space="preserve"> m. </w:t>
      </w:r>
      <w:r w:rsidR="00946487">
        <w:rPr>
          <w:lang w:val="lt-LT"/>
        </w:rPr>
        <w:t>sausio</w:t>
      </w:r>
      <w:r w:rsidR="00745F7A">
        <w:rPr>
          <w:lang w:val="lt-LT"/>
        </w:rPr>
        <w:t xml:space="preserve"> 7</w:t>
      </w:r>
      <w:r w:rsidR="00147FA7">
        <w:rPr>
          <w:lang w:val="lt-LT"/>
        </w:rPr>
        <w:t xml:space="preserve"> </w:t>
      </w:r>
      <w:r w:rsidRPr="00BB790E">
        <w:rPr>
          <w:lang w:val="lt-LT"/>
        </w:rPr>
        <w:t>d.</w:t>
      </w:r>
    </w:p>
    <w:p w:rsidR="00AD455D" w:rsidRDefault="00AD455D" w:rsidP="002F314D">
      <w:pPr>
        <w:rPr>
          <w:lang w:val="lt-LT"/>
        </w:rPr>
      </w:pPr>
      <w:r w:rsidRPr="00BB790E">
        <w:rPr>
          <w:lang w:val="lt-LT"/>
        </w:rPr>
        <w:t xml:space="preserve"> </w:t>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t>įsakymu Nr.</w:t>
      </w:r>
      <w:r w:rsidR="00745F7A">
        <w:rPr>
          <w:lang w:val="lt-LT"/>
        </w:rPr>
        <w:t>DĮV-21</w:t>
      </w:r>
      <w:r w:rsidR="00147FA7">
        <w:rPr>
          <w:lang w:val="lt-LT"/>
        </w:rPr>
        <w:t xml:space="preserve"> </w:t>
      </w:r>
    </w:p>
    <w:p w:rsidR="001239B4" w:rsidRDefault="00003BA4" w:rsidP="00003BA4">
      <w:pPr>
        <w:ind w:firstLine="1122"/>
        <w:jc w:val="center"/>
        <w:rPr>
          <w:lang w:val="lt-LT"/>
        </w:rPr>
      </w:pPr>
      <w:r>
        <w:rPr>
          <w:lang w:val="lt-LT"/>
        </w:rPr>
        <w:t xml:space="preserve">                </w:t>
      </w:r>
      <w:r w:rsidR="003A4887">
        <w:rPr>
          <w:lang w:val="lt-LT"/>
        </w:rPr>
        <w:t xml:space="preserve">                              </w:t>
      </w:r>
      <w:r>
        <w:rPr>
          <w:lang w:val="lt-LT"/>
        </w:rPr>
        <w:t xml:space="preserve"> </w:t>
      </w:r>
      <w:r w:rsidR="003A4887">
        <w:rPr>
          <w:lang w:val="lt-LT"/>
        </w:rPr>
        <w:t>2 priedas</w:t>
      </w:r>
    </w:p>
    <w:p w:rsidR="003A4887" w:rsidRDefault="003A4887" w:rsidP="00003BA4">
      <w:pPr>
        <w:ind w:firstLine="1122"/>
        <w:jc w:val="center"/>
        <w:rPr>
          <w:lang w:val="lt-LT"/>
        </w:rPr>
      </w:pPr>
    </w:p>
    <w:p w:rsidR="0033473A" w:rsidRDefault="0033473A" w:rsidP="00E737DE">
      <w:pPr>
        <w:ind w:firstLine="1122"/>
        <w:jc w:val="center"/>
        <w:rPr>
          <w:b/>
          <w:lang w:val="lt-LT"/>
        </w:rPr>
      </w:pPr>
      <w:r w:rsidRPr="0033473A">
        <w:rPr>
          <w:b/>
          <w:lang w:val="lt-LT"/>
        </w:rPr>
        <w:t>ŠILALĖS RAJONO SAVIVALDYBĖS 20</w:t>
      </w:r>
      <w:r w:rsidR="009E51D2">
        <w:rPr>
          <w:b/>
          <w:lang w:val="lt-LT"/>
        </w:rPr>
        <w:t>1</w:t>
      </w:r>
      <w:r w:rsidR="00544CF0">
        <w:rPr>
          <w:b/>
          <w:lang w:val="lt-LT"/>
        </w:rPr>
        <w:t xml:space="preserve">9-2021 M. </w:t>
      </w:r>
      <w:r w:rsidR="00946487">
        <w:rPr>
          <w:b/>
          <w:lang w:val="lt-LT"/>
        </w:rPr>
        <w:t xml:space="preserve">PLANO IR </w:t>
      </w:r>
      <w:r w:rsidRPr="0033473A">
        <w:rPr>
          <w:b/>
          <w:lang w:val="lt-LT"/>
        </w:rPr>
        <w:t xml:space="preserve"> </w:t>
      </w:r>
      <w:r w:rsidR="00946487">
        <w:rPr>
          <w:b/>
          <w:lang w:val="lt-LT"/>
        </w:rPr>
        <w:t xml:space="preserve">2019 </w:t>
      </w:r>
      <w:r w:rsidRPr="0033473A">
        <w:rPr>
          <w:b/>
          <w:lang w:val="lt-LT"/>
        </w:rPr>
        <w:t>METŲ BIUDŽETO PROJEKTO RENGIMO DARBŲ ATLIKIMO GRAFIKAS</w:t>
      </w:r>
    </w:p>
    <w:p w:rsidR="001239B4" w:rsidRDefault="001239B4" w:rsidP="00E737DE">
      <w:pPr>
        <w:jc w:val="center"/>
        <w:rPr>
          <w:b/>
          <w:lang w:val="lt-LT"/>
        </w:rPr>
      </w:pP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675"/>
        <w:gridCol w:w="1852"/>
        <w:gridCol w:w="2580"/>
      </w:tblGrid>
      <w:tr w:rsidR="00013F0E" w:rsidRPr="0037232E" w:rsidTr="00841C4D">
        <w:tc>
          <w:tcPr>
            <w:tcW w:w="669" w:type="dxa"/>
            <w:shd w:val="clear" w:color="auto" w:fill="auto"/>
          </w:tcPr>
          <w:p w:rsidR="00013F0E" w:rsidRPr="0037232E" w:rsidRDefault="00013F0E" w:rsidP="0037232E">
            <w:pPr>
              <w:jc w:val="center"/>
              <w:rPr>
                <w:b/>
                <w:lang w:val="lt-LT"/>
              </w:rPr>
            </w:pPr>
            <w:r w:rsidRPr="0037232E">
              <w:rPr>
                <w:b/>
                <w:lang w:val="lt-LT"/>
              </w:rPr>
              <w:t>Eil. Nr.</w:t>
            </w:r>
          </w:p>
        </w:tc>
        <w:tc>
          <w:tcPr>
            <w:tcW w:w="4675" w:type="dxa"/>
            <w:shd w:val="clear" w:color="auto" w:fill="auto"/>
          </w:tcPr>
          <w:p w:rsidR="00013F0E" w:rsidRPr="0037232E" w:rsidRDefault="00013F0E" w:rsidP="0037232E">
            <w:pPr>
              <w:jc w:val="center"/>
              <w:rPr>
                <w:b/>
                <w:lang w:val="lt-LT"/>
              </w:rPr>
            </w:pPr>
            <w:r w:rsidRPr="0037232E">
              <w:rPr>
                <w:b/>
                <w:lang w:val="lt-LT"/>
              </w:rPr>
              <w:t>Darbų pavadinimas</w:t>
            </w:r>
          </w:p>
        </w:tc>
        <w:tc>
          <w:tcPr>
            <w:tcW w:w="1852" w:type="dxa"/>
            <w:shd w:val="clear" w:color="auto" w:fill="auto"/>
          </w:tcPr>
          <w:p w:rsidR="00013F0E" w:rsidRPr="0037232E" w:rsidRDefault="00013F0E" w:rsidP="0037232E">
            <w:pPr>
              <w:jc w:val="center"/>
              <w:rPr>
                <w:b/>
                <w:lang w:val="lt-LT"/>
              </w:rPr>
            </w:pPr>
            <w:r w:rsidRPr="0037232E">
              <w:rPr>
                <w:b/>
                <w:lang w:val="lt-LT"/>
              </w:rPr>
              <w:t>Įvykdymo</w:t>
            </w:r>
          </w:p>
          <w:p w:rsidR="00013F0E" w:rsidRPr="0037232E" w:rsidRDefault="00013F0E" w:rsidP="0037232E">
            <w:pPr>
              <w:jc w:val="center"/>
              <w:rPr>
                <w:b/>
                <w:lang w:val="lt-LT"/>
              </w:rPr>
            </w:pPr>
            <w:r w:rsidRPr="0037232E">
              <w:rPr>
                <w:b/>
                <w:lang w:val="lt-LT"/>
              </w:rPr>
              <w:t>data</w:t>
            </w:r>
          </w:p>
        </w:tc>
        <w:tc>
          <w:tcPr>
            <w:tcW w:w="2580" w:type="dxa"/>
            <w:shd w:val="clear" w:color="auto" w:fill="auto"/>
          </w:tcPr>
          <w:p w:rsidR="00013F0E" w:rsidRPr="0037232E" w:rsidRDefault="00013F0E" w:rsidP="0037232E">
            <w:pPr>
              <w:jc w:val="center"/>
              <w:rPr>
                <w:b/>
                <w:lang w:val="lt-LT"/>
              </w:rPr>
            </w:pPr>
            <w:r w:rsidRPr="0037232E">
              <w:rPr>
                <w:b/>
                <w:lang w:val="lt-LT"/>
              </w:rPr>
              <w:t>Atsakingas už įvykdymą</w:t>
            </w:r>
          </w:p>
        </w:tc>
      </w:tr>
      <w:tr w:rsidR="00013F0E" w:rsidRPr="0037232E" w:rsidTr="00841C4D">
        <w:tc>
          <w:tcPr>
            <w:tcW w:w="669" w:type="dxa"/>
            <w:shd w:val="clear" w:color="auto" w:fill="auto"/>
          </w:tcPr>
          <w:p w:rsidR="00013F0E" w:rsidRPr="0037232E" w:rsidRDefault="00BE7CBF" w:rsidP="0037232E">
            <w:pPr>
              <w:jc w:val="center"/>
              <w:rPr>
                <w:sz w:val="18"/>
                <w:szCs w:val="18"/>
                <w:lang w:val="lt-LT"/>
              </w:rPr>
            </w:pPr>
            <w:r w:rsidRPr="0037232E">
              <w:rPr>
                <w:sz w:val="18"/>
                <w:szCs w:val="18"/>
                <w:lang w:val="lt-LT"/>
              </w:rPr>
              <w:t>1</w:t>
            </w:r>
          </w:p>
        </w:tc>
        <w:tc>
          <w:tcPr>
            <w:tcW w:w="4675" w:type="dxa"/>
            <w:shd w:val="clear" w:color="auto" w:fill="auto"/>
          </w:tcPr>
          <w:p w:rsidR="00013F0E" w:rsidRPr="0037232E" w:rsidRDefault="00BE7CBF" w:rsidP="0037232E">
            <w:pPr>
              <w:jc w:val="center"/>
              <w:rPr>
                <w:sz w:val="18"/>
                <w:szCs w:val="18"/>
                <w:lang w:val="lt-LT"/>
              </w:rPr>
            </w:pPr>
            <w:r w:rsidRPr="0037232E">
              <w:rPr>
                <w:sz w:val="18"/>
                <w:szCs w:val="18"/>
                <w:lang w:val="lt-LT"/>
              </w:rPr>
              <w:t>2</w:t>
            </w:r>
          </w:p>
        </w:tc>
        <w:tc>
          <w:tcPr>
            <w:tcW w:w="1852" w:type="dxa"/>
            <w:shd w:val="clear" w:color="auto" w:fill="auto"/>
          </w:tcPr>
          <w:p w:rsidR="00013F0E" w:rsidRPr="0037232E" w:rsidRDefault="00BE7CBF" w:rsidP="0037232E">
            <w:pPr>
              <w:jc w:val="center"/>
              <w:rPr>
                <w:sz w:val="18"/>
                <w:szCs w:val="18"/>
                <w:lang w:val="lt-LT"/>
              </w:rPr>
            </w:pPr>
            <w:r w:rsidRPr="0037232E">
              <w:rPr>
                <w:sz w:val="18"/>
                <w:szCs w:val="18"/>
                <w:lang w:val="lt-LT"/>
              </w:rPr>
              <w:t>3</w:t>
            </w:r>
          </w:p>
        </w:tc>
        <w:tc>
          <w:tcPr>
            <w:tcW w:w="2580" w:type="dxa"/>
            <w:shd w:val="clear" w:color="auto" w:fill="auto"/>
          </w:tcPr>
          <w:p w:rsidR="00013F0E" w:rsidRPr="0037232E" w:rsidRDefault="00BE7CBF" w:rsidP="0037232E">
            <w:pPr>
              <w:jc w:val="center"/>
              <w:rPr>
                <w:sz w:val="18"/>
                <w:szCs w:val="18"/>
                <w:lang w:val="lt-LT"/>
              </w:rPr>
            </w:pPr>
            <w:r w:rsidRPr="0037232E">
              <w:rPr>
                <w:sz w:val="18"/>
                <w:szCs w:val="18"/>
                <w:lang w:val="lt-LT"/>
              </w:rPr>
              <w:t>4</w:t>
            </w:r>
          </w:p>
        </w:tc>
      </w:tr>
      <w:tr w:rsidR="00946487" w:rsidRPr="0037232E" w:rsidTr="00841C4D">
        <w:tc>
          <w:tcPr>
            <w:tcW w:w="9776" w:type="dxa"/>
            <w:gridSpan w:val="4"/>
            <w:shd w:val="clear" w:color="auto" w:fill="auto"/>
          </w:tcPr>
          <w:p w:rsidR="00946487" w:rsidRPr="005A0F6E" w:rsidRDefault="00946487" w:rsidP="00503908">
            <w:pPr>
              <w:rPr>
                <w:b/>
                <w:lang w:val="lt-LT"/>
              </w:rPr>
            </w:pPr>
            <w:r w:rsidRPr="005A0F6E">
              <w:rPr>
                <w:b/>
                <w:lang w:val="lt-LT"/>
              </w:rPr>
              <w:t xml:space="preserve">Šilalės rajono savivaldybės 2019 – 2021 metų strateginio veiklos plano rengimo darbai </w:t>
            </w:r>
          </w:p>
        </w:tc>
      </w:tr>
      <w:tr w:rsidR="00946487" w:rsidRPr="0037232E" w:rsidTr="00841C4D">
        <w:trPr>
          <w:trHeight w:val="1989"/>
        </w:trPr>
        <w:tc>
          <w:tcPr>
            <w:tcW w:w="669" w:type="dxa"/>
            <w:shd w:val="clear" w:color="auto" w:fill="auto"/>
          </w:tcPr>
          <w:p w:rsidR="00946487" w:rsidRPr="0037232E" w:rsidRDefault="00483A62" w:rsidP="00946487">
            <w:pPr>
              <w:rPr>
                <w:lang w:val="lt-LT"/>
              </w:rPr>
            </w:pPr>
            <w:r>
              <w:rPr>
                <w:lang w:val="lt-LT"/>
              </w:rPr>
              <w:t>1.</w:t>
            </w:r>
          </w:p>
        </w:tc>
        <w:tc>
          <w:tcPr>
            <w:tcW w:w="4675" w:type="dxa"/>
            <w:shd w:val="clear" w:color="auto" w:fill="auto"/>
          </w:tcPr>
          <w:p w:rsidR="00946487" w:rsidRPr="00946487" w:rsidRDefault="00946487" w:rsidP="00946487">
            <w:pPr>
              <w:rPr>
                <w:lang w:val="lt-LT"/>
              </w:rPr>
            </w:pPr>
            <w:r w:rsidRPr="00946487">
              <w:rPr>
                <w:lang w:val="lt-LT"/>
              </w:rPr>
              <w:t xml:space="preserve">Pateikti  pasiūlymus </w:t>
            </w:r>
            <w:r w:rsidR="00483A62">
              <w:rPr>
                <w:lang w:val="lt-LT"/>
              </w:rPr>
              <w:t xml:space="preserve">Šilalės rajono savivaldybės administracijos </w:t>
            </w:r>
            <w:r w:rsidR="00483A62" w:rsidRPr="00483A62">
              <w:rPr>
                <w:lang w:val="lt-LT"/>
              </w:rPr>
              <w:t>(toliau -Administracija)</w:t>
            </w:r>
            <w:r w:rsidR="00483A62">
              <w:rPr>
                <w:lang w:val="lt-LT"/>
              </w:rPr>
              <w:t xml:space="preserve"> </w:t>
            </w:r>
            <w:r w:rsidRPr="00946487">
              <w:rPr>
                <w:lang w:val="lt-LT"/>
              </w:rPr>
              <w:t xml:space="preserve">Finansų skyriui dėl </w:t>
            </w:r>
            <w:r w:rsidR="00483A62">
              <w:rPr>
                <w:lang w:val="lt-LT"/>
              </w:rPr>
              <w:t xml:space="preserve">Šilalės rajono </w:t>
            </w:r>
            <w:r w:rsidRPr="00946487">
              <w:rPr>
                <w:lang w:val="lt-LT"/>
              </w:rPr>
              <w:t xml:space="preserve"> savivaldybės 2019–2021 m</w:t>
            </w:r>
            <w:r w:rsidR="00483A62">
              <w:rPr>
                <w:lang w:val="lt-LT"/>
              </w:rPr>
              <w:t>etų</w:t>
            </w:r>
            <w:r w:rsidRPr="00946487">
              <w:rPr>
                <w:lang w:val="lt-LT"/>
              </w:rPr>
              <w:t xml:space="preserve"> strateginio veiklos plano programų keičiamų tikslų, uždavinių, priemonių bei rodiklių formuluočių (jei yra poreikis)</w:t>
            </w:r>
          </w:p>
        </w:tc>
        <w:tc>
          <w:tcPr>
            <w:tcW w:w="1852" w:type="dxa"/>
            <w:shd w:val="clear" w:color="auto" w:fill="auto"/>
          </w:tcPr>
          <w:p w:rsidR="00946487" w:rsidRPr="004E629B" w:rsidRDefault="00946487" w:rsidP="00946487">
            <w:r w:rsidRPr="006E3EF7">
              <w:rPr>
                <w:lang w:val="lt-LT"/>
              </w:rPr>
              <w:t>Iki</w:t>
            </w:r>
            <w:r w:rsidRPr="004E629B">
              <w:t xml:space="preserve"> 201</w:t>
            </w:r>
            <w:r w:rsidR="00483A62">
              <w:t>9</w:t>
            </w:r>
            <w:r w:rsidRPr="004E629B">
              <w:t>-0</w:t>
            </w:r>
            <w:r w:rsidR="00483A62">
              <w:t>1</w:t>
            </w:r>
            <w:r w:rsidRPr="004E629B">
              <w:t>-0</w:t>
            </w:r>
            <w:r w:rsidR="00483A62">
              <w:t>8</w:t>
            </w:r>
          </w:p>
        </w:tc>
        <w:tc>
          <w:tcPr>
            <w:tcW w:w="2580" w:type="dxa"/>
            <w:shd w:val="clear" w:color="auto" w:fill="auto"/>
          </w:tcPr>
          <w:p w:rsidR="00946487" w:rsidRDefault="00946487" w:rsidP="00946487">
            <w:proofErr w:type="spellStart"/>
            <w:r w:rsidRPr="004E629B">
              <w:t>Programų</w:t>
            </w:r>
            <w:proofErr w:type="spellEnd"/>
            <w:r w:rsidRPr="004E629B">
              <w:t xml:space="preserve"> </w:t>
            </w:r>
            <w:r w:rsidRPr="006E3EF7">
              <w:rPr>
                <w:lang w:val="lt-LT"/>
              </w:rPr>
              <w:t>koordinatoriai</w:t>
            </w:r>
          </w:p>
        </w:tc>
      </w:tr>
      <w:tr w:rsidR="00946487" w:rsidRPr="0037232E" w:rsidTr="00841C4D">
        <w:tc>
          <w:tcPr>
            <w:tcW w:w="669" w:type="dxa"/>
            <w:shd w:val="clear" w:color="auto" w:fill="auto"/>
          </w:tcPr>
          <w:p w:rsidR="00946487" w:rsidRPr="0037232E" w:rsidRDefault="005A0F6E" w:rsidP="00503908">
            <w:pPr>
              <w:rPr>
                <w:lang w:val="lt-LT"/>
              </w:rPr>
            </w:pPr>
            <w:r>
              <w:rPr>
                <w:lang w:val="lt-LT"/>
              </w:rPr>
              <w:t>2.</w:t>
            </w:r>
          </w:p>
        </w:tc>
        <w:tc>
          <w:tcPr>
            <w:tcW w:w="4675" w:type="dxa"/>
            <w:shd w:val="clear" w:color="auto" w:fill="auto"/>
          </w:tcPr>
          <w:p w:rsidR="00946487" w:rsidRPr="0037232E" w:rsidRDefault="00483A62" w:rsidP="00503908">
            <w:pPr>
              <w:rPr>
                <w:lang w:val="lt-LT"/>
              </w:rPr>
            </w:pPr>
            <w:r w:rsidRPr="00483A62">
              <w:rPr>
                <w:lang w:val="lt-LT"/>
              </w:rPr>
              <w:t xml:space="preserve">Savivaldybės asignavimų valdytojai </w:t>
            </w:r>
            <w:r w:rsidR="00130702">
              <w:rPr>
                <w:lang w:val="lt-LT"/>
              </w:rPr>
              <w:t>suveda 2019-2021 m strateginio veiklos plano rodiklius,</w:t>
            </w:r>
            <w:r w:rsidRPr="00483A62">
              <w:rPr>
                <w:lang w:val="lt-LT"/>
              </w:rPr>
              <w:t xml:space="preserve"> pagal programas, lėšų šaltinius, priemones, valstybės funkcijas ir ekonominę klasifikaciją, </w:t>
            </w:r>
            <w:r w:rsidR="00130702">
              <w:rPr>
                <w:lang w:val="lt-LT"/>
              </w:rPr>
              <w:t xml:space="preserve">internetinėje </w:t>
            </w:r>
            <w:r w:rsidR="00E233BF">
              <w:rPr>
                <w:lang w:val="lt-LT"/>
              </w:rPr>
              <w:t>linijoje</w:t>
            </w:r>
            <w:r w:rsidRPr="00483A62">
              <w:rPr>
                <w:lang w:val="lt-LT"/>
              </w:rPr>
              <w:t xml:space="preserve"> </w:t>
            </w:r>
            <w:proofErr w:type="spellStart"/>
            <w:r w:rsidRPr="00483A62">
              <w:rPr>
                <w:lang w:val="lt-LT"/>
              </w:rPr>
              <w:t>FinNet</w:t>
            </w:r>
            <w:proofErr w:type="spellEnd"/>
            <w:r w:rsidRPr="00483A62">
              <w:rPr>
                <w:lang w:val="lt-LT"/>
              </w:rPr>
              <w:t xml:space="preserve"> </w:t>
            </w:r>
            <w:r w:rsidR="005A0F6E">
              <w:rPr>
                <w:lang w:val="lt-LT"/>
              </w:rPr>
              <w:t>ko</w:t>
            </w:r>
            <w:r w:rsidR="00745F7A">
              <w:rPr>
                <w:lang w:val="lt-LT"/>
              </w:rPr>
              <w:t>n</w:t>
            </w:r>
            <w:r w:rsidR="005A0F6E">
              <w:rPr>
                <w:lang w:val="lt-LT"/>
              </w:rPr>
              <w:t>solidavimo sistemoje</w:t>
            </w:r>
            <w:r w:rsidRPr="00483A62">
              <w:rPr>
                <w:lang w:val="lt-LT"/>
              </w:rPr>
              <w:t xml:space="preserve"> ir kartu su </w:t>
            </w:r>
            <w:proofErr w:type="spellStart"/>
            <w:r w:rsidRPr="00483A62">
              <w:rPr>
                <w:lang w:val="lt-LT"/>
              </w:rPr>
              <w:t>paskaičiavimais</w:t>
            </w:r>
            <w:proofErr w:type="spellEnd"/>
            <w:r w:rsidRPr="00483A62">
              <w:rPr>
                <w:lang w:val="lt-LT"/>
              </w:rPr>
              <w:t xml:space="preserve"> pateikia Administracijos Finansų skyriui</w:t>
            </w:r>
          </w:p>
        </w:tc>
        <w:tc>
          <w:tcPr>
            <w:tcW w:w="1852" w:type="dxa"/>
            <w:shd w:val="clear" w:color="auto" w:fill="auto"/>
          </w:tcPr>
          <w:p w:rsidR="00946487" w:rsidRPr="0037232E" w:rsidRDefault="005A0F6E" w:rsidP="00503908">
            <w:pPr>
              <w:rPr>
                <w:lang w:val="lt-LT"/>
              </w:rPr>
            </w:pPr>
            <w:r w:rsidRPr="005A0F6E">
              <w:rPr>
                <w:lang w:val="lt-LT"/>
              </w:rPr>
              <w:t>Iki 2019-01-</w:t>
            </w:r>
            <w:r>
              <w:rPr>
                <w:lang w:val="lt-LT"/>
              </w:rPr>
              <w:t>21</w:t>
            </w:r>
          </w:p>
        </w:tc>
        <w:tc>
          <w:tcPr>
            <w:tcW w:w="2580" w:type="dxa"/>
            <w:shd w:val="clear" w:color="auto" w:fill="auto"/>
          </w:tcPr>
          <w:p w:rsidR="00946487" w:rsidRPr="0037232E" w:rsidRDefault="00130702" w:rsidP="00503908">
            <w:pPr>
              <w:rPr>
                <w:lang w:val="lt-LT"/>
              </w:rPr>
            </w:pPr>
            <w:r w:rsidRPr="00130702">
              <w:rPr>
                <w:lang w:val="lt-LT"/>
              </w:rPr>
              <w:t>Savivaldybės biudžeto asignavimų valdytojai</w:t>
            </w:r>
          </w:p>
        </w:tc>
      </w:tr>
      <w:tr w:rsidR="005A0F6E" w:rsidRPr="0037232E" w:rsidTr="00841C4D">
        <w:tc>
          <w:tcPr>
            <w:tcW w:w="9776" w:type="dxa"/>
            <w:gridSpan w:val="4"/>
            <w:shd w:val="clear" w:color="auto" w:fill="auto"/>
          </w:tcPr>
          <w:p w:rsidR="005A0F6E" w:rsidRPr="005A0F6E" w:rsidRDefault="005A0F6E" w:rsidP="00503908">
            <w:pPr>
              <w:rPr>
                <w:b/>
                <w:lang w:val="lt-LT"/>
              </w:rPr>
            </w:pPr>
            <w:r w:rsidRPr="005A0F6E">
              <w:rPr>
                <w:b/>
                <w:lang w:val="lt-LT"/>
              </w:rPr>
              <w:t>Šilalės rajono savivaldybės 2019 metų biudžeto projekto plano rengimo darbai</w:t>
            </w:r>
          </w:p>
        </w:tc>
      </w:tr>
      <w:tr w:rsidR="000F146B" w:rsidRPr="0037232E" w:rsidTr="00841C4D">
        <w:tc>
          <w:tcPr>
            <w:tcW w:w="669" w:type="dxa"/>
            <w:shd w:val="clear" w:color="auto" w:fill="auto"/>
          </w:tcPr>
          <w:p w:rsidR="000F146B" w:rsidRPr="0037232E" w:rsidRDefault="00A05988" w:rsidP="00503908">
            <w:pPr>
              <w:rPr>
                <w:lang w:val="lt-LT"/>
              </w:rPr>
            </w:pPr>
            <w:r w:rsidRPr="0037232E">
              <w:rPr>
                <w:lang w:val="lt-LT"/>
              </w:rPr>
              <w:t xml:space="preserve">1. </w:t>
            </w:r>
          </w:p>
        </w:tc>
        <w:tc>
          <w:tcPr>
            <w:tcW w:w="4675" w:type="dxa"/>
            <w:shd w:val="clear" w:color="auto" w:fill="auto"/>
          </w:tcPr>
          <w:p w:rsidR="00A536D7" w:rsidRPr="0037232E" w:rsidRDefault="00A05988" w:rsidP="00503908">
            <w:pPr>
              <w:rPr>
                <w:lang w:val="lt-LT"/>
              </w:rPr>
            </w:pPr>
            <w:r w:rsidRPr="0037232E">
              <w:rPr>
                <w:lang w:val="lt-LT"/>
              </w:rPr>
              <w:t>Duomen</w:t>
            </w:r>
            <w:r w:rsidR="00916E64">
              <w:rPr>
                <w:lang w:val="lt-LT"/>
              </w:rPr>
              <w:t>is</w:t>
            </w:r>
            <w:r w:rsidRPr="0037232E">
              <w:rPr>
                <w:lang w:val="lt-LT"/>
              </w:rPr>
              <w:t xml:space="preserve"> pateik</w:t>
            </w:r>
            <w:r w:rsidR="00916E64">
              <w:rPr>
                <w:lang w:val="lt-LT"/>
              </w:rPr>
              <w:t>ti</w:t>
            </w:r>
            <w:r w:rsidRPr="0037232E">
              <w:rPr>
                <w:lang w:val="lt-LT"/>
              </w:rPr>
              <w:t xml:space="preserve"> </w:t>
            </w:r>
            <w:r w:rsidR="00916E64" w:rsidRPr="00916E64">
              <w:rPr>
                <w:lang w:val="lt-LT"/>
              </w:rPr>
              <w:t xml:space="preserve">internetinėje linijoje </w:t>
            </w:r>
            <w:proofErr w:type="spellStart"/>
            <w:r w:rsidR="00916E64" w:rsidRPr="00916E64">
              <w:rPr>
                <w:lang w:val="lt-LT"/>
              </w:rPr>
              <w:t>FinNet</w:t>
            </w:r>
            <w:proofErr w:type="spellEnd"/>
            <w:r w:rsidR="00916E64" w:rsidRPr="00916E64">
              <w:rPr>
                <w:lang w:val="lt-LT"/>
              </w:rPr>
              <w:t xml:space="preserve"> ko</w:t>
            </w:r>
            <w:r w:rsidR="00745F7A">
              <w:rPr>
                <w:lang w:val="lt-LT"/>
              </w:rPr>
              <w:t>n</w:t>
            </w:r>
            <w:r w:rsidR="00916E64" w:rsidRPr="00916E64">
              <w:rPr>
                <w:lang w:val="lt-LT"/>
              </w:rPr>
              <w:t xml:space="preserve">solidavimo sistemoje </w:t>
            </w:r>
            <w:r w:rsidRPr="0037232E">
              <w:rPr>
                <w:lang w:val="lt-LT"/>
              </w:rPr>
              <w:t>apie 201</w:t>
            </w:r>
            <w:r w:rsidR="005A0F6E">
              <w:rPr>
                <w:lang w:val="lt-LT"/>
              </w:rPr>
              <w:t>9</w:t>
            </w:r>
            <w:r w:rsidRPr="0037232E">
              <w:rPr>
                <w:lang w:val="lt-LT"/>
              </w:rPr>
              <w:t xml:space="preserve"> metų prognozuojamas savivaldybės pajamas</w:t>
            </w:r>
            <w:r w:rsidR="00916E64">
              <w:rPr>
                <w:lang w:val="lt-LT"/>
              </w:rPr>
              <w:t xml:space="preserve"> ir išlaidas</w:t>
            </w:r>
            <w:r w:rsidR="00A4513F" w:rsidRPr="0037232E">
              <w:rPr>
                <w:lang w:val="lt-LT"/>
              </w:rPr>
              <w:t>:</w:t>
            </w:r>
          </w:p>
        </w:tc>
        <w:tc>
          <w:tcPr>
            <w:tcW w:w="1852" w:type="dxa"/>
            <w:shd w:val="clear" w:color="auto" w:fill="auto"/>
          </w:tcPr>
          <w:p w:rsidR="000F146B" w:rsidRPr="0037232E" w:rsidRDefault="000F146B" w:rsidP="00503908">
            <w:pPr>
              <w:rPr>
                <w:lang w:val="lt-LT"/>
              </w:rPr>
            </w:pPr>
          </w:p>
        </w:tc>
        <w:tc>
          <w:tcPr>
            <w:tcW w:w="2580" w:type="dxa"/>
            <w:shd w:val="clear" w:color="auto" w:fill="auto"/>
          </w:tcPr>
          <w:p w:rsidR="000F146B" w:rsidRPr="0037232E" w:rsidRDefault="000F146B" w:rsidP="00503908">
            <w:pPr>
              <w:rPr>
                <w:lang w:val="lt-LT"/>
              </w:rPr>
            </w:pPr>
          </w:p>
        </w:tc>
      </w:tr>
      <w:tr w:rsidR="00013F0E" w:rsidRPr="0037232E" w:rsidTr="00841C4D">
        <w:tc>
          <w:tcPr>
            <w:tcW w:w="669" w:type="dxa"/>
            <w:shd w:val="clear" w:color="auto" w:fill="auto"/>
          </w:tcPr>
          <w:p w:rsidR="00013F0E" w:rsidRPr="0037232E" w:rsidRDefault="00B94930" w:rsidP="00503908">
            <w:pPr>
              <w:rPr>
                <w:lang w:val="lt-LT"/>
              </w:rPr>
            </w:pPr>
            <w:r w:rsidRPr="0037232E">
              <w:rPr>
                <w:lang w:val="lt-LT"/>
              </w:rPr>
              <w:t>1</w:t>
            </w:r>
            <w:r w:rsidR="000B16B1" w:rsidRPr="0037232E">
              <w:rPr>
                <w:lang w:val="lt-LT"/>
              </w:rPr>
              <w:t>.</w:t>
            </w:r>
            <w:r w:rsidR="00A05988" w:rsidRPr="0037232E">
              <w:rPr>
                <w:lang w:val="lt-LT"/>
              </w:rPr>
              <w:t>1.</w:t>
            </w:r>
          </w:p>
        </w:tc>
        <w:tc>
          <w:tcPr>
            <w:tcW w:w="4675" w:type="dxa"/>
            <w:shd w:val="clear" w:color="auto" w:fill="auto"/>
          </w:tcPr>
          <w:p w:rsidR="00013F0E" w:rsidRPr="0037232E" w:rsidRDefault="003F2142" w:rsidP="00503908">
            <w:pPr>
              <w:rPr>
                <w:lang w:val="lt-LT"/>
              </w:rPr>
            </w:pPr>
            <w:r w:rsidRPr="0037232E">
              <w:rPr>
                <w:lang w:val="lt-LT"/>
              </w:rPr>
              <w:t>Pajamas iš mokesčio už aplinkos teršimą ir mokesčio už valstybinius gamtos išteklius</w:t>
            </w:r>
          </w:p>
          <w:p w:rsidR="00947B5F" w:rsidRPr="0037232E" w:rsidRDefault="00B67EFC" w:rsidP="00503908">
            <w:pPr>
              <w:rPr>
                <w:lang w:val="lt-LT"/>
              </w:rPr>
            </w:pPr>
            <w:r>
              <w:rPr>
                <w:lang w:val="lt-LT"/>
              </w:rPr>
              <w:t>(SB/AA)</w:t>
            </w:r>
          </w:p>
        </w:tc>
        <w:tc>
          <w:tcPr>
            <w:tcW w:w="1852" w:type="dxa"/>
            <w:shd w:val="clear" w:color="auto" w:fill="auto"/>
          </w:tcPr>
          <w:p w:rsidR="00013F0E" w:rsidRPr="0037232E" w:rsidRDefault="00084404" w:rsidP="00503908">
            <w:pPr>
              <w:rPr>
                <w:lang w:val="lt-LT"/>
              </w:rPr>
            </w:pPr>
            <w:r w:rsidRPr="0037232E">
              <w:rPr>
                <w:lang w:val="lt-LT"/>
              </w:rPr>
              <w:t>Iki 20</w:t>
            </w:r>
            <w:r w:rsidR="00A0693B" w:rsidRPr="0037232E">
              <w:rPr>
                <w:lang w:val="lt-LT"/>
              </w:rPr>
              <w:t>1</w:t>
            </w:r>
            <w:r w:rsidR="00A30A29">
              <w:rPr>
                <w:lang w:val="lt-LT"/>
              </w:rPr>
              <w:t>9</w:t>
            </w:r>
            <w:r w:rsidRPr="0037232E">
              <w:rPr>
                <w:lang w:val="lt-LT"/>
              </w:rPr>
              <w:t>-</w:t>
            </w:r>
            <w:r w:rsidR="00AE66B7" w:rsidRPr="0037232E">
              <w:rPr>
                <w:lang w:val="lt-LT"/>
              </w:rPr>
              <w:t>01</w:t>
            </w:r>
            <w:r w:rsidR="00A0693B" w:rsidRPr="0037232E">
              <w:rPr>
                <w:lang w:val="lt-LT"/>
              </w:rPr>
              <w:t>-</w:t>
            </w:r>
            <w:r w:rsidR="005A0F6E">
              <w:rPr>
                <w:lang w:val="lt-LT"/>
              </w:rPr>
              <w:t>08</w:t>
            </w:r>
          </w:p>
        </w:tc>
        <w:tc>
          <w:tcPr>
            <w:tcW w:w="2580" w:type="dxa"/>
            <w:shd w:val="clear" w:color="auto" w:fill="auto"/>
          </w:tcPr>
          <w:p w:rsidR="00013F0E" w:rsidRPr="0037232E" w:rsidRDefault="00003BA4" w:rsidP="00503908">
            <w:pPr>
              <w:rPr>
                <w:lang w:val="lt-LT"/>
              </w:rPr>
            </w:pPr>
            <w:r>
              <w:rPr>
                <w:lang w:val="lt-LT"/>
              </w:rPr>
              <w:t>A</w:t>
            </w:r>
            <w:r w:rsidR="005843E7">
              <w:rPr>
                <w:lang w:val="lt-LT"/>
              </w:rPr>
              <w:t>dministracij</w:t>
            </w:r>
            <w:r w:rsidR="005A0F6E">
              <w:rPr>
                <w:lang w:val="lt-LT"/>
              </w:rPr>
              <w:t>os</w:t>
            </w:r>
            <w:r w:rsidR="005843E7">
              <w:rPr>
                <w:lang w:val="lt-LT"/>
              </w:rPr>
              <w:t xml:space="preserve"> </w:t>
            </w:r>
            <w:r w:rsidR="003F2142" w:rsidRPr="0037232E">
              <w:rPr>
                <w:lang w:val="lt-LT"/>
              </w:rPr>
              <w:t>Teisės ir viešosios tvarkos skyrius</w:t>
            </w:r>
            <w:r w:rsidR="00916E64">
              <w:rPr>
                <w:lang w:val="lt-LT"/>
              </w:rPr>
              <w:t>,</w:t>
            </w:r>
            <w:r w:rsidR="00916E64">
              <w:t xml:space="preserve"> </w:t>
            </w:r>
            <w:r w:rsidR="00916E64" w:rsidRPr="00916E64">
              <w:rPr>
                <w:lang w:val="lt-LT"/>
              </w:rPr>
              <w:t>Administracijos Buhalterinės apskaitos skyrius</w:t>
            </w:r>
          </w:p>
        </w:tc>
      </w:tr>
      <w:tr w:rsidR="00A05988" w:rsidRPr="0037232E" w:rsidTr="00841C4D">
        <w:tc>
          <w:tcPr>
            <w:tcW w:w="669" w:type="dxa"/>
            <w:shd w:val="clear" w:color="auto" w:fill="auto"/>
          </w:tcPr>
          <w:p w:rsidR="00A05988" w:rsidRPr="0037232E" w:rsidRDefault="003F2142" w:rsidP="00503908">
            <w:pPr>
              <w:rPr>
                <w:lang w:val="lt-LT"/>
              </w:rPr>
            </w:pPr>
            <w:r w:rsidRPr="0037232E">
              <w:rPr>
                <w:lang w:val="lt-LT"/>
              </w:rPr>
              <w:t>1.2.</w:t>
            </w:r>
          </w:p>
        </w:tc>
        <w:tc>
          <w:tcPr>
            <w:tcW w:w="4675" w:type="dxa"/>
            <w:shd w:val="clear" w:color="auto" w:fill="auto"/>
          </w:tcPr>
          <w:p w:rsidR="00A05988" w:rsidRPr="0037232E" w:rsidRDefault="00555DC1" w:rsidP="00503908">
            <w:pPr>
              <w:rPr>
                <w:lang w:val="lt-LT"/>
              </w:rPr>
            </w:pPr>
            <w:r w:rsidRPr="0037232E">
              <w:rPr>
                <w:lang w:val="lt-LT"/>
              </w:rPr>
              <w:t>Materialiojo ir nematerialiojo turto realizavimo pajamas</w:t>
            </w:r>
          </w:p>
        </w:tc>
        <w:tc>
          <w:tcPr>
            <w:tcW w:w="1852" w:type="dxa"/>
            <w:shd w:val="clear" w:color="auto" w:fill="auto"/>
          </w:tcPr>
          <w:p w:rsidR="00A05988" w:rsidRPr="0037232E" w:rsidRDefault="00555DC1" w:rsidP="00503908">
            <w:pPr>
              <w:rPr>
                <w:lang w:val="lt-LT"/>
              </w:rPr>
            </w:pPr>
            <w:r w:rsidRPr="0037232E">
              <w:rPr>
                <w:lang w:val="lt-LT"/>
              </w:rPr>
              <w:t>Iki 201</w:t>
            </w:r>
            <w:r w:rsidR="005A0F6E">
              <w:rPr>
                <w:lang w:val="lt-LT"/>
              </w:rPr>
              <w:t>9</w:t>
            </w:r>
            <w:r w:rsidRPr="0037232E">
              <w:rPr>
                <w:lang w:val="lt-LT"/>
              </w:rPr>
              <w:t>-01-</w:t>
            </w:r>
            <w:r w:rsidR="005A0F6E">
              <w:rPr>
                <w:lang w:val="lt-LT"/>
              </w:rPr>
              <w:t>08</w:t>
            </w:r>
          </w:p>
        </w:tc>
        <w:tc>
          <w:tcPr>
            <w:tcW w:w="2580" w:type="dxa"/>
            <w:shd w:val="clear" w:color="auto" w:fill="auto"/>
          </w:tcPr>
          <w:p w:rsidR="00A05988" w:rsidRPr="0037232E" w:rsidRDefault="00003BA4" w:rsidP="00503908">
            <w:pPr>
              <w:rPr>
                <w:lang w:val="lt-LT"/>
              </w:rPr>
            </w:pPr>
            <w:r>
              <w:rPr>
                <w:lang w:val="lt-LT"/>
              </w:rPr>
              <w:t>A</w:t>
            </w:r>
            <w:r w:rsidR="00555DC1" w:rsidRPr="0037232E">
              <w:rPr>
                <w:lang w:val="lt-LT"/>
              </w:rPr>
              <w:t>dministracijos Buhalterinės apskaitos skyrius</w:t>
            </w:r>
            <w:r w:rsidR="00EF4E65" w:rsidRPr="0037232E">
              <w:rPr>
                <w:lang w:val="lt-LT"/>
              </w:rPr>
              <w:t>,</w:t>
            </w:r>
          </w:p>
          <w:p w:rsidR="00EF4E65" w:rsidRPr="0037232E" w:rsidRDefault="00003BA4" w:rsidP="00503908">
            <w:pPr>
              <w:rPr>
                <w:lang w:val="lt-LT"/>
              </w:rPr>
            </w:pPr>
            <w:r>
              <w:rPr>
                <w:lang w:val="lt-LT"/>
              </w:rPr>
              <w:t>A</w:t>
            </w:r>
            <w:r w:rsidR="00EF4E65" w:rsidRPr="0037232E">
              <w:rPr>
                <w:lang w:val="lt-LT"/>
              </w:rPr>
              <w:t>dministracijos Turto valdymo ir ekonomikos skyrius</w:t>
            </w:r>
          </w:p>
        </w:tc>
      </w:tr>
      <w:tr w:rsidR="00555DC1" w:rsidRPr="0037232E" w:rsidTr="00841C4D">
        <w:tc>
          <w:tcPr>
            <w:tcW w:w="669" w:type="dxa"/>
            <w:shd w:val="clear" w:color="auto" w:fill="auto"/>
          </w:tcPr>
          <w:p w:rsidR="00555DC1" w:rsidRPr="0037232E" w:rsidRDefault="00555DC1" w:rsidP="00503908">
            <w:pPr>
              <w:rPr>
                <w:lang w:val="lt-LT"/>
              </w:rPr>
            </w:pPr>
            <w:r w:rsidRPr="0037232E">
              <w:rPr>
                <w:lang w:val="lt-LT"/>
              </w:rPr>
              <w:t>1.3.</w:t>
            </w:r>
          </w:p>
        </w:tc>
        <w:tc>
          <w:tcPr>
            <w:tcW w:w="4675" w:type="dxa"/>
            <w:shd w:val="clear" w:color="auto" w:fill="auto"/>
          </w:tcPr>
          <w:p w:rsidR="00555DC1" w:rsidRPr="0037232E" w:rsidRDefault="00555DC1" w:rsidP="00503908">
            <w:pPr>
              <w:rPr>
                <w:lang w:val="lt-LT"/>
              </w:rPr>
            </w:pPr>
            <w:r w:rsidRPr="0037232E">
              <w:rPr>
                <w:lang w:val="lt-LT"/>
              </w:rPr>
              <w:t xml:space="preserve">Pajamas </w:t>
            </w:r>
            <w:r w:rsidR="0069068A" w:rsidRPr="0037232E">
              <w:rPr>
                <w:lang w:val="lt-LT"/>
              </w:rPr>
              <w:t>už ilgalaikio ir trumpalaikio materialiojo turto nuomą</w:t>
            </w:r>
            <w:r w:rsidRPr="0037232E">
              <w:rPr>
                <w:lang w:val="lt-LT"/>
              </w:rPr>
              <w:t xml:space="preserve"> </w:t>
            </w:r>
            <w:r w:rsidR="00D73E13">
              <w:rPr>
                <w:lang w:val="lt-LT"/>
              </w:rPr>
              <w:t>(S</w:t>
            </w:r>
            <w:r w:rsidR="00B67EFC">
              <w:rPr>
                <w:lang w:val="lt-LT"/>
              </w:rPr>
              <w:t>B</w:t>
            </w:r>
            <w:r w:rsidR="00D73E13">
              <w:rPr>
                <w:lang w:val="lt-LT"/>
              </w:rPr>
              <w:t>/SN)</w:t>
            </w:r>
          </w:p>
        </w:tc>
        <w:tc>
          <w:tcPr>
            <w:tcW w:w="1852" w:type="dxa"/>
            <w:shd w:val="clear" w:color="auto" w:fill="auto"/>
          </w:tcPr>
          <w:p w:rsidR="00555DC1" w:rsidRPr="0037232E" w:rsidRDefault="00555DC1" w:rsidP="00EF4E65">
            <w:pPr>
              <w:rPr>
                <w:lang w:val="lt-LT"/>
              </w:rPr>
            </w:pPr>
            <w:r w:rsidRPr="0037232E">
              <w:rPr>
                <w:lang w:val="lt-LT"/>
              </w:rPr>
              <w:t>Iki 201</w:t>
            </w:r>
            <w:r w:rsidR="005A0F6E">
              <w:rPr>
                <w:lang w:val="lt-LT"/>
              </w:rPr>
              <w:t>9</w:t>
            </w:r>
            <w:r w:rsidRPr="0037232E">
              <w:rPr>
                <w:lang w:val="lt-LT"/>
              </w:rPr>
              <w:t>-01-</w:t>
            </w:r>
            <w:r w:rsidR="005A0F6E">
              <w:rPr>
                <w:lang w:val="lt-LT"/>
              </w:rPr>
              <w:t>08</w:t>
            </w:r>
          </w:p>
        </w:tc>
        <w:tc>
          <w:tcPr>
            <w:tcW w:w="2580" w:type="dxa"/>
            <w:shd w:val="clear" w:color="auto" w:fill="auto"/>
          </w:tcPr>
          <w:p w:rsidR="00555DC1" w:rsidRPr="0037232E" w:rsidRDefault="0061737A" w:rsidP="00EF4E65">
            <w:pPr>
              <w:rPr>
                <w:lang w:val="lt-LT"/>
              </w:rPr>
            </w:pPr>
            <w:r w:rsidRPr="0037232E">
              <w:rPr>
                <w:lang w:val="lt-LT"/>
              </w:rPr>
              <w:t>Savivaldybės biudžeto a</w:t>
            </w:r>
            <w:r w:rsidR="00555DC1" w:rsidRPr="0037232E">
              <w:rPr>
                <w:lang w:val="lt-LT"/>
              </w:rPr>
              <w:t>signavimų valdytojai</w:t>
            </w:r>
          </w:p>
        </w:tc>
      </w:tr>
      <w:tr w:rsidR="001A4E57" w:rsidRPr="0037232E" w:rsidTr="00841C4D">
        <w:tc>
          <w:tcPr>
            <w:tcW w:w="669" w:type="dxa"/>
            <w:shd w:val="clear" w:color="auto" w:fill="auto"/>
          </w:tcPr>
          <w:p w:rsidR="001A4E57" w:rsidRPr="0037232E" w:rsidRDefault="001A4E57" w:rsidP="00503908">
            <w:pPr>
              <w:rPr>
                <w:lang w:val="lt-LT"/>
              </w:rPr>
            </w:pPr>
            <w:r w:rsidRPr="0037232E">
              <w:rPr>
                <w:lang w:val="lt-LT"/>
              </w:rPr>
              <w:t>1.4.</w:t>
            </w:r>
          </w:p>
        </w:tc>
        <w:tc>
          <w:tcPr>
            <w:tcW w:w="4675" w:type="dxa"/>
            <w:shd w:val="clear" w:color="auto" w:fill="auto"/>
          </w:tcPr>
          <w:p w:rsidR="001A4E57" w:rsidRPr="0037232E" w:rsidRDefault="001A4E57" w:rsidP="00503908">
            <w:pPr>
              <w:rPr>
                <w:lang w:val="lt-LT"/>
              </w:rPr>
            </w:pPr>
            <w:r w:rsidRPr="0037232E">
              <w:rPr>
                <w:lang w:val="lt-LT"/>
              </w:rPr>
              <w:t xml:space="preserve">Biudžetinių įstaigų pajamas už </w:t>
            </w:r>
            <w:r w:rsidR="0069068A" w:rsidRPr="0037232E">
              <w:rPr>
                <w:lang w:val="lt-LT"/>
              </w:rPr>
              <w:t xml:space="preserve">prekes ir paslaugas </w:t>
            </w:r>
            <w:r w:rsidR="00D73E13">
              <w:rPr>
                <w:lang w:val="lt-LT"/>
              </w:rPr>
              <w:t>(S</w:t>
            </w:r>
            <w:r w:rsidR="00B67EFC">
              <w:rPr>
                <w:lang w:val="lt-LT"/>
              </w:rPr>
              <w:t>B/</w:t>
            </w:r>
            <w:r w:rsidR="00916E64">
              <w:rPr>
                <w:lang w:val="lt-LT"/>
              </w:rPr>
              <w:t>SAP)</w:t>
            </w:r>
          </w:p>
        </w:tc>
        <w:tc>
          <w:tcPr>
            <w:tcW w:w="1852" w:type="dxa"/>
            <w:shd w:val="clear" w:color="auto" w:fill="auto"/>
          </w:tcPr>
          <w:p w:rsidR="001A4E57" w:rsidRPr="0037232E" w:rsidRDefault="001A4E57" w:rsidP="001A4E57">
            <w:pPr>
              <w:rPr>
                <w:lang w:val="lt-LT"/>
              </w:rPr>
            </w:pPr>
            <w:r w:rsidRPr="0037232E">
              <w:rPr>
                <w:lang w:val="lt-LT"/>
              </w:rPr>
              <w:t>Iki 201</w:t>
            </w:r>
            <w:r w:rsidR="005A0F6E">
              <w:rPr>
                <w:lang w:val="lt-LT"/>
              </w:rPr>
              <w:t>9</w:t>
            </w:r>
            <w:r w:rsidRPr="0037232E">
              <w:rPr>
                <w:lang w:val="lt-LT"/>
              </w:rPr>
              <w:t>-01-</w:t>
            </w:r>
            <w:r w:rsidR="005A0F6E">
              <w:rPr>
                <w:lang w:val="lt-LT"/>
              </w:rPr>
              <w:t>08</w:t>
            </w:r>
          </w:p>
        </w:tc>
        <w:tc>
          <w:tcPr>
            <w:tcW w:w="2580" w:type="dxa"/>
            <w:shd w:val="clear" w:color="auto" w:fill="auto"/>
          </w:tcPr>
          <w:p w:rsidR="001A4E57" w:rsidRPr="0037232E" w:rsidRDefault="0061737A" w:rsidP="001A4E57">
            <w:pPr>
              <w:rPr>
                <w:lang w:val="lt-LT"/>
              </w:rPr>
            </w:pPr>
            <w:r w:rsidRPr="0037232E">
              <w:rPr>
                <w:lang w:val="lt-LT"/>
              </w:rPr>
              <w:t>Savivaldybės biudžeto asignavimų valdytojai</w:t>
            </w:r>
          </w:p>
        </w:tc>
      </w:tr>
      <w:tr w:rsidR="001A4E57" w:rsidRPr="0037232E" w:rsidTr="00841C4D">
        <w:tc>
          <w:tcPr>
            <w:tcW w:w="669" w:type="dxa"/>
            <w:shd w:val="clear" w:color="auto" w:fill="auto"/>
          </w:tcPr>
          <w:p w:rsidR="001A4E57" w:rsidRPr="0037232E" w:rsidRDefault="001A4E57" w:rsidP="00503908">
            <w:pPr>
              <w:rPr>
                <w:lang w:val="lt-LT"/>
              </w:rPr>
            </w:pPr>
            <w:r w:rsidRPr="0037232E">
              <w:rPr>
                <w:lang w:val="lt-LT"/>
              </w:rPr>
              <w:t>1.5.</w:t>
            </w:r>
          </w:p>
        </w:tc>
        <w:tc>
          <w:tcPr>
            <w:tcW w:w="4675" w:type="dxa"/>
            <w:shd w:val="clear" w:color="auto" w:fill="auto"/>
          </w:tcPr>
          <w:p w:rsidR="001A4E57" w:rsidRPr="0037232E" w:rsidRDefault="0069068A" w:rsidP="00503908">
            <w:pPr>
              <w:rPr>
                <w:lang w:val="lt-LT"/>
              </w:rPr>
            </w:pPr>
            <w:r w:rsidRPr="0037232E">
              <w:rPr>
                <w:lang w:val="lt-LT"/>
              </w:rPr>
              <w:t>Įmok</w:t>
            </w:r>
            <w:r w:rsidR="00003BA4">
              <w:rPr>
                <w:lang w:val="lt-LT"/>
              </w:rPr>
              <w:t>a</w:t>
            </w:r>
            <w:r w:rsidRPr="0037232E">
              <w:rPr>
                <w:lang w:val="lt-LT"/>
              </w:rPr>
              <w:t xml:space="preserve">s už </w:t>
            </w:r>
            <w:r w:rsidR="001A4E57" w:rsidRPr="0037232E">
              <w:rPr>
                <w:lang w:val="lt-LT"/>
              </w:rPr>
              <w:t>išlaikymą švietimo, socialinės apsaugos ir kitose įstaigose</w:t>
            </w:r>
            <w:r w:rsidR="00916E64">
              <w:rPr>
                <w:lang w:val="lt-LT"/>
              </w:rPr>
              <w:t xml:space="preserve"> (SB/SĮ)</w:t>
            </w:r>
          </w:p>
        </w:tc>
        <w:tc>
          <w:tcPr>
            <w:tcW w:w="1852" w:type="dxa"/>
            <w:shd w:val="clear" w:color="auto" w:fill="auto"/>
          </w:tcPr>
          <w:p w:rsidR="001A4E57" w:rsidRPr="0037232E" w:rsidRDefault="001A4E57" w:rsidP="001A4E57">
            <w:pPr>
              <w:rPr>
                <w:lang w:val="lt-LT"/>
              </w:rPr>
            </w:pPr>
            <w:r w:rsidRPr="0037232E">
              <w:rPr>
                <w:lang w:val="lt-LT"/>
              </w:rPr>
              <w:t>Iki 201</w:t>
            </w:r>
            <w:r w:rsidR="005A0F6E">
              <w:rPr>
                <w:lang w:val="lt-LT"/>
              </w:rPr>
              <w:t>9</w:t>
            </w:r>
            <w:r w:rsidRPr="0037232E">
              <w:rPr>
                <w:lang w:val="lt-LT"/>
              </w:rPr>
              <w:t>-01-</w:t>
            </w:r>
            <w:r w:rsidR="005A0F6E">
              <w:rPr>
                <w:lang w:val="lt-LT"/>
              </w:rPr>
              <w:t>0</w:t>
            </w:r>
            <w:r w:rsidR="005D55ED">
              <w:rPr>
                <w:lang w:val="lt-LT"/>
              </w:rPr>
              <w:t>8</w:t>
            </w:r>
          </w:p>
        </w:tc>
        <w:tc>
          <w:tcPr>
            <w:tcW w:w="2580" w:type="dxa"/>
            <w:shd w:val="clear" w:color="auto" w:fill="auto"/>
          </w:tcPr>
          <w:p w:rsidR="001A4E57" w:rsidRPr="0037232E" w:rsidRDefault="0061737A" w:rsidP="001A4E57">
            <w:pPr>
              <w:rPr>
                <w:lang w:val="lt-LT"/>
              </w:rPr>
            </w:pPr>
            <w:r w:rsidRPr="0037232E">
              <w:rPr>
                <w:lang w:val="lt-LT"/>
              </w:rPr>
              <w:t>Savivaldybės biudžeto asignavimų valdytojai</w:t>
            </w:r>
          </w:p>
        </w:tc>
      </w:tr>
      <w:tr w:rsidR="005E68DE" w:rsidRPr="0037232E" w:rsidTr="00841C4D">
        <w:tc>
          <w:tcPr>
            <w:tcW w:w="669" w:type="dxa"/>
            <w:shd w:val="clear" w:color="auto" w:fill="auto"/>
          </w:tcPr>
          <w:p w:rsidR="005E68DE" w:rsidRPr="007029C0" w:rsidRDefault="005E68DE" w:rsidP="005E68DE">
            <w:r w:rsidRPr="007029C0">
              <w:lastRenderedPageBreak/>
              <w:t>1.6.</w:t>
            </w:r>
          </w:p>
        </w:tc>
        <w:tc>
          <w:tcPr>
            <w:tcW w:w="4675" w:type="dxa"/>
            <w:shd w:val="clear" w:color="auto" w:fill="auto"/>
          </w:tcPr>
          <w:p w:rsidR="005E68DE" w:rsidRPr="005E68DE" w:rsidRDefault="005E68DE" w:rsidP="005E68DE">
            <w:pPr>
              <w:rPr>
                <w:lang w:val="lt-LT"/>
              </w:rPr>
            </w:pPr>
            <w:r w:rsidRPr="005E68DE">
              <w:rPr>
                <w:lang w:val="lt-LT"/>
              </w:rPr>
              <w:t>Projektams kompensavimo būdu panaudotas biudžeto lėšas ir grįžtančias iš ES 2019 m.</w:t>
            </w:r>
          </w:p>
        </w:tc>
        <w:tc>
          <w:tcPr>
            <w:tcW w:w="1852" w:type="dxa"/>
            <w:shd w:val="clear" w:color="auto" w:fill="auto"/>
          </w:tcPr>
          <w:p w:rsidR="005E68DE" w:rsidRPr="005E68DE" w:rsidRDefault="005E68DE" w:rsidP="005E68DE">
            <w:pPr>
              <w:rPr>
                <w:lang w:val="lt-LT"/>
              </w:rPr>
            </w:pPr>
            <w:r w:rsidRPr="005E68DE">
              <w:rPr>
                <w:lang w:val="lt-LT"/>
              </w:rPr>
              <w:t>Iki 2019-01-08</w:t>
            </w:r>
          </w:p>
        </w:tc>
        <w:tc>
          <w:tcPr>
            <w:tcW w:w="2580" w:type="dxa"/>
            <w:shd w:val="clear" w:color="auto" w:fill="auto"/>
          </w:tcPr>
          <w:p w:rsidR="005E68DE" w:rsidRPr="005E68DE" w:rsidRDefault="005E68DE" w:rsidP="005E68DE">
            <w:pPr>
              <w:rPr>
                <w:lang w:val="lt-LT"/>
              </w:rPr>
            </w:pPr>
            <w:r w:rsidRPr="005E68DE">
              <w:rPr>
                <w:lang w:val="lt-LT"/>
              </w:rPr>
              <w:t>Administracijos Buhalterinės apskaitos skyrius,</w:t>
            </w:r>
          </w:p>
        </w:tc>
      </w:tr>
      <w:tr w:rsidR="00577284" w:rsidRPr="0037232E" w:rsidTr="00841C4D">
        <w:tc>
          <w:tcPr>
            <w:tcW w:w="669" w:type="dxa"/>
            <w:shd w:val="clear" w:color="auto" w:fill="auto"/>
          </w:tcPr>
          <w:p w:rsidR="00577284" w:rsidRPr="0037232E" w:rsidRDefault="005E68DE" w:rsidP="00503908">
            <w:pPr>
              <w:rPr>
                <w:lang w:val="lt-LT"/>
              </w:rPr>
            </w:pPr>
            <w:r>
              <w:rPr>
                <w:lang w:val="lt-LT"/>
              </w:rPr>
              <w:t xml:space="preserve">1.7. </w:t>
            </w:r>
          </w:p>
        </w:tc>
        <w:tc>
          <w:tcPr>
            <w:tcW w:w="4675" w:type="dxa"/>
            <w:shd w:val="clear" w:color="auto" w:fill="auto"/>
          </w:tcPr>
          <w:p w:rsidR="0098765C" w:rsidRDefault="005E68DE" w:rsidP="00503908">
            <w:pPr>
              <w:rPr>
                <w:lang w:val="lt-LT"/>
              </w:rPr>
            </w:pPr>
            <w:r>
              <w:rPr>
                <w:lang w:val="lt-LT"/>
              </w:rPr>
              <w:t xml:space="preserve">Pateikti </w:t>
            </w:r>
            <w:r w:rsidRPr="005E68DE">
              <w:rPr>
                <w:lang w:val="lt-LT"/>
              </w:rPr>
              <w:t xml:space="preserve">Administracijos Finansų skyriui </w:t>
            </w:r>
            <w:r>
              <w:rPr>
                <w:lang w:val="lt-LT"/>
              </w:rPr>
              <w:t>duomenis</w:t>
            </w:r>
            <w:r w:rsidR="0098765C">
              <w:rPr>
                <w:lang w:val="lt-LT"/>
              </w:rPr>
              <w:t>:</w:t>
            </w:r>
          </w:p>
          <w:p w:rsidR="0098765C" w:rsidRPr="0098765C" w:rsidRDefault="0098765C" w:rsidP="0098765C">
            <w:pPr>
              <w:pStyle w:val="Sraopastraipa"/>
              <w:numPr>
                <w:ilvl w:val="0"/>
                <w:numId w:val="2"/>
              </w:numPr>
              <w:ind w:left="-70" w:firstLine="0"/>
              <w:jc w:val="both"/>
              <w:rPr>
                <w:lang w:val="lt-LT"/>
              </w:rPr>
            </w:pPr>
            <w:r w:rsidRPr="0098765C">
              <w:rPr>
                <w:lang w:val="lt-LT"/>
              </w:rPr>
              <w:t xml:space="preserve">iš Europos Sąjungos struktūrinių fondų ir kitos tarptautinės paramos lėšų numatomų finansuoti projektų sąrašą, nurodant bendrą projekto vertę, iš jos savivaldybės įnašo dydį (pagal procentinę dalį), kitas su projekto vykdymu susijusias išlaidas (avansiniams </w:t>
            </w:r>
            <w:proofErr w:type="spellStart"/>
            <w:r w:rsidRPr="0098765C">
              <w:rPr>
                <w:lang w:val="lt-LT"/>
              </w:rPr>
              <w:t>mokėjimams</w:t>
            </w:r>
            <w:proofErr w:type="spellEnd"/>
            <w:r w:rsidRPr="0098765C">
              <w:rPr>
                <w:lang w:val="lt-LT"/>
              </w:rPr>
              <w:t xml:space="preserve">, kai taikomas išlaidų kompensavimo būdas, netinkamas pagal projekto finansavimo sutartį išlaidas, neįskaitytas į projekto vertę, investicinio projekto parengimo, techninio projekto parengimo, ekspertizių ir kt.); </w:t>
            </w:r>
          </w:p>
          <w:p w:rsidR="0098765C" w:rsidRPr="0098765C" w:rsidRDefault="0098765C" w:rsidP="0098765C">
            <w:pPr>
              <w:rPr>
                <w:lang w:val="lt-LT"/>
              </w:rPr>
            </w:pPr>
          </w:p>
          <w:p w:rsidR="00577284" w:rsidRPr="0098765C" w:rsidRDefault="0098765C" w:rsidP="0098765C">
            <w:pPr>
              <w:pStyle w:val="Sraopastraipa"/>
              <w:numPr>
                <w:ilvl w:val="0"/>
                <w:numId w:val="1"/>
              </w:numPr>
              <w:ind w:left="-70" w:firstLine="0"/>
              <w:jc w:val="both"/>
              <w:rPr>
                <w:lang w:val="lt-LT"/>
              </w:rPr>
            </w:pPr>
            <w:r w:rsidRPr="0098765C">
              <w:rPr>
                <w:lang w:val="lt-LT"/>
              </w:rPr>
              <w:t>lėšų poreikį 2019 metų investicijoms, nurodant projektus, įtrauktus į Valstybės investicijų programos projektą bei planuojamus finansuoti bendrai su Europos Sąjunga.</w:t>
            </w:r>
          </w:p>
        </w:tc>
        <w:tc>
          <w:tcPr>
            <w:tcW w:w="1852" w:type="dxa"/>
            <w:shd w:val="clear" w:color="auto" w:fill="auto"/>
          </w:tcPr>
          <w:p w:rsidR="00577284" w:rsidRPr="0037232E" w:rsidRDefault="0098765C" w:rsidP="001A77BE">
            <w:pPr>
              <w:rPr>
                <w:lang w:val="lt-LT"/>
              </w:rPr>
            </w:pPr>
            <w:r w:rsidRPr="0098765C">
              <w:rPr>
                <w:lang w:val="lt-LT"/>
              </w:rPr>
              <w:t>Iki 2019-01-11</w:t>
            </w:r>
            <w:r w:rsidRPr="0098765C">
              <w:rPr>
                <w:lang w:val="lt-LT"/>
              </w:rPr>
              <w:tab/>
            </w:r>
          </w:p>
        </w:tc>
        <w:tc>
          <w:tcPr>
            <w:tcW w:w="2580" w:type="dxa"/>
            <w:shd w:val="clear" w:color="auto" w:fill="auto"/>
          </w:tcPr>
          <w:p w:rsidR="00577284" w:rsidRPr="0037232E" w:rsidRDefault="0098765C" w:rsidP="001A77BE">
            <w:pPr>
              <w:rPr>
                <w:lang w:val="lt-LT"/>
              </w:rPr>
            </w:pPr>
            <w:r w:rsidRPr="0098765C">
              <w:rPr>
                <w:lang w:val="lt-LT"/>
              </w:rPr>
              <w:t>Savivaldybės biudžeto asignavimų valdytojai</w:t>
            </w:r>
          </w:p>
        </w:tc>
      </w:tr>
      <w:tr w:rsidR="0097160D" w:rsidRPr="0037232E" w:rsidTr="00841C4D">
        <w:tc>
          <w:tcPr>
            <w:tcW w:w="669" w:type="dxa"/>
            <w:shd w:val="clear" w:color="auto" w:fill="auto"/>
          </w:tcPr>
          <w:p w:rsidR="0097160D" w:rsidRPr="0037232E" w:rsidRDefault="0097160D" w:rsidP="001A77BE">
            <w:pPr>
              <w:rPr>
                <w:lang w:val="lt-LT"/>
              </w:rPr>
            </w:pPr>
            <w:r w:rsidRPr="0037232E">
              <w:rPr>
                <w:lang w:val="lt-LT"/>
              </w:rPr>
              <w:t>2.</w:t>
            </w:r>
          </w:p>
        </w:tc>
        <w:tc>
          <w:tcPr>
            <w:tcW w:w="4675" w:type="dxa"/>
            <w:shd w:val="clear" w:color="auto" w:fill="auto"/>
          </w:tcPr>
          <w:p w:rsidR="0097160D" w:rsidRDefault="0097160D" w:rsidP="001A77BE">
            <w:pPr>
              <w:rPr>
                <w:lang w:val="lt-LT"/>
              </w:rPr>
            </w:pPr>
            <w:r w:rsidRPr="0037232E">
              <w:rPr>
                <w:lang w:val="lt-LT"/>
              </w:rPr>
              <w:t>201</w:t>
            </w:r>
            <w:r w:rsidR="005D55ED">
              <w:rPr>
                <w:lang w:val="lt-LT"/>
              </w:rPr>
              <w:t>8</w:t>
            </w:r>
            <w:r w:rsidRPr="0037232E">
              <w:rPr>
                <w:lang w:val="lt-LT"/>
              </w:rPr>
              <w:t xml:space="preserve"> metų asignavimų valdytojų išlaidų sąmatų įvykdymas </w:t>
            </w:r>
            <w:r w:rsidR="005D55ED" w:rsidRPr="005D55ED">
              <w:rPr>
                <w:lang w:val="lt-LT"/>
              </w:rPr>
              <w:t xml:space="preserve">internetinėje linijoje </w:t>
            </w:r>
            <w:proofErr w:type="spellStart"/>
            <w:r w:rsidR="005D55ED" w:rsidRPr="005D55ED">
              <w:rPr>
                <w:lang w:val="lt-LT"/>
              </w:rPr>
              <w:t>FinNet</w:t>
            </w:r>
            <w:proofErr w:type="spellEnd"/>
            <w:r w:rsidR="005D55ED" w:rsidRPr="005D55ED">
              <w:rPr>
                <w:lang w:val="lt-LT"/>
              </w:rPr>
              <w:t xml:space="preserve"> ko</w:t>
            </w:r>
            <w:r w:rsidR="00745F7A">
              <w:rPr>
                <w:lang w:val="lt-LT"/>
              </w:rPr>
              <w:t>n</w:t>
            </w:r>
            <w:r w:rsidR="005D55ED" w:rsidRPr="005D55ED">
              <w:rPr>
                <w:lang w:val="lt-LT"/>
              </w:rPr>
              <w:t xml:space="preserve">solidavimo sistemoje </w:t>
            </w:r>
            <w:r w:rsidRPr="0037232E">
              <w:rPr>
                <w:lang w:val="lt-LT"/>
              </w:rPr>
              <w:t xml:space="preserve">ir </w:t>
            </w:r>
            <w:r w:rsidRPr="005D55ED">
              <w:rPr>
                <w:b/>
                <w:lang w:val="lt-LT"/>
              </w:rPr>
              <w:t>201</w:t>
            </w:r>
            <w:r w:rsidR="0069068A" w:rsidRPr="005D55ED">
              <w:rPr>
                <w:b/>
                <w:lang w:val="lt-LT"/>
              </w:rPr>
              <w:t>8</w:t>
            </w:r>
            <w:r w:rsidRPr="005D55ED">
              <w:rPr>
                <w:b/>
                <w:lang w:val="lt-LT"/>
              </w:rPr>
              <w:t xml:space="preserve"> metų sausio 1 d. mokėtinas sumas </w:t>
            </w:r>
            <w:proofErr w:type="spellStart"/>
            <w:r w:rsidRPr="005D55ED">
              <w:rPr>
                <w:b/>
                <w:lang w:val="lt-LT"/>
              </w:rPr>
              <w:t>įsiskolinimams</w:t>
            </w:r>
            <w:proofErr w:type="spellEnd"/>
            <w:r w:rsidRPr="005D55ED">
              <w:rPr>
                <w:b/>
                <w:lang w:val="lt-LT"/>
              </w:rPr>
              <w:t xml:space="preserve"> padengti</w:t>
            </w:r>
            <w:r w:rsidR="005D55ED">
              <w:rPr>
                <w:lang w:val="lt-LT"/>
              </w:rPr>
              <w:t xml:space="preserve"> </w:t>
            </w:r>
          </w:p>
          <w:p w:rsidR="00DC667B" w:rsidRPr="0037232E" w:rsidRDefault="00DC667B" w:rsidP="001A77BE">
            <w:pPr>
              <w:rPr>
                <w:lang w:val="lt-LT"/>
              </w:rPr>
            </w:pPr>
          </w:p>
        </w:tc>
        <w:tc>
          <w:tcPr>
            <w:tcW w:w="1852" w:type="dxa"/>
            <w:shd w:val="clear" w:color="auto" w:fill="auto"/>
          </w:tcPr>
          <w:p w:rsidR="0097160D" w:rsidRPr="0037232E" w:rsidRDefault="0097160D" w:rsidP="001A77BE">
            <w:pPr>
              <w:rPr>
                <w:lang w:val="lt-LT"/>
              </w:rPr>
            </w:pPr>
            <w:r w:rsidRPr="0037232E">
              <w:rPr>
                <w:lang w:val="lt-LT"/>
              </w:rPr>
              <w:t>Iki 201</w:t>
            </w:r>
            <w:r w:rsidR="005D55ED">
              <w:rPr>
                <w:lang w:val="lt-LT"/>
              </w:rPr>
              <w:t>9</w:t>
            </w:r>
            <w:r w:rsidRPr="0037232E">
              <w:rPr>
                <w:lang w:val="lt-LT"/>
              </w:rPr>
              <w:t>-01-</w:t>
            </w:r>
            <w:r w:rsidR="0069068A" w:rsidRPr="0037232E">
              <w:rPr>
                <w:lang w:val="lt-LT"/>
              </w:rPr>
              <w:t>1</w:t>
            </w:r>
            <w:r w:rsidR="005D55ED">
              <w:rPr>
                <w:lang w:val="lt-LT"/>
              </w:rPr>
              <w:t>1</w:t>
            </w:r>
          </w:p>
        </w:tc>
        <w:tc>
          <w:tcPr>
            <w:tcW w:w="2580" w:type="dxa"/>
            <w:shd w:val="clear" w:color="auto" w:fill="auto"/>
          </w:tcPr>
          <w:p w:rsidR="0097160D" w:rsidRPr="0037232E" w:rsidRDefault="0097160D" w:rsidP="001A77BE">
            <w:pPr>
              <w:rPr>
                <w:lang w:val="lt-LT"/>
              </w:rPr>
            </w:pPr>
            <w:r w:rsidRPr="0037232E">
              <w:rPr>
                <w:lang w:val="lt-LT"/>
              </w:rPr>
              <w:t>Savivaldybės biudžeto asignavimų valdytojai</w:t>
            </w:r>
          </w:p>
        </w:tc>
      </w:tr>
      <w:tr w:rsidR="0097160D" w:rsidRPr="0037232E" w:rsidTr="00841C4D">
        <w:tc>
          <w:tcPr>
            <w:tcW w:w="669" w:type="dxa"/>
            <w:shd w:val="clear" w:color="auto" w:fill="auto"/>
          </w:tcPr>
          <w:p w:rsidR="0097160D" w:rsidRPr="0037232E" w:rsidRDefault="0097160D" w:rsidP="00503908">
            <w:pPr>
              <w:rPr>
                <w:lang w:val="lt-LT"/>
              </w:rPr>
            </w:pPr>
            <w:r w:rsidRPr="0037232E">
              <w:rPr>
                <w:lang w:val="lt-LT"/>
              </w:rPr>
              <w:t>3.</w:t>
            </w:r>
          </w:p>
        </w:tc>
        <w:tc>
          <w:tcPr>
            <w:tcW w:w="4675" w:type="dxa"/>
            <w:shd w:val="clear" w:color="auto" w:fill="auto"/>
          </w:tcPr>
          <w:p w:rsidR="0097160D" w:rsidRPr="0037232E" w:rsidRDefault="0097160D" w:rsidP="00503908">
            <w:pPr>
              <w:rPr>
                <w:lang w:val="pt-BR"/>
              </w:rPr>
            </w:pPr>
            <w:r w:rsidRPr="0037232E">
              <w:rPr>
                <w:lang w:val="lt-LT"/>
              </w:rPr>
              <w:t>Savivaldybės asignavimų valdytojai (biudžetinių įstaigų, Savivaldybės administracijos skyrių, seniūnijų ir kitų įstaigų vadovai), įvertinę įstaigos veiklos rodiklius, rengia programų sąmatų projektus pagal programas, lėšų šaltinius, priemones, valstyb</w:t>
            </w:r>
            <w:r w:rsidR="003A4887">
              <w:rPr>
                <w:lang w:val="lt-LT"/>
              </w:rPr>
              <w:t>ė</w:t>
            </w:r>
            <w:r w:rsidRPr="0037232E">
              <w:rPr>
                <w:lang w:val="lt-LT"/>
              </w:rPr>
              <w:t>s funkcijas ir ekonominę klasifikaciją, reng</w:t>
            </w:r>
            <w:r w:rsidR="003A4887">
              <w:rPr>
                <w:lang w:val="lt-LT"/>
              </w:rPr>
              <w:t>ia</w:t>
            </w:r>
            <w:r w:rsidRPr="0037232E">
              <w:rPr>
                <w:lang w:val="lt-LT"/>
              </w:rPr>
              <w:t xml:space="preserve"> </w:t>
            </w:r>
            <w:r w:rsidR="005D55ED" w:rsidRPr="005D55ED">
              <w:rPr>
                <w:lang w:val="lt-LT"/>
              </w:rPr>
              <w:t xml:space="preserve">internetinėje linijoje </w:t>
            </w:r>
            <w:proofErr w:type="spellStart"/>
            <w:r w:rsidR="005D55ED" w:rsidRPr="005D55ED">
              <w:rPr>
                <w:lang w:val="lt-LT"/>
              </w:rPr>
              <w:t>FinNet</w:t>
            </w:r>
            <w:proofErr w:type="spellEnd"/>
            <w:r w:rsidR="005D55ED" w:rsidRPr="005D55ED">
              <w:rPr>
                <w:lang w:val="lt-LT"/>
              </w:rPr>
              <w:t xml:space="preserve"> ko</w:t>
            </w:r>
            <w:r w:rsidR="00745F7A">
              <w:rPr>
                <w:lang w:val="lt-LT"/>
              </w:rPr>
              <w:t>n</w:t>
            </w:r>
            <w:r w:rsidR="005D55ED" w:rsidRPr="005D55ED">
              <w:rPr>
                <w:lang w:val="lt-LT"/>
              </w:rPr>
              <w:t xml:space="preserve">solidavimo sistemoje </w:t>
            </w:r>
            <w:r w:rsidRPr="0037232E">
              <w:rPr>
                <w:lang w:val="lt-LT"/>
              </w:rPr>
              <w:t>laik</w:t>
            </w:r>
            <w:r w:rsidR="003A4887">
              <w:rPr>
                <w:lang w:val="lt-LT"/>
              </w:rPr>
              <w:t xml:space="preserve">ydamiesi ir </w:t>
            </w:r>
            <w:r w:rsidRPr="0037232E">
              <w:rPr>
                <w:lang w:val="lt-LT"/>
              </w:rPr>
              <w:t xml:space="preserve">ekonomijos režimo ir numatytų rezervų išlaidoms taupyti ir kartu su </w:t>
            </w:r>
            <w:proofErr w:type="spellStart"/>
            <w:r w:rsidRPr="0037232E">
              <w:rPr>
                <w:lang w:val="lt-LT"/>
              </w:rPr>
              <w:t>paskaičiavimais</w:t>
            </w:r>
            <w:proofErr w:type="spellEnd"/>
            <w:r w:rsidRPr="0037232E">
              <w:rPr>
                <w:lang w:val="lt-LT"/>
              </w:rPr>
              <w:t xml:space="preserve"> pateik</w:t>
            </w:r>
            <w:r w:rsidR="003A4887">
              <w:rPr>
                <w:lang w:val="lt-LT"/>
              </w:rPr>
              <w:t>ia</w:t>
            </w:r>
            <w:r w:rsidRPr="0037232E">
              <w:rPr>
                <w:lang w:val="lt-LT"/>
              </w:rPr>
              <w:t xml:space="preserve"> </w:t>
            </w:r>
            <w:r w:rsidR="003A4887">
              <w:rPr>
                <w:lang w:val="lt-LT"/>
              </w:rPr>
              <w:t>A</w:t>
            </w:r>
            <w:r w:rsidRPr="0037232E">
              <w:rPr>
                <w:lang w:val="lt-LT"/>
              </w:rPr>
              <w:t>dministracijos Finansų skyriui l</w:t>
            </w:r>
            <w:r w:rsidR="003A4887">
              <w:rPr>
                <w:lang w:val="lt-LT"/>
              </w:rPr>
              <w:t xml:space="preserve">aikydamiesi </w:t>
            </w:r>
            <w:r w:rsidRPr="0037232E">
              <w:rPr>
                <w:lang w:val="lt-LT"/>
              </w:rPr>
              <w:t>formų</w:t>
            </w:r>
            <w:r w:rsidR="00395E1E" w:rsidRPr="0037232E">
              <w:rPr>
                <w:lang w:val="lt-LT"/>
              </w:rPr>
              <w:t>,</w:t>
            </w:r>
            <w:r w:rsidRPr="0037232E">
              <w:rPr>
                <w:lang w:val="lt-LT"/>
              </w:rPr>
              <w:t xml:space="preserve"> patvirtintų </w:t>
            </w:r>
            <w:r w:rsidRPr="0037232E">
              <w:rPr>
                <w:lang w:val="pt-BR"/>
              </w:rPr>
              <w:t xml:space="preserve"> Lietuvos Respublikos finansų ministro 200</w:t>
            </w:r>
            <w:r w:rsidR="00685613" w:rsidRPr="0037232E">
              <w:rPr>
                <w:lang w:val="pt-BR"/>
              </w:rPr>
              <w:t>9</w:t>
            </w:r>
            <w:r w:rsidRPr="0037232E">
              <w:rPr>
                <w:lang w:val="pt-BR"/>
              </w:rPr>
              <w:t xml:space="preserve"> m. </w:t>
            </w:r>
            <w:r w:rsidR="002453FB" w:rsidRPr="0037232E">
              <w:rPr>
                <w:lang w:val="pt-BR"/>
              </w:rPr>
              <w:t>b</w:t>
            </w:r>
            <w:r w:rsidR="00685613" w:rsidRPr="0037232E">
              <w:rPr>
                <w:lang w:val="pt-BR"/>
              </w:rPr>
              <w:t>irželio 19</w:t>
            </w:r>
            <w:r w:rsidRPr="0037232E">
              <w:rPr>
                <w:lang w:val="pt-BR"/>
              </w:rPr>
              <w:t xml:space="preserve"> d. įsakymu Nr.1K-1</w:t>
            </w:r>
            <w:r w:rsidR="000A5D4B" w:rsidRPr="0037232E">
              <w:rPr>
                <w:lang w:val="pt-BR"/>
              </w:rPr>
              <w:t>8</w:t>
            </w:r>
            <w:r w:rsidRPr="0037232E">
              <w:rPr>
                <w:lang w:val="pt-BR"/>
              </w:rPr>
              <w:t>4 „Dėl Lietuvos Respublikos valstybės biudžeto skaičiavimų, būtinų valstybės biudžeto projektui sudaryti, formų patvirtinimo“</w:t>
            </w:r>
            <w:r w:rsidR="003A4887">
              <w:rPr>
                <w:lang w:val="pt-BR"/>
              </w:rPr>
              <w:t>,</w:t>
            </w:r>
            <w:r w:rsidRPr="0037232E">
              <w:rPr>
                <w:lang w:val="pt-BR"/>
              </w:rPr>
              <w:t xml:space="preserve"> su pakeitimais.</w:t>
            </w:r>
          </w:p>
          <w:p w:rsidR="0097160D" w:rsidRPr="0037232E" w:rsidRDefault="0097160D" w:rsidP="00503908">
            <w:pPr>
              <w:rPr>
                <w:lang w:val="lt-LT"/>
              </w:rPr>
            </w:pPr>
            <w:r w:rsidRPr="0037232E">
              <w:rPr>
                <w:lang w:val="pt-BR"/>
              </w:rPr>
              <w:t xml:space="preserve">Sąmatų projektai sudaromi pagal kiekvieną Savivaldybės strateginio veiklos plano </w:t>
            </w:r>
            <w:r w:rsidR="002453FB" w:rsidRPr="0037232E">
              <w:rPr>
                <w:lang w:val="pt-BR"/>
              </w:rPr>
              <w:t xml:space="preserve">programos </w:t>
            </w:r>
            <w:r w:rsidRPr="0037232E">
              <w:rPr>
                <w:lang w:val="pt-BR"/>
              </w:rPr>
              <w:t>priemonę.</w:t>
            </w:r>
          </w:p>
          <w:p w:rsidR="00C03FB8" w:rsidRPr="0037232E" w:rsidRDefault="0097160D" w:rsidP="00503908">
            <w:pPr>
              <w:rPr>
                <w:lang w:val="lt-LT"/>
              </w:rPr>
            </w:pPr>
            <w:r w:rsidRPr="0037232E">
              <w:rPr>
                <w:lang w:val="lt-LT"/>
              </w:rPr>
              <w:t>Laisva  forma pateik</w:t>
            </w:r>
            <w:r w:rsidR="003A4887">
              <w:rPr>
                <w:lang w:val="lt-LT"/>
              </w:rPr>
              <w:t>iami</w:t>
            </w:r>
            <w:r w:rsidRPr="0037232E">
              <w:rPr>
                <w:lang w:val="lt-LT"/>
              </w:rPr>
              <w:t xml:space="preserve"> išlaidų skaičiavim</w:t>
            </w:r>
            <w:r w:rsidR="003A4887">
              <w:rPr>
                <w:lang w:val="lt-LT"/>
              </w:rPr>
              <w:t>ai</w:t>
            </w:r>
            <w:r w:rsidRPr="0037232E">
              <w:rPr>
                <w:lang w:val="lt-LT"/>
              </w:rPr>
              <w:t xml:space="preserve"> pagal planavimo tvarkų aprašuose atitinkamoms išlaidoms nurodytus rodiklius.</w:t>
            </w:r>
          </w:p>
        </w:tc>
        <w:tc>
          <w:tcPr>
            <w:tcW w:w="1852" w:type="dxa"/>
            <w:shd w:val="clear" w:color="auto" w:fill="auto"/>
          </w:tcPr>
          <w:p w:rsidR="0097160D" w:rsidRPr="0037232E" w:rsidRDefault="0097160D" w:rsidP="00503908">
            <w:pPr>
              <w:rPr>
                <w:lang w:val="lt-LT"/>
              </w:rPr>
            </w:pPr>
            <w:r w:rsidRPr="0037232E">
              <w:rPr>
                <w:lang w:val="lt-LT"/>
              </w:rPr>
              <w:t>Iki 201</w:t>
            </w:r>
            <w:r w:rsidR="005D55ED">
              <w:rPr>
                <w:lang w:val="lt-LT"/>
              </w:rPr>
              <w:t>9</w:t>
            </w:r>
            <w:r w:rsidRPr="0037232E">
              <w:rPr>
                <w:lang w:val="lt-LT"/>
              </w:rPr>
              <w:t>-01-</w:t>
            </w:r>
            <w:r w:rsidR="0069068A" w:rsidRPr="0037232E">
              <w:rPr>
                <w:lang w:val="lt-LT"/>
              </w:rPr>
              <w:t>1</w:t>
            </w:r>
            <w:r w:rsidR="005D55ED">
              <w:rPr>
                <w:lang w:val="lt-LT"/>
              </w:rPr>
              <w:t>8</w:t>
            </w:r>
          </w:p>
        </w:tc>
        <w:tc>
          <w:tcPr>
            <w:tcW w:w="2580" w:type="dxa"/>
            <w:shd w:val="clear" w:color="auto" w:fill="auto"/>
          </w:tcPr>
          <w:p w:rsidR="0097160D" w:rsidRPr="0037232E" w:rsidRDefault="0097160D" w:rsidP="00503908">
            <w:pPr>
              <w:rPr>
                <w:lang w:val="lt-LT"/>
              </w:rPr>
            </w:pPr>
            <w:r w:rsidRPr="0037232E">
              <w:rPr>
                <w:lang w:val="lt-LT"/>
              </w:rPr>
              <w:t>Savivaldybės biudžeto asignavimų valdytojai</w:t>
            </w:r>
          </w:p>
        </w:tc>
      </w:tr>
      <w:tr w:rsidR="0097160D" w:rsidRPr="0037232E" w:rsidTr="00DC667B">
        <w:trPr>
          <w:trHeight w:val="5094"/>
        </w:trPr>
        <w:tc>
          <w:tcPr>
            <w:tcW w:w="669" w:type="dxa"/>
            <w:shd w:val="clear" w:color="auto" w:fill="auto"/>
          </w:tcPr>
          <w:p w:rsidR="0097160D" w:rsidRPr="0037232E" w:rsidRDefault="0097160D" w:rsidP="00503908">
            <w:pPr>
              <w:rPr>
                <w:lang w:val="lt-LT"/>
              </w:rPr>
            </w:pPr>
            <w:r w:rsidRPr="0037232E">
              <w:rPr>
                <w:lang w:val="lt-LT"/>
              </w:rPr>
              <w:lastRenderedPageBreak/>
              <w:t>4.</w:t>
            </w:r>
          </w:p>
        </w:tc>
        <w:tc>
          <w:tcPr>
            <w:tcW w:w="4675" w:type="dxa"/>
            <w:shd w:val="clear" w:color="auto" w:fill="auto"/>
          </w:tcPr>
          <w:p w:rsidR="0097160D" w:rsidRPr="0037232E" w:rsidRDefault="0097160D" w:rsidP="00503908">
            <w:pPr>
              <w:rPr>
                <w:lang w:val="lt-LT"/>
              </w:rPr>
            </w:pPr>
            <w:r w:rsidRPr="0037232E">
              <w:rPr>
                <w:lang w:val="lt-LT"/>
              </w:rPr>
              <w:t>Analizuojamos asignavimų valdytojų pateiktos programos ir programų sąmatų projektai, pajamų prognozė i</w:t>
            </w:r>
            <w:r w:rsidR="00C03FB8" w:rsidRPr="0037232E">
              <w:rPr>
                <w:lang w:val="lt-LT"/>
              </w:rPr>
              <w:t>r,</w:t>
            </w:r>
            <w:r w:rsidRPr="0037232E">
              <w:rPr>
                <w:lang w:val="lt-LT"/>
              </w:rPr>
              <w:t xml:space="preserve"> gavus prognozuojamus 201</w:t>
            </w:r>
            <w:r w:rsidR="005D55ED">
              <w:rPr>
                <w:lang w:val="lt-LT"/>
              </w:rPr>
              <w:t>9</w:t>
            </w:r>
            <w:r w:rsidRPr="0037232E">
              <w:rPr>
                <w:lang w:val="lt-LT"/>
              </w:rPr>
              <w:t xml:space="preserve"> metų savivaldybės biudžeto rodiklius pagal Lietuvos Respublikos valstybės biudžeto ir savivaldybių biudžetų finansinių rodiklių patvirtinimo įstatymą</w:t>
            </w:r>
            <w:r w:rsidR="00C03FB8" w:rsidRPr="0037232E">
              <w:rPr>
                <w:lang w:val="lt-LT"/>
              </w:rPr>
              <w:t>,</w:t>
            </w:r>
            <w:r w:rsidRPr="0037232E">
              <w:rPr>
                <w:lang w:val="lt-LT"/>
              </w:rPr>
              <w:t xml:space="preserve"> rengiamas pirminis biudžeto projektas ir teikiamas susipažinti Savivaldybės administracijos direktoriui, Savivaldybės merui bei </w:t>
            </w:r>
            <w:r w:rsidR="00C03FB8" w:rsidRPr="0037232E">
              <w:rPr>
                <w:lang w:val="lt-LT"/>
              </w:rPr>
              <w:t xml:space="preserve">Savivaldybės tarybos </w:t>
            </w:r>
            <w:r w:rsidRPr="0037232E">
              <w:rPr>
                <w:lang w:val="lt-LT"/>
              </w:rPr>
              <w:t>Finansų, investicijų ir verslo komiteto pirmininkui.</w:t>
            </w:r>
          </w:p>
          <w:p w:rsidR="00C03FB8" w:rsidRPr="0037232E" w:rsidRDefault="00C03FB8" w:rsidP="00503908">
            <w:pPr>
              <w:rPr>
                <w:lang w:val="lt-LT"/>
              </w:rPr>
            </w:pPr>
          </w:p>
          <w:p w:rsidR="0097160D" w:rsidRPr="0037232E" w:rsidRDefault="0097160D" w:rsidP="00503908">
            <w:pPr>
              <w:rPr>
                <w:lang w:val="lt-LT"/>
              </w:rPr>
            </w:pPr>
            <w:r w:rsidRPr="0037232E">
              <w:rPr>
                <w:lang w:val="lt-LT"/>
              </w:rPr>
              <w:t>Kartu pateikiam</w:t>
            </w:r>
            <w:r w:rsidR="00C03FB8" w:rsidRPr="0037232E">
              <w:rPr>
                <w:lang w:val="lt-LT"/>
              </w:rPr>
              <w:t>a</w:t>
            </w:r>
            <w:r w:rsidRPr="0037232E">
              <w:rPr>
                <w:lang w:val="lt-LT"/>
              </w:rPr>
              <w:t xml:space="preserve"> ir 201</w:t>
            </w:r>
            <w:r w:rsidR="005D55ED">
              <w:rPr>
                <w:lang w:val="lt-LT"/>
              </w:rPr>
              <w:t>8</w:t>
            </w:r>
            <w:r w:rsidRPr="0037232E">
              <w:rPr>
                <w:lang w:val="lt-LT"/>
              </w:rPr>
              <w:t xml:space="preserve"> m. biudžeto vykdymo  ir 201</w:t>
            </w:r>
            <w:r w:rsidR="005D55ED">
              <w:rPr>
                <w:lang w:val="lt-LT"/>
              </w:rPr>
              <w:t>9</w:t>
            </w:r>
            <w:r w:rsidRPr="0037232E">
              <w:rPr>
                <w:lang w:val="lt-LT"/>
              </w:rPr>
              <w:t xml:space="preserve"> m. biudžeto lyginam</w:t>
            </w:r>
            <w:r w:rsidR="00C03FB8" w:rsidRPr="0037232E">
              <w:rPr>
                <w:lang w:val="lt-LT"/>
              </w:rPr>
              <w:t>oji</w:t>
            </w:r>
            <w:r w:rsidRPr="0037232E">
              <w:rPr>
                <w:lang w:val="lt-LT"/>
              </w:rPr>
              <w:t xml:space="preserve"> lente</w:t>
            </w:r>
            <w:r w:rsidR="00C03FB8" w:rsidRPr="0037232E">
              <w:rPr>
                <w:lang w:val="lt-LT"/>
              </w:rPr>
              <w:t>lė</w:t>
            </w:r>
            <w:r w:rsidRPr="0037232E">
              <w:rPr>
                <w:lang w:val="lt-LT"/>
              </w:rPr>
              <w:t xml:space="preserve"> pagal programas, priemones ir finansavimo šaltinius. </w:t>
            </w:r>
            <w:bookmarkStart w:id="0" w:name="_GoBack"/>
            <w:bookmarkEnd w:id="0"/>
          </w:p>
        </w:tc>
        <w:tc>
          <w:tcPr>
            <w:tcW w:w="1852" w:type="dxa"/>
            <w:shd w:val="clear" w:color="auto" w:fill="auto"/>
          </w:tcPr>
          <w:p w:rsidR="0097160D" w:rsidRPr="0037232E" w:rsidRDefault="0097160D" w:rsidP="00503908">
            <w:pPr>
              <w:rPr>
                <w:lang w:val="lt-LT"/>
              </w:rPr>
            </w:pPr>
            <w:r w:rsidRPr="0037232E">
              <w:rPr>
                <w:lang w:val="lt-LT"/>
              </w:rPr>
              <w:t>Iki 201</w:t>
            </w:r>
            <w:r w:rsidR="005D55ED">
              <w:rPr>
                <w:lang w:val="lt-LT"/>
              </w:rPr>
              <w:t>9</w:t>
            </w:r>
            <w:r w:rsidRPr="0037232E">
              <w:rPr>
                <w:lang w:val="lt-LT"/>
              </w:rPr>
              <w:t>-01-2</w:t>
            </w:r>
            <w:r w:rsidR="005D55ED">
              <w:rPr>
                <w:lang w:val="lt-LT"/>
              </w:rPr>
              <w:t>3</w:t>
            </w:r>
          </w:p>
        </w:tc>
        <w:tc>
          <w:tcPr>
            <w:tcW w:w="2580" w:type="dxa"/>
            <w:shd w:val="clear" w:color="auto" w:fill="auto"/>
          </w:tcPr>
          <w:p w:rsidR="0097160D" w:rsidRPr="0037232E" w:rsidRDefault="00003BA4" w:rsidP="00503908">
            <w:pPr>
              <w:rPr>
                <w:lang w:val="lt-LT"/>
              </w:rPr>
            </w:pPr>
            <w:r>
              <w:rPr>
                <w:lang w:val="lt-LT"/>
              </w:rPr>
              <w:t>A</w:t>
            </w:r>
            <w:r w:rsidR="0097160D" w:rsidRPr="0037232E">
              <w:rPr>
                <w:lang w:val="lt-LT"/>
              </w:rPr>
              <w:t>dministracijos Finansų skyrius</w:t>
            </w:r>
          </w:p>
          <w:p w:rsidR="0097160D" w:rsidRPr="0037232E" w:rsidRDefault="0097160D" w:rsidP="00503908">
            <w:pPr>
              <w:rPr>
                <w:lang w:val="lt-LT"/>
              </w:rPr>
            </w:pPr>
          </w:p>
        </w:tc>
      </w:tr>
      <w:tr w:rsidR="0097160D" w:rsidRPr="0037232E" w:rsidTr="00DC667B">
        <w:trPr>
          <w:trHeight w:val="4515"/>
        </w:trPr>
        <w:tc>
          <w:tcPr>
            <w:tcW w:w="669" w:type="dxa"/>
            <w:shd w:val="clear" w:color="auto" w:fill="auto"/>
          </w:tcPr>
          <w:p w:rsidR="0097160D" w:rsidRPr="0037232E" w:rsidRDefault="0097160D" w:rsidP="00503908">
            <w:pPr>
              <w:rPr>
                <w:lang w:val="lt-LT"/>
              </w:rPr>
            </w:pPr>
            <w:r w:rsidRPr="0037232E">
              <w:rPr>
                <w:lang w:val="lt-LT"/>
              </w:rPr>
              <w:t>5.</w:t>
            </w:r>
          </w:p>
        </w:tc>
        <w:tc>
          <w:tcPr>
            <w:tcW w:w="4675" w:type="dxa"/>
            <w:shd w:val="clear" w:color="auto" w:fill="auto"/>
          </w:tcPr>
          <w:p w:rsidR="00C03FB8" w:rsidRPr="0037232E" w:rsidRDefault="0097160D" w:rsidP="0037232E">
            <w:pPr>
              <w:pStyle w:val="Pagrindiniotekstotrauka2"/>
              <w:spacing w:after="0" w:line="240" w:lineRule="auto"/>
              <w:ind w:left="0"/>
              <w:rPr>
                <w:lang w:val="lt-LT"/>
              </w:rPr>
            </w:pPr>
            <w:r w:rsidRPr="0037232E">
              <w:rPr>
                <w:lang w:val="lt-LT"/>
              </w:rPr>
              <w:t xml:space="preserve">Atsižvelgdamas į Savivaldybės mero, Savivaldybės administracijos direktoriaus, </w:t>
            </w:r>
            <w:r w:rsidR="00C03FB8" w:rsidRPr="0037232E">
              <w:rPr>
                <w:lang w:val="lt-LT"/>
              </w:rPr>
              <w:t xml:space="preserve">Savivaldybės tarybos </w:t>
            </w:r>
            <w:r w:rsidRPr="0037232E">
              <w:rPr>
                <w:lang w:val="lt-LT"/>
              </w:rPr>
              <w:t xml:space="preserve">Finansų, investicijų ir verslo komiteto pirmininko bei Savivaldybės mero sudarytos darbo grupės pateiktas pastabas ir pasiūlymus Finansų skyrius patikslina Tarybos sprendimo biudžeto projektą.             </w:t>
            </w:r>
          </w:p>
          <w:p w:rsidR="0097160D" w:rsidRPr="0037232E" w:rsidRDefault="0097160D" w:rsidP="0037232E">
            <w:pPr>
              <w:pStyle w:val="Pagrindiniotekstotrauka2"/>
              <w:spacing w:after="0" w:line="240" w:lineRule="auto"/>
              <w:ind w:left="0"/>
              <w:rPr>
                <w:lang w:val="lt-LT"/>
              </w:rPr>
            </w:pPr>
            <w:r w:rsidRPr="0037232E">
              <w:rPr>
                <w:lang w:val="lt-LT"/>
              </w:rPr>
              <w:t xml:space="preserve">Atitinkamais metais tvirtinamas savivaldybės biudžeto deficitas negali </w:t>
            </w:r>
            <w:r w:rsidRPr="0037232E">
              <w:rPr>
                <w:spacing w:val="-2"/>
                <w:lang w:val="lt-LT"/>
              </w:rPr>
              <w:t>viršyti tais metais planuojamų išlaidų iš skolintų (neviršijant atitinkamų metų valstybės biudžeto ir savivaldybių biudžetų finansinių rodiklių patvirtinimo įstatyme patvirtintų savivaldybių skolinimosi limitų) lėšų investicijų projektams finansuoti dydžio.</w:t>
            </w:r>
          </w:p>
          <w:p w:rsidR="0097160D" w:rsidRPr="0037232E" w:rsidRDefault="0097160D" w:rsidP="00503908">
            <w:pPr>
              <w:rPr>
                <w:lang w:val="lt-LT"/>
              </w:rPr>
            </w:pPr>
          </w:p>
        </w:tc>
        <w:tc>
          <w:tcPr>
            <w:tcW w:w="1852" w:type="dxa"/>
            <w:shd w:val="clear" w:color="auto" w:fill="auto"/>
          </w:tcPr>
          <w:p w:rsidR="0097160D" w:rsidRPr="0037232E" w:rsidRDefault="0097160D" w:rsidP="00503908">
            <w:pPr>
              <w:rPr>
                <w:lang w:val="lt-LT"/>
              </w:rPr>
            </w:pPr>
            <w:r w:rsidRPr="0037232E">
              <w:rPr>
                <w:lang w:val="lt-LT"/>
              </w:rPr>
              <w:t>Iki 201</w:t>
            </w:r>
            <w:r w:rsidR="005D55ED">
              <w:rPr>
                <w:lang w:val="lt-LT"/>
              </w:rPr>
              <w:t>9</w:t>
            </w:r>
            <w:r w:rsidRPr="0037232E">
              <w:rPr>
                <w:lang w:val="lt-LT"/>
              </w:rPr>
              <w:t>-01-</w:t>
            </w:r>
            <w:r w:rsidR="002453FB" w:rsidRPr="0037232E">
              <w:rPr>
                <w:lang w:val="lt-LT"/>
              </w:rPr>
              <w:t>29</w:t>
            </w:r>
          </w:p>
        </w:tc>
        <w:tc>
          <w:tcPr>
            <w:tcW w:w="2580" w:type="dxa"/>
            <w:shd w:val="clear" w:color="auto" w:fill="auto"/>
          </w:tcPr>
          <w:p w:rsidR="0097160D" w:rsidRPr="0037232E" w:rsidRDefault="00003BA4" w:rsidP="00577284">
            <w:pPr>
              <w:rPr>
                <w:lang w:val="lt-LT"/>
              </w:rPr>
            </w:pPr>
            <w:r>
              <w:rPr>
                <w:lang w:val="lt-LT"/>
              </w:rPr>
              <w:t>A</w:t>
            </w:r>
            <w:r w:rsidR="0097160D" w:rsidRPr="0037232E">
              <w:rPr>
                <w:lang w:val="lt-LT"/>
              </w:rPr>
              <w:t>dministracijos Finansų skyrius</w:t>
            </w:r>
          </w:p>
          <w:p w:rsidR="0097160D" w:rsidRPr="0037232E" w:rsidRDefault="0097160D" w:rsidP="00503908">
            <w:pPr>
              <w:rPr>
                <w:lang w:val="lt-LT"/>
              </w:rPr>
            </w:pPr>
          </w:p>
        </w:tc>
      </w:tr>
      <w:tr w:rsidR="0097160D" w:rsidRPr="0037232E" w:rsidTr="00841C4D">
        <w:tc>
          <w:tcPr>
            <w:tcW w:w="669" w:type="dxa"/>
            <w:shd w:val="clear" w:color="auto" w:fill="auto"/>
          </w:tcPr>
          <w:p w:rsidR="0097160D" w:rsidRPr="0037232E" w:rsidRDefault="0097160D" w:rsidP="00503908">
            <w:pPr>
              <w:rPr>
                <w:lang w:val="lt-LT"/>
              </w:rPr>
            </w:pPr>
            <w:r w:rsidRPr="0037232E">
              <w:rPr>
                <w:lang w:val="lt-LT"/>
              </w:rPr>
              <w:t>6.</w:t>
            </w:r>
          </w:p>
        </w:tc>
        <w:tc>
          <w:tcPr>
            <w:tcW w:w="4675" w:type="dxa"/>
            <w:shd w:val="clear" w:color="auto" w:fill="auto"/>
          </w:tcPr>
          <w:p w:rsidR="0097160D" w:rsidRPr="0037232E" w:rsidRDefault="002453FB" w:rsidP="00503908">
            <w:pPr>
              <w:rPr>
                <w:lang w:val="lt-LT"/>
              </w:rPr>
            </w:pPr>
            <w:r w:rsidRPr="0037232E">
              <w:rPr>
                <w:lang w:val="lt-LT"/>
              </w:rPr>
              <w:t xml:space="preserve">Savivaldybės administracijos direktorius parengtą biudžeto projektą teikia svarstyti visuomenei ir Savivaldybės tarybai Savivaldybės tarybos veiklos reglamento nustatyta tvarka. Ne vėliau kaip prieš penkias darbo dienas iki Tarybos posėdžio, kuriame bus svarstomas biudžeto projektas, projektas paskelbiamas rajono vietinėje spaudoje ir Savivaldybės interneto svetainėje. </w:t>
            </w:r>
          </w:p>
          <w:p w:rsidR="002453FB" w:rsidRPr="0037232E" w:rsidRDefault="002453FB" w:rsidP="00503908">
            <w:pPr>
              <w:rPr>
                <w:lang w:val="lt-LT"/>
              </w:rPr>
            </w:pPr>
          </w:p>
        </w:tc>
        <w:tc>
          <w:tcPr>
            <w:tcW w:w="1852" w:type="dxa"/>
            <w:shd w:val="clear" w:color="auto" w:fill="auto"/>
          </w:tcPr>
          <w:p w:rsidR="0097160D" w:rsidRPr="0037232E" w:rsidRDefault="0097160D" w:rsidP="00503908">
            <w:pPr>
              <w:rPr>
                <w:lang w:val="lt-LT"/>
              </w:rPr>
            </w:pPr>
            <w:r w:rsidRPr="0037232E">
              <w:rPr>
                <w:lang w:val="lt-LT"/>
              </w:rPr>
              <w:t>Iki 201</w:t>
            </w:r>
            <w:r w:rsidR="005D55ED">
              <w:rPr>
                <w:lang w:val="lt-LT"/>
              </w:rPr>
              <w:t>9</w:t>
            </w:r>
            <w:r w:rsidRPr="0037232E">
              <w:rPr>
                <w:lang w:val="lt-LT"/>
              </w:rPr>
              <w:t>-02-</w:t>
            </w:r>
            <w:r w:rsidR="001A77BE" w:rsidRPr="0037232E">
              <w:rPr>
                <w:lang w:val="lt-LT"/>
              </w:rPr>
              <w:t>0</w:t>
            </w:r>
            <w:r w:rsidR="002453FB" w:rsidRPr="0037232E">
              <w:rPr>
                <w:lang w:val="lt-LT"/>
              </w:rPr>
              <w:t>2</w:t>
            </w:r>
          </w:p>
        </w:tc>
        <w:tc>
          <w:tcPr>
            <w:tcW w:w="2580" w:type="dxa"/>
            <w:shd w:val="clear" w:color="auto" w:fill="auto"/>
          </w:tcPr>
          <w:p w:rsidR="0097160D" w:rsidRPr="0037232E" w:rsidRDefault="00314F60" w:rsidP="00577284">
            <w:pPr>
              <w:rPr>
                <w:lang w:val="lt-LT"/>
              </w:rPr>
            </w:pPr>
            <w:r w:rsidRPr="0037232E">
              <w:rPr>
                <w:lang w:val="lt-LT"/>
              </w:rPr>
              <w:t xml:space="preserve"> </w:t>
            </w:r>
            <w:r w:rsidR="00003BA4">
              <w:rPr>
                <w:lang w:val="lt-LT"/>
              </w:rPr>
              <w:t>A</w:t>
            </w:r>
            <w:r w:rsidR="0097160D" w:rsidRPr="0037232E">
              <w:rPr>
                <w:lang w:val="lt-LT"/>
              </w:rPr>
              <w:t>dministracijos Finansų skyrius</w:t>
            </w:r>
          </w:p>
          <w:p w:rsidR="0097160D" w:rsidRPr="0037232E" w:rsidRDefault="0097160D" w:rsidP="00503908">
            <w:pPr>
              <w:rPr>
                <w:lang w:val="lt-LT"/>
              </w:rPr>
            </w:pPr>
          </w:p>
        </w:tc>
      </w:tr>
      <w:tr w:rsidR="0097160D" w:rsidRPr="0037232E" w:rsidTr="00841C4D">
        <w:tc>
          <w:tcPr>
            <w:tcW w:w="669" w:type="dxa"/>
            <w:shd w:val="clear" w:color="auto" w:fill="auto"/>
          </w:tcPr>
          <w:p w:rsidR="0097160D" w:rsidRPr="0037232E" w:rsidRDefault="0097160D" w:rsidP="00503908">
            <w:pPr>
              <w:rPr>
                <w:lang w:val="lt-LT"/>
              </w:rPr>
            </w:pPr>
            <w:r w:rsidRPr="0037232E">
              <w:rPr>
                <w:lang w:val="lt-LT"/>
              </w:rPr>
              <w:t>7.</w:t>
            </w:r>
          </w:p>
        </w:tc>
        <w:tc>
          <w:tcPr>
            <w:tcW w:w="4675" w:type="dxa"/>
            <w:shd w:val="clear" w:color="auto" w:fill="auto"/>
          </w:tcPr>
          <w:p w:rsidR="0097160D" w:rsidRPr="0037232E" w:rsidRDefault="0097160D" w:rsidP="00503908">
            <w:pPr>
              <w:rPr>
                <w:lang w:val="lt-LT"/>
              </w:rPr>
            </w:pPr>
            <w:r w:rsidRPr="0037232E">
              <w:rPr>
                <w:lang w:val="lt-LT"/>
              </w:rPr>
              <w:t xml:space="preserve">Tarybos sprendimo projektas dėl </w:t>
            </w:r>
            <w:r w:rsidR="00D9075D" w:rsidRPr="0037232E">
              <w:rPr>
                <w:lang w:val="lt-LT"/>
              </w:rPr>
              <w:t>S</w:t>
            </w:r>
            <w:r w:rsidRPr="0037232E">
              <w:rPr>
                <w:lang w:val="lt-LT"/>
              </w:rPr>
              <w:t>avivaldybės  201</w:t>
            </w:r>
            <w:r w:rsidR="005D55ED">
              <w:rPr>
                <w:lang w:val="lt-LT"/>
              </w:rPr>
              <w:t>9</w:t>
            </w:r>
            <w:r w:rsidRPr="0037232E">
              <w:rPr>
                <w:lang w:val="lt-LT"/>
              </w:rPr>
              <w:t xml:space="preserve"> m. biudžeto ir  aiškinamasis raštas pateikiamas Savivaldybės administracijos direktoriui ir Savivaldybės tarybai.</w:t>
            </w:r>
          </w:p>
          <w:p w:rsidR="0097160D" w:rsidRPr="0037232E" w:rsidRDefault="0097160D" w:rsidP="00503908">
            <w:pPr>
              <w:rPr>
                <w:lang w:val="lt-LT"/>
              </w:rPr>
            </w:pPr>
          </w:p>
        </w:tc>
        <w:tc>
          <w:tcPr>
            <w:tcW w:w="1852" w:type="dxa"/>
            <w:shd w:val="clear" w:color="auto" w:fill="auto"/>
          </w:tcPr>
          <w:p w:rsidR="0097160D" w:rsidRPr="0037232E" w:rsidRDefault="0097160D" w:rsidP="00503908">
            <w:pPr>
              <w:rPr>
                <w:lang w:val="en-US"/>
              </w:rPr>
            </w:pPr>
            <w:r w:rsidRPr="0037232E">
              <w:rPr>
                <w:lang w:val="lt-LT"/>
              </w:rPr>
              <w:t>Iki 201</w:t>
            </w:r>
            <w:r w:rsidR="005D55ED">
              <w:rPr>
                <w:lang w:val="lt-LT"/>
              </w:rPr>
              <w:t>9</w:t>
            </w:r>
            <w:r w:rsidRPr="0037232E">
              <w:rPr>
                <w:lang w:val="lt-LT"/>
              </w:rPr>
              <w:t>-02-</w:t>
            </w:r>
            <w:r w:rsidR="002453FB" w:rsidRPr="0037232E">
              <w:rPr>
                <w:lang w:val="lt-LT"/>
              </w:rPr>
              <w:t>09</w:t>
            </w:r>
          </w:p>
        </w:tc>
        <w:tc>
          <w:tcPr>
            <w:tcW w:w="2580" w:type="dxa"/>
            <w:shd w:val="clear" w:color="auto" w:fill="auto"/>
          </w:tcPr>
          <w:p w:rsidR="001A77BE" w:rsidRPr="0037232E" w:rsidRDefault="00003BA4" w:rsidP="001A77BE">
            <w:pPr>
              <w:rPr>
                <w:lang w:val="lt-LT"/>
              </w:rPr>
            </w:pPr>
            <w:r>
              <w:rPr>
                <w:lang w:val="lt-LT"/>
              </w:rPr>
              <w:t>A</w:t>
            </w:r>
            <w:r w:rsidR="001A77BE" w:rsidRPr="0037232E">
              <w:rPr>
                <w:lang w:val="lt-LT"/>
              </w:rPr>
              <w:t>dministracijos Finansų skyrius</w:t>
            </w:r>
          </w:p>
          <w:p w:rsidR="0097160D" w:rsidRPr="0037232E" w:rsidRDefault="0097160D" w:rsidP="00503908">
            <w:pPr>
              <w:rPr>
                <w:lang w:val="lt-LT"/>
              </w:rPr>
            </w:pPr>
          </w:p>
        </w:tc>
      </w:tr>
    </w:tbl>
    <w:p w:rsidR="00947B5F" w:rsidRDefault="00947B5F" w:rsidP="00503908">
      <w:pPr>
        <w:rPr>
          <w:b/>
          <w:lang w:val="lt-LT"/>
        </w:rPr>
      </w:pPr>
    </w:p>
    <w:p w:rsidR="00CB0289" w:rsidRPr="006E3EF7" w:rsidRDefault="00947B5F" w:rsidP="006E3EF7">
      <w:pPr>
        <w:jc w:val="center"/>
        <w:rPr>
          <w:b/>
          <w:lang w:val="lt-LT"/>
        </w:rPr>
      </w:pPr>
      <w:r>
        <w:rPr>
          <w:b/>
          <w:lang w:val="lt-LT"/>
        </w:rPr>
        <w:t>––––––––––––––––––––––––––––––––––––––––</w:t>
      </w:r>
    </w:p>
    <w:sectPr w:rsidR="00CB0289" w:rsidRPr="006E3EF7" w:rsidSect="006E3EF7">
      <w:headerReference w:type="even" r:id="rId7"/>
      <w:headerReference w:type="default" r:id="rId8"/>
      <w:headerReference w:type="first" r:id="rId9"/>
      <w:type w:val="continuous"/>
      <w:pgSz w:w="11907" w:h="16840" w:code="9"/>
      <w:pgMar w:top="1077" w:right="397" w:bottom="907" w:left="1701" w:header="284" w:footer="567" w:gutter="0"/>
      <w:pgNumType w:start="1"/>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CFA" w:rsidRDefault="002E7CFA">
      <w:r>
        <w:separator/>
      </w:r>
    </w:p>
  </w:endnote>
  <w:endnote w:type="continuationSeparator" w:id="0">
    <w:p w:rsidR="002E7CFA" w:rsidRDefault="002E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CFA" w:rsidRDefault="002E7CFA">
      <w:r>
        <w:separator/>
      </w:r>
    </w:p>
  </w:footnote>
  <w:footnote w:type="continuationSeparator" w:id="0">
    <w:p w:rsidR="002E7CFA" w:rsidRDefault="002E7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5D" w:rsidRDefault="00D9075D" w:rsidP="00B1118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rsidR="00D9075D" w:rsidRDefault="00D9075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5D" w:rsidRDefault="00D9075D" w:rsidP="00FE629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C667B">
      <w:rPr>
        <w:rStyle w:val="Puslapionumeris"/>
        <w:noProof/>
      </w:rPr>
      <w:t>3</w:t>
    </w:r>
    <w:r>
      <w:rPr>
        <w:rStyle w:val="Puslapionumeris"/>
      </w:rPr>
      <w:fldChar w:fldCharType="end"/>
    </w:r>
  </w:p>
  <w:p w:rsidR="00D9075D" w:rsidRDefault="00D9075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5D" w:rsidRDefault="00D9075D" w:rsidP="007B4E32">
    <w:pPr>
      <w:pStyle w:val="Antrats"/>
      <w:tabs>
        <w:tab w:val="clear" w:pos="8640"/>
        <w:tab w:val="left" w:pos="7140"/>
      </w:tabs>
      <w:jc w:val="left"/>
      <w:rPr>
        <w:sz w:val="16"/>
      </w:rPr>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A49E7"/>
    <w:multiLevelType w:val="hybridMultilevel"/>
    <w:tmpl w:val="DAB86B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7825405"/>
    <w:multiLevelType w:val="hybridMultilevel"/>
    <w:tmpl w:val="DDC0B0F8"/>
    <w:lvl w:ilvl="0" w:tplc="19E26688">
      <w:numFmt w:val="bullet"/>
      <w:lvlText w:val="•"/>
      <w:lvlJc w:val="left"/>
      <w:pPr>
        <w:ind w:left="720" w:hanging="6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03BA4"/>
    <w:rsid w:val="00006B6C"/>
    <w:rsid w:val="000106A6"/>
    <w:rsid w:val="00010F06"/>
    <w:rsid w:val="00011977"/>
    <w:rsid w:val="00013667"/>
    <w:rsid w:val="00013F0E"/>
    <w:rsid w:val="00015810"/>
    <w:rsid w:val="00016B7A"/>
    <w:rsid w:val="00017228"/>
    <w:rsid w:val="0002082B"/>
    <w:rsid w:val="00021B74"/>
    <w:rsid w:val="00022CDA"/>
    <w:rsid w:val="0002518F"/>
    <w:rsid w:val="00025860"/>
    <w:rsid w:val="000301B7"/>
    <w:rsid w:val="00030A0D"/>
    <w:rsid w:val="00036143"/>
    <w:rsid w:val="00036C59"/>
    <w:rsid w:val="00036FC2"/>
    <w:rsid w:val="00040812"/>
    <w:rsid w:val="0004081A"/>
    <w:rsid w:val="000417C7"/>
    <w:rsid w:val="00041B80"/>
    <w:rsid w:val="00042758"/>
    <w:rsid w:val="00045405"/>
    <w:rsid w:val="0005499D"/>
    <w:rsid w:val="000561E7"/>
    <w:rsid w:val="00060976"/>
    <w:rsid w:val="00062EFF"/>
    <w:rsid w:val="000646CD"/>
    <w:rsid w:val="000678E9"/>
    <w:rsid w:val="00067CEF"/>
    <w:rsid w:val="000717E0"/>
    <w:rsid w:val="000719CF"/>
    <w:rsid w:val="00071DA6"/>
    <w:rsid w:val="00075E89"/>
    <w:rsid w:val="000824F2"/>
    <w:rsid w:val="00084404"/>
    <w:rsid w:val="000851C0"/>
    <w:rsid w:val="00090D72"/>
    <w:rsid w:val="00091568"/>
    <w:rsid w:val="00093A14"/>
    <w:rsid w:val="0009405B"/>
    <w:rsid w:val="00095488"/>
    <w:rsid w:val="000A5D4B"/>
    <w:rsid w:val="000A6BC5"/>
    <w:rsid w:val="000A6C08"/>
    <w:rsid w:val="000A6E16"/>
    <w:rsid w:val="000B0060"/>
    <w:rsid w:val="000B16B1"/>
    <w:rsid w:val="000B3993"/>
    <w:rsid w:val="000B500F"/>
    <w:rsid w:val="000B50DC"/>
    <w:rsid w:val="000C029B"/>
    <w:rsid w:val="000C0E75"/>
    <w:rsid w:val="000C107C"/>
    <w:rsid w:val="000C1AB1"/>
    <w:rsid w:val="000C4879"/>
    <w:rsid w:val="000C7766"/>
    <w:rsid w:val="000D2D57"/>
    <w:rsid w:val="000D5075"/>
    <w:rsid w:val="000D63A6"/>
    <w:rsid w:val="000E29DE"/>
    <w:rsid w:val="000E33ED"/>
    <w:rsid w:val="000E46F0"/>
    <w:rsid w:val="000E52AD"/>
    <w:rsid w:val="000E571D"/>
    <w:rsid w:val="000F146B"/>
    <w:rsid w:val="000F2FA9"/>
    <w:rsid w:val="000F3F09"/>
    <w:rsid w:val="000F4310"/>
    <w:rsid w:val="000F71E0"/>
    <w:rsid w:val="001039FB"/>
    <w:rsid w:val="00104DF6"/>
    <w:rsid w:val="001063F6"/>
    <w:rsid w:val="00106DEF"/>
    <w:rsid w:val="00106F75"/>
    <w:rsid w:val="001112D1"/>
    <w:rsid w:val="00113700"/>
    <w:rsid w:val="00114106"/>
    <w:rsid w:val="00114596"/>
    <w:rsid w:val="00117C34"/>
    <w:rsid w:val="00120BBE"/>
    <w:rsid w:val="0012228E"/>
    <w:rsid w:val="00123091"/>
    <w:rsid w:val="001239B4"/>
    <w:rsid w:val="00127B76"/>
    <w:rsid w:val="00130702"/>
    <w:rsid w:val="001315EC"/>
    <w:rsid w:val="00132A96"/>
    <w:rsid w:val="00132B19"/>
    <w:rsid w:val="0013401E"/>
    <w:rsid w:val="00142A9C"/>
    <w:rsid w:val="001433E2"/>
    <w:rsid w:val="00147DB0"/>
    <w:rsid w:val="00147FA7"/>
    <w:rsid w:val="00153FDB"/>
    <w:rsid w:val="00155286"/>
    <w:rsid w:val="0016004C"/>
    <w:rsid w:val="001604C4"/>
    <w:rsid w:val="00160BC5"/>
    <w:rsid w:val="00161DBA"/>
    <w:rsid w:val="00166172"/>
    <w:rsid w:val="0017037A"/>
    <w:rsid w:val="00171D51"/>
    <w:rsid w:val="00171E07"/>
    <w:rsid w:val="00176622"/>
    <w:rsid w:val="0017671B"/>
    <w:rsid w:val="00176A43"/>
    <w:rsid w:val="00177C42"/>
    <w:rsid w:val="00181764"/>
    <w:rsid w:val="001833BE"/>
    <w:rsid w:val="00183662"/>
    <w:rsid w:val="00183720"/>
    <w:rsid w:val="00183AA9"/>
    <w:rsid w:val="0018716F"/>
    <w:rsid w:val="00187E82"/>
    <w:rsid w:val="001905CA"/>
    <w:rsid w:val="00190722"/>
    <w:rsid w:val="00190EA0"/>
    <w:rsid w:val="00193C3C"/>
    <w:rsid w:val="00194408"/>
    <w:rsid w:val="00195C1D"/>
    <w:rsid w:val="00195F14"/>
    <w:rsid w:val="001964EC"/>
    <w:rsid w:val="00197A65"/>
    <w:rsid w:val="00197ADE"/>
    <w:rsid w:val="001A361A"/>
    <w:rsid w:val="001A3668"/>
    <w:rsid w:val="001A3BF2"/>
    <w:rsid w:val="001A40FE"/>
    <w:rsid w:val="001A4E57"/>
    <w:rsid w:val="001A77BE"/>
    <w:rsid w:val="001B2809"/>
    <w:rsid w:val="001B421F"/>
    <w:rsid w:val="001B686F"/>
    <w:rsid w:val="001C47AD"/>
    <w:rsid w:val="001C6BC0"/>
    <w:rsid w:val="001D29A1"/>
    <w:rsid w:val="001D4166"/>
    <w:rsid w:val="001D418C"/>
    <w:rsid w:val="001D77B8"/>
    <w:rsid w:val="001E0802"/>
    <w:rsid w:val="001E0F46"/>
    <w:rsid w:val="001E24E2"/>
    <w:rsid w:val="001E270C"/>
    <w:rsid w:val="001E43C5"/>
    <w:rsid w:val="001E72AB"/>
    <w:rsid w:val="001F461F"/>
    <w:rsid w:val="00201E84"/>
    <w:rsid w:val="00207A63"/>
    <w:rsid w:val="00211BAE"/>
    <w:rsid w:val="00211CAD"/>
    <w:rsid w:val="00213301"/>
    <w:rsid w:val="00213531"/>
    <w:rsid w:val="00221205"/>
    <w:rsid w:val="002214AF"/>
    <w:rsid w:val="0022706F"/>
    <w:rsid w:val="002278C3"/>
    <w:rsid w:val="002306B8"/>
    <w:rsid w:val="00235DE6"/>
    <w:rsid w:val="00237EE6"/>
    <w:rsid w:val="002453FB"/>
    <w:rsid w:val="00245DF4"/>
    <w:rsid w:val="00262772"/>
    <w:rsid w:val="002676D4"/>
    <w:rsid w:val="00274ED2"/>
    <w:rsid w:val="00277E51"/>
    <w:rsid w:val="00284426"/>
    <w:rsid w:val="002844EB"/>
    <w:rsid w:val="00285559"/>
    <w:rsid w:val="00290FFB"/>
    <w:rsid w:val="00293BAB"/>
    <w:rsid w:val="00293F9B"/>
    <w:rsid w:val="00294E83"/>
    <w:rsid w:val="002957EA"/>
    <w:rsid w:val="00296634"/>
    <w:rsid w:val="002A4ED6"/>
    <w:rsid w:val="002B533B"/>
    <w:rsid w:val="002B5B20"/>
    <w:rsid w:val="002B63D5"/>
    <w:rsid w:val="002B66EF"/>
    <w:rsid w:val="002C234C"/>
    <w:rsid w:val="002C323B"/>
    <w:rsid w:val="002C3BBF"/>
    <w:rsid w:val="002C43B9"/>
    <w:rsid w:val="002E254E"/>
    <w:rsid w:val="002E5935"/>
    <w:rsid w:val="002E7CFA"/>
    <w:rsid w:val="002E7FE7"/>
    <w:rsid w:val="002F0945"/>
    <w:rsid w:val="002F0A89"/>
    <w:rsid w:val="002F1AC1"/>
    <w:rsid w:val="002F22DE"/>
    <w:rsid w:val="002F2C85"/>
    <w:rsid w:val="002F314D"/>
    <w:rsid w:val="002F3B21"/>
    <w:rsid w:val="002F463A"/>
    <w:rsid w:val="002F4EF2"/>
    <w:rsid w:val="0030208C"/>
    <w:rsid w:val="00304387"/>
    <w:rsid w:val="003103F0"/>
    <w:rsid w:val="00311735"/>
    <w:rsid w:val="00313069"/>
    <w:rsid w:val="003141F1"/>
    <w:rsid w:val="00314F60"/>
    <w:rsid w:val="0031576D"/>
    <w:rsid w:val="003169E3"/>
    <w:rsid w:val="00316AF4"/>
    <w:rsid w:val="00320AAA"/>
    <w:rsid w:val="00322A32"/>
    <w:rsid w:val="003243EA"/>
    <w:rsid w:val="003311A8"/>
    <w:rsid w:val="0033473A"/>
    <w:rsid w:val="00334DBD"/>
    <w:rsid w:val="003352C9"/>
    <w:rsid w:val="00340E9C"/>
    <w:rsid w:val="003417AD"/>
    <w:rsid w:val="00341FD4"/>
    <w:rsid w:val="00343006"/>
    <w:rsid w:val="00344026"/>
    <w:rsid w:val="0034694E"/>
    <w:rsid w:val="00352A00"/>
    <w:rsid w:val="00353890"/>
    <w:rsid w:val="0035396F"/>
    <w:rsid w:val="0036148E"/>
    <w:rsid w:val="0036465E"/>
    <w:rsid w:val="0036754C"/>
    <w:rsid w:val="00371E00"/>
    <w:rsid w:val="0037232E"/>
    <w:rsid w:val="00375880"/>
    <w:rsid w:val="00375F7C"/>
    <w:rsid w:val="00377445"/>
    <w:rsid w:val="0038067B"/>
    <w:rsid w:val="00381690"/>
    <w:rsid w:val="00384F79"/>
    <w:rsid w:val="00385A1D"/>
    <w:rsid w:val="003860BF"/>
    <w:rsid w:val="00386B83"/>
    <w:rsid w:val="0038706B"/>
    <w:rsid w:val="00387BA4"/>
    <w:rsid w:val="00387D64"/>
    <w:rsid w:val="00391525"/>
    <w:rsid w:val="00391876"/>
    <w:rsid w:val="00392554"/>
    <w:rsid w:val="00393577"/>
    <w:rsid w:val="00395E1E"/>
    <w:rsid w:val="00396239"/>
    <w:rsid w:val="003A231B"/>
    <w:rsid w:val="003A2AAD"/>
    <w:rsid w:val="003A4887"/>
    <w:rsid w:val="003B55DB"/>
    <w:rsid w:val="003B7B1D"/>
    <w:rsid w:val="003B7D97"/>
    <w:rsid w:val="003C2E36"/>
    <w:rsid w:val="003C3851"/>
    <w:rsid w:val="003D1079"/>
    <w:rsid w:val="003D4A0D"/>
    <w:rsid w:val="003D6945"/>
    <w:rsid w:val="003E1856"/>
    <w:rsid w:val="003E20F5"/>
    <w:rsid w:val="003E2D10"/>
    <w:rsid w:val="003E49BE"/>
    <w:rsid w:val="003E755F"/>
    <w:rsid w:val="003F2142"/>
    <w:rsid w:val="003F32B4"/>
    <w:rsid w:val="003F37ED"/>
    <w:rsid w:val="00400679"/>
    <w:rsid w:val="00402086"/>
    <w:rsid w:val="004033D8"/>
    <w:rsid w:val="00404CF5"/>
    <w:rsid w:val="0040644B"/>
    <w:rsid w:val="00411974"/>
    <w:rsid w:val="00412102"/>
    <w:rsid w:val="00413E93"/>
    <w:rsid w:val="004176EE"/>
    <w:rsid w:val="004216C2"/>
    <w:rsid w:val="004242CD"/>
    <w:rsid w:val="00424C82"/>
    <w:rsid w:val="00426CB9"/>
    <w:rsid w:val="004303FA"/>
    <w:rsid w:val="004319E0"/>
    <w:rsid w:val="004335DE"/>
    <w:rsid w:val="00433703"/>
    <w:rsid w:val="0043728F"/>
    <w:rsid w:val="00437A4E"/>
    <w:rsid w:val="004404ED"/>
    <w:rsid w:val="004422AA"/>
    <w:rsid w:val="0044496E"/>
    <w:rsid w:val="0044794C"/>
    <w:rsid w:val="004506A4"/>
    <w:rsid w:val="00450ED2"/>
    <w:rsid w:val="00453B18"/>
    <w:rsid w:val="0045406E"/>
    <w:rsid w:val="00456AA1"/>
    <w:rsid w:val="00457E53"/>
    <w:rsid w:val="0046136D"/>
    <w:rsid w:val="004664DA"/>
    <w:rsid w:val="004671DE"/>
    <w:rsid w:val="004718AC"/>
    <w:rsid w:val="00474B71"/>
    <w:rsid w:val="00476389"/>
    <w:rsid w:val="00477445"/>
    <w:rsid w:val="0048067D"/>
    <w:rsid w:val="0048170B"/>
    <w:rsid w:val="004825F2"/>
    <w:rsid w:val="004827F2"/>
    <w:rsid w:val="00483114"/>
    <w:rsid w:val="004832EB"/>
    <w:rsid w:val="00483A62"/>
    <w:rsid w:val="00483F7E"/>
    <w:rsid w:val="004866F8"/>
    <w:rsid w:val="00486EFF"/>
    <w:rsid w:val="004872F4"/>
    <w:rsid w:val="004902AE"/>
    <w:rsid w:val="004909CB"/>
    <w:rsid w:val="00493828"/>
    <w:rsid w:val="00495A85"/>
    <w:rsid w:val="0049632B"/>
    <w:rsid w:val="004969C8"/>
    <w:rsid w:val="00497BB9"/>
    <w:rsid w:val="004A4A22"/>
    <w:rsid w:val="004B29CB"/>
    <w:rsid w:val="004B4608"/>
    <w:rsid w:val="004B49A8"/>
    <w:rsid w:val="004C10F7"/>
    <w:rsid w:val="004C135E"/>
    <w:rsid w:val="004C26C8"/>
    <w:rsid w:val="004C373B"/>
    <w:rsid w:val="004C50C2"/>
    <w:rsid w:val="004D04ED"/>
    <w:rsid w:val="004E1546"/>
    <w:rsid w:val="004E2E00"/>
    <w:rsid w:val="004E5464"/>
    <w:rsid w:val="004E58F5"/>
    <w:rsid w:val="004E755D"/>
    <w:rsid w:val="004F0A90"/>
    <w:rsid w:val="004F33B1"/>
    <w:rsid w:val="004F572D"/>
    <w:rsid w:val="004F6CBA"/>
    <w:rsid w:val="004F6EC4"/>
    <w:rsid w:val="004F711B"/>
    <w:rsid w:val="004F7A1F"/>
    <w:rsid w:val="004F7D88"/>
    <w:rsid w:val="0050325B"/>
    <w:rsid w:val="00503908"/>
    <w:rsid w:val="005066F6"/>
    <w:rsid w:val="00510D12"/>
    <w:rsid w:val="005140D2"/>
    <w:rsid w:val="005151BB"/>
    <w:rsid w:val="00516E2C"/>
    <w:rsid w:val="00517108"/>
    <w:rsid w:val="00522229"/>
    <w:rsid w:val="00522430"/>
    <w:rsid w:val="00525546"/>
    <w:rsid w:val="005313EF"/>
    <w:rsid w:val="00532095"/>
    <w:rsid w:val="00532880"/>
    <w:rsid w:val="00532FF7"/>
    <w:rsid w:val="0053375D"/>
    <w:rsid w:val="005339D6"/>
    <w:rsid w:val="00540693"/>
    <w:rsid w:val="00542E5C"/>
    <w:rsid w:val="0054323B"/>
    <w:rsid w:val="00543E27"/>
    <w:rsid w:val="00543EB2"/>
    <w:rsid w:val="00544AE1"/>
    <w:rsid w:val="00544CF0"/>
    <w:rsid w:val="00546277"/>
    <w:rsid w:val="00546A71"/>
    <w:rsid w:val="00547F2D"/>
    <w:rsid w:val="0055084F"/>
    <w:rsid w:val="005511C1"/>
    <w:rsid w:val="00552007"/>
    <w:rsid w:val="005521E8"/>
    <w:rsid w:val="00554AC1"/>
    <w:rsid w:val="00555DC1"/>
    <w:rsid w:val="00557D75"/>
    <w:rsid w:val="00560AD5"/>
    <w:rsid w:val="00561935"/>
    <w:rsid w:val="005626CB"/>
    <w:rsid w:val="00563D3E"/>
    <w:rsid w:val="00564ACA"/>
    <w:rsid w:val="0056585A"/>
    <w:rsid w:val="00565C95"/>
    <w:rsid w:val="00567E61"/>
    <w:rsid w:val="00577284"/>
    <w:rsid w:val="00577678"/>
    <w:rsid w:val="00577ED5"/>
    <w:rsid w:val="00580888"/>
    <w:rsid w:val="0058208F"/>
    <w:rsid w:val="00583C11"/>
    <w:rsid w:val="00583D3C"/>
    <w:rsid w:val="005843E7"/>
    <w:rsid w:val="00586C02"/>
    <w:rsid w:val="00591114"/>
    <w:rsid w:val="00595557"/>
    <w:rsid w:val="00595951"/>
    <w:rsid w:val="005970AA"/>
    <w:rsid w:val="005A0F6E"/>
    <w:rsid w:val="005A0FAA"/>
    <w:rsid w:val="005A2D94"/>
    <w:rsid w:val="005A5135"/>
    <w:rsid w:val="005A65C3"/>
    <w:rsid w:val="005A66F4"/>
    <w:rsid w:val="005A7A0A"/>
    <w:rsid w:val="005B3271"/>
    <w:rsid w:val="005B4D36"/>
    <w:rsid w:val="005C01EE"/>
    <w:rsid w:val="005C438F"/>
    <w:rsid w:val="005C4B54"/>
    <w:rsid w:val="005D1918"/>
    <w:rsid w:val="005D2B3F"/>
    <w:rsid w:val="005D48EA"/>
    <w:rsid w:val="005D55ED"/>
    <w:rsid w:val="005E085D"/>
    <w:rsid w:val="005E1C2C"/>
    <w:rsid w:val="005E2E81"/>
    <w:rsid w:val="005E54EC"/>
    <w:rsid w:val="005E555A"/>
    <w:rsid w:val="005E5D6D"/>
    <w:rsid w:val="005E68DE"/>
    <w:rsid w:val="005F2629"/>
    <w:rsid w:val="005F2A67"/>
    <w:rsid w:val="005F392F"/>
    <w:rsid w:val="005F70C7"/>
    <w:rsid w:val="006004BE"/>
    <w:rsid w:val="0060143B"/>
    <w:rsid w:val="00601E0F"/>
    <w:rsid w:val="00603A80"/>
    <w:rsid w:val="0060512C"/>
    <w:rsid w:val="00605EEE"/>
    <w:rsid w:val="00606CC3"/>
    <w:rsid w:val="00606FD7"/>
    <w:rsid w:val="0061314E"/>
    <w:rsid w:val="00613B0D"/>
    <w:rsid w:val="00614434"/>
    <w:rsid w:val="0061737A"/>
    <w:rsid w:val="00617FF8"/>
    <w:rsid w:val="00622937"/>
    <w:rsid w:val="00623D9E"/>
    <w:rsid w:val="00625FF1"/>
    <w:rsid w:val="006300B9"/>
    <w:rsid w:val="00631E8B"/>
    <w:rsid w:val="006329A9"/>
    <w:rsid w:val="00636223"/>
    <w:rsid w:val="006364A3"/>
    <w:rsid w:val="006435F5"/>
    <w:rsid w:val="00653F2C"/>
    <w:rsid w:val="00663304"/>
    <w:rsid w:val="006660D8"/>
    <w:rsid w:val="0066736D"/>
    <w:rsid w:val="0067125A"/>
    <w:rsid w:val="0067463A"/>
    <w:rsid w:val="00674774"/>
    <w:rsid w:val="006766CE"/>
    <w:rsid w:val="006830CB"/>
    <w:rsid w:val="0068506D"/>
    <w:rsid w:val="00685613"/>
    <w:rsid w:val="0068622E"/>
    <w:rsid w:val="00686FE5"/>
    <w:rsid w:val="006874DF"/>
    <w:rsid w:val="006875DA"/>
    <w:rsid w:val="0069068A"/>
    <w:rsid w:val="00691C69"/>
    <w:rsid w:val="006972E0"/>
    <w:rsid w:val="006A1AFC"/>
    <w:rsid w:val="006A2BE1"/>
    <w:rsid w:val="006A55EE"/>
    <w:rsid w:val="006A586A"/>
    <w:rsid w:val="006A6823"/>
    <w:rsid w:val="006B079C"/>
    <w:rsid w:val="006B2538"/>
    <w:rsid w:val="006B2FD2"/>
    <w:rsid w:val="006B3861"/>
    <w:rsid w:val="006B4EBB"/>
    <w:rsid w:val="006C2860"/>
    <w:rsid w:val="006C41A9"/>
    <w:rsid w:val="006D05E2"/>
    <w:rsid w:val="006D0E4D"/>
    <w:rsid w:val="006D15B4"/>
    <w:rsid w:val="006D2412"/>
    <w:rsid w:val="006D2BE8"/>
    <w:rsid w:val="006D3E33"/>
    <w:rsid w:val="006D3E4D"/>
    <w:rsid w:val="006D5F58"/>
    <w:rsid w:val="006E3EF7"/>
    <w:rsid w:val="006E423A"/>
    <w:rsid w:val="006E572C"/>
    <w:rsid w:val="006F0403"/>
    <w:rsid w:val="006F1AF3"/>
    <w:rsid w:val="006F74E0"/>
    <w:rsid w:val="006F7A08"/>
    <w:rsid w:val="00703009"/>
    <w:rsid w:val="00703494"/>
    <w:rsid w:val="007050B2"/>
    <w:rsid w:val="00710D48"/>
    <w:rsid w:val="0071113A"/>
    <w:rsid w:val="0071144F"/>
    <w:rsid w:val="00711D41"/>
    <w:rsid w:val="00714110"/>
    <w:rsid w:val="00716D0D"/>
    <w:rsid w:val="007173FA"/>
    <w:rsid w:val="00720418"/>
    <w:rsid w:val="0072786D"/>
    <w:rsid w:val="0073194E"/>
    <w:rsid w:val="00732ED9"/>
    <w:rsid w:val="007366A2"/>
    <w:rsid w:val="00744213"/>
    <w:rsid w:val="00744822"/>
    <w:rsid w:val="00745F7A"/>
    <w:rsid w:val="00751E14"/>
    <w:rsid w:val="00752833"/>
    <w:rsid w:val="00753EC9"/>
    <w:rsid w:val="00760377"/>
    <w:rsid w:val="007707BA"/>
    <w:rsid w:val="007722EF"/>
    <w:rsid w:val="007724CA"/>
    <w:rsid w:val="007779F5"/>
    <w:rsid w:val="00782086"/>
    <w:rsid w:val="00782C73"/>
    <w:rsid w:val="00785185"/>
    <w:rsid w:val="0078783F"/>
    <w:rsid w:val="00796018"/>
    <w:rsid w:val="0079606D"/>
    <w:rsid w:val="00796D69"/>
    <w:rsid w:val="007A38ED"/>
    <w:rsid w:val="007A4CCD"/>
    <w:rsid w:val="007A52BA"/>
    <w:rsid w:val="007A65FC"/>
    <w:rsid w:val="007B34A8"/>
    <w:rsid w:val="007B409E"/>
    <w:rsid w:val="007B4E32"/>
    <w:rsid w:val="007B6076"/>
    <w:rsid w:val="007B788B"/>
    <w:rsid w:val="007C2C33"/>
    <w:rsid w:val="007C3202"/>
    <w:rsid w:val="007C42DF"/>
    <w:rsid w:val="007C5D2E"/>
    <w:rsid w:val="007D056D"/>
    <w:rsid w:val="007D1F51"/>
    <w:rsid w:val="007D34D2"/>
    <w:rsid w:val="007D6EA1"/>
    <w:rsid w:val="007E1B9C"/>
    <w:rsid w:val="007F2D9A"/>
    <w:rsid w:val="007F67B7"/>
    <w:rsid w:val="007F700D"/>
    <w:rsid w:val="00804429"/>
    <w:rsid w:val="008051D0"/>
    <w:rsid w:val="0081121B"/>
    <w:rsid w:val="008122E2"/>
    <w:rsid w:val="00813B21"/>
    <w:rsid w:val="00820C39"/>
    <w:rsid w:val="008225C7"/>
    <w:rsid w:val="008252D9"/>
    <w:rsid w:val="00836FDA"/>
    <w:rsid w:val="00840218"/>
    <w:rsid w:val="008403D4"/>
    <w:rsid w:val="00841C4D"/>
    <w:rsid w:val="00841E29"/>
    <w:rsid w:val="0084439A"/>
    <w:rsid w:val="008467AB"/>
    <w:rsid w:val="00852386"/>
    <w:rsid w:val="0085285A"/>
    <w:rsid w:val="00852E6D"/>
    <w:rsid w:val="00856E90"/>
    <w:rsid w:val="00864287"/>
    <w:rsid w:val="00864CC6"/>
    <w:rsid w:val="008677B2"/>
    <w:rsid w:val="008757C8"/>
    <w:rsid w:val="0087629D"/>
    <w:rsid w:val="00877145"/>
    <w:rsid w:val="0087760D"/>
    <w:rsid w:val="0088054F"/>
    <w:rsid w:val="00880F46"/>
    <w:rsid w:val="00881D9B"/>
    <w:rsid w:val="00882BD7"/>
    <w:rsid w:val="00883082"/>
    <w:rsid w:val="00883F9C"/>
    <w:rsid w:val="00887B54"/>
    <w:rsid w:val="00887DAC"/>
    <w:rsid w:val="008935D1"/>
    <w:rsid w:val="008A3B35"/>
    <w:rsid w:val="008A406E"/>
    <w:rsid w:val="008A4E1A"/>
    <w:rsid w:val="008A5770"/>
    <w:rsid w:val="008B191D"/>
    <w:rsid w:val="008B4D74"/>
    <w:rsid w:val="008B5D69"/>
    <w:rsid w:val="008B5FE5"/>
    <w:rsid w:val="008C1344"/>
    <w:rsid w:val="008C1E76"/>
    <w:rsid w:val="008C2A68"/>
    <w:rsid w:val="008C731B"/>
    <w:rsid w:val="008D075D"/>
    <w:rsid w:val="008D218E"/>
    <w:rsid w:val="008D3855"/>
    <w:rsid w:val="008D4F25"/>
    <w:rsid w:val="008E0FC6"/>
    <w:rsid w:val="008E5052"/>
    <w:rsid w:val="008E7BAC"/>
    <w:rsid w:val="008F039F"/>
    <w:rsid w:val="008F3863"/>
    <w:rsid w:val="008F4A8B"/>
    <w:rsid w:val="00901C22"/>
    <w:rsid w:val="00912458"/>
    <w:rsid w:val="00914D2C"/>
    <w:rsid w:val="00914E09"/>
    <w:rsid w:val="00915B40"/>
    <w:rsid w:val="00916E64"/>
    <w:rsid w:val="0091743E"/>
    <w:rsid w:val="00917825"/>
    <w:rsid w:val="009222AF"/>
    <w:rsid w:val="009268CB"/>
    <w:rsid w:val="00933B11"/>
    <w:rsid w:val="00934420"/>
    <w:rsid w:val="009362C0"/>
    <w:rsid w:val="00940BA6"/>
    <w:rsid w:val="009429DF"/>
    <w:rsid w:val="00943437"/>
    <w:rsid w:val="00946255"/>
    <w:rsid w:val="00946487"/>
    <w:rsid w:val="00947B5F"/>
    <w:rsid w:val="00950A3E"/>
    <w:rsid w:val="0095128A"/>
    <w:rsid w:val="0095179E"/>
    <w:rsid w:val="0095455C"/>
    <w:rsid w:val="0095511D"/>
    <w:rsid w:val="009604F5"/>
    <w:rsid w:val="009623A4"/>
    <w:rsid w:val="0096638F"/>
    <w:rsid w:val="009674D7"/>
    <w:rsid w:val="0097160D"/>
    <w:rsid w:val="00972BB2"/>
    <w:rsid w:val="00975E6B"/>
    <w:rsid w:val="00977F09"/>
    <w:rsid w:val="00983D46"/>
    <w:rsid w:val="00984E99"/>
    <w:rsid w:val="00986E80"/>
    <w:rsid w:val="0098765C"/>
    <w:rsid w:val="009901D8"/>
    <w:rsid w:val="00993A97"/>
    <w:rsid w:val="00995672"/>
    <w:rsid w:val="009A024D"/>
    <w:rsid w:val="009A246F"/>
    <w:rsid w:val="009A5A18"/>
    <w:rsid w:val="009A6E8A"/>
    <w:rsid w:val="009A781D"/>
    <w:rsid w:val="009B05D5"/>
    <w:rsid w:val="009B13C2"/>
    <w:rsid w:val="009B2B4F"/>
    <w:rsid w:val="009B5638"/>
    <w:rsid w:val="009B6DBD"/>
    <w:rsid w:val="009C26C3"/>
    <w:rsid w:val="009C3A57"/>
    <w:rsid w:val="009C43C1"/>
    <w:rsid w:val="009C78A5"/>
    <w:rsid w:val="009C7E4F"/>
    <w:rsid w:val="009D042F"/>
    <w:rsid w:val="009D4E5A"/>
    <w:rsid w:val="009D6048"/>
    <w:rsid w:val="009D6380"/>
    <w:rsid w:val="009E1712"/>
    <w:rsid w:val="009E21A1"/>
    <w:rsid w:val="009E4EF5"/>
    <w:rsid w:val="009E51D2"/>
    <w:rsid w:val="009E5634"/>
    <w:rsid w:val="009E7BAC"/>
    <w:rsid w:val="009F671A"/>
    <w:rsid w:val="00A00C6B"/>
    <w:rsid w:val="00A01C37"/>
    <w:rsid w:val="00A034FE"/>
    <w:rsid w:val="00A04284"/>
    <w:rsid w:val="00A0518E"/>
    <w:rsid w:val="00A05988"/>
    <w:rsid w:val="00A0693B"/>
    <w:rsid w:val="00A07040"/>
    <w:rsid w:val="00A10C2C"/>
    <w:rsid w:val="00A10FF4"/>
    <w:rsid w:val="00A12ABD"/>
    <w:rsid w:val="00A12BF2"/>
    <w:rsid w:val="00A132D2"/>
    <w:rsid w:val="00A16349"/>
    <w:rsid w:val="00A23666"/>
    <w:rsid w:val="00A23CD7"/>
    <w:rsid w:val="00A25A85"/>
    <w:rsid w:val="00A263BC"/>
    <w:rsid w:val="00A265A6"/>
    <w:rsid w:val="00A30A29"/>
    <w:rsid w:val="00A3200A"/>
    <w:rsid w:val="00A3355F"/>
    <w:rsid w:val="00A35189"/>
    <w:rsid w:val="00A35C00"/>
    <w:rsid w:val="00A367F0"/>
    <w:rsid w:val="00A37329"/>
    <w:rsid w:val="00A4106E"/>
    <w:rsid w:val="00A44786"/>
    <w:rsid w:val="00A4513F"/>
    <w:rsid w:val="00A5015C"/>
    <w:rsid w:val="00A5153B"/>
    <w:rsid w:val="00A536D7"/>
    <w:rsid w:val="00A558EE"/>
    <w:rsid w:val="00A5744D"/>
    <w:rsid w:val="00A7121F"/>
    <w:rsid w:val="00A74D08"/>
    <w:rsid w:val="00A75383"/>
    <w:rsid w:val="00A756A2"/>
    <w:rsid w:val="00A7573D"/>
    <w:rsid w:val="00A830BE"/>
    <w:rsid w:val="00A84CD2"/>
    <w:rsid w:val="00A851A1"/>
    <w:rsid w:val="00A85A11"/>
    <w:rsid w:val="00A86DFA"/>
    <w:rsid w:val="00A931C3"/>
    <w:rsid w:val="00A978CC"/>
    <w:rsid w:val="00AA0342"/>
    <w:rsid w:val="00AA0E61"/>
    <w:rsid w:val="00AA359A"/>
    <w:rsid w:val="00AA35D8"/>
    <w:rsid w:val="00AA4E6D"/>
    <w:rsid w:val="00AA5DE6"/>
    <w:rsid w:val="00AA77AD"/>
    <w:rsid w:val="00AB25B5"/>
    <w:rsid w:val="00AB3DE8"/>
    <w:rsid w:val="00AB3F42"/>
    <w:rsid w:val="00AC2F7F"/>
    <w:rsid w:val="00AC473F"/>
    <w:rsid w:val="00AC531C"/>
    <w:rsid w:val="00AC5873"/>
    <w:rsid w:val="00AC6070"/>
    <w:rsid w:val="00AD455D"/>
    <w:rsid w:val="00AD7EE2"/>
    <w:rsid w:val="00AE00C2"/>
    <w:rsid w:val="00AE19CE"/>
    <w:rsid w:val="00AE245D"/>
    <w:rsid w:val="00AE66B7"/>
    <w:rsid w:val="00AF2550"/>
    <w:rsid w:val="00AF61C1"/>
    <w:rsid w:val="00B003D2"/>
    <w:rsid w:val="00B1073D"/>
    <w:rsid w:val="00B11183"/>
    <w:rsid w:val="00B1166D"/>
    <w:rsid w:val="00B20EE2"/>
    <w:rsid w:val="00B25F16"/>
    <w:rsid w:val="00B26A89"/>
    <w:rsid w:val="00B31D2D"/>
    <w:rsid w:val="00B3342E"/>
    <w:rsid w:val="00B35A24"/>
    <w:rsid w:val="00B360CA"/>
    <w:rsid w:val="00B36784"/>
    <w:rsid w:val="00B37A2D"/>
    <w:rsid w:val="00B37AFB"/>
    <w:rsid w:val="00B40291"/>
    <w:rsid w:val="00B42522"/>
    <w:rsid w:val="00B425F9"/>
    <w:rsid w:val="00B43408"/>
    <w:rsid w:val="00B45574"/>
    <w:rsid w:val="00B464A9"/>
    <w:rsid w:val="00B47EED"/>
    <w:rsid w:val="00B55133"/>
    <w:rsid w:val="00B56832"/>
    <w:rsid w:val="00B570D2"/>
    <w:rsid w:val="00B63786"/>
    <w:rsid w:val="00B63903"/>
    <w:rsid w:val="00B65C06"/>
    <w:rsid w:val="00B67EFC"/>
    <w:rsid w:val="00B706A9"/>
    <w:rsid w:val="00B76FE1"/>
    <w:rsid w:val="00B77C02"/>
    <w:rsid w:val="00B811DB"/>
    <w:rsid w:val="00B853B0"/>
    <w:rsid w:val="00B85499"/>
    <w:rsid w:val="00B879C9"/>
    <w:rsid w:val="00B91904"/>
    <w:rsid w:val="00B925BB"/>
    <w:rsid w:val="00B93009"/>
    <w:rsid w:val="00B945FF"/>
    <w:rsid w:val="00B94930"/>
    <w:rsid w:val="00B9601B"/>
    <w:rsid w:val="00B97015"/>
    <w:rsid w:val="00B97265"/>
    <w:rsid w:val="00BA1A95"/>
    <w:rsid w:val="00BA2870"/>
    <w:rsid w:val="00BA32FD"/>
    <w:rsid w:val="00BA3EB3"/>
    <w:rsid w:val="00BA5773"/>
    <w:rsid w:val="00BA5E1F"/>
    <w:rsid w:val="00BA689D"/>
    <w:rsid w:val="00BA70C4"/>
    <w:rsid w:val="00BA747A"/>
    <w:rsid w:val="00BB2F85"/>
    <w:rsid w:val="00BB31ED"/>
    <w:rsid w:val="00BB75DF"/>
    <w:rsid w:val="00BB790E"/>
    <w:rsid w:val="00BB7C6A"/>
    <w:rsid w:val="00BC0E90"/>
    <w:rsid w:val="00BC1823"/>
    <w:rsid w:val="00BD1A16"/>
    <w:rsid w:val="00BD1DAF"/>
    <w:rsid w:val="00BE03DF"/>
    <w:rsid w:val="00BE13AF"/>
    <w:rsid w:val="00BE200B"/>
    <w:rsid w:val="00BE233C"/>
    <w:rsid w:val="00BE4368"/>
    <w:rsid w:val="00BE61C8"/>
    <w:rsid w:val="00BE7571"/>
    <w:rsid w:val="00BE7CBF"/>
    <w:rsid w:val="00BF07B3"/>
    <w:rsid w:val="00C00C80"/>
    <w:rsid w:val="00C03FB8"/>
    <w:rsid w:val="00C06687"/>
    <w:rsid w:val="00C10097"/>
    <w:rsid w:val="00C11E39"/>
    <w:rsid w:val="00C161D0"/>
    <w:rsid w:val="00C202D0"/>
    <w:rsid w:val="00C20FB1"/>
    <w:rsid w:val="00C21427"/>
    <w:rsid w:val="00C21AC5"/>
    <w:rsid w:val="00C21E93"/>
    <w:rsid w:val="00C23F55"/>
    <w:rsid w:val="00C25406"/>
    <w:rsid w:val="00C304D3"/>
    <w:rsid w:val="00C322F5"/>
    <w:rsid w:val="00C33970"/>
    <w:rsid w:val="00C47537"/>
    <w:rsid w:val="00C51210"/>
    <w:rsid w:val="00C54985"/>
    <w:rsid w:val="00C56D0F"/>
    <w:rsid w:val="00C60A33"/>
    <w:rsid w:val="00C62F2E"/>
    <w:rsid w:val="00C64201"/>
    <w:rsid w:val="00C64902"/>
    <w:rsid w:val="00C671AB"/>
    <w:rsid w:val="00C71C83"/>
    <w:rsid w:val="00C72CFC"/>
    <w:rsid w:val="00C74C14"/>
    <w:rsid w:val="00C756D0"/>
    <w:rsid w:val="00C759A5"/>
    <w:rsid w:val="00C76E06"/>
    <w:rsid w:val="00C76E64"/>
    <w:rsid w:val="00C77BEE"/>
    <w:rsid w:val="00C81896"/>
    <w:rsid w:val="00C82BB8"/>
    <w:rsid w:val="00C83315"/>
    <w:rsid w:val="00C84053"/>
    <w:rsid w:val="00C85848"/>
    <w:rsid w:val="00C90931"/>
    <w:rsid w:val="00C93B7F"/>
    <w:rsid w:val="00C93BFE"/>
    <w:rsid w:val="00CA2702"/>
    <w:rsid w:val="00CA64C2"/>
    <w:rsid w:val="00CA6B65"/>
    <w:rsid w:val="00CB0289"/>
    <w:rsid w:val="00CB0587"/>
    <w:rsid w:val="00CB05A7"/>
    <w:rsid w:val="00CC1E0B"/>
    <w:rsid w:val="00CC4CE1"/>
    <w:rsid w:val="00CC4F8A"/>
    <w:rsid w:val="00CD05A3"/>
    <w:rsid w:val="00CD5E9D"/>
    <w:rsid w:val="00CD653E"/>
    <w:rsid w:val="00CD79C7"/>
    <w:rsid w:val="00CE0313"/>
    <w:rsid w:val="00CE20A5"/>
    <w:rsid w:val="00CE44AD"/>
    <w:rsid w:val="00CF706C"/>
    <w:rsid w:val="00D0103D"/>
    <w:rsid w:val="00D03E30"/>
    <w:rsid w:val="00D06CDE"/>
    <w:rsid w:val="00D10AFA"/>
    <w:rsid w:val="00D1274D"/>
    <w:rsid w:val="00D12C80"/>
    <w:rsid w:val="00D16CDC"/>
    <w:rsid w:val="00D16F19"/>
    <w:rsid w:val="00D2438A"/>
    <w:rsid w:val="00D26BBF"/>
    <w:rsid w:val="00D278A5"/>
    <w:rsid w:val="00D3011C"/>
    <w:rsid w:val="00D32F40"/>
    <w:rsid w:val="00D350B8"/>
    <w:rsid w:val="00D364A3"/>
    <w:rsid w:val="00D41940"/>
    <w:rsid w:val="00D4692C"/>
    <w:rsid w:val="00D46DCA"/>
    <w:rsid w:val="00D47A0D"/>
    <w:rsid w:val="00D47F8C"/>
    <w:rsid w:val="00D50805"/>
    <w:rsid w:val="00D55B9E"/>
    <w:rsid w:val="00D56590"/>
    <w:rsid w:val="00D56703"/>
    <w:rsid w:val="00D569F1"/>
    <w:rsid w:val="00D57D4D"/>
    <w:rsid w:val="00D610DC"/>
    <w:rsid w:val="00D64585"/>
    <w:rsid w:val="00D650FE"/>
    <w:rsid w:val="00D665D1"/>
    <w:rsid w:val="00D7036A"/>
    <w:rsid w:val="00D70542"/>
    <w:rsid w:val="00D730BA"/>
    <w:rsid w:val="00D73903"/>
    <w:rsid w:val="00D73E13"/>
    <w:rsid w:val="00D840F0"/>
    <w:rsid w:val="00D8587A"/>
    <w:rsid w:val="00D9055E"/>
    <w:rsid w:val="00D9075D"/>
    <w:rsid w:val="00D91456"/>
    <w:rsid w:val="00D9224A"/>
    <w:rsid w:val="00D92B1F"/>
    <w:rsid w:val="00D93C32"/>
    <w:rsid w:val="00D945E8"/>
    <w:rsid w:val="00D94DEF"/>
    <w:rsid w:val="00D95160"/>
    <w:rsid w:val="00D97ECE"/>
    <w:rsid w:val="00DA056E"/>
    <w:rsid w:val="00DA45F1"/>
    <w:rsid w:val="00DA516A"/>
    <w:rsid w:val="00DA623C"/>
    <w:rsid w:val="00DB1ECE"/>
    <w:rsid w:val="00DB4161"/>
    <w:rsid w:val="00DB6239"/>
    <w:rsid w:val="00DB6CF1"/>
    <w:rsid w:val="00DC667B"/>
    <w:rsid w:val="00DD1AA1"/>
    <w:rsid w:val="00DD1D02"/>
    <w:rsid w:val="00DD3CFF"/>
    <w:rsid w:val="00DD3DE1"/>
    <w:rsid w:val="00DD3ED4"/>
    <w:rsid w:val="00DE2094"/>
    <w:rsid w:val="00DE5B0E"/>
    <w:rsid w:val="00DE7431"/>
    <w:rsid w:val="00DE75BB"/>
    <w:rsid w:val="00DF0E4B"/>
    <w:rsid w:val="00DF1B81"/>
    <w:rsid w:val="00DF5652"/>
    <w:rsid w:val="00DF5F68"/>
    <w:rsid w:val="00DF77C0"/>
    <w:rsid w:val="00E01879"/>
    <w:rsid w:val="00E10FAD"/>
    <w:rsid w:val="00E1278D"/>
    <w:rsid w:val="00E13BE9"/>
    <w:rsid w:val="00E207BB"/>
    <w:rsid w:val="00E22AD0"/>
    <w:rsid w:val="00E2310F"/>
    <w:rsid w:val="00E2325C"/>
    <w:rsid w:val="00E233BF"/>
    <w:rsid w:val="00E24018"/>
    <w:rsid w:val="00E246B6"/>
    <w:rsid w:val="00E27341"/>
    <w:rsid w:val="00E319BE"/>
    <w:rsid w:val="00E34322"/>
    <w:rsid w:val="00E343FE"/>
    <w:rsid w:val="00E34B08"/>
    <w:rsid w:val="00E35F88"/>
    <w:rsid w:val="00E404DD"/>
    <w:rsid w:val="00E41F30"/>
    <w:rsid w:val="00E43AD6"/>
    <w:rsid w:val="00E450B8"/>
    <w:rsid w:val="00E45D34"/>
    <w:rsid w:val="00E504F9"/>
    <w:rsid w:val="00E554B6"/>
    <w:rsid w:val="00E634E9"/>
    <w:rsid w:val="00E724DD"/>
    <w:rsid w:val="00E725B5"/>
    <w:rsid w:val="00E737DE"/>
    <w:rsid w:val="00E74D25"/>
    <w:rsid w:val="00E752DC"/>
    <w:rsid w:val="00E7696D"/>
    <w:rsid w:val="00E778D2"/>
    <w:rsid w:val="00E812C5"/>
    <w:rsid w:val="00E83C4E"/>
    <w:rsid w:val="00E97D8A"/>
    <w:rsid w:val="00E97EF7"/>
    <w:rsid w:val="00EA1E6E"/>
    <w:rsid w:val="00EA4431"/>
    <w:rsid w:val="00EA5382"/>
    <w:rsid w:val="00EA7089"/>
    <w:rsid w:val="00EB09F9"/>
    <w:rsid w:val="00EB14DF"/>
    <w:rsid w:val="00EB2E0A"/>
    <w:rsid w:val="00EB52D7"/>
    <w:rsid w:val="00EC0750"/>
    <w:rsid w:val="00EC3236"/>
    <w:rsid w:val="00EC7410"/>
    <w:rsid w:val="00ED1249"/>
    <w:rsid w:val="00ED2175"/>
    <w:rsid w:val="00ED4ABB"/>
    <w:rsid w:val="00ED4F09"/>
    <w:rsid w:val="00ED5041"/>
    <w:rsid w:val="00ED57A7"/>
    <w:rsid w:val="00ED5C3C"/>
    <w:rsid w:val="00EE0080"/>
    <w:rsid w:val="00EE04C7"/>
    <w:rsid w:val="00EE1967"/>
    <w:rsid w:val="00EF0019"/>
    <w:rsid w:val="00EF4E65"/>
    <w:rsid w:val="00EF5D4E"/>
    <w:rsid w:val="00F0033C"/>
    <w:rsid w:val="00F02B3F"/>
    <w:rsid w:val="00F03A66"/>
    <w:rsid w:val="00F05ACD"/>
    <w:rsid w:val="00F12EBA"/>
    <w:rsid w:val="00F154F3"/>
    <w:rsid w:val="00F3045E"/>
    <w:rsid w:val="00F3203E"/>
    <w:rsid w:val="00F335D4"/>
    <w:rsid w:val="00F336D3"/>
    <w:rsid w:val="00F3450D"/>
    <w:rsid w:val="00F345EB"/>
    <w:rsid w:val="00F37C5C"/>
    <w:rsid w:val="00F401FA"/>
    <w:rsid w:val="00F43D39"/>
    <w:rsid w:val="00F44E35"/>
    <w:rsid w:val="00F45238"/>
    <w:rsid w:val="00F45FB6"/>
    <w:rsid w:val="00F47C73"/>
    <w:rsid w:val="00F50BDB"/>
    <w:rsid w:val="00F62C31"/>
    <w:rsid w:val="00F81DAD"/>
    <w:rsid w:val="00F83DEB"/>
    <w:rsid w:val="00F84E7E"/>
    <w:rsid w:val="00F875AA"/>
    <w:rsid w:val="00F91082"/>
    <w:rsid w:val="00F95417"/>
    <w:rsid w:val="00F9656D"/>
    <w:rsid w:val="00FA10E5"/>
    <w:rsid w:val="00FA574B"/>
    <w:rsid w:val="00FA6A66"/>
    <w:rsid w:val="00FA7BEA"/>
    <w:rsid w:val="00FB0CED"/>
    <w:rsid w:val="00FB1080"/>
    <w:rsid w:val="00FB3306"/>
    <w:rsid w:val="00FB3E28"/>
    <w:rsid w:val="00FB51BE"/>
    <w:rsid w:val="00FB5747"/>
    <w:rsid w:val="00FB7DA9"/>
    <w:rsid w:val="00FB7ED1"/>
    <w:rsid w:val="00FC1093"/>
    <w:rsid w:val="00FC4F2A"/>
    <w:rsid w:val="00FC5D67"/>
    <w:rsid w:val="00FD2517"/>
    <w:rsid w:val="00FD3124"/>
    <w:rsid w:val="00FE2CE8"/>
    <w:rsid w:val="00FE36AC"/>
    <w:rsid w:val="00FE4D3A"/>
    <w:rsid w:val="00FE6296"/>
    <w:rsid w:val="00FE7208"/>
    <w:rsid w:val="00FF0AF5"/>
    <w:rsid w:val="00FF2025"/>
    <w:rsid w:val="00FF290D"/>
    <w:rsid w:val="00FF3514"/>
    <w:rsid w:val="00FF4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281A44-D25A-4F3B-941A-525C9828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styleId="Antrat">
    <w:name w:val="caption"/>
    <w:basedOn w:val="prastasis"/>
    <w:next w:val="prastasis"/>
    <w:qFormat/>
    <w:rsid w:val="00BB7C6A"/>
    <w:pPr>
      <w:jc w:val="both"/>
    </w:pPr>
    <w:rPr>
      <w:rFonts w:ascii="TimesLT" w:hAnsi="TimesLT"/>
      <w:b/>
    </w:rPr>
  </w:style>
  <w:style w:type="paragraph" w:styleId="Pagrindiniotekstotrauka2">
    <w:name w:val="Body Text Indent 2"/>
    <w:basedOn w:val="prastasis"/>
    <w:rsid w:val="00A851A1"/>
    <w:pPr>
      <w:spacing w:after="120" w:line="480" w:lineRule="auto"/>
      <w:ind w:left="283"/>
    </w:pPr>
  </w:style>
  <w:style w:type="paragraph" w:styleId="Pagrindinistekstas2">
    <w:name w:val="Body Text 2"/>
    <w:basedOn w:val="prastasis"/>
    <w:rsid w:val="00C84053"/>
    <w:pPr>
      <w:spacing w:after="120" w:line="480" w:lineRule="auto"/>
    </w:pPr>
  </w:style>
  <w:style w:type="paragraph" w:styleId="Sraopastraipa">
    <w:name w:val="List Paragraph"/>
    <w:basedOn w:val="prastasis"/>
    <w:uiPriority w:val="34"/>
    <w:qFormat/>
    <w:rsid w:val="00987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490869178">
      <w:bodyDiv w:val="1"/>
      <w:marLeft w:val="225"/>
      <w:marRight w:val="225"/>
      <w:marTop w:val="0"/>
      <w:marBottom w:val="0"/>
      <w:divBdr>
        <w:top w:val="none" w:sz="0" w:space="0" w:color="auto"/>
        <w:left w:val="none" w:sz="0" w:space="0" w:color="auto"/>
        <w:bottom w:val="none" w:sz="0" w:space="0" w:color="auto"/>
        <w:right w:val="none" w:sz="0" w:space="0" w:color="auto"/>
      </w:divBdr>
      <w:divsChild>
        <w:div w:id="889458520">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4073</Words>
  <Characters>2323</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3</cp:revision>
  <cp:lastPrinted>2019-01-03T14:17:00Z</cp:lastPrinted>
  <dcterms:created xsi:type="dcterms:W3CDTF">2019-01-11T09:23:00Z</dcterms:created>
  <dcterms:modified xsi:type="dcterms:W3CDTF">2019-01-11T09:26:00Z</dcterms:modified>
</cp:coreProperties>
</file>