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4" w:rsidRPr="007A74AD" w:rsidRDefault="00830D74" w:rsidP="00830D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Kontrolės</w:t>
      </w:r>
      <w:r w:rsidRPr="007A74AD">
        <w:rPr>
          <w:b/>
          <w:sz w:val="28"/>
          <w:szCs w:val="28"/>
        </w:rPr>
        <w:t xml:space="preserve"> komiteto nariams</w:t>
      </w:r>
    </w:p>
    <w:p w:rsidR="00830D74" w:rsidRDefault="00830D74" w:rsidP="00830D74">
      <w:pPr>
        <w:jc w:val="center"/>
        <w:rPr>
          <w:b/>
        </w:rPr>
      </w:pPr>
    </w:p>
    <w:p w:rsidR="00830D74" w:rsidRDefault="00830D74" w:rsidP="00830D74">
      <w:pPr>
        <w:jc w:val="center"/>
        <w:rPr>
          <w:b/>
        </w:rPr>
      </w:pPr>
      <w:r>
        <w:rPr>
          <w:b/>
        </w:rPr>
        <w:t>Informacija apie komiteto posėdį</w:t>
      </w:r>
    </w:p>
    <w:p w:rsidR="00830D74" w:rsidRDefault="00830D74" w:rsidP="003A681E">
      <w:pPr>
        <w:jc w:val="both"/>
        <w:rPr>
          <w:b/>
        </w:rPr>
      </w:pPr>
    </w:p>
    <w:p w:rsidR="00830D74" w:rsidRDefault="00830D74" w:rsidP="003A681E">
      <w:pPr>
        <w:ind w:firstLine="907"/>
        <w:jc w:val="both"/>
      </w:pPr>
      <w:r>
        <w:t xml:space="preserve">Kontrolės komiteto narius kviečiame </w:t>
      </w:r>
      <w:r w:rsidR="00290BDA">
        <w:t>2018</w:t>
      </w:r>
      <w:r w:rsidR="00572FD7" w:rsidRPr="00572FD7">
        <w:t xml:space="preserve"> m. </w:t>
      </w:r>
      <w:r w:rsidR="00E401FC">
        <w:t>rugpjūč</w:t>
      </w:r>
      <w:r w:rsidR="00232EB7">
        <w:t>i</w:t>
      </w:r>
      <w:r w:rsidR="00433F9E">
        <w:t>o</w:t>
      </w:r>
      <w:r w:rsidR="008C4C26">
        <w:t xml:space="preserve"> </w:t>
      </w:r>
      <w:r w:rsidR="00433F9E">
        <w:rPr>
          <w:b/>
        </w:rPr>
        <w:t>2</w:t>
      </w:r>
      <w:r w:rsidR="00E401FC">
        <w:rPr>
          <w:b/>
        </w:rPr>
        <w:t>7</w:t>
      </w:r>
      <w:r w:rsidR="00572FD7" w:rsidRPr="00572FD7">
        <w:t xml:space="preserve"> d. (</w:t>
      </w:r>
      <w:r w:rsidR="0005742C">
        <w:t>pirm</w:t>
      </w:r>
      <w:r w:rsidR="00572FD7" w:rsidRPr="00572FD7">
        <w:t>adienį)</w:t>
      </w:r>
      <w:r w:rsidR="006A7AC4">
        <w:t xml:space="preserve"> </w:t>
      </w:r>
      <w:r w:rsidR="008914FC" w:rsidRPr="008914FC">
        <w:rPr>
          <w:b/>
        </w:rPr>
        <w:t>8</w:t>
      </w:r>
      <w:r w:rsidR="00E91288" w:rsidRPr="008914FC">
        <w:rPr>
          <w:b/>
        </w:rPr>
        <w:t>.</w:t>
      </w:r>
      <w:r w:rsidR="008914FC" w:rsidRPr="008914FC">
        <w:rPr>
          <w:b/>
        </w:rPr>
        <w:t>3</w:t>
      </w:r>
      <w:r w:rsidR="00D76E72" w:rsidRPr="008914FC">
        <w:rPr>
          <w:b/>
        </w:rPr>
        <w:t>0</w:t>
      </w:r>
      <w:r w:rsidRPr="00783702">
        <w:t xml:space="preserve"> </w:t>
      </w:r>
      <w:r>
        <w:t xml:space="preserve">val. į komiteto posėdį Tarybos posėdžių salėje. </w:t>
      </w:r>
    </w:p>
    <w:p w:rsidR="00830D74" w:rsidRDefault="00830D74" w:rsidP="003A681E">
      <w:pPr>
        <w:jc w:val="both"/>
      </w:pPr>
    </w:p>
    <w:p w:rsidR="00830D74" w:rsidRDefault="00830D74" w:rsidP="003A681E">
      <w:pPr>
        <w:jc w:val="both"/>
      </w:pPr>
      <w:r>
        <w:t>DARBOTVARKĖ:</w:t>
      </w:r>
    </w:p>
    <w:p w:rsidR="00085AEB" w:rsidRDefault="00085AEB" w:rsidP="008914FC">
      <w:pPr>
        <w:tabs>
          <w:tab w:val="left" w:pos="3068"/>
        </w:tabs>
        <w:jc w:val="both"/>
      </w:pPr>
    </w:p>
    <w:p w:rsidR="008914FC" w:rsidRDefault="008914FC" w:rsidP="008914FC">
      <w:pPr>
        <w:jc w:val="both"/>
      </w:pPr>
      <w:r>
        <w:t>1. Dėl leidimo pasirašyti statybos darbų rangos sutartį ir įsipareigojimo skirti lėšas.</w:t>
      </w:r>
      <w:r w:rsidR="00B60743">
        <w:t xml:space="preserve"> (2)</w:t>
      </w:r>
    </w:p>
    <w:p w:rsidR="008914FC" w:rsidRDefault="008914FC" w:rsidP="008914FC">
      <w:pPr>
        <w:jc w:val="both"/>
      </w:pPr>
      <w:r w:rsidRPr="009B0168">
        <w:t xml:space="preserve">Pranešėjas Faustas </w:t>
      </w:r>
      <w:proofErr w:type="spellStart"/>
      <w:r w:rsidRPr="009B0168">
        <w:t>Sragauskas</w:t>
      </w:r>
      <w:proofErr w:type="spellEnd"/>
    </w:p>
    <w:p w:rsidR="008914FC" w:rsidRPr="00FF643A" w:rsidRDefault="008914FC" w:rsidP="008914FC">
      <w:pPr>
        <w:jc w:val="both"/>
      </w:pPr>
      <w:r>
        <w:t xml:space="preserve">2. </w:t>
      </w:r>
      <w:r w:rsidRPr="00FF643A">
        <w:t>Dėl uždarosios akcinės bendrovės „Šilalės šilumos tinklai“ šilumos kainų dedamųjų ketvirtiesiems šilumos bazinės kainos dedamųjų galiojimo metams nustatymo</w:t>
      </w:r>
      <w:r>
        <w:t>.</w:t>
      </w:r>
      <w:r w:rsidR="00B60743">
        <w:t xml:space="preserve"> (6)</w:t>
      </w:r>
    </w:p>
    <w:p w:rsidR="008914FC" w:rsidRDefault="008914FC" w:rsidP="008914FC">
      <w:pPr>
        <w:jc w:val="both"/>
      </w:pPr>
      <w:r>
        <w:t>Pranešėja</w:t>
      </w:r>
      <w:r w:rsidRPr="00FF643A">
        <w:t xml:space="preserve">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</w:p>
    <w:p w:rsidR="008914FC" w:rsidRPr="00FF643A" w:rsidRDefault="008914FC" w:rsidP="008914FC">
      <w:pPr>
        <w:jc w:val="both"/>
        <w:rPr>
          <w:rFonts w:eastAsia="Calibri"/>
        </w:rPr>
      </w:pPr>
      <w:r>
        <w:rPr>
          <w:rFonts w:eastAsia="Calibri"/>
        </w:rPr>
        <w:t>3. Dėl S</w:t>
      </w:r>
      <w:r w:rsidRPr="00FF643A">
        <w:rPr>
          <w:rFonts w:eastAsia="Calibri"/>
        </w:rPr>
        <w:t>ocialinių išmokų teikimo asmenims, patiriantiems socialinę riziką, tvarkos aprašo patvirtinimo</w:t>
      </w:r>
      <w:r>
        <w:rPr>
          <w:rFonts w:eastAsia="Calibri"/>
        </w:rPr>
        <w:t>.</w:t>
      </w:r>
      <w:r w:rsidR="00B60743">
        <w:rPr>
          <w:rFonts w:eastAsia="Calibri"/>
        </w:rPr>
        <w:t xml:space="preserve"> (10)</w:t>
      </w:r>
    </w:p>
    <w:p w:rsidR="008914FC" w:rsidRDefault="008914FC" w:rsidP="008914FC">
      <w:pPr>
        <w:jc w:val="both"/>
        <w:rPr>
          <w:rFonts w:eastAsia="Calibri"/>
        </w:rPr>
      </w:pPr>
      <w:r>
        <w:rPr>
          <w:rFonts w:eastAsia="Calibri"/>
        </w:rPr>
        <w:t xml:space="preserve">Pranešėja Danguolė </w:t>
      </w:r>
      <w:proofErr w:type="spellStart"/>
      <w:r>
        <w:rPr>
          <w:rFonts w:eastAsia="Calibri"/>
        </w:rPr>
        <w:t>Račkauskienė</w:t>
      </w:r>
      <w:proofErr w:type="spellEnd"/>
    </w:p>
    <w:p w:rsidR="001575EC" w:rsidRDefault="008914FC" w:rsidP="001575EC">
      <w:pPr>
        <w:jc w:val="both"/>
      </w:pPr>
      <w:r>
        <w:t xml:space="preserve">4. </w:t>
      </w:r>
      <w:r w:rsidR="00E401FC">
        <w:t>Dėl Šilalės rajono savivaldybei nuosavybės teise priklausančio ilgalaikio materialiojo turto apžiūros darbo grupės informacijos.</w:t>
      </w:r>
    </w:p>
    <w:p w:rsidR="008914FC" w:rsidRDefault="008914FC" w:rsidP="001575EC">
      <w:pPr>
        <w:jc w:val="both"/>
      </w:pPr>
      <w:r>
        <w:t>Pranešėjas Valdemaras Jasevičius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208"/>
        <w:gridCol w:w="3305"/>
      </w:tblGrid>
      <w:tr w:rsidR="004432F6" w:rsidTr="00184203">
        <w:tc>
          <w:tcPr>
            <w:tcW w:w="3344" w:type="dxa"/>
          </w:tcPr>
          <w:p w:rsidR="0066647A" w:rsidRDefault="0066647A"/>
          <w:p w:rsidR="0074799F" w:rsidRDefault="0074799F"/>
          <w:p w:rsidR="004432F6" w:rsidRDefault="00B1077C">
            <w:pPr>
              <w:rPr>
                <w:sz w:val="22"/>
                <w:szCs w:val="22"/>
                <w:lang w:eastAsia="en-US"/>
              </w:rPr>
            </w:pPr>
            <w:r>
              <w:t>Pirmininkas</w:t>
            </w:r>
          </w:p>
        </w:tc>
        <w:tc>
          <w:tcPr>
            <w:tcW w:w="3208" w:type="dxa"/>
          </w:tcPr>
          <w:p w:rsidR="004432F6" w:rsidRDefault="004432F6">
            <w:pPr>
              <w:jc w:val="both"/>
              <w:rPr>
                <w:lang w:eastAsia="en-US"/>
              </w:rPr>
            </w:pPr>
          </w:p>
        </w:tc>
        <w:tc>
          <w:tcPr>
            <w:tcW w:w="3305" w:type="dxa"/>
          </w:tcPr>
          <w:p w:rsidR="0066647A" w:rsidRDefault="0066647A">
            <w:pPr>
              <w:jc w:val="both"/>
            </w:pPr>
          </w:p>
          <w:p w:rsidR="0066647A" w:rsidRDefault="0066647A">
            <w:pPr>
              <w:jc w:val="both"/>
            </w:pPr>
          </w:p>
          <w:p w:rsidR="004432F6" w:rsidRPr="0066647A" w:rsidRDefault="00B1077C">
            <w:pPr>
              <w:jc w:val="both"/>
              <w:rPr>
                <w:lang w:eastAsia="en-US"/>
              </w:rPr>
            </w:pPr>
            <w:r>
              <w:t xml:space="preserve">Algirdas </w:t>
            </w:r>
            <w:proofErr w:type="spellStart"/>
            <w:r>
              <w:t>Meiženis</w:t>
            </w:r>
            <w:proofErr w:type="spellEnd"/>
          </w:p>
        </w:tc>
      </w:tr>
    </w:tbl>
    <w:p w:rsidR="007C01FF" w:rsidRDefault="007C01FF" w:rsidP="00080025">
      <w:pPr>
        <w:jc w:val="both"/>
      </w:pPr>
    </w:p>
    <w:sectPr w:rsidR="007C01FF" w:rsidSect="000F22EF">
      <w:pgSz w:w="11909" w:h="16834"/>
      <w:pgMar w:top="1134" w:right="567" w:bottom="1134" w:left="1701" w:header="567" w:footer="567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1FF"/>
    <w:multiLevelType w:val="hybridMultilevel"/>
    <w:tmpl w:val="103E5C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890"/>
    <w:multiLevelType w:val="hybridMultilevel"/>
    <w:tmpl w:val="E3386C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F76A7"/>
    <w:multiLevelType w:val="hybridMultilevel"/>
    <w:tmpl w:val="835AB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6B1A"/>
    <w:multiLevelType w:val="hybridMultilevel"/>
    <w:tmpl w:val="DADE0D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10C"/>
    <w:multiLevelType w:val="hybridMultilevel"/>
    <w:tmpl w:val="4370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403BA"/>
    <w:multiLevelType w:val="hybridMultilevel"/>
    <w:tmpl w:val="114E2E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4649B"/>
    <w:multiLevelType w:val="hybridMultilevel"/>
    <w:tmpl w:val="D1401F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C2CB0"/>
    <w:multiLevelType w:val="hybridMultilevel"/>
    <w:tmpl w:val="F8D23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74"/>
    <w:rsid w:val="00007545"/>
    <w:rsid w:val="0005742C"/>
    <w:rsid w:val="000655E8"/>
    <w:rsid w:val="00080025"/>
    <w:rsid w:val="00085AEB"/>
    <w:rsid w:val="000B0E89"/>
    <w:rsid w:val="000B137E"/>
    <w:rsid w:val="000D29A1"/>
    <w:rsid w:val="000E4C6C"/>
    <w:rsid w:val="000F22EF"/>
    <w:rsid w:val="00122824"/>
    <w:rsid w:val="001575EC"/>
    <w:rsid w:val="001822BE"/>
    <w:rsid w:val="00184203"/>
    <w:rsid w:val="001844BF"/>
    <w:rsid w:val="00191712"/>
    <w:rsid w:val="001969DD"/>
    <w:rsid w:val="00232EB7"/>
    <w:rsid w:val="00290BDA"/>
    <w:rsid w:val="002B3F31"/>
    <w:rsid w:val="002B3F5A"/>
    <w:rsid w:val="002C5DEC"/>
    <w:rsid w:val="00303280"/>
    <w:rsid w:val="00344838"/>
    <w:rsid w:val="0038149B"/>
    <w:rsid w:val="003A353A"/>
    <w:rsid w:val="003A681E"/>
    <w:rsid w:val="003D1FC7"/>
    <w:rsid w:val="003D6DD6"/>
    <w:rsid w:val="00415371"/>
    <w:rsid w:val="00420F8A"/>
    <w:rsid w:val="004310CE"/>
    <w:rsid w:val="00433F9E"/>
    <w:rsid w:val="004432F6"/>
    <w:rsid w:val="00444E58"/>
    <w:rsid w:val="00476F3E"/>
    <w:rsid w:val="00490CEC"/>
    <w:rsid w:val="00543F6F"/>
    <w:rsid w:val="00547367"/>
    <w:rsid w:val="005720E9"/>
    <w:rsid w:val="00572FD7"/>
    <w:rsid w:val="005C2F50"/>
    <w:rsid w:val="00603BEB"/>
    <w:rsid w:val="00630E5D"/>
    <w:rsid w:val="00647027"/>
    <w:rsid w:val="006561F2"/>
    <w:rsid w:val="0066647A"/>
    <w:rsid w:val="00666DB2"/>
    <w:rsid w:val="0067086F"/>
    <w:rsid w:val="006A7AC4"/>
    <w:rsid w:val="006B7A21"/>
    <w:rsid w:val="006C1B58"/>
    <w:rsid w:val="006F78E3"/>
    <w:rsid w:val="00702971"/>
    <w:rsid w:val="00745984"/>
    <w:rsid w:val="0074799F"/>
    <w:rsid w:val="00783702"/>
    <w:rsid w:val="007842EA"/>
    <w:rsid w:val="007C01FF"/>
    <w:rsid w:val="007F5B2D"/>
    <w:rsid w:val="00802647"/>
    <w:rsid w:val="00810142"/>
    <w:rsid w:val="00830D74"/>
    <w:rsid w:val="00835C8B"/>
    <w:rsid w:val="008914FC"/>
    <w:rsid w:val="008C4C26"/>
    <w:rsid w:val="008D0EA2"/>
    <w:rsid w:val="009116C1"/>
    <w:rsid w:val="00913935"/>
    <w:rsid w:val="0091686D"/>
    <w:rsid w:val="00975528"/>
    <w:rsid w:val="009859B7"/>
    <w:rsid w:val="009E156F"/>
    <w:rsid w:val="00A028AC"/>
    <w:rsid w:val="00A46428"/>
    <w:rsid w:val="00A65142"/>
    <w:rsid w:val="00A6560A"/>
    <w:rsid w:val="00A75E4F"/>
    <w:rsid w:val="00A81A01"/>
    <w:rsid w:val="00AF67CC"/>
    <w:rsid w:val="00B1077C"/>
    <w:rsid w:val="00B13688"/>
    <w:rsid w:val="00B236B2"/>
    <w:rsid w:val="00B60743"/>
    <w:rsid w:val="00B92B88"/>
    <w:rsid w:val="00BB1C11"/>
    <w:rsid w:val="00BC7457"/>
    <w:rsid w:val="00BF63C6"/>
    <w:rsid w:val="00C104EF"/>
    <w:rsid w:val="00C125CA"/>
    <w:rsid w:val="00C26CC6"/>
    <w:rsid w:val="00C3176B"/>
    <w:rsid w:val="00C81855"/>
    <w:rsid w:val="00C94C10"/>
    <w:rsid w:val="00D02011"/>
    <w:rsid w:val="00D21689"/>
    <w:rsid w:val="00D216B6"/>
    <w:rsid w:val="00D438AA"/>
    <w:rsid w:val="00D75D2B"/>
    <w:rsid w:val="00D76E72"/>
    <w:rsid w:val="00DC6E11"/>
    <w:rsid w:val="00E011DB"/>
    <w:rsid w:val="00E04002"/>
    <w:rsid w:val="00E401FC"/>
    <w:rsid w:val="00E549C5"/>
    <w:rsid w:val="00E91288"/>
    <w:rsid w:val="00EB1291"/>
    <w:rsid w:val="00EB12AE"/>
    <w:rsid w:val="00F70A74"/>
    <w:rsid w:val="00F95475"/>
    <w:rsid w:val="00FF27D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30D74"/>
    <w:rPr>
      <w:sz w:val="24"/>
      <w:szCs w:val="24"/>
    </w:rPr>
  </w:style>
  <w:style w:type="character" w:default="1" w:styleId="Numatytasispastraiposriftas">
    <w:name w:val="Default Paragraph Font"/>
    <w:aliases w:val=" Diagrama Diagrama1 Diagrama Diagrama"/>
    <w:link w:val="DiagramaDiagrama1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1">
    <w:name w:val=" Diagrama Diagrama1"/>
    <w:basedOn w:val="prastasis"/>
    <w:link w:val="Numatytasispastraiposriftas"/>
    <w:rsid w:val="00830D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2B3F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80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107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locked/>
    <w:rsid w:val="00B1077C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30D74"/>
    <w:rPr>
      <w:sz w:val="24"/>
      <w:szCs w:val="24"/>
    </w:rPr>
  </w:style>
  <w:style w:type="character" w:default="1" w:styleId="Numatytasispastraiposriftas">
    <w:name w:val="Default Paragraph Font"/>
    <w:aliases w:val=" Diagrama Diagrama1 Diagrama Diagrama"/>
    <w:link w:val="DiagramaDiagrama1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1">
    <w:name w:val=" Diagrama Diagrama1"/>
    <w:basedOn w:val="prastasis"/>
    <w:link w:val="Numatytasispastraiposriftas"/>
    <w:rsid w:val="00830D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2B3F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80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107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locked/>
    <w:rsid w:val="00B1077C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Kontrolės komiteto nariams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Kontrolės komiteto nariams</dc:title>
  <dc:subject/>
  <dc:creator>Genovaitė Ežerskienė</dc:creator>
  <cp:keywords/>
  <cp:lastModifiedBy>Rytis</cp:lastModifiedBy>
  <cp:revision>2</cp:revision>
  <cp:lastPrinted>2018-06-21T05:58:00Z</cp:lastPrinted>
  <dcterms:created xsi:type="dcterms:W3CDTF">2018-08-23T07:52:00Z</dcterms:created>
  <dcterms:modified xsi:type="dcterms:W3CDTF">2018-08-23T07:52:00Z</dcterms:modified>
</cp:coreProperties>
</file>