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8A" w:rsidRPr="0081794A" w:rsidRDefault="0078198A" w:rsidP="0078198A">
      <w:pPr>
        <w:pStyle w:val="Pagrindinistekstas2"/>
        <w:widowControl w:val="0"/>
        <w:shd w:val="clear" w:color="auto" w:fill="auto"/>
        <w:spacing w:after="0" w:line="240" w:lineRule="auto"/>
        <w:ind w:left="6349"/>
        <w:rPr>
          <w:rFonts w:ascii="Times New Roman" w:hAnsi="Times New Roman" w:cs="Times New Roman"/>
          <w:sz w:val="24"/>
          <w:szCs w:val="24"/>
        </w:rPr>
      </w:pPr>
      <w:r w:rsidRPr="0081794A">
        <w:rPr>
          <w:rFonts w:ascii="Times New Roman" w:hAnsi="Times New Roman" w:cs="Times New Roman"/>
          <w:sz w:val="24"/>
          <w:szCs w:val="24"/>
        </w:rPr>
        <w:t xml:space="preserve">PATVIRTINTA </w:t>
      </w:r>
    </w:p>
    <w:p w:rsidR="0078198A" w:rsidRDefault="0078198A" w:rsidP="0078198A">
      <w:pPr>
        <w:pStyle w:val="Pagrindinistekstas2"/>
        <w:widowControl w:val="0"/>
        <w:shd w:val="clear" w:color="auto" w:fill="auto"/>
        <w:spacing w:after="0" w:line="240" w:lineRule="auto"/>
        <w:ind w:left="6349"/>
        <w:rPr>
          <w:rFonts w:ascii="Times New Roman" w:hAnsi="Times New Roman" w:cs="Times New Roman"/>
          <w:sz w:val="24"/>
          <w:szCs w:val="24"/>
        </w:rPr>
      </w:pPr>
      <w:r w:rsidRPr="0081794A">
        <w:rPr>
          <w:rFonts w:ascii="Times New Roman" w:hAnsi="Times New Roman" w:cs="Times New Roman"/>
          <w:sz w:val="24"/>
          <w:szCs w:val="24"/>
        </w:rPr>
        <w:t xml:space="preserve">Šilalės </w:t>
      </w:r>
      <w:r w:rsidR="009F203A">
        <w:rPr>
          <w:rFonts w:ascii="Times New Roman" w:hAnsi="Times New Roman" w:cs="Times New Roman"/>
          <w:sz w:val="24"/>
          <w:szCs w:val="24"/>
        </w:rPr>
        <w:t xml:space="preserve">suaugusiųjų mokyklos </w:t>
      </w:r>
      <w:r w:rsidR="00F04999">
        <w:rPr>
          <w:rFonts w:ascii="Times New Roman" w:hAnsi="Times New Roman" w:cs="Times New Roman"/>
          <w:sz w:val="24"/>
          <w:szCs w:val="24"/>
        </w:rPr>
        <w:t>direktoriaus</w:t>
      </w:r>
      <w:r w:rsidR="009F203A">
        <w:rPr>
          <w:rFonts w:ascii="Times New Roman" w:hAnsi="Times New Roman" w:cs="Times New Roman"/>
          <w:sz w:val="24"/>
          <w:szCs w:val="24"/>
        </w:rPr>
        <w:t xml:space="preserve"> </w:t>
      </w:r>
      <w:r w:rsidR="00F04999">
        <w:rPr>
          <w:rFonts w:ascii="Times New Roman" w:hAnsi="Times New Roman" w:cs="Times New Roman"/>
          <w:sz w:val="24"/>
          <w:szCs w:val="24"/>
        </w:rPr>
        <w:t>2018</w:t>
      </w:r>
      <w:r w:rsidRPr="0081794A">
        <w:rPr>
          <w:rFonts w:ascii="Times New Roman" w:hAnsi="Times New Roman" w:cs="Times New Roman"/>
          <w:sz w:val="24"/>
          <w:szCs w:val="24"/>
        </w:rPr>
        <w:t xml:space="preserve"> m</w:t>
      </w:r>
      <w:r w:rsidR="00E55909">
        <w:rPr>
          <w:rFonts w:ascii="Times New Roman" w:hAnsi="Times New Roman" w:cs="Times New Roman"/>
          <w:sz w:val="24"/>
          <w:szCs w:val="24"/>
        </w:rPr>
        <w:t xml:space="preserve">. kovo       </w:t>
      </w:r>
      <w:r w:rsidR="00E55909" w:rsidRPr="0081794A">
        <w:rPr>
          <w:rFonts w:ascii="Times New Roman" w:hAnsi="Times New Roman" w:cs="Times New Roman"/>
          <w:sz w:val="24"/>
          <w:szCs w:val="24"/>
        </w:rPr>
        <w:t>d.</w:t>
      </w:r>
      <w:r w:rsidR="00E55909">
        <w:rPr>
          <w:rFonts w:ascii="Times New Roman" w:hAnsi="Times New Roman" w:cs="Times New Roman"/>
          <w:sz w:val="24"/>
          <w:szCs w:val="24"/>
        </w:rPr>
        <w:t xml:space="preserve">  </w:t>
      </w:r>
      <w:r w:rsidRPr="0081794A">
        <w:rPr>
          <w:rFonts w:ascii="Times New Roman" w:hAnsi="Times New Roman" w:cs="Times New Roman"/>
          <w:sz w:val="24"/>
          <w:szCs w:val="24"/>
        </w:rPr>
        <w:t xml:space="preserve">         </w:t>
      </w:r>
      <w:r w:rsidR="00F04999">
        <w:rPr>
          <w:rFonts w:ascii="Times New Roman" w:hAnsi="Times New Roman" w:cs="Times New Roman"/>
          <w:sz w:val="24"/>
          <w:szCs w:val="24"/>
        </w:rPr>
        <w:t xml:space="preserve">            </w:t>
      </w:r>
      <w:r w:rsidRPr="0081794A">
        <w:rPr>
          <w:rFonts w:ascii="Times New Roman" w:hAnsi="Times New Roman" w:cs="Times New Roman"/>
          <w:sz w:val="24"/>
          <w:szCs w:val="24"/>
        </w:rPr>
        <w:t xml:space="preserve">        </w:t>
      </w:r>
      <w:r w:rsidR="00F04999">
        <w:rPr>
          <w:rFonts w:ascii="Times New Roman" w:hAnsi="Times New Roman" w:cs="Times New Roman"/>
          <w:sz w:val="24"/>
          <w:szCs w:val="24"/>
        </w:rPr>
        <w:t>įsakymu Nr.</w:t>
      </w:r>
      <w:r w:rsidRPr="0081794A">
        <w:rPr>
          <w:rFonts w:ascii="Times New Roman" w:hAnsi="Times New Roman" w:cs="Times New Roman"/>
          <w:sz w:val="24"/>
          <w:szCs w:val="24"/>
        </w:rPr>
        <w:t xml:space="preserve"> </w:t>
      </w:r>
    </w:p>
    <w:p w:rsidR="00EB42BE" w:rsidRDefault="00EB42BE" w:rsidP="0078198A">
      <w:pPr>
        <w:pStyle w:val="Default"/>
      </w:pPr>
    </w:p>
    <w:p w:rsidR="0078198A" w:rsidRPr="00710225" w:rsidRDefault="0078198A" w:rsidP="00FA09B6">
      <w:pPr>
        <w:pStyle w:val="Default"/>
        <w:jc w:val="center"/>
      </w:pPr>
      <w:r w:rsidRPr="00710225">
        <w:rPr>
          <w:b/>
          <w:bCs/>
        </w:rPr>
        <w:t>Š</w:t>
      </w:r>
      <w:r>
        <w:rPr>
          <w:b/>
          <w:bCs/>
        </w:rPr>
        <w:t>ILALĖS</w:t>
      </w:r>
      <w:r w:rsidRPr="00710225">
        <w:rPr>
          <w:b/>
          <w:bCs/>
        </w:rPr>
        <w:t xml:space="preserve"> SUAUGUSIŲJŲ MOKY</w:t>
      </w:r>
      <w:r>
        <w:rPr>
          <w:b/>
          <w:bCs/>
        </w:rPr>
        <w:t>KLOS</w:t>
      </w:r>
      <w:r>
        <w:t xml:space="preserve"> </w:t>
      </w:r>
      <w:r w:rsidR="00ED51A4">
        <w:rPr>
          <w:b/>
          <w:bCs/>
        </w:rPr>
        <w:t>2018-2020</w:t>
      </w:r>
      <w:r w:rsidRPr="00710225">
        <w:rPr>
          <w:b/>
          <w:bCs/>
        </w:rPr>
        <w:t xml:space="preserve"> METŲ</w:t>
      </w:r>
    </w:p>
    <w:p w:rsidR="0078198A" w:rsidRPr="001D55D4" w:rsidRDefault="0078198A" w:rsidP="00FA09B6">
      <w:pPr>
        <w:pStyle w:val="Default"/>
        <w:jc w:val="center"/>
        <w:rPr>
          <w:color w:val="FF0000"/>
        </w:rPr>
      </w:pPr>
      <w:r w:rsidRPr="00710225">
        <w:rPr>
          <w:b/>
          <w:bCs/>
        </w:rPr>
        <w:t>STRATEGINIS PLANAS</w:t>
      </w:r>
      <w:r>
        <w:rPr>
          <w:b/>
          <w:bCs/>
        </w:rPr>
        <w:t xml:space="preserve"> </w:t>
      </w:r>
    </w:p>
    <w:p w:rsidR="006C7943" w:rsidRDefault="006C7943" w:rsidP="006C7943">
      <w:pPr>
        <w:spacing w:after="0" w:line="240" w:lineRule="auto"/>
        <w:jc w:val="center"/>
        <w:outlineLvl w:val="1"/>
        <w:rPr>
          <w:rFonts w:ascii="Times New Roman" w:hAnsi="Times New Roman" w:cs="Times New Roman"/>
          <w:b/>
          <w:sz w:val="24"/>
          <w:szCs w:val="24"/>
        </w:rPr>
      </w:pPr>
    </w:p>
    <w:p w:rsidR="006C7943" w:rsidRPr="009848E3" w:rsidRDefault="00EB42BE" w:rsidP="006C7943">
      <w:pPr>
        <w:spacing w:after="0" w:line="240" w:lineRule="auto"/>
        <w:jc w:val="center"/>
        <w:outlineLvl w:val="1"/>
        <w:rPr>
          <w:rFonts w:ascii="Times New Roman" w:eastAsia="Times New Roman" w:hAnsi="Times New Roman" w:cs="Times New Roman"/>
          <w:b/>
          <w:bCs/>
          <w:sz w:val="24"/>
          <w:szCs w:val="24"/>
          <w:lang w:eastAsia="lt-LT"/>
        </w:rPr>
      </w:pPr>
      <w:r>
        <w:rPr>
          <w:rFonts w:ascii="Times New Roman" w:hAnsi="Times New Roman" w:cs="Times New Roman"/>
          <w:b/>
          <w:sz w:val="24"/>
          <w:szCs w:val="24"/>
        </w:rPr>
        <w:t>I</w:t>
      </w:r>
      <w:r w:rsidR="0078198A" w:rsidRPr="008220BA">
        <w:rPr>
          <w:rFonts w:ascii="Times New Roman" w:hAnsi="Times New Roman" w:cs="Times New Roman"/>
          <w:b/>
          <w:sz w:val="24"/>
          <w:szCs w:val="24"/>
        </w:rPr>
        <w:t xml:space="preserve"> </w:t>
      </w:r>
      <w:r w:rsidR="006C7943">
        <w:rPr>
          <w:rFonts w:ascii="Times New Roman" w:eastAsia="Times New Roman" w:hAnsi="Times New Roman" w:cs="Times New Roman"/>
          <w:b/>
          <w:bCs/>
          <w:sz w:val="24"/>
          <w:szCs w:val="24"/>
          <w:lang w:eastAsia="lt-LT"/>
        </w:rPr>
        <w:t>SKYRIUS</w:t>
      </w:r>
    </w:p>
    <w:p w:rsidR="0078198A" w:rsidRDefault="0078198A" w:rsidP="00EB42BE">
      <w:pPr>
        <w:spacing w:after="0" w:line="240" w:lineRule="auto"/>
        <w:jc w:val="center"/>
        <w:rPr>
          <w:rFonts w:ascii="Times New Roman" w:hAnsi="Times New Roman" w:cs="Times New Roman"/>
          <w:b/>
          <w:sz w:val="24"/>
          <w:szCs w:val="24"/>
        </w:rPr>
      </w:pPr>
      <w:r w:rsidRPr="008220BA">
        <w:rPr>
          <w:rFonts w:ascii="Times New Roman" w:hAnsi="Times New Roman" w:cs="Times New Roman"/>
          <w:b/>
          <w:sz w:val="24"/>
          <w:szCs w:val="24"/>
        </w:rPr>
        <w:t>ĮVADAS</w:t>
      </w:r>
    </w:p>
    <w:p w:rsidR="00EB42BE" w:rsidRPr="00E55909" w:rsidRDefault="00EB42BE" w:rsidP="006C7943">
      <w:pPr>
        <w:tabs>
          <w:tab w:val="left" w:pos="851"/>
        </w:tabs>
        <w:spacing w:after="0" w:line="240" w:lineRule="auto"/>
        <w:jc w:val="center"/>
        <w:rPr>
          <w:rFonts w:ascii="Times New Roman" w:hAnsi="Times New Roman" w:cs="Times New Roman"/>
          <w:b/>
          <w:sz w:val="24"/>
          <w:szCs w:val="24"/>
        </w:rPr>
      </w:pPr>
    </w:p>
    <w:p w:rsidR="0078198A" w:rsidRPr="008220BA" w:rsidRDefault="0078198A" w:rsidP="006C7943">
      <w:pPr>
        <w:tabs>
          <w:tab w:val="center" w:pos="1620"/>
        </w:tabs>
        <w:spacing w:after="0" w:line="240" w:lineRule="auto"/>
        <w:ind w:firstLine="851"/>
        <w:jc w:val="both"/>
        <w:rPr>
          <w:rFonts w:ascii="Times New Roman" w:hAnsi="Times New Roman" w:cs="Times New Roman"/>
          <w:sz w:val="24"/>
          <w:szCs w:val="24"/>
        </w:rPr>
      </w:pPr>
      <w:r w:rsidRPr="008220BA">
        <w:rPr>
          <w:rFonts w:ascii="Times New Roman" w:hAnsi="Times New Roman" w:cs="Times New Roman"/>
          <w:sz w:val="24"/>
          <w:szCs w:val="24"/>
        </w:rPr>
        <w:t xml:space="preserve">1. Šilalės suaugusiųjų mokyklos strateginis planas rengiamas vadovaujantis </w:t>
      </w:r>
      <w:r w:rsidR="009D51E4">
        <w:rPr>
          <w:rFonts w:ascii="Times New Roman" w:hAnsi="Times New Roman" w:cs="Times New Roman"/>
          <w:sz w:val="24"/>
          <w:szCs w:val="24"/>
        </w:rPr>
        <w:t>Lietuvos Respublikos Švietimo įstatymu, Valstybine švietimo strategija 2013 – 2022 metams</w:t>
      </w:r>
      <w:r w:rsidRPr="008220BA">
        <w:rPr>
          <w:rFonts w:ascii="Times New Roman" w:hAnsi="Times New Roman" w:cs="Times New Roman"/>
          <w:sz w:val="24"/>
          <w:szCs w:val="24"/>
        </w:rPr>
        <w:t>, Šilalės rajono sav</w:t>
      </w:r>
      <w:r w:rsidR="009D51E4">
        <w:rPr>
          <w:rFonts w:ascii="Times New Roman" w:hAnsi="Times New Roman" w:cs="Times New Roman"/>
          <w:sz w:val="24"/>
          <w:szCs w:val="24"/>
        </w:rPr>
        <w:t>ivaldybės strateginiu plėtros planu iki 2020 metų, Šilalės suaugusiųjų mokyklos nuostatais, Jaunimo mokyklų koncepcija</w:t>
      </w:r>
      <w:r w:rsidRPr="008220BA">
        <w:rPr>
          <w:rFonts w:ascii="Times New Roman" w:hAnsi="Times New Roman" w:cs="Times New Roman"/>
          <w:sz w:val="24"/>
          <w:szCs w:val="24"/>
        </w:rPr>
        <w:t xml:space="preserve">. </w:t>
      </w:r>
    </w:p>
    <w:p w:rsidR="0078198A" w:rsidRPr="008220BA" w:rsidRDefault="009D51E4" w:rsidP="006C7943">
      <w:pPr>
        <w:tabs>
          <w:tab w:val="center" w:pos="1620"/>
        </w:tabs>
        <w:spacing w:after="0"/>
        <w:ind w:firstLine="851"/>
        <w:jc w:val="both"/>
        <w:rPr>
          <w:rFonts w:ascii="Times New Roman" w:hAnsi="Times New Roman" w:cs="Times New Roman"/>
          <w:sz w:val="24"/>
          <w:szCs w:val="24"/>
        </w:rPr>
      </w:pPr>
      <w:r>
        <w:rPr>
          <w:rFonts w:ascii="Times New Roman" w:hAnsi="Times New Roman" w:cs="Times New Roman"/>
          <w:sz w:val="24"/>
          <w:szCs w:val="24"/>
        </w:rPr>
        <w:t>2. Reng</w:t>
      </w:r>
      <w:r w:rsidR="00382D89">
        <w:rPr>
          <w:rFonts w:ascii="Times New Roman" w:hAnsi="Times New Roman" w:cs="Times New Roman"/>
          <w:sz w:val="24"/>
          <w:szCs w:val="24"/>
        </w:rPr>
        <w:t>i</w:t>
      </w:r>
      <w:r>
        <w:rPr>
          <w:rFonts w:ascii="Times New Roman" w:hAnsi="Times New Roman" w:cs="Times New Roman"/>
          <w:sz w:val="24"/>
          <w:szCs w:val="24"/>
        </w:rPr>
        <w:t>a</w:t>
      </w:r>
      <w:r w:rsidR="00382D89">
        <w:rPr>
          <w:rFonts w:ascii="Times New Roman" w:hAnsi="Times New Roman" w:cs="Times New Roman"/>
          <w:sz w:val="24"/>
          <w:szCs w:val="24"/>
        </w:rPr>
        <w:t>t</w:t>
      </w:r>
      <w:r>
        <w:rPr>
          <w:rFonts w:ascii="Times New Roman" w:hAnsi="Times New Roman" w:cs="Times New Roman"/>
          <w:sz w:val="24"/>
          <w:szCs w:val="24"/>
        </w:rPr>
        <w:t xml:space="preserve"> mokyklos 2018 – 2020</w:t>
      </w:r>
      <w:r w:rsidR="0078198A" w:rsidRPr="008220BA">
        <w:rPr>
          <w:rFonts w:ascii="Times New Roman" w:hAnsi="Times New Roman" w:cs="Times New Roman"/>
          <w:sz w:val="24"/>
          <w:szCs w:val="24"/>
        </w:rPr>
        <w:t xml:space="preserve"> metų strategin</w:t>
      </w:r>
      <w:r>
        <w:rPr>
          <w:rFonts w:ascii="Times New Roman" w:hAnsi="Times New Roman" w:cs="Times New Roman"/>
          <w:sz w:val="24"/>
          <w:szCs w:val="24"/>
        </w:rPr>
        <w:t>į planą, atsižvelg</w:t>
      </w:r>
      <w:r w:rsidR="00382D89">
        <w:rPr>
          <w:rFonts w:ascii="Times New Roman" w:hAnsi="Times New Roman" w:cs="Times New Roman"/>
          <w:sz w:val="24"/>
          <w:szCs w:val="24"/>
        </w:rPr>
        <w:t>ta</w:t>
      </w:r>
      <w:r>
        <w:rPr>
          <w:rFonts w:ascii="Times New Roman" w:hAnsi="Times New Roman" w:cs="Times New Roman"/>
          <w:sz w:val="24"/>
          <w:szCs w:val="24"/>
        </w:rPr>
        <w:t xml:space="preserve"> į </w:t>
      </w:r>
      <w:r w:rsidR="0078198A" w:rsidRPr="008220BA">
        <w:rPr>
          <w:rFonts w:ascii="Times New Roman" w:hAnsi="Times New Roman" w:cs="Times New Roman"/>
          <w:sz w:val="24"/>
          <w:szCs w:val="24"/>
        </w:rPr>
        <w:t xml:space="preserve">švietimo sistemoje ir </w:t>
      </w:r>
      <w:r>
        <w:rPr>
          <w:rFonts w:ascii="Times New Roman" w:hAnsi="Times New Roman" w:cs="Times New Roman"/>
          <w:sz w:val="24"/>
          <w:szCs w:val="24"/>
        </w:rPr>
        <w:t xml:space="preserve"> mokykloje vykstančius ugdymo pokyčius</w:t>
      </w:r>
      <w:r w:rsidR="0078198A" w:rsidRPr="008220BA">
        <w:rPr>
          <w:rFonts w:ascii="Times New Roman" w:hAnsi="Times New Roman" w:cs="Times New Roman"/>
          <w:sz w:val="24"/>
          <w:szCs w:val="24"/>
        </w:rPr>
        <w:t>, taip pat numat</w:t>
      </w:r>
      <w:r w:rsidR="00382D89">
        <w:rPr>
          <w:rFonts w:ascii="Times New Roman" w:hAnsi="Times New Roman" w:cs="Times New Roman"/>
          <w:sz w:val="24"/>
          <w:szCs w:val="24"/>
        </w:rPr>
        <w:t>yta</w:t>
      </w:r>
      <w:r w:rsidR="0078198A" w:rsidRPr="008220BA">
        <w:rPr>
          <w:rFonts w:ascii="Times New Roman" w:hAnsi="Times New Roman" w:cs="Times New Roman"/>
          <w:sz w:val="24"/>
          <w:szCs w:val="24"/>
        </w:rPr>
        <w:t xml:space="preserve"> mokyklos veikl</w:t>
      </w:r>
      <w:r w:rsidR="00382D89">
        <w:rPr>
          <w:rFonts w:ascii="Times New Roman" w:hAnsi="Times New Roman" w:cs="Times New Roman"/>
          <w:sz w:val="24"/>
          <w:szCs w:val="24"/>
        </w:rPr>
        <w:t>a</w:t>
      </w:r>
      <w:r w:rsidR="0078198A" w:rsidRPr="008220BA">
        <w:rPr>
          <w:rFonts w:ascii="Times New Roman" w:hAnsi="Times New Roman" w:cs="Times New Roman"/>
          <w:sz w:val="24"/>
          <w:szCs w:val="24"/>
        </w:rPr>
        <w:t xml:space="preserve"> 201</w:t>
      </w:r>
      <w:r>
        <w:rPr>
          <w:rFonts w:ascii="Times New Roman" w:hAnsi="Times New Roman" w:cs="Times New Roman"/>
          <w:sz w:val="24"/>
          <w:szCs w:val="24"/>
        </w:rPr>
        <w:t>8 – 2020</w:t>
      </w:r>
      <w:r w:rsidR="0078198A" w:rsidRPr="008220BA">
        <w:rPr>
          <w:rFonts w:ascii="Times New Roman" w:hAnsi="Times New Roman" w:cs="Times New Roman"/>
          <w:sz w:val="24"/>
          <w:szCs w:val="24"/>
        </w:rPr>
        <w:t xml:space="preserve"> metams ir jos galimybių taikym</w:t>
      </w:r>
      <w:r w:rsidR="00382D89">
        <w:rPr>
          <w:rFonts w:ascii="Times New Roman" w:hAnsi="Times New Roman" w:cs="Times New Roman"/>
          <w:sz w:val="24"/>
          <w:szCs w:val="24"/>
        </w:rPr>
        <w:t>as</w:t>
      </w:r>
      <w:r w:rsidR="0078198A" w:rsidRPr="008220BA">
        <w:rPr>
          <w:rFonts w:ascii="Times New Roman" w:hAnsi="Times New Roman" w:cs="Times New Roman"/>
          <w:sz w:val="24"/>
          <w:szCs w:val="24"/>
        </w:rPr>
        <w:t xml:space="preserve"> prie kintančių švietimo sistemos ir ekonomikos pokyčių.</w:t>
      </w:r>
    </w:p>
    <w:p w:rsidR="0078198A" w:rsidRPr="008220BA" w:rsidRDefault="0078198A" w:rsidP="0078198A">
      <w:pPr>
        <w:tabs>
          <w:tab w:val="center" w:pos="1620"/>
        </w:tabs>
        <w:spacing w:after="0"/>
        <w:jc w:val="both"/>
        <w:rPr>
          <w:rFonts w:ascii="Times New Roman" w:hAnsi="Times New Roman" w:cs="Times New Roman"/>
          <w:sz w:val="24"/>
          <w:szCs w:val="24"/>
        </w:rPr>
      </w:pPr>
      <w:r w:rsidRPr="008220BA">
        <w:rPr>
          <w:rFonts w:ascii="Times New Roman" w:hAnsi="Times New Roman" w:cs="Times New Roman"/>
          <w:color w:val="C00000"/>
          <w:sz w:val="24"/>
          <w:szCs w:val="24"/>
        </w:rPr>
        <w:tab/>
      </w:r>
      <w:r w:rsidR="006C7943">
        <w:rPr>
          <w:rFonts w:ascii="Times New Roman" w:hAnsi="Times New Roman" w:cs="Times New Roman"/>
          <w:b/>
          <w:color w:val="C00000"/>
          <w:sz w:val="24"/>
          <w:szCs w:val="24"/>
        </w:rPr>
        <w:t xml:space="preserve">              </w:t>
      </w:r>
      <w:r w:rsidR="009D51E4">
        <w:rPr>
          <w:rFonts w:ascii="Times New Roman" w:hAnsi="Times New Roman" w:cs="Times New Roman"/>
          <w:sz w:val="24"/>
          <w:szCs w:val="24"/>
        </w:rPr>
        <w:t xml:space="preserve">3. Mokyklos strateginį planą 2018 – 2020 m. rengė mokyklos direktorės sudaryta darbo grupė, kurią sudarė mokyklos administracija, mokytojai, mokyklos savivaldos atstovai, </w:t>
      </w:r>
      <w:r w:rsidR="00FA09D0">
        <w:rPr>
          <w:rFonts w:ascii="Times New Roman" w:hAnsi="Times New Roman" w:cs="Times New Roman"/>
          <w:sz w:val="24"/>
          <w:szCs w:val="24"/>
        </w:rPr>
        <w:t>buvo laikomasi viešumo, atvirumo, partnerystės principų.</w:t>
      </w:r>
    </w:p>
    <w:p w:rsidR="0078198A" w:rsidRPr="00E55909" w:rsidRDefault="0078198A" w:rsidP="0078198A">
      <w:pPr>
        <w:spacing w:after="0"/>
        <w:ind w:firstLine="1080"/>
        <w:jc w:val="both"/>
        <w:rPr>
          <w:rFonts w:ascii="Times New Roman" w:hAnsi="Times New Roman" w:cs="Times New Roman"/>
          <w:color w:val="3366FF"/>
          <w:sz w:val="20"/>
          <w:szCs w:val="20"/>
        </w:rPr>
      </w:pPr>
    </w:p>
    <w:p w:rsidR="006C7943" w:rsidRPr="009848E3" w:rsidRDefault="00EB42BE" w:rsidP="006C7943">
      <w:pPr>
        <w:spacing w:after="0" w:line="240" w:lineRule="auto"/>
        <w:jc w:val="center"/>
        <w:outlineLvl w:val="1"/>
        <w:rPr>
          <w:rFonts w:ascii="Times New Roman" w:eastAsia="Times New Roman" w:hAnsi="Times New Roman" w:cs="Times New Roman"/>
          <w:b/>
          <w:bCs/>
          <w:sz w:val="24"/>
          <w:szCs w:val="24"/>
          <w:lang w:eastAsia="lt-LT"/>
        </w:rPr>
      </w:pPr>
      <w:r>
        <w:rPr>
          <w:rFonts w:ascii="Times New Roman" w:hAnsi="Times New Roman" w:cs="Times New Roman"/>
          <w:b/>
          <w:bCs/>
          <w:sz w:val="24"/>
          <w:szCs w:val="24"/>
        </w:rPr>
        <w:t>II</w:t>
      </w:r>
      <w:r w:rsidR="0078198A" w:rsidRPr="008220BA">
        <w:rPr>
          <w:rFonts w:ascii="Times New Roman" w:hAnsi="Times New Roman" w:cs="Times New Roman"/>
          <w:b/>
          <w:bCs/>
          <w:sz w:val="24"/>
          <w:szCs w:val="24"/>
        </w:rPr>
        <w:t xml:space="preserve"> </w:t>
      </w:r>
      <w:r w:rsidR="006C7943">
        <w:rPr>
          <w:rFonts w:ascii="Times New Roman" w:eastAsia="Times New Roman" w:hAnsi="Times New Roman" w:cs="Times New Roman"/>
          <w:b/>
          <w:bCs/>
          <w:sz w:val="24"/>
          <w:szCs w:val="24"/>
          <w:lang w:eastAsia="lt-LT"/>
        </w:rPr>
        <w:t>SKYRIUS</w:t>
      </w:r>
    </w:p>
    <w:p w:rsidR="0078198A" w:rsidRDefault="0078198A" w:rsidP="0078198A">
      <w:pPr>
        <w:autoSpaceDE w:val="0"/>
        <w:autoSpaceDN w:val="0"/>
        <w:adjustRightInd w:val="0"/>
        <w:spacing w:after="0" w:line="240" w:lineRule="auto"/>
        <w:jc w:val="center"/>
        <w:rPr>
          <w:rFonts w:ascii="Times New Roman" w:hAnsi="Times New Roman" w:cs="Times New Roman"/>
          <w:b/>
          <w:bCs/>
          <w:sz w:val="24"/>
          <w:szCs w:val="24"/>
        </w:rPr>
      </w:pPr>
      <w:r w:rsidRPr="008220BA">
        <w:rPr>
          <w:rFonts w:ascii="Times New Roman" w:hAnsi="Times New Roman" w:cs="Times New Roman"/>
          <w:b/>
          <w:bCs/>
          <w:sz w:val="24"/>
          <w:szCs w:val="24"/>
        </w:rPr>
        <w:t>MOKYKLOS ISTORIJA</w:t>
      </w:r>
    </w:p>
    <w:p w:rsidR="0078198A" w:rsidRPr="00E55909" w:rsidRDefault="0078198A" w:rsidP="0078198A">
      <w:pPr>
        <w:autoSpaceDE w:val="0"/>
        <w:autoSpaceDN w:val="0"/>
        <w:adjustRightInd w:val="0"/>
        <w:spacing w:after="0" w:line="240" w:lineRule="auto"/>
        <w:jc w:val="center"/>
        <w:rPr>
          <w:rFonts w:ascii="Times New Roman" w:hAnsi="Times New Roman" w:cs="Times New Roman"/>
          <w:b/>
          <w:bCs/>
        </w:rPr>
      </w:pPr>
    </w:p>
    <w:p w:rsidR="0078198A" w:rsidRPr="008220BA" w:rsidRDefault="00545DD6" w:rsidP="006C794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8198A" w:rsidRPr="008220BA">
        <w:rPr>
          <w:rFonts w:ascii="Times New Roman" w:hAnsi="Times New Roman" w:cs="Times New Roman"/>
          <w:sz w:val="24"/>
          <w:szCs w:val="24"/>
        </w:rPr>
        <w:t>. Mokykla įkurta 1945 m. rugsėjo 1 d. prie Šilalės vidurinės mokyklos.</w:t>
      </w:r>
    </w:p>
    <w:p w:rsidR="0078198A" w:rsidRPr="008220BA" w:rsidRDefault="00545DD6" w:rsidP="006C794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78198A" w:rsidRPr="008220BA">
        <w:rPr>
          <w:rFonts w:ascii="Times New Roman" w:hAnsi="Times New Roman" w:cs="Times New Roman"/>
          <w:sz w:val="24"/>
          <w:szCs w:val="24"/>
        </w:rPr>
        <w:t>. Nuo 1954 m. suaugusiųjų mokyklos skyriai veikė visame rajone, prie kaimo mokyklų ir</w:t>
      </w:r>
      <w:r w:rsidR="0078198A">
        <w:rPr>
          <w:rFonts w:ascii="Times New Roman" w:hAnsi="Times New Roman" w:cs="Times New Roman"/>
          <w:sz w:val="24"/>
          <w:szCs w:val="24"/>
        </w:rPr>
        <w:t xml:space="preserve"> </w:t>
      </w:r>
      <w:r w:rsidR="0078198A" w:rsidRPr="008220BA">
        <w:rPr>
          <w:rFonts w:ascii="Times New Roman" w:hAnsi="Times New Roman" w:cs="Times New Roman"/>
          <w:sz w:val="24"/>
          <w:szCs w:val="24"/>
        </w:rPr>
        <w:t>vadinosi Šilalės vakarinės – pamaininės mokyklos skyriais.</w:t>
      </w:r>
    </w:p>
    <w:p w:rsidR="0078198A" w:rsidRPr="008220BA" w:rsidRDefault="00545DD6" w:rsidP="002D742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8198A" w:rsidRPr="008220BA">
        <w:rPr>
          <w:rFonts w:ascii="Times New Roman" w:hAnsi="Times New Roman" w:cs="Times New Roman"/>
          <w:sz w:val="24"/>
          <w:szCs w:val="24"/>
        </w:rPr>
        <w:t>. Nuo 1993 m. rajone skyrių nebeliko, mokykla tapo Šilalės suaugusiųjų vidurine</w:t>
      </w:r>
      <w:r w:rsidR="002D742E">
        <w:rPr>
          <w:rFonts w:ascii="Times New Roman" w:hAnsi="Times New Roman" w:cs="Times New Roman"/>
          <w:sz w:val="24"/>
          <w:szCs w:val="24"/>
        </w:rPr>
        <w:t xml:space="preserve"> </w:t>
      </w:r>
      <w:r w:rsidR="0078198A" w:rsidRPr="008220BA">
        <w:rPr>
          <w:rFonts w:ascii="Times New Roman" w:hAnsi="Times New Roman" w:cs="Times New Roman"/>
          <w:sz w:val="24"/>
          <w:szCs w:val="24"/>
        </w:rPr>
        <w:t>mokykla.</w:t>
      </w:r>
    </w:p>
    <w:p w:rsidR="0078198A" w:rsidRPr="008220BA" w:rsidRDefault="00545DD6" w:rsidP="006C794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78198A" w:rsidRPr="008220BA">
        <w:rPr>
          <w:rFonts w:ascii="Times New Roman" w:hAnsi="Times New Roman" w:cs="Times New Roman"/>
          <w:sz w:val="24"/>
          <w:szCs w:val="24"/>
        </w:rPr>
        <w:t>. 2000 m. mokykla buvo perkelta į buvusias Šilalės katalikiškosios mokyklos patalpas.</w:t>
      </w:r>
    </w:p>
    <w:p w:rsidR="0078198A" w:rsidRPr="008220BA" w:rsidRDefault="00545DD6" w:rsidP="00382D8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78198A" w:rsidRPr="008220BA">
        <w:rPr>
          <w:rFonts w:ascii="Times New Roman" w:hAnsi="Times New Roman" w:cs="Times New Roman"/>
          <w:sz w:val="24"/>
          <w:szCs w:val="24"/>
        </w:rPr>
        <w:t>. 2005 m. spalio mėnesį mokykla perkelta į Šilalės Stepono Dariaus ir Stasio Girėno</w:t>
      </w:r>
      <w:r w:rsidR="00382D89">
        <w:rPr>
          <w:rFonts w:ascii="Times New Roman" w:hAnsi="Times New Roman" w:cs="Times New Roman"/>
          <w:sz w:val="24"/>
          <w:szCs w:val="24"/>
        </w:rPr>
        <w:t xml:space="preserve"> mokyklos </w:t>
      </w:r>
      <w:r w:rsidR="0078198A" w:rsidRPr="008220BA">
        <w:rPr>
          <w:rFonts w:ascii="Times New Roman" w:hAnsi="Times New Roman" w:cs="Times New Roman"/>
          <w:sz w:val="24"/>
          <w:szCs w:val="24"/>
        </w:rPr>
        <w:t>patalpas.</w:t>
      </w:r>
    </w:p>
    <w:p w:rsidR="0078198A" w:rsidRPr="008220BA" w:rsidRDefault="00545DD6" w:rsidP="006C794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78198A" w:rsidRPr="008220BA">
        <w:rPr>
          <w:rFonts w:ascii="Times New Roman" w:hAnsi="Times New Roman" w:cs="Times New Roman"/>
          <w:sz w:val="24"/>
          <w:szCs w:val="24"/>
        </w:rPr>
        <w:t>. 2011 m</w:t>
      </w:r>
      <w:r w:rsidR="00FA09D0">
        <w:rPr>
          <w:rFonts w:ascii="Times New Roman" w:hAnsi="Times New Roman" w:cs="Times New Roman"/>
          <w:sz w:val="24"/>
          <w:szCs w:val="24"/>
        </w:rPr>
        <w:t>.</w:t>
      </w:r>
      <w:r w:rsidR="0078198A" w:rsidRPr="008220BA">
        <w:rPr>
          <w:rFonts w:ascii="Times New Roman" w:hAnsi="Times New Roman" w:cs="Times New Roman"/>
          <w:sz w:val="24"/>
          <w:szCs w:val="24"/>
        </w:rPr>
        <w:t xml:space="preserve"> mokykla perkelta į Šilalės Simono </w:t>
      </w:r>
      <w:proofErr w:type="spellStart"/>
      <w:r w:rsidR="0078198A" w:rsidRPr="008220BA">
        <w:rPr>
          <w:rFonts w:ascii="Times New Roman" w:hAnsi="Times New Roman" w:cs="Times New Roman"/>
          <w:sz w:val="24"/>
          <w:szCs w:val="24"/>
        </w:rPr>
        <w:t>Gaudėšiaus</w:t>
      </w:r>
      <w:proofErr w:type="spellEnd"/>
      <w:r w:rsidR="0078198A" w:rsidRPr="008220BA">
        <w:rPr>
          <w:rFonts w:ascii="Times New Roman" w:hAnsi="Times New Roman" w:cs="Times New Roman"/>
          <w:sz w:val="24"/>
          <w:szCs w:val="24"/>
        </w:rPr>
        <w:t xml:space="preserve"> </w:t>
      </w:r>
      <w:r w:rsidR="00382D89">
        <w:rPr>
          <w:rFonts w:ascii="Times New Roman" w:hAnsi="Times New Roman" w:cs="Times New Roman"/>
          <w:sz w:val="24"/>
          <w:szCs w:val="24"/>
        </w:rPr>
        <w:t xml:space="preserve">gimnazijos </w:t>
      </w:r>
      <w:r w:rsidR="0078198A" w:rsidRPr="008220BA">
        <w:rPr>
          <w:rFonts w:ascii="Times New Roman" w:hAnsi="Times New Roman" w:cs="Times New Roman"/>
          <w:sz w:val="24"/>
          <w:szCs w:val="24"/>
        </w:rPr>
        <w:t>patalpas.</w:t>
      </w:r>
    </w:p>
    <w:p w:rsidR="0078198A" w:rsidRPr="008220BA" w:rsidRDefault="00545DD6" w:rsidP="002D742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78198A" w:rsidRPr="008220BA">
        <w:rPr>
          <w:rFonts w:ascii="Times New Roman" w:hAnsi="Times New Roman" w:cs="Times New Roman"/>
          <w:sz w:val="24"/>
          <w:szCs w:val="24"/>
        </w:rPr>
        <w:t>. Nuo 2000 metų mokykloje įgyvendinamas profilinis, o nuo 2007 metų vidurinio</w:t>
      </w:r>
      <w:r w:rsidR="002D742E">
        <w:rPr>
          <w:rFonts w:ascii="Times New Roman" w:hAnsi="Times New Roman" w:cs="Times New Roman"/>
          <w:sz w:val="24"/>
          <w:szCs w:val="24"/>
        </w:rPr>
        <w:t xml:space="preserve"> </w:t>
      </w:r>
      <w:r w:rsidR="0078198A" w:rsidRPr="008220BA">
        <w:rPr>
          <w:rFonts w:ascii="Times New Roman" w:hAnsi="Times New Roman" w:cs="Times New Roman"/>
          <w:sz w:val="24"/>
          <w:szCs w:val="24"/>
        </w:rPr>
        <w:t>ugdymo programos mokymas. Pradėtos kurti dalykų modulių, pasirenkamųjų dalykų ugdymo</w:t>
      </w:r>
      <w:r w:rsidR="002D742E">
        <w:rPr>
          <w:rFonts w:ascii="Times New Roman" w:hAnsi="Times New Roman" w:cs="Times New Roman"/>
          <w:sz w:val="24"/>
          <w:szCs w:val="24"/>
        </w:rPr>
        <w:t xml:space="preserve"> </w:t>
      </w:r>
      <w:r w:rsidR="0078198A" w:rsidRPr="008220BA">
        <w:rPr>
          <w:rFonts w:ascii="Times New Roman" w:hAnsi="Times New Roman" w:cs="Times New Roman"/>
          <w:sz w:val="24"/>
          <w:szCs w:val="24"/>
        </w:rPr>
        <w:t>programos.</w:t>
      </w:r>
    </w:p>
    <w:p w:rsidR="0078198A" w:rsidRDefault="00545DD6" w:rsidP="006C794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78198A" w:rsidRPr="008220BA">
        <w:rPr>
          <w:rFonts w:ascii="Times New Roman" w:hAnsi="Times New Roman" w:cs="Times New Roman"/>
          <w:sz w:val="24"/>
          <w:szCs w:val="24"/>
        </w:rPr>
        <w:t xml:space="preserve">. </w:t>
      </w:r>
      <w:r w:rsidR="00FA09D0">
        <w:rPr>
          <w:rFonts w:ascii="Times New Roman" w:hAnsi="Times New Roman" w:cs="Times New Roman"/>
          <w:sz w:val="24"/>
          <w:szCs w:val="24"/>
        </w:rPr>
        <w:t>Nuo 2012 m.</w:t>
      </w:r>
      <w:r w:rsidR="00285400">
        <w:rPr>
          <w:rFonts w:ascii="Times New Roman" w:hAnsi="Times New Roman" w:cs="Times New Roman"/>
          <w:sz w:val="24"/>
          <w:szCs w:val="24"/>
        </w:rPr>
        <w:t xml:space="preserve"> rugsėjo 1 d.</w:t>
      </w:r>
      <w:r w:rsidR="00FA09D0">
        <w:rPr>
          <w:rFonts w:ascii="Times New Roman" w:hAnsi="Times New Roman" w:cs="Times New Roman"/>
          <w:sz w:val="24"/>
          <w:szCs w:val="24"/>
        </w:rPr>
        <w:t xml:space="preserve"> į mokyklą perkeltos specialiosios klasės</w:t>
      </w:r>
      <w:r w:rsidR="00491942">
        <w:rPr>
          <w:rFonts w:ascii="Times New Roman" w:hAnsi="Times New Roman" w:cs="Times New Roman"/>
          <w:sz w:val="24"/>
          <w:szCs w:val="24"/>
        </w:rPr>
        <w:t>,</w:t>
      </w:r>
      <w:r w:rsidR="00FA09D0">
        <w:rPr>
          <w:rFonts w:ascii="Times New Roman" w:hAnsi="Times New Roman" w:cs="Times New Roman"/>
          <w:sz w:val="24"/>
          <w:szCs w:val="24"/>
        </w:rPr>
        <w:t xml:space="preserve"> skirtos didelių ir labai didelių specialiųjų ugdymosi poreikių turintiems mokiniams.</w:t>
      </w:r>
    </w:p>
    <w:p w:rsidR="00FA09D0" w:rsidRPr="008220BA" w:rsidRDefault="00FA09D0" w:rsidP="006C794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545DD6">
        <w:rPr>
          <w:rFonts w:ascii="Times New Roman" w:hAnsi="Times New Roman" w:cs="Times New Roman"/>
          <w:sz w:val="24"/>
          <w:szCs w:val="24"/>
        </w:rPr>
        <w:t>2</w:t>
      </w:r>
      <w:r>
        <w:rPr>
          <w:rFonts w:ascii="Times New Roman" w:hAnsi="Times New Roman" w:cs="Times New Roman"/>
          <w:sz w:val="24"/>
          <w:szCs w:val="24"/>
        </w:rPr>
        <w:t xml:space="preserve">. </w:t>
      </w:r>
      <w:r w:rsidR="00285400">
        <w:rPr>
          <w:rFonts w:ascii="Times New Roman" w:hAnsi="Times New Roman" w:cs="Times New Roman"/>
          <w:sz w:val="24"/>
          <w:szCs w:val="24"/>
        </w:rPr>
        <w:t>Nuo 2013 m. rugsėjo 1 d. atidaryta jaunimo klasė, skirta mokiniams nuo 12 iki 16 m.</w:t>
      </w:r>
      <w:r w:rsidR="00491942">
        <w:rPr>
          <w:rFonts w:ascii="Times New Roman" w:hAnsi="Times New Roman" w:cs="Times New Roman"/>
          <w:sz w:val="24"/>
          <w:szCs w:val="24"/>
        </w:rPr>
        <w:t>,</w:t>
      </w:r>
      <w:r w:rsidR="00285400">
        <w:rPr>
          <w:rFonts w:ascii="Times New Roman" w:hAnsi="Times New Roman" w:cs="Times New Roman"/>
          <w:sz w:val="24"/>
          <w:szCs w:val="24"/>
        </w:rPr>
        <w:t xml:space="preserve"> stokojantiems mokymosi motyvacijos, turintiems elgesio, bendravimo ir kt. sunkumų.</w:t>
      </w:r>
    </w:p>
    <w:p w:rsidR="00B01EC7" w:rsidRPr="00E55909" w:rsidRDefault="00B01EC7" w:rsidP="0078198A">
      <w:pPr>
        <w:autoSpaceDE w:val="0"/>
        <w:autoSpaceDN w:val="0"/>
        <w:adjustRightInd w:val="0"/>
        <w:spacing w:after="0" w:line="240" w:lineRule="auto"/>
        <w:jc w:val="center"/>
        <w:rPr>
          <w:rFonts w:ascii="Times New Roman" w:hAnsi="Times New Roman" w:cs="Times New Roman"/>
          <w:sz w:val="24"/>
          <w:szCs w:val="24"/>
        </w:rPr>
      </w:pPr>
    </w:p>
    <w:p w:rsidR="006C7943" w:rsidRPr="009848E3" w:rsidRDefault="0078198A" w:rsidP="006C7943">
      <w:pPr>
        <w:spacing w:after="0" w:line="240" w:lineRule="auto"/>
        <w:jc w:val="center"/>
        <w:outlineLvl w:val="1"/>
        <w:rPr>
          <w:rFonts w:ascii="Times New Roman" w:eastAsia="Times New Roman" w:hAnsi="Times New Roman" w:cs="Times New Roman"/>
          <w:b/>
          <w:bCs/>
          <w:sz w:val="24"/>
          <w:szCs w:val="24"/>
          <w:lang w:eastAsia="lt-LT"/>
        </w:rPr>
      </w:pPr>
      <w:r>
        <w:rPr>
          <w:rFonts w:ascii="Times New Roman" w:hAnsi="Times New Roman" w:cs="Times New Roman"/>
          <w:b/>
          <w:bCs/>
          <w:sz w:val="24"/>
          <w:szCs w:val="24"/>
        </w:rPr>
        <w:t>III</w:t>
      </w:r>
      <w:r w:rsidR="006C7943">
        <w:rPr>
          <w:rFonts w:ascii="Times New Roman" w:eastAsia="Times New Roman" w:hAnsi="Times New Roman" w:cs="Times New Roman"/>
          <w:b/>
          <w:bCs/>
          <w:sz w:val="24"/>
          <w:szCs w:val="24"/>
          <w:lang w:eastAsia="lt-LT"/>
        </w:rPr>
        <w:t xml:space="preserve">  SKYRIUS</w:t>
      </w:r>
    </w:p>
    <w:p w:rsidR="0078198A" w:rsidRDefault="0078198A" w:rsidP="0078198A">
      <w:pPr>
        <w:autoSpaceDE w:val="0"/>
        <w:autoSpaceDN w:val="0"/>
        <w:adjustRightInd w:val="0"/>
        <w:spacing w:after="0" w:line="240" w:lineRule="auto"/>
        <w:jc w:val="center"/>
        <w:rPr>
          <w:rFonts w:ascii="Times New Roman" w:hAnsi="Times New Roman" w:cs="Times New Roman"/>
          <w:b/>
          <w:bCs/>
          <w:sz w:val="24"/>
          <w:szCs w:val="24"/>
        </w:rPr>
      </w:pPr>
      <w:r w:rsidRPr="00E42251">
        <w:rPr>
          <w:rFonts w:ascii="Times New Roman" w:hAnsi="Times New Roman" w:cs="Times New Roman"/>
          <w:b/>
          <w:bCs/>
          <w:sz w:val="24"/>
          <w:szCs w:val="24"/>
        </w:rPr>
        <w:t xml:space="preserve"> MOKYKLOS VIZIJA</w:t>
      </w:r>
    </w:p>
    <w:p w:rsidR="0078198A" w:rsidRPr="00E55909" w:rsidRDefault="0078198A" w:rsidP="0078198A">
      <w:pPr>
        <w:autoSpaceDE w:val="0"/>
        <w:autoSpaceDN w:val="0"/>
        <w:adjustRightInd w:val="0"/>
        <w:spacing w:after="0" w:line="240" w:lineRule="auto"/>
        <w:jc w:val="center"/>
        <w:rPr>
          <w:rFonts w:ascii="Times New Roman" w:hAnsi="Times New Roman" w:cs="Times New Roman"/>
          <w:b/>
          <w:bCs/>
          <w:sz w:val="24"/>
          <w:szCs w:val="24"/>
        </w:rPr>
      </w:pPr>
    </w:p>
    <w:p w:rsidR="0078198A" w:rsidRPr="00701A6F" w:rsidRDefault="00545DD6" w:rsidP="006C794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78198A" w:rsidRPr="00E42251">
        <w:rPr>
          <w:rFonts w:ascii="Times New Roman" w:hAnsi="Times New Roman" w:cs="Times New Roman"/>
          <w:sz w:val="24"/>
          <w:szCs w:val="24"/>
        </w:rPr>
        <w:t xml:space="preserve">. </w:t>
      </w:r>
      <w:r w:rsidR="00B01EC7">
        <w:rPr>
          <w:rFonts w:ascii="Times New Roman" w:hAnsi="Times New Roman" w:cs="Times New Roman"/>
          <w:sz w:val="24"/>
          <w:szCs w:val="24"/>
        </w:rPr>
        <w:t>Besimokanti, bendraujanti ir bendradarbiaujanti, atvira kaitai mokykla, suteikianti ugdymosi galimybę įvairių poreikių bei gebėjimų mokiniams.</w:t>
      </w:r>
    </w:p>
    <w:p w:rsidR="00B01EC7" w:rsidRPr="00E55909" w:rsidRDefault="00B01EC7" w:rsidP="0078198A">
      <w:pPr>
        <w:autoSpaceDE w:val="0"/>
        <w:autoSpaceDN w:val="0"/>
        <w:adjustRightInd w:val="0"/>
        <w:spacing w:after="0" w:line="240" w:lineRule="auto"/>
        <w:jc w:val="center"/>
        <w:rPr>
          <w:rFonts w:ascii="Times New Roman" w:hAnsi="Times New Roman" w:cs="Times New Roman"/>
          <w:b/>
          <w:bCs/>
          <w:sz w:val="24"/>
          <w:szCs w:val="24"/>
        </w:rPr>
      </w:pPr>
    </w:p>
    <w:p w:rsidR="006C7943" w:rsidRPr="009848E3" w:rsidRDefault="0078198A" w:rsidP="006C7943">
      <w:pPr>
        <w:spacing w:after="0" w:line="240" w:lineRule="auto"/>
        <w:jc w:val="center"/>
        <w:outlineLvl w:val="1"/>
        <w:rPr>
          <w:rFonts w:ascii="Times New Roman" w:eastAsia="Times New Roman" w:hAnsi="Times New Roman" w:cs="Times New Roman"/>
          <w:b/>
          <w:bCs/>
          <w:sz w:val="24"/>
          <w:szCs w:val="24"/>
          <w:lang w:eastAsia="lt-LT"/>
        </w:rPr>
      </w:pPr>
      <w:r>
        <w:rPr>
          <w:rFonts w:ascii="Times New Roman" w:hAnsi="Times New Roman" w:cs="Times New Roman"/>
          <w:b/>
          <w:bCs/>
          <w:sz w:val="24"/>
          <w:szCs w:val="24"/>
        </w:rPr>
        <w:t>I</w:t>
      </w:r>
      <w:r w:rsidR="00EB42BE">
        <w:rPr>
          <w:rFonts w:ascii="Times New Roman" w:hAnsi="Times New Roman" w:cs="Times New Roman"/>
          <w:b/>
          <w:bCs/>
          <w:sz w:val="24"/>
          <w:szCs w:val="24"/>
        </w:rPr>
        <w:t>V</w:t>
      </w:r>
      <w:r w:rsidR="006C7943">
        <w:rPr>
          <w:rFonts w:ascii="Times New Roman" w:hAnsi="Times New Roman" w:cs="Times New Roman"/>
          <w:b/>
          <w:bCs/>
          <w:sz w:val="24"/>
          <w:szCs w:val="24"/>
        </w:rPr>
        <w:t xml:space="preserve"> </w:t>
      </w:r>
      <w:r w:rsidR="006C7943">
        <w:rPr>
          <w:rFonts w:ascii="Times New Roman" w:eastAsia="Times New Roman" w:hAnsi="Times New Roman" w:cs="Times New Roman"/>
          <w:b/>
          <w:bCs/>
          <w:sz w:val="24"/>
          <w:szCs w:val="24"/>
          <w:lang w:eastAsia="lt-LT"/>
        </w:rPr>
        <w:t>SKYRIUS</w:t>
      </w:r>
    </w:p>
    <w:p w:rsidR="0078198A" w:rsidRDefault="0078198A" w:rsidP="0078198A">
      <w:pPr>
        <w:autoSpaceDE w:val="0"/>
        <w:autoSpaceDN w:val="0"/>
        <w:adjustRightInd w:val="0"/>
        <w:spacing w:after="0" w:line="240" w:lineRule="auto"/>
        <w:jc w:val="center"/>
        <w:rPr>
          <w:rFonts w:ascii="Times New Roman" w:hAnsi="Times New Roman" w:cs="Times New Roman"/>
          <w:b/>
          <w:bCs/>
          <w:sz w:val="24"/>
          <w:szCs w:val="24"/>
        </w:rPr>
      </w:pPr>
      <w:r w:rsidRPr="00E42251">
        <w:rPr>
          <w:rFonts w:ascii="Times New Roman" w:hAnsi="Times New Roman" w:cs="Times New Roman"/>
          <w:b/>
          <w:bCs/>
          <w:sz w:val="24"/>
          <w:szCs w:val="24"/>
        </w:rPr>
        <w:t xml:space="preserve"> MOKYKLOS MISIJA</w:t>
      </w:r>
    </w:p>
    <w:p w:rsidR="0078198A" w:rsidRPr="00E55909" w:rsidRDefault="0078198A" w:rsidP="0078198A">
      <w:pPr>
        <w:autoSpaceDE w:val="0"/>
        <w:autoSpaceDN w:val="0"/>
        <w:adjustRightInd w:val="0"/>
        <w:spacing w:after="0" w:line="240" w:lineRule="auto"/>
        <w:jc w:val="center"/>
        <w:rPr>
          <w:rFonts w:ascii="Times New Roman" w:hAnsi="Times New Roman" w:cs="Times New Roman"/>
          <w:b/>
          <w:bCs/>
          <w:sz w:val="24"/>
          <w:szCs w:val="24"/>
        </w:rPr>
      </w:pPr>
    </w:p>
    <w:p w:rsidR="0078198A" w:rsidRDefault="00545DD6" w:rsidP="006C794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78198A" w:rsidRPr="00E42251">
        <w:rPr>
          <w:rFonts w:ascii="Times New Roman" w:hAnsi="Times New Roman" w:cs="Times New Roman"/>
          <w:sz w:val="24"/>
          <w:szCs w:val="24"/>
        </w:rPr>
        <w:t xml:space="preserve">. </w:t>
      </w:r>
      <w:r w:rsidR="00B01EC7">
        <w:rPr>
          <w:rFonts w:ascii="Times New Roman" w:hAnsi="Times New Roman" w:cs="Times New Roman"/>
          <w:sz w:val="24"/>
          <w:szCs w:val="24"/>
        </w:rPr>
        <w:t>Suteikti galimybes jaunimui ir suaugusiems asmenims įveikti išsilavinimo spragas ir įgyti išsilavinimą, kuris padėtų sėkmingai integruotis visuomenėje.</w:t>
      </w:r>
    </w:p>
    <w:p w:rsidR="00B01EC7" w:rsidRDefault="00B01EC7" w:rsidP="0078198A">
      <w:pPr>
        <w:autoSpaceDE w:val="0"/>
        <w:autoSpaceDN w:val="0"/>
        <w:adjustRightInd w:val="0"/>
        <w:spacing w:after="0" w:line="240" w:lineRule="auto"/>
        <w:ind w:firstLine="1298"/>
        <w:jc w:val="both"/>
        <w:rPr>
          <w:rFonts w:ascii="Times New Roman" w:hAnsi="Times New Roman" w:cs="Times New Roman"/>
          <w:sz w:val="24"/>
          <w:szCs w:val="24"/>
        </w:rPr>
      </w:pPr>
    </w:p>
    <w:p w:rsidR="006C7943" w:rsidRPr="009848E3" w:rsidRDefault="00EB42BE" w:rsidP="006C7943">
      <w:pPr>
        <w:spacing w:after="0" w:line="240" w:lineRule="auto"/>
        <w:jc w:val="center"/>
        <w:outlineLvl w:val="1"/>
        <w:rPr>
          <w:rFonts w:ascii="Times New Roman" w:eastAsia="Times New Roman" w:hAnsi="Times New Roman" w:cs="Times New Roman"/>
          <w:b/>
          <w:bCs/>
          <w:sz w:val="24"/>
          <w:szCs w:val="24"/>
          <w:lang w:eastAsia="lt-LT"/>
        </w:rPr>
      </w:pPr>
      <w:r>
        <w:rPr>
          <w:rFonts w:ascii="Times New Roman" w:hAnsi="Times New Roman" w:cs="Times New Roman"/>
          <w:b/>
          <w:sz w:val="24"/>
          <w:szCs w:val="24"/>
        </w:rPr>
        <w:lastRenderedPageBreak/>
        <w:t>V</w:t>
      </w:r>
      <w:r w:rsidR="006C7943">
        <w:rPr>
          <w:rFonts w:ascii="Times New Roman" w:hAnsi="Times New Roman" w:cs="Times New Roman"/>
          <w:b/>
          <w:sz w:val="24"/>
          <w:szCs w:val="24"/>
        </w:rPr>
        <w:t xml:space="preserve"> </w:t>
      </w:r>
      <w:r w:rsidR="006C7943">
        <w:rPr>
          <w:rFonts w:ascii="Times New Roman" w:eastAsia="Times New Roman" w:hAnsi="Times New Roman" w:cs="Times New Roman"/>
          <w:b/>
          <w:bCs/>
          <w:sz w:val="24"/>
          <w:szCs w:val="24"/>
          <w:lang w:eastAsia="lt-LT"/>
        </w:rPr>
        <w:t>SKYRIUS</w:t>
      </w:r>
    </w:p>
    <w:p w:rsidR="0078198A" w:rsidRDefault="00EB42BE" w:rsidP="00B01EC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01EC7">
        <w:rPr>
          <w:rFonts w:ascii="Times New Roman" w:hAnsi="Times New Roman" w:cs="Times New Roman"/>
          <w:b/>
          <w:sz w:val="24"/>
          <w:szCs w:val="24"/>
        </w:rPr>
        <w:t>VERTYBĖS</w:t>
      </w:r>
      <w:r w:rsidR="00FF5169">
        <w:rPr>
          <w:rFonts w:ascii="Times New Roman" w:hAnsi="Times New Roman" w:cs="Times New Roman"/>
          <w:b/>
          <w:sz w:val="24"/>
          <w:szCs w:val="24"/>
        </w:rPr>
        <w:t xml:space="preserve"> IR PRIORITETAI</w:t>
      </w:r>
    </w:p>
    <w:p w:rsidR="0078198A" w:rsidRPr="00491942" w:rsidRDefault="0078198A" w:rsidP="0078198A">
      <w:pPr>
        <w:autoSpaceDE w:val="0"/>
        <w:autoSpaceDN w:val="0"/>
        <w:adjustRightInd w:val="0"/>
        <w:spacing w:after="0" w:line="240" w:lineRule="auto"/>
        <w:ind w:firstLine="1298"/>
        <w:jc w:val="both"/>
        <w:rPr>
          <w:rFonts w:ascii="Times New Roman" w:hAnsi="Times New Roman" w:cs="Times New Roman"/>
          <w:b/>
          <w:sz w:val="16"/>
          <w:szCs w:val="16"/>
        </w:rPr>
      </w:pPr>
    </w:p>
    <w:p w:rsidR="0078198A" w:rsidRDefault="00545DD6" w:rsidP="006C794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78198A">
        <w:rPr>
          <w:rFonts w:ascii="Times New Roman" w:hAnsi="Times New Roman" w:cs="Times New Roman"/>
          <w:sz w:val="24"/>
          <w:szCs w:val="24"/>
        </w:rPr>
        <w:t xml:space="preserve">. </w:t>
      </w:r>
      <w:r w:rsidR="00B01EC7">
        <w:rPr>
          <w:rFonts w:ascii="Times New Roman" w:hAnsi="Times New Roman" w:cs="Times New Roman"/>
          <w:sz w:val="24"/>
          <w:szCs w:val="24"/>
        </w:rPr>
        <w:t>Vertybės</w:t>
      </w:r>
      <w:r w:rsidR="0078198A" w:rsidRPr="00C04289">
        <w:rPr>
          <w:rFonts w:ascii="Times New Roman" w:hAnsi="Times New Roman" w:cs="Times New Roman"/>
          <w:sz w:val="24"/>
          <w:szCs w:val="24"/>
        </w:rPr>
        <w:t>:</w:t>
      </w:r>
    </w:p>
    <w:p w:rsidR="00B01EC7" w:rsidRDefault="00B01EC7" w:rsidP="006C7943">
      <w:pPr>
        <w:pStyle w:val="Sraopastraipa"/>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Savarankiškumas;</w:t>
      </w:r>
    </w:p>
    <w:p w:rsidR="00B01EC7" w:rsidRDefault="00B01EC7" w:rsidP="006C7943">
      <w:pPr>
        <w:pStyle w:val="Sraopastraipa"/>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Tęstinumas;</w:t>
      </w:r>
    </w:p>
    <w:p w:rsidR="00B01EC7" w:rsidRDefault="006C7943" w:rsidP="006C7943">
      <w:pPr>
        <w:pStyle w:val="Sraopastraipa"/>
        <w:numPr>
          <w:ilvl w:val="0"/>
          <w:numId w:val="5"/>
        </w:numPr>
        <w:tabs>
          <w:tab w:val="left" w:pos="993"/>
        </w:tabs>
        <w:autoSpaceDE w:val="0"/>
        <w:autoSpaceDN w:val="0"/>
        <w:adjustRightInd w:val="0"/>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01EC7">
        <w:rPr>
          <w:rFonts w:ascii="Times New Roman" w:hAnsi="Times New Roman" w:cs="Times New Roman"/>
          <w:sz w:val="24"/>
          <w:szCs w:val="24"/>
        </w:rPr>
        <w:t>Tolerantiškumas;</w:t>
      </w:r>
    </w:p>
    <w:p w:rsidR="00B01EC7" w:rsidRDefault="00B01EC7" w:rsidP="00491942">
      <w:pPr>
        <w:pStyle w:val="Sraopastraipa"/>
        <w:numPr>
          <w:ilvl w:val="0"/>
          <w:numId w:val="5"/>
        </w:numPr>
        <w:tabs>
          <w:tab w:val="left" w:pos="1134"/>
        </w:tabs>
        <w:autoSpaceDE w:val="0"/>
        <w:autoSpaceDN w:val="0"/>
        <w:adjustRightInd w:val="0"/>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Prieinamumas;</w:t>
      </w:r>
    </w:p>
    <w:p w:rsidR="00B01EC7" w:rsidRDefault="00B01EC7" w:rsidP="006C7943">
      <w:pPr>
        <w:pStyle w:val="Sraopastraipa"/>
        <w:numPr>
          <w:ilvl w:val="0"/>
          <w:numId w:val="5"/>
        </w:numPr>
        <w:tabs>
          <w:tab w:val="left" w:pos="1134"/>
        </w:tabs>
        <w:autoSpaceDE w:val="0"/>
        <w:autoSpaceDN w:val="0"/>
        <w:adjustRightInd w:val="0"/>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Bendradarbiavimas;</w:t>
      </w:r>
    </w:p>
    <w:p w:rsidR="00B01EC7" w:rsidRDefault="00B01EC7" w:rsidP="006C7943">
      <w:pPr>
        <w:pStyle w:val="Sraopastraipa"/>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Noras mokyti ir mokytis.</w:t>
      </w:r>
    </w:p>
    <w:p w:rsidR="00FF5169" w:rsidRDefault="00545DD6" w:rsidP="006C7943">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00FF5169">
        <w:rPr>
          <w:rFonts w:ascii="Times New Roman" w:hAnsi="Times New Roman" w:cs="Times New Roman"/>
          <w:sz w:val="24"/>
          <w:szCs w:val="24"/>
        </w:rPr>
        <w:t>. Prioritetai:</w:t>
      </w:r>
    </w:p>
    <w:p w:rsidR="00FF5169" w:rsidRDefault="00FF5169" w:rsidP="006C7943">
      <w:pPr>
        <w:pStyle w:val="Sraopastraipa"/>
        <w:numPr>
          <w:ilvl w:val="0"/>
          <w:numId w:val="6"/>
        </w:numPr>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Kokybiškų švietimo paslaugų teikimas;</w:t>
      </w:r>
    </w:p>
    <w:p w:rsidR="00FF5169" w:rsidRDefault="00FF5169" w:rsidP="006C7943">
      <w:pPr>
        <w:pStyle w:val="Sraopastraipa"/>
        <w:numPr>
          <w:ilvl w:val="0"/>
          <w:numId w:val="6"/>
        </w:numPr>
        <w:tabs>
          <w:tab w:val="left" w:pos="1134"/>
        </w:tabs>
        <w:autoSpaceDE w:val="0"/>
        <w:autoSpaceDN w:val="0"/>
        <w:adjustRightInd w:val="0"/>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Partneryste paremtas mokyklos veiklų ir pasiekimų tęstinumas, ugdymo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proceso tobulinimas, saugios ir sveikos ugdymosi aplinkos kūrimas.</w:t>
      </w:r>
    </w:p>
    <w:p w:rsidR="00FF5169" w:rsidRPr="00FF5169" w:rsidRDefault="00FF5169" w:rsidP="00491942">
      <w:pPr>
        <w:pStyle w:val="Sraopastraipa"/>
        <w:numPr>
          <w:ilvl w:val="0"/>
          <w:numId w:val="6"/>
        </w:numPr>
        <w:tabs>
          <w:tab w:val="left" w:pos="851"/>
        </w:tabs>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Rėmėjų, šalies ir Europos sąjungos lėšų pritraukimas.</w:t>
      </w:r>
    </w:p>
    <w:p w:rsidR="00B01EC7" w:rsidRPr="00E55909" w:rsidRDefault="00B01EC7" w:rsidP="00B01EC7">
      <w:pPr>
        <w:pStyle w:val="Sraopastraipa"/>
        <w:autoSpaceDE w:val="0"/>
        <w:autoSpaceDN w:val="0"/>
        <w:adjustRightInd w:val="0"/>
        <w:spacing w:after="0" w:line="240" w:lineRule="auto"/>
        <w:ind w:left="2016"/>
        <w:jc w:val="both"/>
        <w:rPr>
          <w:rFonts w:ascii="Times New Roman" w:hAnsi="Times New Roman" w:cs="Times New Roman"/>
          <w:sz w:val="24"/>
          <w:szCs w:val="24"/>
        </w:rPr>
      </w:pPr>
    </w:p>
    <w:p w:rsidR="006C7943" w:rsidRPr="009848E3" w:rsidRDefault="0078198A" w:rsidP="006C7943">
      <w:pPr>
        <w:spacing w:after="0" w:line="240" w:lineRule="auto"/>
        <w:jc w:val="center"/>
        <w:outlineLvl w:val="1"/>
        <w:rPr>
          <w:rFonts w:ascii="Times New Roman" w:eastAsia="Times New Roman" w:hAnsi="Times New Roman" w:cs="Times New Roman"/>
          <w:b/>
          <w:bCs/>
          <w:sz w:val="24"/>
          <w:szCs w:val="24"/>
          <w:lang w:eastAsia="lt-LT"/>
        </w:rPr>
      </w:pPr>
      <w:r w:rsidRPr="00E42251">
        <w:rPr>
          <w:rFonts w:ascii="Times New Roman" w:hAnsi="Times New Roman" w:cs="Times New Roman"/>
          <w:b/>
          <w:bCs/>
          <w:sz w:val="24"/>
          <w:szCs w:val="24"/>
        </w:rPr>
        <w:t>V</w:t>
      </w:r>
      <w:r>
        <w:rPr>
          <w:rFonts w:ascii="Times New Roman" w:hAnsi="Times New Roman" w:cs="Times New Roman"/>
          <w:b/>
          <w:bCs/>
          <w:sz w:val="24"/>
          <w:szCs w:val="24"/>
        </w:rPr>
        <w:t>I</w:t>
      </w:r>
      <w:r w:rsidR="006C7943" w:rsidRPr="006C7943">
        <w:rPr>
          <w:rFonts w:ascii="Times New Roman" w:eastAsia="Times New Roman" w:hAnsi="Times New Roman" w:cs="Times New Roman"/>
          <w:b/>
          <w:bCs/>
          <w:sz w:val="24"/>
          <w:szCs w:val="24"/>
          <w:lang w:eastAsia="lt-LT"/>
        </w:rPr>
        <w:t xml:space="preserve"> </w:t>
      </w:r>
      <w:r w:rsidR="006C7943">
        <w:rPr>
          <w:rFonts w:ascii="Times New Roman" w:eastAsia="Times New Roman" w:hAnsi="Times New Roman" w:cs="Times New Roman"/>
          <w:b/>
          <w:bCs/>
          <w:sz w:val="24"/>
          <w:szCs w:val="24"/>
          <w:lang w:eastAsia="lt-LT"/>
        </w:rPr>
        <w:t>SKYRIUS</w:t>
      </w:r>
    </w:p>
    <w:p w:rsidR="0078198A" w:rsidRDefault="0055480C" w:rsidP="007819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IŠORĖS VEIKSNIŲ</w:t>
      </w:r>
      <w:r w:rsidR="0078198A" w:rsidRPr="00E42251">
        <w:rPr>
          <w:rFonts w:ascii="Times New Roman" w:hAnsi="Times New Roman" w:cs="Times New Roman"/>
          <w:b/>
          <w:bCs/>
          <w:sz w:val="24"/>
          <w:szCs w:val="24"/>
        </w:rPr>
        <w:t xml:space="preserve"> ANALIZĖ</w:t>
      </w:r>
    </w:p>
    <w:p w:rsidR="00491942" w:rsidRPr="00E55909" w:rsidRDefault="00491942" w:rsidP="0078198A">
      <w:pPr>
        <w:autoSpaceDE w:val="0"/>
        <w:autoSpaceDN w:val="0"/>
        <w:adjustRightInd w:val="0"/>
        <w:spacing w:after="0" w:line="240" w:lineRule="auto"/>
        <w:jc w:val="center"/>
        <w:rPr>
          <w:rFonts w:ascii="Times New Roman" w:hAnsi="Times New Roman" w:cs="Times New Roman"/>
          <w:b/>
          <w:bCs/>
          <w:sz w:val="24"/>
          <w:szCs w:val="24"/>
        </w:rPr>
      </w:pPr>
    </w:p>
    <w:p w:rsidR="0078198A" w:rsidRPr="00EB42BE" w:rsidRDefault="006C7943" w:rsidP="006C7943">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545DD6">
        <w:rPr>
          <w:rFonts w:ascii="Times New Roman" w:hAnsi="Times New Roman" w:cs="Times New Roman"/>
          <w:sz w:val="24"/>
          <w:szCs w:val="24"/>
        </w:rPr>
        <w:t>17</w:t>
      </w:r>
      <w:r w:rsidR="00EB42BE" w:rsidRPr="00EB42BE">
        <w:rPr>
          <w:rFonts w:ascii="Times New Roman" w:hAnsi="Times New Roman" w:cs="Times New Roman"/>
          <w:sz w:val="24"/>
          <w:szCs w:val="24"/>
        </w:rPr>
        <w:t>. Išorinės aplinkos analizė</w:t>
      </w:r>
      <w:r w:rsidR="0078198A" w:rsidRPr="00EB42BE">
        <w:rPr>
          <w:rFonts w:ascii="Times New Roman" w:hAnsi="Times New Roman" w:cs="Times New Roman"/>
          <w:b/>
          <w:sz w:val="24"/>
          <w:szCs w:val="24"/>
        </w:rPr>
        <w:t>:</w:t>
      </w:r>
    </w:p>
    <w:p w:rsidR="0078198A" w:rsidRPr="00EB42BE" w:rsidRDefault="006C7943" w:rsidP="0055480C">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5DD6">
        <w:rPr>
          <w:rFonts w:ascii="Times New Roman" w:hAnsi="Times New Roman" w:cs="Times New Roman"/>
          <w:sz w:val="24"/>
          <w:szCs w:val="24"/>
        </w:rPr>
        <w:t>17</w:t>
      </w:r>
      <w:r w:rsidR="0078198A" w:rsidRPr="00EB42BE">
        <w:rPr>
          <w:rFonts w:ascii="Times New Roman" w:hAnsi="Times New Roman" w:cs="Times New Roman"/>
          <w:sz w:val="24"/>
          <w:szCs w:val="24"/>
        </w:rPr>
        <w:t xml:space="preserve">.1. </w:t>
      </w:r>
      <w:r w:rsidR="0078198A" w:rsidRPr="00EB42BE">
        <w:rPr>
          <w:rFonts w:ascii="Times New Roman" w:hAnsi="Times New Roman" w:cs="Times New Roman"/>
          <w:b/>
          <w:sz w:val="24"/>
          <w:szCs w:val="24"/>
        </w:rPr>
        <w:t xml:space="preserve">Politiniai </w:t>
      </w:r>
      <w:r w:rsidR="0055480C" w:rsidRPr="00EB42BE">
        <w:rPr>
          <w:rFonts w:ascii="Times New Roman" w:hAnsi="Times New Roman" w:cs="Times New Roman"/>
          <w:b/>
          <w:sz w:val="24"/>
          <w:szCs w:val="24"/>
        </w:rPr>
        <w:t xml:space="preserve">– </w:t>
      </w:r>
      <w:r w:rsidR="0078198A" w:rsidRPr="00EB42BE">
        <w:rPr>
          <w:rFonts w:ascii="Times New Roman" w:hAnsi="Times New Roman" w:cs="Times New Roman"/>
          <w:b/>
          <w:sz w:val="24"/>
          <w:szCs w:val="24"/>
        </w:rPr>
        <w:t>teisiniai</w:t>
      </w:r>
      <w:r w:rsidR="0055480C" w:rsidRPr="00EB42BE">
        <w:rPr>
          <w:rFonts w:ascii="Times New Roman" w:hAnsi="Times New Roman" w:cs="Times New Roman"/>
          <w:b/>
          <w:sz w:val="24"/>
          <w:szCs w:val="24"/>
        </w:rPr>
        <w:t xml:space="preserve"> veiksniai</w:t>
      </w:r>
      <w:r w:rsidR="0078198A" w:rsidRPr="00EB42BE">
        <w:rPr>
          <w:rFonts w:ascii="Times New Roman" w:hAnsi="Times New Roman" w:cs="Times New Roman"/>
          <w:sz w:val="24"/>
          <w:szCs w:val="24"/>
        </w:rPr>
        <w:t xml:space="preserve">. </w:t>
      </w:r>
      <w:r w:rsidR="0055480C" w:rsidRPr="00EB42BE">
        <w:rPr>
          <w:rFonts w:ascii="Times New Roman" w:hAnsi="Times New Roman" w:cs="Times New Roman"/>
          <w:sz w:val="24"/>
          <w:szCs w:val="24"/>
        </w:rPr>
        <w:t xml:space="preserve">Mokykla – biudžetinė savivaldybės įstaiga, teikianti švietimo paslaugas ir savo veiklą grindžianti Lietuvos Respublikos Konstitucija, Lietuvos Respublikos Švietimo įstatymu, Lietuvos Respublikos Seimo ir vyriausybės formuojama švietimo politika, įstatymais, Švietimo ir mokslo ministro įsakymais, Šilalės rajono savivaldybės tarybos sprendimais, savivaldybės </w:t>
      </w:r>
      <w:r w:rsidR="005B6470">
        <w:rPr>
          <w:rFonts w:ascii="Times New Roman" w:hAnsi="Times New Roman" w:cs="Times New Roman"/>
          <w:sz w:val="24"/>
          <w:szCs w:val="24"/>
        </w:rPr>
        <w:t>Š</w:t>
      </w:r>
      <w:r w:rsidR="0055480C" w:rsidRPr="00EB42BE">
        <w:rPr>
          <w:rFonts w:ascii="Times New Roman" w:hAnsi="Times New Roman" w:cs="Times New Roman"/>
          <w:sz w:val="24"/>
          <w:szCs w:val="24"/>
        </w:rPr>
        <w:t xml:space="preserve">vietimo, kultūros ir sporto skyriaus vedėjo įsakymais, Mokyklos veiklą reglamentuojančiais dokumentais ir kitais teisės aktais. </w:t>
      </w:r>
    </w:p>
    <w:p w:rsidR="006E5B5E" w:rsidRPr="00EB42BE" w:rsidRDefault="006C7943" w:rsidP="0078198A">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5DD6">
        <w:rPr>
          <w:rFonts w:ascii="Times New Roman" w:hAnsi="Times New Roman" w:cs="Times New Roman"/>
          <w:sz w:val="24"/>
          <w:szCs w:val="24"/>
        </w:rPr>
        <w:t>17.2</w:t>
      </w:r>
      <w:r w:rsidR="0078198A" w:rsidRPr="00EB42BE">
        <w:rPr>
          <w:rFonts w:ascii="Times New Roman" w:hAnsi="Times New Roman" w:cs="Times New Roman"/>
          <w:sz w:val="24"/>
          <w:szCs w:val="24"/>
        </w:rPr>
        <w:t xml:space="preserve">. </w:t>
      </w:r>
      <w:r w:rsidR="0078198A" w:rsidRPr="00EB42BE">
        <w:rPr>
          <w:rFonts w:ascii="Times New Roman" w:hAnsi="Times New Roman" w:cs="Times New Roman"/>
          <w:b/>
          <w:sz w:val="24"/>
          <w:szCs w:val="24"/>
        </w:rPr>
        <w:t>Ekonominiai</w:t>
      </w:r>
      <w:r w:rsidR="002758A5" w:rsidRPr="00EB42BE">
        <w:rPr>
          <w:rFonts w:ascii="Times New Roman" w:hAnsi="Times New Roman" w:cs="Times New Roman"/>
          <w:b/>
          <w:sz w:val="24"/>
          <w:szCs w:val="24"/>
        </w:rPr>
        <w:t xml:space="preserve"> veiksniai</w:t>
      </w:r>
      <w:r w:rsidR="0078198A" w:rsidRPr="00EB42BE">
        <w:rPr>
          <w:rFonts w:ascii="Times New Roman" w:hAnsi="Times New Roman" w:cs="Times New Roman"/>
          <w:b/>
          <w:sz w:val="24"/>
          <w:szCs w:val="24"/>
        </w:rPr>
        <w:t>.</w:t>
      </w:r>
      <w:r w:rsidR="0078198A" w:rsidRPr="00EB42BE">
        <w:rPr>
          <w:rFonts w:ascii="Times New Roman" w:hAnsi="Times New Roman" w:cs="Times New Roman"/>
          <w:sz w:val="24"/>
          <w:szCs w:val="24"/>
        </w:rPr>
        <w:t xml:space="preserve"> </w:t>
      </w:r>
      <w:r w:rsidR="00375560" w:rsidRPr="00EB42BE">
        <w:rPr>
          <w:rFonts w:ascii="Times New Roman" w:hAnsi="Times New Roman" w:cs="Times New Roman"/>
          <w:sz w:val="24"/>
          <w:szCs w:val="24"/>
        </w:rPr>
        <w:t>Mokyklos finansavimas priklauso</w:t>
      </w:r>
      <w:r w:rsidR="000F5640" w:rsidRPr="00EB42BE">
        <w:rPr>
          <w:rFonts w:ascii="Times New Roman" w:hAnsi="Times New Roman" w:cs="Times New Roman"/>
          <w:sz w:val="24"/>
          <w:szCs w:val="24"/>
        </w:rPr>
        <w:t xml:space="preserve"> nuo šalies ekonominės būklės. Mokyklos krepšelio lėšų pakanka ugdymo planui įgyvendinti, mokytojų kvalifikacijai tobulinti, vadovėliams įsigyti, mokinių pažintinei veiklai vykdyti.</w:t>
      </w:r>
      <w:r w:rsidR="005D7012" w:rsidRPr="00EB42BE">
        <w:rPr>
          <w:rFonts w:ascii="Times New Roman" w:hAnsi="Times New Roman" w:cs="Times New Roman"/>
          <w:sz w:val="24"/>
          <w:szCs w:val="24"/>
        </w:rPr>
        <w:t xml:space="preserve"> Lėšų trūksta edukacinėms vidaus ir išorės aplinkoms kurti, mokyklos remontui. Ūkio lėšų pakanka aptarnaujančio personalo atlyginimams, dali</w:t>
      </w:r>
      <w:r w:rsidR="00D45D16" w:rsidRPr="00EB42BE">
        <w:rPr>
          <w:rFonts w:ascii="Times New Roman" w:hAnsi="Times New Roman" w:cs="Times New Roman"/>
          <w:sz w:val="24"/>
          <w:szCs w:val="24"/>
        </w:rPr>
        <w:t>ai šildymo ir elektros sąnaudų</w:t>
      </w:r>
      <w:r w:rsidR="005D7012" w:rsidRPr="00EB42BE">
        <w:rPr>
          <w:rFonts w:ascii="Times New Roman" w:hAnsi="Times New Roman" w:cs="Times New Roman"/>
          <w:sz w:val="24"/>
          <w:szCs w:val="24"/>
        </w:rPr>
        <w:t xml:space="preserve"> apmokėti.</w:t>
      </w:r>
    </w:p>
    <w:p w:rsidR="0078198A" w:rsidRPr="00EB42BE" w:rsidRDefault="006C7943" w:rsidP="00EB42BE">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5DD6">
        <w:rPr>
          <w:rFonts w:ascii="Times New Roman" w:hAnsi="Times New Roman" w:cs="Times New Roman"/>
          <w:sz w:val="24"/>
          <w:szCs w:val="24"/>
        </w:rPr>
        <w:t>17.3.</w:t>
      </w:r>
      <w:r w:rsidR="0078198A" w:rsidRPr="00EB42BE">
        <w:rPr>
          <w:rFonts w:ascii="Times New Roman" w:hAnsi="Times New Roman" w:cs="Times New Roman"/>
          <w:sz w:val="24"/>
          <w:szCs w:val="24"/>
        </w:rPr>
        <w:t xml:space="preserve"> </w:t>
      </w:r>
      <w:r w:rsidR="0078198A" w:rsidRPr="00EB42BE">
        <w:rPr>
          <w:rFonts w:ascii="Times New Roman" w:hAnsi="Times New Roman" w:cs="Times New Roman"/>
          <w:b/>
          <w:sz w:val="24"/>
          <w:szCs w:val="24"/>
        </w:rPr>
        <w:t>Socialiniai</w:t>
      </w:r>
      <w:r w:rsidR="006E5B5E" w:rsidRPr="00EB42BE">
        <w:rPr>
          <w:rFonts w:ascii="Times New Roman" w:hAnsi="Times New Roman" w:cs="Times New Roman"/>
          <w:b/>
          <w:sz w:val="24"/>
          <w:szCs w:val="24"/>
        </w:rPr>
        <w:t xml:space="preserve"> veiksniai</w:t>
      </w:r>
      <w:r w:rsidR="0078198A" w:rsidRPr="00EB42BE">
        <w:rPr>
          <w:rFonts w:ascii="Times New Roman" w:hAnsi="Times New Roman" w:cs="Times New Roman"/>
          <w:b/>
          <w:sz w:val="24"/>
          <w:szCs w:val="24"/>
        </w:rPr>
        <w:t>.</w:t>
      </w:r>
      <w:r w:rsidR="0078198A" w:rsidRPr="00EB42BE">
        <w:rPr>
          <w:rFonts w:ascii="Times New Roman" w:hAnsi="Times New Roman" w:cs="Times New Roman"/>
          <w:sz w:val="24"/>
          <w:szCs w:val="24"/>
        </w:rPr>
        <w:t xml:space="preserve">  </w:t>
      </w:r>
      <w:r w:rsidR="00D45D16" w:rsidRPr="00EB42BE">
        <w:rPr>
          <w:rFonts w:ascii="Times New Roman" w:hAnsi="Times New Roman" w:cs="Times New Roman"/>
          <w:sz w:val="24"/>
          <w:szCs w:val="24"/>
        </w:rPr>
        <w:t xml:space="preserve">Vienas iš švietimo plėtros uždavinių – padidinti socialinį visuomenės saugumą. </w:t>
      </w:r>
      <w:r w:rsidR="0078198A" w:rsidRPr="00EB42BE">
        <w:rPr>
          <w:rFonts w:ascii="Times New Roman" w:hAnsi="Times New Roman" w:cs="Times New Roman"/>
          <w:sz w:val="24"/>
          <w:szCs w:val="24"/>
        </w:rPr>
        <w:t xml:space="preserve">Socialiniai veiksniai turi daugiausia rizikos veiksnių, įtakojančių </w:t>
      </w:r>
      <w:r w:rsidR="00D45D16" w:rsidRPr="00EB42BE">
        <w:rPr>
          <w:rFonts w:ascii="Times New Roman" w:hAnsi="Times New Roman" w:cs="Times New Roman"/>
          <w:sz w:val="24"/>
          <w:szCs w:val="24"/>
        </w:rPr>
        <w:t xml:space="preserve">jaunimo ir </w:t>
      </w:r>
      <w:r w:rsidR="0078198A" w:rsidRPr="00EB42BE">
        <w:rPr>
          <w:rFonts w:ascii="Times New Roman" w:hAnsi="Times New Roman" w:cs="Times New Roman"/>
          <w:sz w:val="24"/>
          <w:szCs w:val="24"/>
        </w:rPr>
        <w:t>suaugusiųjų mokym</w:t>
      </w:r>
      <w:r w:rsidR="00D45D16" w:rsidRPr="00EB42BE">
        <w:rPr>
          <w:rFonts w:ascii="Times New Roman" w:hAnsi="Times New Roman" w:cs="Times New Roman"/>
          <w:sz w:val="24"/>
          <w:szCs w:val="24"/>
        </w:rPr>
        <w:t>ą. Mūsų rajono demografinės tendencijos šiuo metu nėra palankios jaunimo ir suaugusiųjų švietimui, o nedarbas ir emigracija sukelia tam tikras problemines situacijas</w:t>
      </w:r>
      <w:r w:rsidR="0078198A" w:rsidRPr="00EB42BE">
        <w:rPr>
          <w:rFonts w:ascii="Times New Roman" w:hAnsi="Times New Roman" w:cs="Times New Roman"/>
          <w:sz w:val="24"/>
          <w:szCs w:val="24"/>
        </w:rPr>
        <w:t xml:space="preserve">. </w:t>
      </w:r>
      <w:r w:rsidR="00A929C5" w:rsidRPr="00EB42BE">
        <w:rPr>
          <w:rFonts w:ascii="Times New Roman" w:hAnsi="Times New Roman" w:cs="Times New Roman"/>
          <w:sz w:val="24"/>
          <w:szCs w:val="24"/>
        </w:rPr>
        <w:t xml:space="preserve">Spręsdama šias problemas mokykla bendradarbiauja su darbo birža, seniūnijų socialiniais darbuotojais, sveikatos biuru, didina mokinių </w:t>
      </w:r>
      <w:proofErr w:type="spellStart"/>
      <w:r w:rsidR="00A929C5" w:rsidRPr="00EB42BE">
        <w:rPr>
          <w:rFonts w:ascii="Times New Roman" w:hAnsi="Times New Roman" w:cs="Times New Roman"/>
          <w:sz w:val="24"/>
          <w:szCs w:val="24"/>
        </w:rPr>
        <w:t>popamokinį</w:t>
      </w:r>
      <w:proofErr w:type="spellEnd"/>
      <w:r w:rsidR="00A929C5" w:rsidRPr="00EB42BE">
        <w:rPr>
          <w:rFonts w:ascii="Times New Roman" w:hAnsi="Times New Roman" w:cs="Times New Roman"/>
          <w:sz w:val="24"/>
          <w:szCs w:val="24"/>
        </w:rPr>
        <w:t xml:space="preserve"> užimtumą, skiria didelį dėmesį prevencinių programų integravimui.</w:t>
      </w:r>
    </w:p>
    <w:p w:rsidR="00D21A82" w:rsidRPr="00EB42BE" w:rsidRDefault="00AB1D5F" w:rsidP="00AB1D5F">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5DD6">
        <w:rPr>
          <w:rFonts w:ascii="Times New Roman" w:hAnsi="Times New Roman" w:cs="Times New Roman"/>
          <w:sz w:val="24"/>
          <w:szCs w:val="24"/>
        </w:rPr>
        <w:t>17.4</w:t>
      </w:r>
      <w:r w:rsidR="0078198A" w:rsidRPr="00EB42BE">
        <w:rPr>
          <w:rFonts w:ascii="Times New Roman" w:hAnsi="Times New Roman" w:cs="Times New Roman"/>
          <w:sz w:val="24"/>
          <w:szCs w:val="24"/>
        </w:rPr>
        <w:t xml:space="preserve">. </w:t>
      </w:r>
      <w:r w:rsidR="00D21A82" w:rsidRPr="00EB42BE">
        <w:rPr>
          <w:rFonts w:ascii="Times New Roman" w:hAnsi="Times New Roman" w:cs="Times New Roman"/>
          <w:b/>
          <w:sz w:val="24"/>
          <w:szCs w:val="24"/>
        </w:rPr>
        <w:t>Technologiniai veiksniai</w:t>
      </w:r>
      <w:r w:rsidR="0078198A" w:rsidRPr="00EB42BE">
        <w:rPr>
          <w:rFonts w:ascii="Times New Roman" w:hAnsi="Times New Roman" w:cs="Times New Roman"/>
          <w:b/>
          <w:sz w:val="24"/>
          <w:szCs w:val="24"/>
        </w:rPr>
        <w:t>.</w:t>
      </w:r>
      <w:r w:rsidR="0078198A" w:rsidRPr="00EB42BE">
        <w:rPr>
          <w:rFonts w:ascii="Times New Roman" w:hAnsi="Times New Roman" w:cs="Times New Roman"/>
          <w:sz w:val="24"/>
          <w:szCs w:val="24"/>
        </w:rPr>
        <w:t xml:space="preserve"> </w:t>
      </w:r>
      <w:r w:rsidR="00D21A82" w:rsidRPr="00EB42BE">
        <w:rPr>
          <w:rFonts w:ascii="Times New Roman" w:hAnsi="Times New Roman" w:cs="Times New Roman"/>
          <w:sz w:val="24"/>
          <w:szCs w:val="24"/>
        </w:rPr>
        <w:t>Informacinės ir komunikacinės tec</w:t>
      </w:r>
      <w:r>
        <w:rPr>
          <w:rFonts w:ascii="Times New Roman" w:hAnsi="Times New Roman" w:cs="Times New Roman"/>
          <w:sz w:val="24"/>
          <w:szCs w:val="24"/>
        </w:rPr>
        <w:t>h</w:t>
      </w:r>
      <w:r w:rsidR="00D21A82" w:rsidRPr="00EB42BE">
        <w:rPr>
          <w:rFonts w:ascii="Times New Roman" w:hAnsi="Times New Roman" w:cs="Times New Roman"/>
          <w:sz w:val="24"/>
          <w:szCs w:val="24"/>
        </w:rPr>
        <w:t>nologijos vis labiau veikia ugdymo ir ugdymosi metodus, daro įtaką ne tik ugdymo turiniui, bet ir visam ugdymo procesui.</w:t>
      </w:r>
      <w:r w:rsidR="0017690C" w:rsidRPr="00EB42BE">
        <w:rPr>
          <w:rFonts w:ascii="Times New Roman" w:hAnsi="Times New Roman" w:cs="Times New Roman"/>
          <w:sz w:val="24"/>
          <w:szCs w:val="24"/>
        </w:rPr>
        <w:t xml:space="preserve"> Sparčiai augantis visuomenės kompiuterinis raštingumas sudaro prielaidas pereiti prie kokybiškai naujos vadybos. Mokykloje įdiegtas ir veikia elektroninis dienynas, sukurtas mokyklos tinklapis. Kiekvienais metais atnaujinama mokyklos kompiuterinė įranga, mokykloje veikia belaidžio interneto ryšys.</w:t>
      </w:r>
    </w:p>
    <w:p w:rsidR="0017690C" w:rsidRPr="00EB42BE" w:rsidRDefault="0017690C" w:rsidP="00AB1D5F">
      <w:pPr>
        <w:autoSpaceDE w:val="0"/>
        <w:autoSpaceDN w:val="0"/>
        <w:adjustRightInd w:val="0"/>
        <w:spacing w:after="0" w:line="240" w:lineRule="auto"/>
        <w:ind w:firstLine="851"/>
        <w:jc w:val="both"/>
        <w:rPr>
          <w:rFonts w:ascii="Times New Roman" w:hAnsi="Times New Roman" w:cs="Times New Roman"/>
          <w:sz w:val="24"/>
          <w:szCs w:val="24"/>
        </w:rPr>
      </w:pPr>
      <w:r w:rsidRPr="00EB42BE">
        <w:rPr>
          <w:rFonts w:ascii="Times New Roman" w:hAnsi="Times New Roman" w:cs="Times New Roman"/>
          <w:sz w:val="24"/>
          <w:szCs w:val="24"/>
        </w:rPr>
        <w:t xml:space="preserve">Mokykloje turimos naujosios technologijos leidžia </w:t>
      </w:r>
      <w:proofErr w:type="spellStart"/>
      <w:r w:rsidR="00C23D8F" w:rsidRPr="00EB42BE">
        <w:rPr>
          <w:rFonts w:ascii="Times New Roman" w:hAnsi="Times New Roman" w:cs="Times New Roman"/>
          <w:sz w:val="24"/>
          <w:szCs w:val="24"/>
        </w:rPr>
        <w:t>inovatyviau</w:t>
      </w:r>
      <w:proofErr w:type="spellEnd"/>
      <w:r w:rsidR="00C23D8F" w:rsidRPr="00EB42BE">
        <w:rPr>
          <w:rFonts w:ascii="Times New Roman" w:hAnsi="Times New Roman" w:cs="Times New Roman"/>
          <w:sz w:val="24"/>
          <w:szCs w:val="24"/>
        </w:rPr>
        <w:t xml:space="preserve"> organizuoti ugdymo procesą, individualizuoti ir diferencijuoti mokymą. Visi mokytojai yra baigę kompiuterinio raštingumo mokymus, naudoja IKT dalykų pamokose, klasės valandėlių metu, tvarkydami dienyną.</w:t>
      </w:r>
    </w:p>
    <w:p w:rsidR="0078198A" w:rsidRPr="00EB42BE" w:rsidRDefault="00545DD6" w:rsidP="00AB1D5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17.5</w:t>
      </w:r>
      <w:r w:rsidR="0078198A" w:rsidRPr="00EB42BE">
        <w:rPr>
          <w:rFonts w:ascii="Times New Roman" w:hAnsi="Times New Roman" w:cs="Times New Roman"/>
          <w:sz w:val="24"/>
          <w:szCs w:val="24"/>
        </w:rPr>
        <w:t xml:space="preserve">. </w:t>
      </w:r>
      <w:r w:rsidR="00C23D8F" w:rsidRPr="00EB42BE">
        <w:rPr>
          <w:rFonts w:ascii="Times New Roman" w:hAnsi="Times New Roman" w:cs="Times New Roman"/>
          <w:b/>
          <w:sz w:val="24"/>
          <w:szCs w:val="24"/>
        </w:rPr>
        <w:t>Edukaciniai veiksniai</w:t>
      </w:r>
      <w:r w:rsidR="0078198A" w:rsidRPr="00EB42BE">
        <w:rPr>
          <w:rFonts w:ascii="Times New Roman" w:hAnsi="Times New Roman" w:cs="Times New Roman"/>
          <w:b/>
          <w:sz w:val="24"/>
          <w:szCs w:val="24"/>
        </w:rPr>
        <w:t>.</w:t>
      </w:r>
      <w:r w:rsidR="0078198A" w:rsidRPr="00EB42BE">
        <w:rPr>
          <w:rFonts w:ascii="Times New Roman" w:hAnsi="Times New Roman" w:cs="Times New Roman"/>
          <w:sz w:val="24"/>
          <w:szCs w:val="24"/>
        </w:rPr>
        <w:t xml:space="preserve"> </w:t>
      </w:r>
      <w:r w:rsidR="00C23D8F" w:rsidRPr="00EB42BE">
        <w:rPr>
          <w:rFonts w:ascii="Times New Roman" w:hAnsi="Times New Roman" w:cs="Times New Roman"/>
          <w:sz w:val="24"/>
          <w:szCs w:val="24"/>
        </w:rPr>
        <w:t xml:space="preserve">Nuolatinis suaugusiųjų mokymas – kaip vienas iš besimokančios organizacijos prioritetų – vykdomas kaip sisteminė pedagoginės patirties sklaida. </w:t>
      </w:r>
      <w:r w:rsidR="0078198A" w:rsidRPr="00EB42BE">
        <w:rPr>
          <w:rFonts w:ascii="Times New Roman" w:hAnsi="Times New Roman" w:cs="Times New Roman"/>
          <w:sz w:val="24"/>
          <w:szCs w:val="24"/>
        </w:rPr>
        <w:t xml:space="preserve">Mokytojai, dirbantys pagal </w:t>
      </w:r>
      <w:r w:rsidR="00C23D8F" w:rsidRPr="00EB42BE">
        <w:rPr>
          <w:rFonts w:ascii="Times New Roman" w:hAnsi="Times New Roman" w:cs="Times New Roman"/>
          <w:sz w:val="24"/>
          <w:szCs w:val="24"/>
        </w:rPr>
        <w:t xml:space="preserve">specialiojo, </w:t>
      </w:r>
      <w:r w:rsidR="0078198A" w:rsidRPr="00EB42BE">
        <w:rPr>
          <w:rFonts w:ascii="Times New Roman" w:hAnsi="Times New Roman" w:cs="Times New Roman"/>
          <w:sz w:val="24"/>
          <w:szCs w:val="24"/>
        </w:rPr>
        <w:t xml:space="preserve">jaunimo ir suaugusiųjų bendrojo ugdymo programas </w:t>
      </w:r>
      <w:r w:rsidR="00C23D8F" w:rsidRPr="00EB42BE">
        <w:rPr>
          <w:rFonts w:ascii="Times New Roman" w:hAnsi="Times New Roman" w:cs="Times New Roman"/>
          <w:sz w:val="24"/>
          <w:szCs w:val="24"/>
        </w:rPr>
        <w:t xml:space="preserve">dalijasi patirtimi, dalyvauja šalies ir tarptautiniuose projektuose, renginiuose. Mokykla, savo kompetencijos </w:t>
      </w:r>
      <w:r w:rsidR="00C23D8F" w:rsidRPr="00EB42BE">
        <w:rPr>
          <w:rFonts w:ascii="Times New Roman" w:hAnsi="Times New Roman" w:cs="Times New Roman"/>
          <w:sz w:val="24"/>
          <w:szCs w:val="24"/>
        </w:rPr>
        <w:lastRenderedPageBreak/>
        <w:t>ribose, vykdydama tėvų/globėjų švietimą siekia efektyvių bendravimo ir bendradarbiavimo formų su</w:t>
      </w:r>
      <w:r w:rsidR="004F3CAC" w:rsidRPr="00EB42BE">
        <w:rPr>
          <w:rFonts w:ascii="Times New Roman" w:hAnsi="Times New Roman" w:cs="Times New Roman"/>
          <w:sz w:val="24"/>
          <w:szCs w:val="24"/>
        </w:rPr>
        <w:t xml:space="preserve"> mokinių tėvais/globėjais.</w:t>
      </w:r>
    </w:p>
    <w:p w:rsidR="0078198A" w:rsidRDefault="00545DD6" w:rsidP="0078198A">
      <w:pPr>
        <w:autoSpaceDE w:val="0"/>
        <w:autoSpaceDN w:val="0"/>
        <w:adjustRightInd w:val="0"/>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18</w:t>
      </w:r>
      <w:r w:rsidR="0078198A">
        <w:rPr>
          <w:rFonts w:ascii="Times New Roman" w:hAnsi="Times New Roman" w:cs="Times New Roman"/>
          <w:sz w:val="24"/>
          <w:szCs w:val="24"/>
        </w:rPr>
        <w:t xml:space="preserve">. </w:t>
      </w:r>
      <w:r w:rsidR="004F3CAC">
        <w:rPr>
          <w:rFonts w:ascii="Times New Roman" w:hAnsi="Times New Roman" w:cs="Times New Roman"/>
          <w:b/>
          <w:sz w:val="24"/>
          <w:szCs w:val="24"/>
        </w:rPr>
        <w:t>Vidinė</w:t>
      </w:r>
      <w:r w:rsidR="0078198A" w:rsidRPr="000623F9">
        <w:rPr>
          <w:rFonts w:ascii="Times New Roman" w:hAnsi="Times New Roman" w:cs="Times New Roman"/>
          <w:b/>
          <w:sz w:val="24"/>
          <w:szCs w:val="24"/>
        </w:rPr>
        <w:t xml:space="preserve"> analizė:</w:t>
      </w:r>
    </w:p>
    <w:p w:rsidR="004F3CAC" w:rsidRDefault="004F3CAC" w:rsidP="0078198A">
      <w:pPr>
        <w:autoSpaceDE w:val="0"/>
        <w:autoSpaceDN w:val="0"/>
        <w:adjustRightInd w:val="0"/>
        <w:spacing w:after="0" w:line="240" w:lineRule="auto"/>
        <w:ind w:firstLine="851"/>
        <w:jc w:val="both"/>
        <w:rPr>
          <w:rFonts w:ascii="Times New Roman" w:hAnsi="Times New Roman" w:cs="Times New Roman"/>
          <w:b/>
          <w:sz w:val="24"/>
          <w:szCs w:val="24"/>
        </w:rPr>
      </w:pPr>
    </w:p>
    <w:tbl>
      <w:tblPr>
        <w:tblStyle w:val="Lentelstinklelis"/>
        <w:tblW w:w="0" w:type="auto"/>
        <w:jc w:val="center"/>
        <w:tblLayout w:type="fixed"/>
        <w:tblLook w:val="04A0" w:firstRow="1" w:lastRow="0" w:firstColumn="1" w:lastColumn="0" w:noHBand="0" w:noVBand="1"/>
      </w:tblPr>
      <w:tblGrid>
        <w:gridCol w:w="1242"/>
        <w:gridCol w:w="2277"/>
        <w:gridCol w:w="2401"/>
        <w:gridCol w:w="2126"/>
        <w:gridCol w:w="1808"/>
      </w:tblGrid>
      <w:tr w:rsidR="004F3CAC" w:rsidRPr="004168C4" w:rsidTr="0059013F">
        <w:trPr>
          <w:jc w:val="center"/>
        </w:trPr>
        <w:tc>
          <w:tcPr>
            <w:tcW w:w="1242" w:type="dxa"/>
          </w:tcPr>
          <w:p w:rsidR="004F3CAC" w:rsidRPr="00AB1D5F" w:rsidRDefault="004F3CAC" w:rsidP="0078198A">
            <w:pPr>
              <w:autoSpaceDE w:val="0"/>
              <w:autoSpaceDN w:val="0"/>
              <w:adjustRightInd w:val="0"/>
              <w:jc w:val="both"/>
              <w:rPr>
                <w:sz w:val="24"/>
                <w:szCs w:val="24"/>
              </w:rPr>
            </w:pPr>
            <w:r w:rsidRPr="00AB1D5F">
              <w:rPr>
                <w:sz w:val="24"/>
                <w:szCs w:val="24"/>
              </w:rPr>
              <w:t>Veiklos sritis</w:t>
            </w:r>
          </w:p>
        </w:tc>
        <w:tc>
          <w:tcPr>
            <w:tcW w:w="2277" w:type="dxa"/>
          </w:tcPr>
          <w:p w:rsidR="004F3CAC" w:rsidRPr="00AB1D5F" w:rsidRDefault="004F3CAC" w:rsidP="0078198A">
            <w:pPr>
              <w:autoSpaceDE w:val="0"/>
              <w:autoSpaceDN w:val="0"/>
              <w:adjustRightInd w:val="0"/>
              <w:jc w:val="both"/>
              <w:rPr>
                <w:sz w:val="24"/>
                <w:szCs w:val="24"/>
              </w:rPr>
            </w:pPr>
            <w:r w:rsidRPr="00AB1D5F">
              <w:rPr>
                <w:sz w:val="24"/>
                <w:szCs w:val="24"/>
              </w:rPr>
              <w:t>Stipriosios pusės</w:t>
            </w:r>
          </w:p>
        </w:tc>
        <w:tc>
          <w:tcPr>
            <w:tcW w:w="2401" w:type="dxa"/>
          </w:tcPr>
          <w:p w:rsidR="004F3CAC" w:rsidRPr="00AB1D5F" w:rsidRDefault="004F3CAC" w:rsidP="0078198A">
            <w:pPr>
              <w:autoSpaceDE w:val="0"/>
              <w:autoSpaceDN w:val="0"/>
              <w:adjustRightInd w:val="0"/>
              <w:jc w:val="both"/>
              <w:rPr>
                <w:sz w:val="24"/>
                <w:szCs w:val="24"/>
              </w:rPr>
            </w:pPr>
            <w:r w:rsidRPr="00AB1D5F">
              <w:rPr>
                <w:sz w:val="24"/>
                <w:szCs w:val="24"/>
              </w:rPr>
              <w:t xml:space="preserve">Silpnosios pusės </w:t>
            </w:r>
          </w:p>
        </w:tc>
        <w:tc>
          <w:tcPr>
            <w:tcW w:w="2126" w:type="dxa"/>
          </w:tcPr>
          <w:p w:rsidR="004F3CAC" w:rsidRPr="00AB1D5F" w:rsidRDefault="004F3CAC" w:rsidP="0078198A">
            <w:pPr>
              <w:autoSpaceDE w:val="0"/>
              <w:autoSpaceDN w:val="0"/>
              <w:adjustRightInd w:val="0"/>
              <w:jc w:val="both"/>
              <w:rPr>
                <w:sz w:val="24"/>
                <w:szCs w:val="24"/>
              </w:rPr>
            </w:pPr>
            <w:r w:rsidRPr="00AB1D5F">
              <w:rPr>
                <w:sz w:val="24"/>
                <w:szCs w:val="24"/>
              </w:rPr>
              <w:t xml:space="preserve">Galimybės </w:t>
            </w:r>
          </w:p>
        </w:tc>
        <w:tc>
          <w:tcPr>
            <w:tcW w:w="1808" w:type="dxa"/>
          </w:tcPr>
          <w:p w:rsidR="004F3CAC" w:rsidRPr="00AB1D5F" w:rsidRDefault="004F3CAC" w:rsidP="0078198A">
            <w:pPr>
              <w:autoSpaceDE w:val="0"/>
              <w:autoSpaceDN w:val="0"/>
              <w:adjustRightInd w:val="0"/>
              <w:jc w:val="both"/>
              <w:rPr>
                <w:sz w:val="24"/>
                <w:szCs w:val="24"/>
              </w:rPr>
            </w:pPr>
            <w:r w:rsidRPr="00AB1D5F">
              <w:rPr>
                <w:sz w:val="24"/>
                <w:szCs w:val="24"/>
              </w:rPr>
              <w:t xml:space="preserve">Grėsmės </w:t>
            </w:r>
          </w:p>
        </w:tc>
      </w:tr>
      <w:tr w:rsidR="004F3CAC" w:rsidRPr="004168C4" w:rsidTr="0059013F">
        <w:trPr>
          <w:jc w:val="center"/>
        </w:trPr>
        <w:tc>
          <w:tcPr>
            <w:tcW w:w="1242" w:type="dxa"/>
          </w:tcPr>
          <w:p w:rsidR="004F3CAC" w:rsidRPr="00AB1D5F" w:rsidRDefault="004F3CAC" w:rsidP="0078198A">
            <w:pPr>
              <w:autoSpaceDE w:val="0"/>
              <w:autoSpaceDN w:val="0"/>
              <w:adjustRightInd w:val="0"/>
              <w:jc w:val="both"/>
              <w:rPr>
                <w:sz w:val="24"/>
                <w:szCs w:val="24"/>
              </w:rPr>
            </w:pPr>
            <w:r w:rsidRPr="00AB1D5F">
              <w:rPr>
                <w:sz w:val="24"/>
                <w:szCs w:val="24"/>
              </w:rPr>
              <w:t>Mokyklos kultūra</w:t>
            </w:r>
          </w:p>
        </w:tc>
        <w:tc>
          <w:tcPr>
            <w:tcW w:w="2277" w:type="dxa"/>
          </w:tcPr>
          <w:p w:rsidR="004F3CAC" w:rsidRPr="00AB1D5F" w:rsidRDefault="004F3CAC" w:rsidP="00AB1D5F">
            <w:pPr>
              <w:autoSpaceDE w:val="0"/>
              <w:autoSpaceDN w:val="0"/>
              <w:adjustRightInd w:val="0"/>
              <w:rPr>
                <w:sz w:val="24"/>
                <w:szCs w:val="24"/>
              </w:rPr>
            </w:pPr>
            <w:r w:rsidRPr="00AB1D5F">
              <w:rPr>
                <w:rFonts w:ascii="TimesNewRomanPSMT" w:hAnsi="TimesNewRomanPSMT" w:cs="TimesNewRomanPSMT"/>
                <w:sz w:val="24"/>
                <w:szCs w:val="24"/>
              </w:rPr>
              <w:t xml:space="preserve">Šilalės suaugusiųjų mokykla </w:t>
            </w:r>
            <w:r w:rsidRPr="00AB1D5F">
              <w:rPr>
                <w:sz w:val="24"/>
                <w:szCs w:val="24"/>
              </w:rPr>
              <w:t>pasižymi jaukia, svetinga, estetiška ir saugia aplinka.</w:t>
            </w:r>
          </w:p>
          <w:p w:rsidR="004F3CAC" w:rsidRPr="00AB1D5F" w:rsidRDefault="004F3CAC" w:rsidP="005B6470">
            <w:pPr>
              <w:autoSpaceDE w:val="0"/>
              <w:autoSpaceDN w:val="0"/>
              <w:adjustRightInd w:val="0"/>
              <w:ind w:right="-128"/>
              <w:rPr>
                <w:sz w:val="24"/>
                <w:szCs w:val="24"/>
              </w:rPr>
            </w:pPr>
            <w:r w:rsidRPr="00AB1D5F">
              <w:rPr>
                <w:sz w:val="24"/>
                <w:szCs w:val="24"/>
              </w:rPr>
              <w:t xml:space="preserve">Aukštas mokyklos siekis, svetingumo ir atvirumo, bendradarbiavimo su kitomis </w:t>
            </w:r>
            <w:r w:rsidR="005B6470">
              <w:rPr>
                <w:sz w:val="24"/>
                <w:szCs w:val="24"/>
              </w:rPr>
              <w:t>i</w:t>
            </w:r>
            <w:r w:rsidRPr="00AB1D5F">
              <w:rPr>
                <w:sz w:val="24"/>
                <w:szCs w:val="24"/>
              </w:rPr>
              <w:t>nstitucijomis lygis.</w:t>
            </w:r>
          </w:p>
          <w:p w:rsidR="004F3CAC" w:rsidRPr="00AB1D5F" w:rsidRDefault="004F3CAC" w:rsidP="00AB1D5F">
            <w:pPr>
              <w:autoSpaceDE w:val="0"/>
              <w:autoSpaceDN w:val="0"/>
              <w:adjustRightInd w:val="0"/>
              <w:rPr>
                <w:sz w:val="24"/>
                <w:szCs w:val="24"/>
              </w:rPr>
            </w:pPr>
            <w:r w:rsidRPr="00AB1D5F">
              <w:rPr>
                <w:sz w:val="24"/>
                <w:szCs w:val="24"/>
              </w:rPr>
              <w:t>Visa Mokyklos kultūrinė veikla glaudžiai susijusi su bendruomenės narių poreikiais, kultūra pripažįstama kaip viena pagrindinių įstaigos vertybių. Gerą Mokyklos mikroklimatą lemia vyraujanti nuostata, kad mokiniai ir mokytojai yra lygiaverčiai ugdymosi proceso dalyviai, kad ugdymasis yra visą gyvenimą trunkantis procesas.</w:t>
            </w:r>
          </w:p>
        </w:tc>
        <w:tc>
          <w:tcPr>
            <w:tcW w:w="2401" w:type="dxa"/>
          </w:tcPr>
          <w:p w:rsidR="004F3CAC" w:rsidRPr="00AB1D5F" w:rsidRDefault="004F3CAC" w:rsidP="00AB1D5F">
            <w:pPr>
              <w:autoSpaceDE w:val="0"/>
              <w:autoSpaceDN w:val="0"/>
              <w:adjustRightInd w:val="0"/>
              <w:ind w:right="34" w:firstLine="25"/>
              <w:rPr>
                <w:sz w:val="24"/>
                <w:szCs w:val="24"/>
              </w:rPr>
            </w:pPr>
            <w:r w:rsidRPr="00AB1D5F">
              <w:rPr>
                <w:sz w:val="24"/>
                <w:szCs w:val="24"/>
              </w:rPr>
              <w:t>Dalis mokytojų nespėja su nuolatiniu mokyklos tobulėjimu ir kaita, todėl jaučiasi nepakankamai saugūs.</w:t>
            </w:r>
          </w:p>
          <w:p w:rsidR="004F3CAC" w:rsidRPr="00AB1D5F" w:rsidRDefault="004F3CAC" w:rsidP="00AB1D5F">
            <w:pPr>
              <w:autoSpaceDE w:val="0"/>
              <w:autoSpaceDN w:val="0"/>
              <w:adjustRightInd w:val="0"/>
              <w:ind w:right="-108" w:firstLine="117"/>
              <w:rPr>
                <w:sz w:val="24"/>
                <w:szCs w:val="24"/>
              </w:rPr>
            </w:pPr>
            <w:r w:rsidRPr="00AB1D5F">
              <w:rPr>
                <w:sz w:val="24"/>
                <w:szCs w:val="24"/>
              </w:rPr>
              <w:t>Mokytojai, turintys mažą pedagoginio darbo krūvį, mokyklos gyvenime dalyvauja epizodiškai.</w:t>
            </w:r>
          </w:p>
        </w:tc>
        <w:tc>
          <w:tcPr>
            <w:tcW w:w="2126" w:type="dxa"/>
          </w:tcPr>
          <w:p w:rsidR="004F3CAC" w:rsidRPr="00AB1D5F" w:rsidRDefault="004F3CAC" w:rsidP="00AB1D5F">
            <w:pPr>
              <w:autoSpaceDE w:val="0"/>
              <w:autoSpaceDN w:val="0"/>
              <w:adjustRightInd w:val="0"/>
              <w:ind w:right="-108"/>
              <w:rPr>
                <w:sz w:val="24"/>
                <w:szCs w:val="24"/>
              </w:rPr>
            </w:pPr>
            <w:r w:rsidRPr="00AB1D5F">
              <w:rPr>
                <w:sz w:val="24"/>
                <w:szCs w:val="24"/>
              </w:rPr>
              <w:t xml:space="preserve">Kelti kvalifikaciją Mokyklos </w:t>
            </w:r>
            <w:r w:rsidR="004168C4" w:rsidRPr="00AB1D5F">
              <w:rPr>
                <w:sz w:val="24"/>
                <w:szCs w:val="24"/>
              </w:rPr>
              <w:t>ugdymo turinio įgyvendinimo plotmėje.</w:t>
            </w:r>
          </w:p>
          <w:p w:rsidR="004168C4" w:rsidRPr="00AB1D5F" w:rsidRDefault="004168C4" w:rsidP="00AB1D5F">
            <w:pPr>
              <w:autoSpaceDE w:val="0"/>
              <w:autoSpaceDN w:val="0"/>
              <w:adjustRightInd w:val="0"/>
              <w:ind w:right="-108"/>
              <w:rPr>
                <w:sz w:val="24"/>
                <w:szCs w:val="24"/>
              </w:rPr>
            </w:pPr>
            <w:r w:rsidRPr="00AB1D5F">
              <w:rPr>
                <w:sz w:val="24"/>
                <w:szCs w:val="24"/>
              </w:rPr>
              <w:t>Plėsti ryšius su bendradarbiavimo partneriais ir kitomis institucijomis.</w:t>
            </w:r>
          </w:p>
          <w:p w:rsidR="004168C4" w:rsidRPr="00AB1D5F" w:rsidRDefault="004168C4" w:rsidP="00AB1D5F">
            <w:pPr>
              <w:autoSpaceDE w:val="0"/>
              <w:autoSpaceDN w:val="0"/>
              <w:adjustRightInd w:val="0"/>
              <w:ind w:right="-108"/>
              <w:rPr>
                <w:sz w:val="24"/>
                <w:szCs w:val="24"/>
              </w:rPr>
            </w:pPr>
            <w:r w:rsidRPr="00AB1D5F">
              <w:rPr>
                <w:sz w:val="24"/>
                <w:szCs w:val="24"/>
              </w:rPr>
              <w:t>Kurti ir plėsti tarptautinį bendradarbiavimą.</w:t>
            </w:r>
          </w:p>
        </w:tc>
        <w:tc>
          <w:tcPr>
            <w:tcW w:w="1808" w:type="dxa"/>
          </w:tcPr>
          <w:p w:rsidR="004F3CAC" w:rsidRPr="00AB1D5F" w:rsidRDefault="004168C4" w:rsidP="00AB1D5F">
            <w:pPr>
              <w:autoSpaceDE w:val="0"/>
              <w:autoSpaceDN w:val="0"/>
              <w:adjustRightInd w:val="0"/>
              <w:ind w:right="-143"/>
              <w:rPr>
                <w:sz w:val="24"/>
                <w:szCs w:val="24"/>
              </w:rPr>
            </w:pPr>
            <w:r w:rsidRPr="00AB1D5F">
              <w:rPr>
                <w:sz w:val="24"/>
                <w:szCs w:val="24"/>
              </w:rPr>
              <w:t>Mokytojų nespėjančių reaguoti į pokyčius nepasitenkinimas.</w:t>
            </w:r>
          </w:p>
        </w:tc>
      </w:tr>
      <w:tr w:rsidR="004F3CAC" w:rsidRPr="004168C4" w:rsidTr="0059013F">
        <w:trPr>
          <w:jc w:val="center"/>
        </w:trPr>
        <w:tc>
          <w:tcPr>
            <w:tcW w:w="1242" w:type="dxa"/>
          </w:tcPr>
          <w:p w:rsidR="00AB1D5F" w:rsidRDefault="00AB1D5F" w:rsidP="005B6470">
            <w:pPr>
              <w:autoSpaceDE w:val="0"/>
              <w:autoSpaceDN w:val="0"/>
              <w:adjustRightInd w:val="0"/>
              <w:ind w:left="-142" w:right="-137"/>
              <w:jc w:val="both"/>
              <w:rPr>
                <w:sz w:val="24"/>
                <w:szCs w:val="24"/>
              </w:rPr>
            </w:pPr>
            <w:r>
              <w:rPr>
                <w:sz w:val="24"/>
                <w:szCs w:val="24"/>
              </w:rPr>
              <w:t xml:space="preserve"> Ugdymas </w:t>
            </w:r>
            <w:r w:rsidR="005B6470">
              <w:rPr>
                <w:sz w:val="24"/>
                <w:szCs w:val="24"/>
              </w:rPr>
              <w:t>i</w:t>
            </w:r>
            <w:r w:rsidR="005B6470" w:rsidRPr="00AB1D5F">
              <w:rPr>
                <w:sz w:val="24"/>
                <w:szCs w:val="24"/>
              </w:rPr>
              <w:t>r</w:t>
            </w:r>
          </w:p>
          <w:p w:rsidR="004F3CAC" w:rsidRPr="00AB1D5F" w:rsidRDefault="004168C4" w:rsidP="005B6470">
            <w:pPr>
              <w:autoSpaceDE w:val="0"/>
              <w:autoSpaceDN w:val="0"/>
              <w:adjustRightInd w:val="0"/>
              <w:ind w:right="-131"/>
              <w:jc w:val="both"/>
              <w:rPr>
                <w:sz w:val="24"/>
                <w:szCs w:val="24"/>
              </w:rPr>
            </w:pPr>
            <w:r w:rsidRPr="00AB1D5F">
              <w:rPr>
                <w:sz w:val="24"/>
                <w:szCs w:val="24"/>
              </w:rPr>
              <w:t>mokymasis</w:t>
            </w:r>
            <w:r w:rsidR="00AB1D5F">
              <w:rPr>
                <w:sz w:val="24"/>
                <w:szCs w:val="24"/>
              </w:rPr>
              <w:t xml:space="preserve"> </w:t>
            </w:r>
          </w:p>
        </w:tc>
        <w:tc>
          <w:tcPr>
            <w:tcW w:w="2277" w:type="dxa"/>
          </w:tcPr>
          <w:p w:rsidR="004F3CAC" w:rsidRPr="00AB1D5F" w:rsidRDefault="004168C4" w:rsidP="0059013F">
            <w:pPr>
              <w:autoSpaceDE w:val="0"/>
              <w:autoSpaceDN w:val="0"/>
              <w:adjustRightInd w:val="0"/>
              <w:rPr>
                <w:sz w:val="24"/>
                <w:szCs w:val="24"/>
              </w:rPr>
            </w:pPr>
            <w:r w:rsidRPr="00AB1D5F">
              <w:rPr>
                <w:sz w:val="24"/>
                <w:szCs w:val="24"/>
              </w:rPr>
              <w:t>Mokykloje kasmet nustatomi ir analizuojami mokinių ugdymo(</w:t>
            </w:r>
            <w:proofErr w:type="spellStart"/>
            <w:r w:rsidRPr="00AB1D5F">
              <w:rPr>
                <w:sz w:val="24"/>
                <w:szCs w:val="24"/>
              </w:rPr>
              <w:t>si</w:t>
            </w:r>
            <w:proofErr w:type="spellEnd"/>
            <w:r w:rsidRPr="00AB1D5F">
              <w:rPr>
                <w:sz w:val="24"/>
                <w:szCs w:val="24"/>
              </w:rPr>
              <w:t>) poreikiai. Dauguma mokytojų planuodami savo veiklą atsižvelgia</w:t>
            </w:r>
            <w:r w:rsidR="000C51C3" w:rsidRPr="00AB1D5F">
              <w:rPr>
                <w:sz w:val="24"/>
                <w:szCs w:val="24"/>
              </w:rPr>
              <w:t xml:space="preserve"> į Mokyklos keliamus tikslus ugdymui, materialinę bazę, klasės kontekstą ir pan.</w:t>
            </w:r>
          </w:p>
          <w:p w:rsidR="000C51C3" w:rsidRPr="00AB1D5F" w:rsidRDefault="000C51C3" w:rsidP="0059013F">
            <w:pPr>
              <w:autoSpaceDE w:val="0"/>
              <w:autoSpaceDN w:val="0"/>
              <w:adjustRightInd w:val="0"/>
              <w:rPr>
                <w:sz w:val="24"/>
                <w:szCs w:val="24"/>
              </w:rPr>
            </w:pPr>
            <w:r w:rsidRPr="00AB1D5F">
              <w:rPr>
                <w:sz w:val="24"/>
                <w:szCs w:val="24"/>
              </w:rPr>
              <w:t xml:space="preserve">Mokytojai geba integruoti skirtingų mokomųjų dalykų </w:t>
            </w:r>
            <w:r w:rsidRPr="00AB1D5F">
              <w:rPr>
                <w:sz w:val="24"/>
                <w:szCs w:val="24"/>
              </w:rPr>
              <w:lastRenderedPageBreak/>
              <w:t>ugdymo turinį. Pamokos kokybei gerinti, mokytojai kelia kvalifikaciją.</w:t>
            </w:r>
          </w:p>
          <w:p w:rsidR="000C51C3" w:rsidRPr="00AB1D5F" w:rsidRDefault="000C51C3" w:rsidP="0059013F">
            <w:pPr>
              <w:autoSpaceDE w:val="0"/>
              <w:autoSpaceDN w:val="0"/>
              <w:adjustRightInd w:val="0"/>
              <w:rPr>
                <w:sz w:val="24"/>
                <w:szCs w:val="24"/>
              </w:rPr>
            </w:pPr>
            <w:r w:rsidRPr="00AB1D5F">
              <w:rPr>
                <w:sz w:val="24"/>
                <w:szCs w:val="24"/>
              </w:rPr>
              <w:t>Mokykloje mokoma trijų užsienio kalbų (anglų, rusų, vokiečių). Galimas užsienio kalbų pasirinkimo plėtimas.</w:t>
            </w:r>
          </w:p>
        </w:tc>
        <w:tc>
          <w:tcPr>
            <w:tcW w:w="2401" w:type="dxa"/>
          </w:tcPr>
          <w:p w:rsidR="004F3CAC" w:rsidRPr="00AB1D5F" w:rsidRDefault="000C51C3" w:rsidP="0059013F">
            <w:pPr>
              <w:autoSpaceDE w:val="0"/>
              <w:autoSpaceDN w:val="0"/>
              <w:adjustRightInd w:val="0"/>
              <w:ind w:right="-108"/>
              <w:rPr>
                <w:sz w:val="24"/>
                <w:szCs w:val="24"/>
              </w:rPr>
            </w:pPr>
            <w:r w:rsidRPr="00AB1D5F">
              <w:rPr>
                <w:sz w:val="24"/>
                <w:szCs w:val="24"/>
              </w:rPr>
              <w:lastRenderedPageBreak/>
              <w:t xml:space="preserve">Nepakankamas mokytojų </w:t>
            </w:r>
            <w:proofErr w:type="spellStart"/>
            <w:r w:rsidR="0059013F">
              <w:rPr>
                <w:sz w:val="24"/>
                <w:szCs w:val="24"/>
              </w:rPr>
              <w:t>t</w:t>
            </w:r>
            <w:r w:rsidRPr="00AB1D5F">
              <w:rPr>
                <w:sz w:val="24"/>
                <w:szCs w:val="24"/>
              </w:rPr>
              <w:t>arpdalyki</w:t>
            </w:r>
            <w:r w:rsidR="0059013F">
              <w:rPr>
                <w:sz w:val="24"/>
                <w:szCs w:val="24"/>
              </w:rPr>
              <w:t>-</w:t>
            </w:r>
            <w:r w:rsidRPr="00AB1D5F">
              <w:rPr>
                <w:sz w:val="24"/>
                <w:szCs w:val="24"/>
              </w:rPr>
              <w:t>nis</w:t>
            </w:r>
            <w:proofErr w:type="spellEnd"/>
            <w:r w:rsidRPr="00AB1D5F">
              <w:rPr>
                <w:sz w:val="24"/>
                <w:szCs w:val="24"/>
              </w:rPr>
              <w:t xml:space="preserve"> bendradarbiavimas. Nepakankamas klasės vadovų dėmesys, siekiant stiprinti mokinių mokymosi motyvaciją.</w:t>
            </w:r>
          </w:p>
          <w:p w:rsidR="000C51C3" w:rsidRPr="00AB1D5F" w:rsidRDefault="000C51C3" w:rsidP="0059013F">
            <w:pPr>
              <w:autoSpaceDE w:val="0"/>
              <w:autoSpaceDN w:val="0"/>
              <w:adjustRightInd w:val="0"/>
              <w:rPr>
                <w:sz w:val="24"/>
                <w:szCs w:val="24"/>
              </w:rPr>
            </w:pPr>
            <w:r w:rsidRPr="00AB1D5F">
              <w:rPr>
                <w:sz w:val="24"/>
                <w:szCs w:val="24"/>
              </w:rPr>
              <w:t>Nepakankamai dėmesio skiriama individualios pažangos stebėsenai.</w:t>
            </w:r>
          </w:p>
          <w:p w:rsidR="000C51C3" w:rsidRPr="00AB1D5F" w:rsidRDefault="000C51C3" w:rsidP="0059013F">
            <w:pPr>
              <w:autoSpaceDE w:val="0"/>
              <w:autoSpaceDN w:val="0"/>
              <w:adjustRightInd w:val="0"/>
              <w:rPr>
                <w:sz w:val="24"/>
                <w:szCs w:val="24"/>
              </w:rPr>
            </w:pPr>
            <w:r w:rsidRPr="00AB1D5F">
              <w:rPr>
                <w:sz w:val="24"/>
                <w:szCs w:val="24"/>
              </w:rPr>
              <w:t>Nepakankama būrelių pasiūla.</w:t>
            </w:r>
          </w:p>
        </w:tc>
        <w:tc>
          <w:tcPr>
            <w:tcW w:w="2126" w:type="dxa"/>
          </w:tcPr>
          <w:p w:rsidR="004F3CAC" w:rsidRPr="00AB1D5F" w:rsidRDefault="00A47930" w:rsidP="00D51062">
            <w:pPr>
              <w:autoSpaceDE w:val="0"/>
              <w:autoSpaceDN w:val="0"/>
              <w:adjustRightInd w:val="0"/>
              <w:ind w:right="-131"/>
              <w:rPr>
                <w:sz w:val="24"/>
                <w:szCs w:val="24"/>
              </w:rPr>
            </w:pPr>
            <w:r w:rsidRPr="00AB1D5F">
              <w:rPr>
                <w:sz w:val="24"/>
                <w:szCs w:val="24"/>
              </w:rPr>
              <w:t xml:space="preserve">Metodinei tarybai, mokytojams ekspertams, mokytojams metodininkams savo, veiklos pavyzdžiu skatinti mokytojus pamokoje taikyti aktyvius mokymo metodus, mokymosi bendradarbiaujant metodus, integruotą ugdymą, formuojant mokėjimo mokytis kompetencijas ir mokytojams dalintis </w:t>
            </w:r>
            <w:r w:rsidRPr="00AB1D5F">
              <w:rPr>
                <w:sz w:val="24"/>
                <w:szCs w:val="24"/>
              </w:rPr>
              <w:lastRenderedPageBreak/>
              <w:t>gerąja patirtimi, vedant atviras pamokas.</w:t>
            </w:r>
          </w:p>
          <w:p w:rsidR="00A47930" w:rsidRPr="00AB1D5F" w:rsidRDefault="00A47930" w:rsidP="00D51062">
            <w:pPr>
              <w:autoSpaceDE w:val="0"/>
              <w:autoSpaceDN w:val="0"/>
              <w:adjustRightInd w:val="0"/>
              <w:ind w:right="-131" w:firstLine="34"/>
              <w:rPr>
                <w:sz w:val="24"/>
                <w:szCs w:val="24"/>
              </w:rPr>
            </w:pPr>
            <w:r w:rsidRPr="00AB1D5F">
              <w:rPr>
                <w:sz w:val="24"/>
                <w:szCs w:val="24"/>
              </w:rPr>
              <w:t>Stiprinti mokinių mokymosi motyvaciją, įtraukiant bendradarbiavimo partnerius ir mokinio šeimą.</w:t>
            </w:r>
          </w:p>
          <w:p w:rsidR="00A47930" w:rsidRPr="00AB1D5F" w:rsidRDefault="00A47930" w:rsidP="00D51062">
            <w:pPr>
              <w:autoSpaceDE w:val="0"/>
              <w:autoSpaceDN w:val="0"/>
              <w:adjustRightInd w:val="0"/>
              <w:ind w:right="-131" w:firstLine="34"/>
              <w:rPr>
                <w:sz w:val="24"/>
                <w:szCs w:val="24"/>
              </w:rPr>
            </w:pPr>
            <w:r w:rsidRPr="00AB1D5F">
              <w:rPr>
                <w:sz w:val="24"/>
                <w:szCs w:val="24"/>
              </w:rPr>
              <w:t>Visų dalykų mokytojams įsivesti individualią mokinio pažangos stebėseną.</w:t>
            </w:r>
          </w:p>
          <w:p w:rsidR="00A47930" w:rsidRPr="00AB1D5F" w:rsidRDefault="00A47930" w:rsidP="00D51062">
            <w:pPr>
              <w:autoSpaceDE w:val="0"/>
              <w:autoSpaceDN w:val="0"/>
              <w:adjustRightInd w:val="0"/>
              <w:ind w:right="-131" w:firstLine="34"/>
              <w:rPr>
                <w:sz w:val="24"/>
                <w:szCs w:val="24"/>
              </w:rPr>
            </w:pPr>
            <w:r w:rsidRPr="00AB1D5F">
              <w:rPr>
                <w:sz w:val="24"/>
                <w:szCs w:val="24"/>
              </w:rPr>
              <w:t xml:space="preserve">Išplėsti </w:t>
            </w:r>
            <w:proofErr w:type="spellStart"/>
            <w:r w:rsidRPr="00AB1D5F">
              <w:rPr>
                <w:sz w:val="24"/>
                <w:szCs w:val="24"/>
              </w:rPr>
              <w:t>popamokinių</w:t>
            </w:r>
            <w:proofErr w:type="spellEnd"/>
            <w:r w:rsidRPr="00AB1D5F">
              <w:rPr>
                <w:sz w:val="24"/>
                <w:szCs w:val="24"/>
              </w:rPr>
              <w:t xml:space="preserve"> veiklų pasiūlą.</w:t>
            </w:r>
          </w:p>
        </w:tc>
        <w:tc>
          <w:tcPr>
            <w:tcW w:w="1808" w:type="dxa"/>
          </w:tcPr>
          <w:p w:rsidR="004F3CAC" w:rsidRPr="00AB1D5F" w:rsidRDefault="008663C1" w:rsidP="00D51062">
            <w:pPr>
              <w:autoSpaceDE w:val="0"/>
              <w:autoSpaceDN w:val="0"/>
              <w:adjustRightInd w:val="0"/>
              <w:ind w:right="-131"/>
              <w:rPr>
                <w:sz w:val="24"/>
                <w:szCs w:val="24"/>
              </w:rPr>
            </w:pPr>
            <w:r w:rsidRPr="00AB1D5F">
              <w:rPr>
                <w:sz w:val="24"/>
                <w:szCs w:val="24"/>
              </w:rPr>
              <w:lastRenderedPageBreak/>
              <w:t>Mokytojai gali siekti, mokymosi rezultatų per mokinių dalyko akademinę veiklą, ugdymo neintegruodami su kitais dalykais, nesiedami mokymo, žinių ir gyvenimo praktikos.</w:t>
            </w:r>
          </w:p>
          <w:p w:rsidR="008663C1" w:rsidRPr="00AB1D5F" w:rsidRDefault="008663C1" w:rsidP="005B6470">
            <w:pPr>
              <w:autoSpaceDE w:val="0"/>
              <w:autoSpaceDN w:val="0"/>
              <w:adjustRightInd w:val="0"/>
              <w:ind w:right="-30"/>
              <w:rPr>
                <w:sz w:val="24"/>
                <w:szCs w:val="24"/>
              </w:rPr>
            </w:pPr>
            <w:r w:rsidRPr="00AB1D5F">
              <w:rPr>
                <w:sz w:val="24"/>
                <w:szCs w:val="24"/>
              </w:rPr>
              <w:t xml:space="preserve">Tai gali sukelti socialinių įgūdžių stoką, </w:t>
            </w:r>
            <w:proofErr w:type="spellStart"/>
            <w:r w:rsidRPr="00AB1D5F">
              <w:rPr>
                <w:sz w:val="24"/>
                <w:szCs w:val="24"/>
              </w:rPr>
              <w:t>neg</w:t>
            </w:r>
            <w:r w:rsidR="005B6470">
              <w:rPr>
                <w:sz w:val="24"/>
                <w:szCs w:val="24"/>
              </w:rPr>
              <w:t>ebėjimą</w:t>
            </w:r>
            <w:proofErr w:type="spellEnd"/>
            <w:r w:rsidR="005B6470">
              <w:rPr>
                <w:sz w:val="24"/>
                <w:szCs w:val="24"/>
              </w:rPr>
              <w:t xml:space="preserve"> sieti </w:t>
            </w:r>
            <w:r w:rsidR="005B6470">
              <w:rPr>
                <w:sz w:val="24"/>
                <w:szCs w:val="24"/>
              </w:rPr>
              <w:lastRenderedPageBreak/>
              <w:t xml:space="preserve">žinias </w:t>
            </w:r>
            <w:r w:rsidRPr="00AB1D5F">
              <w:rPr>
                <w:sz w:val="24"/>
                <w:szCs w:val="24"/>
              </w:rPr>
              <w:t>tarpusavyje ir taikyti jas praktikoje.</w:t>
            </w:r>
          </w:p>
        </w:tc>
      </w:tr>
      <w:tr w:rsidR="004F3CAC" w:rsidRPr="004168C4" w:rsidTr="0059013F">
        <w:trPr>
          <w:jc w:val="center"/>
        </w:trPr>
        <w:tc>
          <w:tcPr>
            <w:tcW w:w="1242" w:type="dxa"/>
          </w:tcPr>
          <w:p w:rsidR="004F3CAC" w:rsidRPr="00D51062" w:rsidRDefault="008663C1" w:rsidP="00D51062">
            <w:pPr>
              <w:autoSpaceDE w:val="0"/>
              <w:autoSpaceDN w:val="0"/>
              <w:adjustRightInd w:val="0"/>
              <w:ind w:right="-108"/>
              <w:jc w:val="both"/>
              <w:rPr>
                <w:sz w:val="24"/>
                <w:szCs w:val="24"/>
              </w:rPr>
            </w:pPr>
            <w:r w:rsidRPr="00D51062">
              <w:rPr>
                <w:sz w:val="24"/>
                <w:szCs w:val="24"/>
              </w:rPr>
              <w:lastRenderedPageBreak/>
              <w:t xml:space="preserve">Pasiekimai </w:t>
            </w:r>
          </w:p>
        </w:tc>
        <w:tc>
          <w:tcPr>
            <w:tcW w:w="2277" w:type="dxa"/>
          </w:tcPr>
          <w:p w:rsidR="004F3CAC" w:rsidRPr="00D51062" w:rsidRDefault="008663C1" w:rsidP="008663C1">
            <w:pPr>
              <w:autoSpaceDE w:val="0"/>
              <w:autoSpaceDN w:val="0"/>
              <w:adjustRightInd w:val="0"/>
              <w:rPr>
                <w:sz w:val="24"/>
                <w:szCs w:val="24"/>
              </w:rPr>
            </w:pPr>
            <w:r w:rsidRPr="00D51062">
              <w:rPr>
                <w:sz w:val="24"/>
                <w:szCs w:val="24"/>
              </w:rPr>
              <w:t>Mokykla analizuoja ir vertina mokinių mokymosi pasiekimus ir individualią pažangą, analizės ir rezultatų duomenis naudoja ugdymo ir ugdymosi kokybei gerinti.</w:t>
            </w:r>
          </w:p>
          <w:p w:rsidR="008663C1" w:rsidRPr="00D51062" w:rsidRDefault="008663C1" w:rsidP="005B6470">
            <w:pPr>
              <w:autoSpaceDE w:val="0"/>
              <w:autoSpaceDN w:val="0"/>
              <w:adjustRightInd w:val="0"/>
              <w:ind w:right="-128"/>
              <w:rPr>
                <w:sz w:val="24"/>
                <w:szCs w:val="24"/>
              </w:rPr>
            </w:pPr>
            <w:r w:rsidRPr="00D51062">
              <w:rPr>
                <w:sz w:val="24"/>
                <w:szCs w:val="24"/>
              </w:rPr>
              <w:t xml:space="preserve">Mokykloje specialųjį ir bendrąjį formalųjį ugdymą </w:t>
            </w:r>
            <w:r w:rsidR="001F277C" w:rsidRPr="00D51062">
              <w:rPr>
                <w:sz w:val="24"/>
                <w:szCs w:val="24"/>
              </w:rPr>
              <w:t xml:space="preserve">papildo neformaliojo švietimo veikla, projektai, </w:t>
            </w:r>
            <w:proofErr w:type="spellStart"/>
            <w:r w:rsidR="001F277C" w:rsidRPr="00D51062">
              <w:rPr>
                <w:sz w:val="24"/>
                <w:szCs w:val="24"/>
              </w:rPr>
              <w:t>popamokinė</w:t>
            </w:r>
            <w:proofErr w:type="spellEnd"/>
            <w:r w:rsidR="001F277C" w:rsidRPr="00D51062">
              <w:rPr>
                <w:sz w:val="24"/>
                <w:szCs w:val="24"/>
              </w:rPr>
              <w:t xml:space="preserve"> veikla.</w:t>
            </w:r>
          </w:p>
        </w:tc>
        <w:tc>
          <w:tcPr>
            <w:tcW w:w="2401" w:type="dxa"/>
          </w:tcPr>
          <w:p w:rsidR="004F3CAC" w:rsidRPr="00D51062" w:rsidRDefault="001F277C" w:rsidP="005B6470">
            <w:pPr>
              <w:autoSpaceDE w:val="0"/>
              <w:autoSpaceDN w:val="0"/>
              <w:adjustRightInd w:val="0"/>
              <w:ind w:right="-137"/>
              <w:rPr>
                <w:sz w:val="24"/>
                <w:szCs w:val="24"/>
              </w:rPr>
            </w:pPr>
            <w:r w:rsidRPr="00D51062">
              <w:rPr>
                <w:sz w:val="24"/>
                <w:szCs w:val="24"/>
              </w:rPr>
              <w:t>Jaunimo ir suaugusiųjų klasių mokinių pasiekimai yra nepakankami. Jaunimo klasių mokiniai įgiję pagrindinį išsilavinimą, nebetęsia mokymosi. Suaugusiųjų klasių mokiniai nesirenka brandos egzaminų, nes registracijai darbo biržoje užtenka mokymosi pasiekimų pažymėjimo.</w:t>
            </w:r>
          </w:p>
        </w:tc>
        <w:tc>
          <w:tcPr>
            <w:tcW w:w="2126" w:type="dxa"/>
          </w:tcPr>
          <w:p w:rsidR="004F3CAC" w:rsidRPr="00D51062" w:rsidRDefault="001F277C" w:rsidP="008663C1">
            <w:pPr>
              <w:autoSpaceDE w:val="0"/>
              <w:autoSpaceDN w:val="0"/>
              <w:adjustRightInd w:val="0"/>
              <w:rPr>
                <w:sz w:val="24"/>
                <w:szCs w:val="24"/>
              </w:rPr>
            </w:pPr>
            <w:r w:rsidRPr="00D51062">
              <w:rPr>
                <w:sz w:val="24"/>
                <w:szCs w:val="24"/>
              </w:rPr>
              <w:t>Plėtoti bendradarbiavimą su profesinėmis mokyklomis ir kitomis institucijomis.</w:t>
            </w:r>
          </w:p>
          <w:p w:rsidR="001F277C" w:rsidRPr="00D51062" w:rsidRDefault="001F277C" w:rsidP="008663C1">
            <w:pPr>
              <w:autoSpaceDE w:val="0"/>
              <w:autoSpaceDN w:val="0"/>
              <w:adjustRightInd w:val="0"/>
              <w:rPr>
                <w:sz w:val="24"/>
                <w:szCs w:val="24"/>
              </w:rPr>
            </w:pPr>
            <w:r w:rsidRPr="00D51062">
              <w:rPr>
                <w:sz w:val="24"/>
                <w:szCs w:val="24"/>
              </w:rPr>
              <w:t>Aktyvinti ir gerinti mokytojų ir ugdymo karjerai specialistės bendradarbiavimą, dalykinį ir metodinį pasirengimą.</w:t>
            </w:r>
          </w:p>
        </w:tc>
        <w:tc>
          <w:tcPr>
            <w:tcW w:w="1808" w:type="dxa"/>
          </w:tcPr>
          <w:p w:rsidR="004F3CAC" w:rsidRPr="00D51062" w:rsidRDefault="00CB2102" w:rsidP="008663C1">
            <w:pPr>
              <w:autoSpaceDE w:val="0"/>
              <w:autoSpaceDN w:val="0"/>
              <w:adjustRightInd w:val="0"/>
              <w:rPr>
                <w:sz w:val="24"/>
                <w:szCs w:val="24"/>
              </w:rPr>
            </w:pPr>
            <w:r w:rsidRPr="00D51062">
              <w:rPr>
                <w:sz w:val="24"/>
                <w:szCs w:val="24"/>
              </w:rPr>
              <w:t>Nepakankamai mokinių vertinamos įgytos žinios, gebėjimai bei kompetencijos. Mokiniai nemotyvuoti siekti aukštesnių rezultatų, dalyvauti kultūrinėse ir kitose veiklose.</w:t>
            </w:r>
          </w:p>
        </w:tc>
      </w:tr>
      <w:tr w:rsidR="004F3CAC" w:rsidRPr="004168C4" w:rsidTr="0059013F">
        <w:trPr>
          <w:jc w:val="center"/>
        </w:trPr>
        <w:tc>
          <w:tcPr>
            <w:tcW w:w="1242" w:type="dxa"/>
          </w:tcPr>
          <w:p w:rsidR="004F3CAC" w:rsidRPr="00D51062" w:rsidRDefault="00AB31A8" w:rsidP="0078198A">
            <w:pPr>
              <w:autoSpaceDE w:val="0"/>
              <w:autoSpaceDN w:val="0"/>
              <w:adjustRightInd w:val="0"/>
              <w:jc w:val="both"/>
              <w:rPr>
                <w:sz w:val="24"/>
                <w:szCs w:val="24"/>
              </w:rPr>
            </w:pPr>
            <w:r w:rsidRPr="00D51062">
              <w:rPr>
                <w:sz w:val="24"/>
                <w:szCs w:val="24"/>
              </w:rPr>
              <w:t>Pagalba mokiniui</w:t>
            </w:r>
          </w:p>
        </w:tc>
        <w:tc>
          <w:tcPr>
            <w:tcW w:w="2277" w:type="dxa"/>
          </w:tcPr>
          <w:p w:rsidR="004F3CAC" w:rsidRPr="00D51062" w:rsidRDefault="00F811EA" w:rsidP="008663C1">
            <w:pPr>
              <w:autoSpaceDE w:val="0"/>
              <w:autoSpaceDN w:val="0"/>
              <w:adjustRightInd w:val="0"/>
              <w:rPr>
                <w:sz w:val="24"/>
                <w:szCs w:val="24"/>
              </w:rPr>
            </w:pPr>
            <w:r w:rsidRPr="00D51062">
              <w:rPr>
                <w:sz w:val="24"/>
                <w:szCs w:val="24"/>
              </w:rPr>
              <w:t>Mokykloje veikia pagalbos mokiniui sistema, paremta bendradarbiavimu su vaiku ir jo tėvais/globėjais.</w:t>
            </w:r>
          </w:p>
          <w:p w:rsidR="00F811EA" w:rsidRPr="00D51062" w:rsidRDefault="00F811EA" w:rsidP="008663C1">
            <w:pPr>
              <w:autoSpaceDE w:val="0"/>
              <w:autoSpaceDN w:val="0"/>
              <w:adjustRightInd w:val="0"/>
              <w:rPr>
                <w:sz w:val="24"/>
                <w:szCs w:val="24"/>
              </w:rPr>
            </w:pPr>
            <w:r w:rsidRPr="00D51062">
              <w:rPr>
                <w:sz w:val="24"/>
                <w:szCs w:val="24"/>
              </w:rPr>
              <w:t xml:space="preserve">Mokiniams, besimokantiems pagal vidurinio ugdymo programas, sudaroma galimybė pasirinkti įvairias dalykų ir jų mokymosi krūvių programas, dalykų modulius ir atsižvelgiant į mokinio karjeros planavimo poreikį, </w:t>
            </w:r>
            <w:r w:rsidRPr="00D51062">
              <w:rPr>
                <w:sz w:val="24"/>
                <w:szCs w:val="24"/>
              </w:rPr>
              <w:lastRenderedPageBreak/>
              <w:t xml:space="preserve">keisti individualius ugdymo planus. </w:t>
            </w:r>
          </w:p>
          <w:p w:rsidR="00F811EA" w:rsidRPr="00D51062" w:rsidRDefault="00F811EA" w:rsidP="008663C1">
            <w:pPr>
              <w:autoSpaceDE w:val="0"/>
              <w:autoSpaceDN w:val="0"/>
              <w:adjustRightInd w:val="0"/>
              <w:rPr>
                <w:sz w:val="24"/>
                <w:szCs w:val="24"/>
              </w:rPr>
            </w:pPr>
            <w:r w:rsidRPr="00D51062">
              <w:rPr>
                <w:sz w:val="24"/>
                <w:szCs w:val="24"/>
              </w:rPr>
              <w:t>Ugdymo karjerai specialistė mokiniams ir jų tėvams/globėjams teikia sistemingą informaciją.</w:t>
            </w:r>
          </w:p>
          <w:p w:rsidR="00F811EA" w:rsidRPr="00D51062" w:rsidRDefault="00F811EA" w:rsidP="008663C1">
            <w:pPr>
              <w:autoSpaceDE w:val="0"/>
              <w:autoSpaceDN w:val="0"/>
              <w:adjustRightInd w:val="0"/>
              <w:rPr>
                <w:sz w:val="24"/>
                <w:szCs w:val="24"/>
              </w:rPr>
            </w:pPr>
            <w:r w:rsidRPr="00D51062">
              <w:rPr>
                <w:sz w:val="24"/>
                <w:szCs w:val="24"/>
              </w:rPr>
              <w:t>Nuolat tobulinama mokinių lankomumo stebėjimo sistema.</w:t>
            </w:r>
          </w:p>
          <w:p w:rsidR="00B93E57" w:rsidRPr="00D51062" w:rsidRDefault="00B93E57" w:rsidP="008663C1">
            <w:pPr>
              <w:autoSpaceDE w:val="0"/>
              <w:autoSpaceDN w:val="0"/>
              <w:adjustRightInd w:val="0"/>
              <w:rPr>
                <w:sz w:val="24"/>
                <w:szCs w:val="24"/>
              </w:rPr>
            </w:pPr>
            <w:r w:rsidRPr="00D51062">
              <w:rPr>
                <w:sz w:val="24"/>
                <w:szCs w:val="24"/>
              </w:rPr>
              <w:t>Dauguma mokinių mokykloje jaučiasi saugūs, yra patenkinti, kad mokosi šioje mokykloje.</w:t>
            </w:r>
          </w:p>
        </w:tc>
        <w:tc>
          <w:tcPr>
            <w:tcW w:w="2401" w:type="dxa"/>
          </w:tcPr>
          <w:p w:rsidR="004F3CAC" w:rsidRPr="00D51062" w:rsidRDefault="00F811EA" w:rsidP="008663C1">
            <w:pPr>
              <w:autoSpaceDE w:val="0"/>
              <w:autoSpaceDN w:val="0"/>
              <w:adjustRightInd w:val="0"/>
              <w:rPr>
                <w:sz w:val="24"/>
                <w:szCs w:val="24"/>
              </w:rPr>
            </w:pPr>
            <w:r w:rsidRPr="00D51062">
              <w:rPr>
                <w:sz w:val="24"/>
                <w:szCs w:val="24"/>
              </w:rPr>
              <w:lastRenderedPageBreak/>
              <w:t>Dalis mokinių neatsakingai renkasi vidurinio ugdymo dalykus, dėl to tenka keisti ugdymo planą.</w:t>
            </w:r>
          </w:p>
          <w:p w:rsidR="00F811EA" w:rsidRPr="00D51062" w:rsidRDefault="00F811EA" w:rsidP="008663C1">
            <w:pPr>
              <w:autoSpaceDE w:val="0"/>
              <w:autoSpaceDN w:val="0"/>
              <w:adjustRightInd w:val="0"/>
              <w:rPr>
                <w:sz w:val="24"/>
                <w:szCs w:val="24"/>
              </w:rPr>
            </w:pPr>
            <w:r w:rsidRPr="00D51062">
              <w:rPr>
                <w:sz w:val="24"/>
                <w:szCs w:val="24"/>
              </w:rPr>
              <w:t>Kai kurie klasių vadovai nepakankamai analizuoja mokinio</w:t>
            </w:r>
            <w:r w:rsidR="00B93E57" w:rsidRPr="00D51062">
              <w:rPr>
                <w:sz w:val="24"/>
                <w:szCs w:val="24"/>
              </w:rPr>
              <w:t xml:space="preserve"> mokymosi ir mokymosi motyvacijos pokyčius, todėl laiku nesprendžiamos problemos.</w:t>
            </w:r>
          </w:p>
          <w:p w:rsidR="00B93E57" w:rsidRPr="00D51062" w:rsidRDefault="00B93E57" w:rsidP="008663C1">
            <w:pPr>
              <w:autoSpaceDE w:val="0"/>
              <w:autoSpaceDN w:val="0"/>
              <w:adjustRightInd w:val="0"/>
              <w:rPr>
                <w:sz w:val="24"/>
                <w:szCs w:val="24"/>
              </w:rPr>
            </w:pPr>
            <w:r w:rsidRPr="00D51062">
              <w:rPr>
                <w:sz w:val="24"/>
                <w:szCs w:val="24"/>
              </w:rPr>
              <w:t>Tėvų susirinkimuose ir jų švietimui skirtuose renginiuose dalyvauja iki trečdalio mokinių tėvų.</w:t>
            </w:r>
          </w:p>
        </w:tc>
        <w:tc>
          <w:tcPr>
            <w:tcW w:w="2126" w:type="dxa"/>
          </w:tcPr>
          <w:p w:rsidR="004F3CAC" w:rsidRPr="00D51062" w:rsidRDefault="00B93E57" w:rsidP="008663C1">
            <w:pPr>
              <w:autoSpaceDE w:val="0"/>
              <w:autoSpaceDN w:val="0"/>
              <w:adjustRightInd w:val="0"/>
              <w:rPr>
                <w:sz w:val="24"/>
                <w:szCs w:val="24"/>
              </w:rPr>
            </w:pPr>
            <w:r w:rsidRPr="00D51062">
              <w:rPr>
                <w:sz w:val="24"/>
                <w:szCs w:val="24"/>
              </w:rPr>
              <w:t>Teikti konsultacijas ir pagalbą formuojant vidurinio ugdymo programos individualius mokinių planus. Vykdyti konsultacijų apskaitą.</w:t>
            </w:r>
          </w:p>
          <w:p w:rsidR="00B93E57" w:rsidRPr="00D51062" w:rsidRDefault="00B93E57" w:rsidP="008663C1">
            <w:pPr>
              <w:autoSpaceDE w:val="0"/>
              <w:autoSpaceDN w:val="0"/>
              <w:adjustRightInd w:val="0"/>
              <w:rPr>
                <w:sz w:val="24"/>
                <w:szCs w:val="24"/>
              </w:rPr>
            </w:pPr>
            <w:r w:rsidRPr="00D51062">
              <w:rPr>
                <w:sz w:val="24"/>
                <w:szCs w:val="24"/>
              </w:rPr>
              <w:t>Tobulinti klasės vadovų ir dalykų mokytojų bendradarbiavimą.</w:t>
            </w:r>
          </w:p>
          <w:p w:rsidR="00B93E57" w:rsidRPr="00D51062" w:rsidRDefault="00B93E57" w:rsidP="008663C1">
            <w:pPr>
              <w:autoSpaceDE w:val="0"/>
              <w:autoSpaceDN w:val="0"/>
              <w:adjustRightInd w:val="0"/>
              <w:rPr>
                <w:sz w:val="24"/>
                <w:szCs w:val="24"/>
              </w:rPr>
            </w:pPr>
            <w:r w:rsidRPr="00D51062">
              <w:rPr>
                <w:sz w:val="24"/>
                <w:szCs w:val="24"/>
              </w:rPr>
              <w:t>Į mokyklą kviesti tėvų/globėjų poreikius tenkinančius lektorius.</w:t>
            </w:r>
          </w:p>
        </w:tc>
        <w:tc>
          <w:tcPr>
            <w:tcW w:w="1808" w:type="dxa"/>
          </w:tcPr>
          <w:p w:rsidR="004F3CAC" w:rsidRPr="00D51062" w:rsidRDefault="00B93E57" w:rsidP="008663C1">
            <w:pPr>
              <w:autoSpaceDE w:val="0"/>
              <w:autoSpaceDN w:val="0"/>
              <w:adjustRightInd w:val="0"/>
              <w:rPr>
                <w:sz w:val="24"/>
                <w:szCs w:val="24"/>
              </w:rPr>
            </w:pPr>
            <w:r w:rsidRPr="00D51062">
              <w:rPr>
                <w:sz w:val="24"/>
                <w:szCs w:val="24"/>
              </w:rPr>
              <w:t>Dėl mažos suaugusiųjų mokymosi motyvacijos, mokiniai renkasi mažai ir „lengviausius“ dalykus, mažai renkasi dalyko modulių.</w:t>
            </w:r>
          </w:p>
          <w:p w:rsidR="00B93E57" w:rsidRPr="00D51062" w:rsidRDefault="00B93E57" w:rsidP="008663C1">
            <w:pPr>
              <w:autoSpaceDE w:val="0"/>
              <w:autoSpaceDN w:val="0"/>
              <w:adjustRightInd w:val="0"/>
              <w:rPr>
                <w:sz w:val="24"/>
                <w:szCs w:val="24"/>
              </w:rPr>
            </w:pPr>
            <w:r w:rsidRPr="00D51062">
              <w:rPr>
                <w:sz w:val="24"/>
                <w:szCs w:val="24"/>
              </w:rPr>
              <w:t>Tėvų neatsakingumas ir mažas domėjimasis vaiko pasiekimais, mažina mokinių motyvaciją mokytis.</w:t>
            </w:r>
          </w:p>
        </w:tc>
      </w:tr>
      <w:tr w:rsidR="004F3CAC" w:rsidRPr="004168C4" w:rsidTr="0059013F">
        <w:trPr>
          <w:jc w:val="center"/>
        </w:trPr>
        <w:tc>
          <w:tcPr>
            <w:tcW w:w="1242" w:type="dxa"/>
          </w:tcPr>
          <w:p w:rsidR="004F3CAC" w:rsidRPr="00D51062" w:rsidRDefault="00EA0844" w:rsidP="0078198A">
            <w:pPr>
              <w:autoSpaceDE w:val="0"/>
              <w:autoSpaceDN w:val="0"/>
              <w:adjustRightInd w:val="0"/>
              <w:jc w:val="both"/>
              <w:rPr>
                <w:sz w:val="24"/>
                <w:szCs w:val="24"/>
              </w:rPr>
            </w:pPr>
            <w:r w:rsidRPr="00D51062">
              <w:rPr>
                <w:sz w:val="24"/>
                <w:szCs w:val="24"/>
              </w:rPr>
              <w:t>Mokyklos strateginis valdymas</w:t>
            </w:r>
          </w:p>
        </w:tc>
        <w:tc>
          <w:tcPr>
            <w:tcW w:w="2277" w:type="dxa"/>
          </w:tcPr>
          <w:p w:rsidR="004F3CAC" w:rsidRPr="00D51062" w:rsidRDefault="00EA0844" w:rsidP="00D51062">
            <w:pPr>
              <w:autoSpaceDE w:val="0"/>
              <w:autoSpaceDN w:val="0"/>
              <w:adjustRightInd w:val="0"/>
              <w:ind w:right="-241"/>
              <w:rPr>
                <w:sz w:val="24"/>
                <w:szCs w:val="24"/>
              </w:rPr>
            </w:pPr>
            <w:r w:rsidRPr="00D51062">
              <w:rPr>
                <w:sz w:val="24"/>
                <w:szCs w:val="24"/>
              </w:rPr>
              <w:t>Visi bendruomenės nariai žino Mokyklos viziją, misiją ir tikslus.</w:t>
            </w:r>
          </w:p>
          <w:p w:rsidR="00EA0844" w:rsidRPr="00D51062" w:rsidRDefault="00EA0844" w:rsidP="008663C1">
            <w:pPr>
              <w:autoSpaceDE w:val="0"/>
              <w:autoSpaceDN w:val="0"/>
              <w:adjustRightInd w:val="0"/>
              <w:rPr>
                <w:sz w:val="24"/>
                <w:szCs w:val="24"/>
              </w:rPr>
            </w:pPr>
            <w:r w:rsidRPr="00D51062">
              <w:rPr>
                <w:sz w:val="24"/>
                <w:szCs w:val="24"/>
              </w:rPr>
              <w:t>Didžioji dalis bendruomenės susitelkusi nuolatiniam Mokyklos pažangos siekimui.</w:t>
            </w:r>
          </w:p>
          <w:p w:rsidR="00EA0844" w:rsidRPr="00D51062" w:rsidRDefault="00EA0844" w:rsidP="008663C1">
            <w:pPr>
              <w:autoSpaceDE w:val="0"/>
              <w:autoSpaceDN w:val="0"/>
              <w:adjustRightInd w:val="0"/>
              <w:rPr>
                <w:sz w:val="24"/>
                <w:szCs w:val="24"/>
              </w:rPr>
            </w:pPr>
            <w:r w:rsidRPr="00D51062">
              <w:rPr>
                <w:sz w:val="24"/>
                <w:szCs w:val="24"/>
              </w:rPr>
              <w:t>Puoselėjamos darbuotojų bendruomeniškumą stiprinančios tradicijos.</w:t>
            </w:r>
          </w:p>
          <w:p w:rsidR="00EA0844" w:rsidRPr="00D51062" w:rsidRDefault="00EA0844" w:rsidP="008663C1">
            <w:pPr>
              <w:autoSpaceDE w:val="0"/>
              <w:autoSpaceDN w:val="0"/>
              <w:adjustRightInd w:val="0"/>
              <w:rPr>
                <w:sz w:val="24"/>
                <w:szCs w:val="24"/>
              </w:rPr>
            </w:pPr>
            <w:r w:rsidRPr="00D51062">
              <w:rPr>
                <w:sz w:val="24"/>
                <w:szCs w:val="24"/>
              </w:rPr>
              <w:t>Mokyklos aplinka jauki, estetiška, draugiška.</w:t>
            </w:r>
          </w:p>
          <w:p w:rsidR="00EA0844" w:rsidRPr="00D51062" w:rsidRDefault="00EA0844" w:rsidP="008663C1">
            <w:pPr>
              <w:autoSpaceDE w:val="0"/>
              <w:autoSpaceDN w:val="0"/>
              <w:adjustRightInd w:val="0"/>
              <w:rPr>
                <w:sz w:val="24"/>
                <w:szCs w:val="24"/>
              </w:rPr>
            </w:pPr>
            <w:r w:rsidRPr="00D51062">
              <w:rPr>
                <w:sz w:val="24"/>
                <w:szCs w:val="24"/>
              </w:rPr>
              <w:t>Mokyklos materialinė bazė nuolat turtinama, atsižvelgiant į Mokyklos ugdymo turinį.</w:t>
            </w:r>
          </w:p>
          <w:p w:rsidR="00EA0844" w:rsidRDefault="00EA0844" w:rsidP="008663C1">
            <w:pPr>
              <w:autoSpaceDE w:val="0"/>
              <w:autoSpaceDN w:val="0"/>
              <w:adjustRightInd w:val="0"/>
              <w:rPr>
                <w:sz w:val="6"/>
                <w:szCs w:val="24"/>
              </w:rPr>
            </w:pPr>
            <w:r w:rsidRPr="00D51062">
              <w:rPr>
                <w:sz w:val="24"/>
                <w:szCs w:val="24"/>
              </w:rPr>
              <w:t>Kuriamos patrauklios edukacinės mokymosi aplinkos.</w:t>
            </w:r>
          </w:p>
          <w:p w:rsidR="005E0F68" w:rsidRPr="005E0F68" w:rsidRDefault="005E0F68" w:rsidP="008663C1">
            <w:pPr>
              <w:autoSpaceDE w:val="0"/>
              <w:autoSpaceDN w:val="0"/>
              <w:adjustRightInd w:val="0"/>
              <w:rPr>
                <w:sz w:val="6"/>
                <w:szCs w:val="24"/>
              </w:rPr>
            </w:pPr>
          </w:p>
        </w:tc>
        <w:tc>
          <w:tcPr>
            <w:tcW w:w="2401" w:type="dxa"/>
          </w:tcPr>
          <w:p w:rsidR="004F3CAC" w:rsidRPr="00D51062" w:rsidRDefault="00E11CCE" w:rsidP="00D51062">
            <w:pPr>
              <w:autoSpaceDE w:val="0"/>
              <w:autoSpaceDN w:val="0"/>
              <w:adjustRightInd w:val="0"/>
              <w:ind w:right="-108"/>
              <w:rPr>
                <w:sz w:val="24"/>
                <w:szCs w:val="24"/>
              </w:rPr>
            </w:pPr>
            <w:r w:rsidRPr="00D51062">
              <w:rPr>
                <w:sz w:val="24"/>
                <w:szCs w:val="24"/>
              </w:rPr>
              <w:t>Dalis mokytojų vengia dirbti darbo grupėse, komandiniame darbe, atlikti papildomą darbą, dalyvauti tyrimuose ir pan.</w:t>
            </w:r>
          </w:p>
          <w:p w:rsidR="00E11CCE" w:rsidRPr="00D51062" w:rsidRDefault="00E11CCE" w:rsidP="00D51062">
            <w:pPr>
              <w:autoSpaceDE w:val="0"/>
              <w:autoSpaceDN w:val="0"/>
              <w:adjustRightInd w:val="0"/>
              <w:ind w:right="-108"/>
              <w:rPr>
                <w:sz w:val="24"/>
                <w:szCs w:val="24"/>
              </w:rPr>
            </w:pPr>
            <w:r w:rsidRPr="00D51062">
              <w:rPr>
                <w:sz w:val="24"/>
                <w:szCs w:val="24"/>
              </w:rPr>
              <w:t>Kai kuriems mokytojams nepakanka kompetencijos dirbant su IKT ar šiuolaikinėmis specializuotomis priemonėmis.</w:t>
            </w:r>
          </w:p>
          <w:p w:rsidR="00E11CCE" w:rsidRPr="00D51062" w:rsidRDefault="00E11CCE" w:rsidP="00D51062">
            <w:pPr>
              <w:autoSpaceDE w:val="0"/>
              <w:autoSpaceDN w:val="0"/>
              <w:adjustRightInd w:val="0"/>
              <w:ind w:right="-108"/>
              <w:rPr>
                <w:sz w:val="24"/>
                <w:szCs w:val="24"/>
              </w:rPr>
            </w:pPr>
            <w:r w:rsidRPr="00D51062">
              <w:rPr>
                <w:sz w:val="24"/>
                <w:szCs w:val="24"/>
              </w:rPr>
              <w:t>Trūksta tėvų/globėjų įtraukimo į kai kuriuos Mokyklos veiklos tobulinimo procesus.</w:t>
            </w:r>
          </w:p>
        </w:tc>
        <w:tc>
          <w:tcPr>
            <w:tcW w:w="2126" w:type="dxa"/>
          </w:tcPr>
          <w:p w:rsidR="004F3CAC" w:rsidRPr="00D51062" w:rsidRDefault="00E11CCE" w:rsidP="00D51062">
            <w:pPr>
              <w:autoSpaceDE w:val="0"/>
              <w:autoSpaceDN w:val="0"/>
              <w:adjustRightInd w:val="0"/>
              <w:ind w:left="-108" w:right="-108"/>
              <w:rPr>
                <w:sz w:val="24"/>
                <w:szCs w:val="24"/>
              </w:rPr>
            </w:pPr>
            <w:r w:rsidRPr="00D51062">
              <w:rPr>
                <w:sz w:val="24"/>
                <w:szCs w:val="24"/>
              </w:rPr>
              <w:t>Skatinti mokytojus dalyvauti veikloje, paskiriant jiems darbus ir paskatinant pagal Mokyklos galimybes ir išteklius.</w:t>
            </w:r>
          </w:p>
          <w:p w:rsidR="00E11CCE" w:rsidRPr="00D51062" w:rsidRDefault="00E11CCE" w:rsidP="00D51062">
            <w:pPr>
              <w:autoSpaceDE w:val="0"/>
              <w:autoSpaceDN w:val="0"/>
              <w:adjustRightInd w:val="0"/>
              <w:ind w:right="-108"/>
              <w:rPr>
                <w:sz w:val="24"/>
                <w:szCs w:val="24"/>
              </w:rPr>
            </w:pPr>
            <w:r w:rsidRPr="00D51062">
              <w:rPr>
                <w:sz w:val="24"/>
                <w:szCs w:val="24"/>
              </w:rPr>
              <w:t>Tikslingai tobulinti kvalifikaciją techninių priemonių panaudojimo pamokoje temomis.</w:t>
            </w:r>
          </w:p>
          <w:p w:rsidR="00E11CCE" w:rsidRPr="00D51062" w:rsidRDefault="00E11CCE" w:rsidP="00D51062">
            <w:pPr>
              <w:autoSpaceDE w:val="0"/>
              <w:autoSpaceDN w:val="0"/>
              <w:adjustRightInd w:val="0"/>
              <w:ind w:right="-108"/>
              <w:rPr>
                <w:sz w:val="24"/>
                <w:szCs w:val="24"/>
              </w:rPr>
            </w:pPr>
            <w:r w:rsidRPr="00D51062">
              <w:rPr>
                <w:sz w:val="24"/>
                <w:szCs w:val="24"/>
              </w:rPr>
              <w:t>Stengtis įtraukti tėvus/globėjus į ugdymo proceso tobulinimą.</w:t>
            </w:r>
          </w:p>
        </w:tc>
        <w:tc>
          <w:tcPr>
            <w:tcW w:w="1808" w:type="dxa"/>
          </w:tcPr>
          <w:p w:rsidR="004F3CAC" w:rsidRPr="00D51062" w:rsidRDefault="00B51932" w:rsidP="008663C1">
            <w:pPr>
              <w:autoSpaceDE w:val="0"/>
              <w:autoSpaceDN w:val="0"/>
              <w:adjustRightInd w:val="0"/>
              <w:rPr>
                <w:sz w:val="24"/>
                <w:szCs w:val="24"/>
              </w:rPr>
            </w:pPr>
            <w:r w:rsidRPr="00D51062">
              <w:rPr>
                <w:sz w:val="24"/>
                <w:szCs w:val="24"/>
              </w:rPr>
              <w:t>Nuolatinis, kai kurių mokytojų vengimas dalyvauti mokyklos gyvenime gali turėti neigiamos įtakos mokyklos bendruomenės santykiams.</w:t>
            </w:r>
          </w:p>
          <w:p w:rsidR="00367EF8" w:rsidRPr="00D51062" w:rsidRDefault="00367EF8" w:rsidP="008663C1">
            <w:pPr>
              <w:autoSpaceDE w:val="0"/>
              <w:autoSpaceDN w:val="0"/>
              <w:adjustRightInd w:val="0"/>
              <w:rPr>
                <w:sz w:val="24"/>
                <w:szCs w:val="24"/>
              </w:rPr>
            </w:pPr>
            <w:r w:rsidRPr="00D51062">
              <w:rPr>
                <w:sz w:val="24"/>
                <w:szCs w:val="24"/>
              </w:rPr>
              <w:t>Kai kurie mokytojai nenaudos Mokyklos įsigytų šiuolaikinių mokymo priemonių, skirtų pamokos kokybei gerinti.</w:t>
            </w:r>
          </w:p>
        </w:tc>
      </w:tr>
    </w:tbl>
    <w:p w:rsidR="0078198A" w:rsidRDefault="0078198A" w:rsidP="0075708E">
      <w:pPr>
        <w:tabs>
          <w:tab w:val="left" w:pos="4962"/>
        </w:tabs>
        <w:autoSpaceDE w:val="0"/>
        <w:autoSpaceDN w:val="0"/>
        <w:adjustRightInd w:val="0"/>
        <w:spacing w:after="0" w:line="240" w:lineRule="auto"/>
        <w:jc w:val="both"/>
        <w:rPr>
          <w:rFonts w:ascii="Times New Roman" w:hAnsi="Times New Roman" w:cs="Times New Roman"/>
          <w:sz w:val="24"/>
          <w:szCs w:val="24"/>
        </w:rPr>
      </w:pPr>
    </w:p>
    <w:p w:rsidR="00AB1D5F" w:rsidRPr="009848E3" w:rsidRDefault="00EB42BE" w:rsidP="00AB1D5F">
      <w:pPr>
        <w:spacing w:after="0" w:line="240" w:lineRule="auto"/>
        <w:jc w:val="center"/>
        <w:outlineLvl w:val="1"/>
        <w:rPr>
          <w:rFonts w:ascii="Times New Roman" w:eastAsia="Times New Roman" w:hAnsi="Times New Roman" w:cs="Times New Roman"/>
          <w:b/>
          <w:bCs/>
          <w:sz w:val="24"/>
          <w:szCs w:val="24"/>
          <w:lang w:eastAsia="lt-LT"/>
        </w:rPr>
      </w:pPr>
      <w:r w:rsidRPr="00AB1D5F">
        <w:rPr>
          <w:rFonts w:ascii="Times New Roman" w:hAnsi="Times New Roman" w:cs="Times New Roman"/>
          <w:b/>
          <w:bCs/>
          <w:sz w:val="24"/>
          <w:szCs w:val="24"/>
        </w:rPr>
        <w:t>VII</w:t>
      </w:r>
      <w:r w:rsidR="0078198A" w:rsidRPr="00AB1D5F">
        <w:rPr>
          <w:rFonts w:ascii="Times New Roman" w:hAnsi="Times New Roman" w:cs="Times New Roman"/>
          <w:b/>
          <w:bCs/>
          <w:sz w:val="24"/>
          <w:szCs w:val="24"/>
        </w:rPr>
        <w:t xml:space="preserve"> </w:t>
      </w:r>
      <w:r w:rsidR="00AB1D5F">
        <w:rPr>
          <w:rFonts w:ascii="Times New Roman" w:eastAsia="Times New Roman" w:hAnsi="Times New Roman" w:cs="Times New Roman"/>
          <w:b/>
          <w:bCs/>
          <w:sz w:val="24"/>
          <w:szCs w:val="24"/>
          <w:lang w:eastAsia="lt-LT"/>
        </w:rPr>
        <w:t>SKYRIUS</w:t>
      </w:r>
    </w:p>
    <w:p w:rsidR="0078198A" w:rsidRPr="00AB1D5F" w:rsidRDefault="0078198A" w:rsidP="0078198A">
      <w:pPr>
        <w:autoSpaceDE w:val="0"/>
        <w:autoSpaceDN w:val="0"/>
        <w:adjustRightInd w:val="0"/>
        <w:spacing w:after="0" w:line="240" w:lineRule="auto"/>
        <w:jc w:val="center"/>
        <w:rPr>
          <w:rFonts w:ascii="Times New Roman" w:hAnsi="Times New Roman" w:cs="Times New Roman"/>
          <w:b/>
          <w:bCs/>
          <w:sz w:val="24"/>
          <w:szCs w:val="24"/>
        </w:rPr>
      </w:pPr>
      <w:r w:rsidRPr="00AB1D5F">
        <w:rPr>
          <w:rFonts w:ascii="Times New Roman" w:hAnsi="Times New Roman" w:cs="Times New Roman"/>
          <w:b/>
          <w:bCs/>
          <w:sz w:val="24"/>
          <w:szCs w:val="24"/>
        </w:rPr>
        <w:t>SSGG ANALIZĖ</w:t>
      </w:r>
      <w:r w:rsidR="00367EF8" w:rsidRPr="00AB1D5F">
        <w:rPr>
          <w:rFonts w:ascii="Times New Roman" w:hAnsi="Times New Roman" w:cs="Times New Roman"/>
          <w:b/>
          <w:bCs/>
          <w:sz w:val="24"/>
          <w:szCs w:val="24"/>
        </w:rPr>
        <w:t>S SUVESTINĖ</w:t>
      </w:r>
    </w:p>
    <w:p w:rsidR="0078198A" w:rsidRPr="00AB1D5F" w:rsidRDefault="0078198A" w:rsidP="0078198A">
      <w:pPr>
        <w:autoSpaceDE w:val="0"/>
        <w:autoSpaceDN w:val="0"/>
        <w:adjustRightInd w:val="0"/>
        <w:spacing w:after="0" w:line="240" w:lineRule="auto"/>
        <w:jc w:val="center"/>
        <w:rPr>
          <w:rFonts w:ascii="Times New Roman" w:hAnsi="Times New Roman" w:cs="Times New Roman"/>
          <w:b/>
          <w:bCs/>
          <w:sz w:val="24"/>
          <w:szCs w:val="24"/>
        </w:rPr>
      </w:pPr>
    </w:p>
    <w:tbl>
      <w:tblPr>
        <w:tblStyle w:val="Lentelstinklelis"/>
        <w:tblW w:w="9464" w:type="dxa"/>
        <w:jc w:val="center"/>
        <w:tblLook w:val="04A0" w:firstRow="1" w:lastRow="0" w:firstColumn="1" w:lastColumn="0" w:noHBand="0" w:noVBand="1"/>
      </w:tblPr>
      <w:tblGrid>
        <w:gridCol w:w="4644"/>
        <w:gridCol w:w="4820"/>
      </w:tblGrid>
      <w:tr w:rsidR="0078198A" w:rsidTr="0078198A">
        <w:trPr>
          <w:jc w:val="center"/>
        </w:trPr>
        <w:tc>
          <w:tcPr>
            <w:tcW w:w="4644" w:type="dxa"/>
          </w:tcPr>
          <w:p w:rsidR="0078198A" w:rsidRPr="00D51062" w:rsidRDefault="00367EF8" w:rsidP="0078198A">
            <w:pPr>
              <w:autoSpaceDE w:val="0"/>
              <w:autoSpaceDN w:val="0"/>
              <w:adjustRightInd w:val="0"/>
              <w:jc w:val="center"/>
              <w:rPr>
                <w:b/>
                <w:bCs/>
                <w:sz w:val="24"/>
                <w:szCs w:val="24"/>
              </w:rPr>
            </w:pPr>
            <w:r w:rsidRPr="00D51062">
              <w:rPr>
                <w:b/>
                <w:bCs/>
                <w:sz w:val="24"/>
                <w:szCs w:val="24"/>
              </w:rPr>
              <w:t>Stipriosios pusės</w:t>
            </w:r>
          </w:p>
        </w:tc>
        <w:tc>
          <w:tcPr>
            <w:tcW w:w="4820" w:type="dxa"/>
          </w:tcPr>
          <w:p w:rsidR="0078198A" w:rsidRPr="00D51062" w:rsidRDefault="00367EF8" w:rsidP="0078198A">
            <w:pPr>
              <w:autoSpaceDE w:val="0"/>
              <w:autoSpaceDN w:val="0"/>
              <w:adjustRightInd w:val="0"/>
              <w:jc w:val="center"/>
              <w:rPr>
                <w:b/>
                <w:bCs/>
                <w:sz w:val="24"/>
                <w:szCs w:val="24"/>
              </w:rPr>
            </w:pPr>
            <w:r w:rsidRPr="00D51062">
              <w:rPr>
                <w:b/>
                <w:bCs/>
                <w:sz w:val="24"/>
                <w:szCs w:val="24"/>
              </w:rPr>
              <w:t>Silpnosios pusės</w:t>
            </w:r>
          </w:p>
        </w:tc>
      </w:tr>
      <w:tr w:rsidR="0078198A" w:rsidTr="0078198A">
        <w:trPr>
          <w:jc w:val="center"/>
        </w:trPr>
        <w:tc>
          <w:tcPr>
            <w:tcW w:w="4644" w:type="dxa"/>
          </w:tcPr>
          <w:p w:rsidR="0078198A" w:rsidRPr="0075708E" w:rsidRDefault="00367EF8" w:rsidP="0075708E">
            <w:pPr>
              <w:pStyle w:val="Sraopastraipa"/>
              <w:numPr>
                <w:ilvl w:val="0"/>
                <w:numId w:val="3"/>
              </w:numPr>
              <w:tabs>
                <w:tab w:val="left" w:pos="372"/>
              </w:tabs>
              <w:autoSpaceDE w:val="0"/>
              <w:autoSpaceDN w:val="0"/>
              <w:adjustRightInd w:val="0"/>
              <w:ind w:left="0" w:right="87" w:firstLine="78"/>
              <w:jc w:val="both"/>
              <w:rPr>
                <w:sz w:val="24"/>
                <w:szCs w:val="24"/>
              </w:rPr>
            </w:pPr>
            <w:r w:rsidRPr="0075708E">
              <w:rPr>
                <w:sz w:val="24"/>
                <w:szCs w:val="24"/>
              </w:rPr>
              <w:t>Viena</w:t>
            </w:r>
            <w:r w:rsidR="005E0F68">
              <w:rPr>
                <w:sz w:val="24"/>
                <w:szCs w:val="24"/>
              </w:rPr>
              <w:t xml:space="preserve"> </w:t>
            </w:r>
            <w:r w:rsidR="0078198A" w:rsidRPr="0075708E">
              <w:rPr>
                <w:sz w:val="24"/>
                <w:szCs w:val="24"/>
              </w:rPr>
              <w:t>Šilalės</w:t>
            </w:r>
            <w:r w:rsidR="0075708E">
              <w:rPr>
                <w:sz w:val="24"/>
                <w:szCs w:val="24"/>
              </w:rPr>
              <w:t xml:space="preserve"> </w:t>
            </w:r>
            <w:r w:rsidR="0078198A" w:rsidRPr="0075708E">
              <w:rPr>
                <w:sz w:val="24"/>
                <w:szCs w:val="24"/>
              </w:rPr>
              <w:t>rajone, suteikianti galimybę</w:t>
            </w:r>
            <w:r w:rsidRPr="0075708E">
              <w:rPr>
                <w:sz w:val="24"/>
                <w:szCs w:val="24"/>
              </w:rPr>
              <w:t xml:space="preserve"> specialiųjų poreikių turintiems vaikams, </w:t>
            </w:r>
            <w:r w:rsidR="005E0F68" w:rsidRPr="0075708E">
              <w:rPr>
                <w:sz w:val="24"/>
                <w:szCs w:val="24"/>
              </w:rPr>
              <w:t>12 – 16 m.</w:t>
            </w:r>
            <w:r w:rsidR="005E0F68">
              <w:rPr>
                <w:sz w:val="24"/>
                <w:szCs w:val="24"/>
              </w:rPr>
              <w:t xml:space="preserve"> </w:t>
            </w:r>
            <w:r w:rsidRPr="0075708E">
              <w:rPr>
                <w:sz w:val="24"/>
                <w:szCs w:val="24"/>
              </w:rPr>
              <w:t>jaunuoliams  ir</w:t>
            </w:r>
            <w:r w:rsidR="0078198A" w:rsidRPr="0075708E">
              <w:rPr>
                <w:sz w:val="24"/>
                <w:szCs w:val="24"/>
              </w:rPr>
              <w:t xml:space="preserve"> suaugusiems žmonėms </w:t>
            </w:r>
            <w:r w:rsidR="0078198A" w:rsidRPr="0075708E">
              <w:rPr>
                <w:sz w:val="24"/>
                <w:szCs w:val="24"/>
              </w:rPr>
              <w:lastRenderedPageBreak/>
              <w:t xml:space="preserve">įgyti pradinio, pagrindinio ir vidurinio </w:t>
            </w:r>
            <w:r w:rsidR="005E0F68">
              <w:rPr>
                <w:sz w:val="24"/>
                <w:szCs w:val="24"/>
              </w:rPr>
              <w:t>m</w:t>
            </w:r>
            <w:r w:rsidR="0078198A" w:rsidRPr="0075708E">
              <w:rPr>
                <w:sz w:val="24"/>
                <w:szCs w:val="24"/>
              </w:rPr>
              <w:t>okslo išsilavinimą („antrojo šanso“ galimybė).</w:t>
            </w:r>
          </w:p>
          <w:p w:rsidR="0078198A" w:rsidRPr="00D51062" w:rsidRDefault="0078198A" w:rsidP="0075708E">
            <w:pPr>
              <w:pStyle w:val="Sraopastraipa"/>
              <w:numPr>
                <w:ilvl w:val="0"/>
                <w:numId w:val="3"/>
              </w:numPr>
              <w:tabs>
                <w:tab w:val="left" w:pos="231"/>
              </w:tabs>
              <w:autoSpaceDE w:val="0"/>
              <w:autoSpaceDN w:val="0"/>
              <w:adjustRightInd w:val="0"/>
              <w:ind w:left="0" w:right="-55" w:firstLine="0"/>
              <w:rPr>
                <w:sz w:val="24"/>
                <w:szCs w:val="24"/>
              </w:rPr>
            </w:pPr>
            <w:r w:rsidRPr="00D51062">
              <w:rPr>
                <w:sz w:val="24"/>
                <w:szCs w:val="24"/>
              </w:rPr>
              <w:t>Mokytojų kompetencijos įgijimo ir tobulinimo apimties didėjimas.</w:t>
            </w:r>
          </w:p>
          <w:p w:rsidR="0078198A" w:rsidRPr="00D51062" w:rsidRDefault="0078198A" w:rsidP="0075708E">
            <w:pPr>
              <w:pStyle w:val="Sraopastraipa"/>
              <w:numPr>
                <w:ilvl w:val="0"/>
                <w:numId w:val="3"/>
              </w:numPr>
              <w:autoSpaceDE w:val="0"/>
              <w:autoSpaceDN w:val="0"/>
              <w:adjustRightInd w:val="0"/>
              <w:ind w:left="231" w:hanging="231"/>
              <w:rPr>
                <w:sz w:val="24"/>
                <w:szCs w:val="24"/>
              </w:rPr>
            </w:pPr>
            <w:r w:rsidRPr="00D51062">
              <w:rPr>
                <w:sz w:val="24"/>
                <w:szCs w:val="24"/>
              </w:rPr>
              <w:t>Ugdymo karjerai plėtra.</w:t>
            </w:r>
          </w:p>
          <w:p w:rsidR="0078198A" w:rsidRPr="00D51062" w:rsidRDefault="0078198A" w:rsidP="0075708E">
            <w:pPr>
              <w:pStyle w:val="Sraopastraipa"/>
              <w:numPr>
                <w:ilvl w:val="0"/>
                <w:numId w:val="3"/>
              </w:numPr>
              <w:autoSpaceDE w:val="0"/>
              <w:autoSpaceDN w:val="0"/>
              <w:adjustRightInd w:val="0"/>
              <w:ind w:left="231" w:hanging="231"/>
              <w:rPr>
                <w:sz w:val="24"/>
                <w:szCs w:val="24"/>
              </w:rPr>
            </w:pPr>
            <w:r w:rsidRPr="00D51062">
              <w:rPr>
                <w:sz w:val="24"/>
                <w:szCs w:val="24"/>
              </w:rPr>
              <w:t>Lanksti mokymosi politika.</w:t>
            </w:r>
          </w:p>
          <w:p w:rsidR="0078198A" w:rsidRPr="00D51062" w:rsidRDefault="00367EF8" w:rsidP="0075708E">
            <w:pPr>
              <w:pStyle w:val="Sraopastraipa"/>
              <w:numPr>
                <w:ilvl w:val="0"/>
                <w:numId w:val="3"/>
              </w:numPr>
              <w:tabs>
                <w:tab w:val="left" w:pos="231"/>
              </w:tabs>
              <w:autoSpaceDE w:val="0"/>
              <w:autoSpaceDN w:val="0"/>
              <w:adjustRightInd w:val="0"/>
              <w:ind w:left="89" w:hanging="89"/>
              <w:rPr>
                <w:sz w:val="24"/>
                <w:szCs w:val="24"/>
              </w:rPr>
            </w:pPr>
            <w:r w:rsidRPr="00D51062">
              <w:rPr>
                <w:sz w:val="24"/>
                <w:szCs w:val="24"/>
              </w:rPr>
              <w:t>Jauki, estetiška ir patraukli Mokyklos aplinka.</w:t>
            </w:r>
          </w:p>
          <w:p w:rsidR="0078198A" w:rsidRPr="00D51062" w:rsidRDefault="0078198A" w:rsidP="0078198A">
            <w:pPr>
              <w:autoSpaceDE w:val="0"/>
              <w:autoSpaceDN w:val="0"/>
              <w:adjustRightInd w:val="0"/>
              <w:jc w:val="center"/>
              <w:rPr>
                <w:rFonts w:ascii="TimesNewRoman,Bold" w:hAnsi="TimesNewRoman,Bold" w:cs="TimesNewRoman,Bold"/>
                <w:b/>
                <w:bCs/>
                <w:sz w:val="24"/>
                <w:szCs w:val="24"/>
              </w:rPr>
            </w:pPr>
          </w:p>
        </w:tc>
        <w:tc>
          <w:tcPr>
            <w:tcW w:w="4820" w:type="dxa"/>
          </w:tcPr>
          <w:p w:rsidR="0078198A" w:rsidRPr="00D51062" w:rsidRDefault="0075708E" w:rsidP="0075708E">
            <w:pPr>
              <w:pStyle w:val="Sraopastraipa"/>
              <w:numPr>
                <w:ilvl w:val="0"/>
                <w:numId w:val="2"/>
              </w:numPr>
              <w:tabs>
                <w:tab w:val="left" w:pos="123"/>
              </w:tabs>
              <w:autoSpaceDE w:val="0"/>
              <w:autoSpaceDN w:val="0"/>
              <w:adjustRightInd w:val="0"/>
              <w:ind w:left="0" w:right="-55" w:firstLine="0"/>
              <w:rPr>
                <w:sz w:val="24"/>
                <w:szCs w:val="24"/>
              </w:rPr>
            </w:pPr>
            <w:r>
              <w:rPr>
                <w:sz w:val="24"/>
                <w:szCs w:val="24"/>
              </w:rPr>
              <w:lastRenderedPageBreak/>
              <w:t xml:space="preserve"> </w:t>
            </w:r>
            <w:r w:rsidR="0078198A" w:rsidRPr="00D51062">
              <w:rPr>
                <w:sz w:val="24"/>
                <w:szCs w:val="24"/>
              </w:rPr>
              <w:t>Dali</w:t>
            </w:r>
            <w:r>
              <w:rPr>
                <w:sz w:val="24"/>
                <w:szCs w:val="24"/>
              </w:rPr>
              <w:t xml:space="preserve">es mokinių mokymosi motyvacijos </w:t>
            </w:r>
            <w:r w:rsidR="0078198A" w:rsidRPr="00D51062">
              <w:rPr>
                <w:sz w:val="24"/>
                <w:szCs w:val="24"/>
              </w:rPr>
              <w:t>stoka.</w:t>
            </w:r>
          </w:p>
          <w:p w:rsidR="0078198A" w:rsidRPr="00D51062" w:rsidRDefault="0075708E" w:rsidP="005E0F68">
            <w:pPr>
              <w:pStyle w:val="Sraopastraipa"/>
              <w:numPr>
                <w:ilvl w:val="0"/>
                <w:numId w:val="2"/>
              </w:numPr>
              <w:tabs>
                <w:tab w:val="left" w:pos="123"/>
              </w:tabs>
              <w:autoSpaceDE w:val="0"/>
              <w:autoSpaceDN w:val="0"/>
              <w:adjustRightInd w:val="0"/>
              <w:ind w:left="0" w:right="-137" w:firstLine="0"/>
              <w:rPr>
                <w:sz w:val="24"/>
                <w:szCs w:val="24"/>
              </w:rPr>
            </w:pPr>
            <w:r>
              <w:rPr>
                <w:sz w:val="24"/>
                <w:szCs w:val="24"/>
              </w:rPr>
              <w:lastRenderedPageBreak/>
              <w:t xml:space="preserve"> </w:t>
            </w:r>
            <w:r w:rsidR="00367EF8" w:rsidRPr="00D51062">
              <w:rPr>
                <w:sz w:val="24"/>
                <w:szCs w:val="24"/>
              </w:rPr>
              <w:t xml:space="preserve">Dalis mokytojų nespėja su nuolatiniu </w:t>
            </w:r>
            <w:r w:rsidR="005E0F68">
              <w:rPr>
                <w:sz w:val="24"/>
                <w:szCs w:val="24"/>
              </w:rPr>
              <w:t xml:space="preserve">technologijų </w:t>
            </w:r>
            <w:r w:rsidR="00367EF8" w:rsidRPr="00D51062">
              <w:rPr>
                <w:sz w:val="24"/>
                <w:szCs w:val="24"/>
              </w:rPr>
              <w:t>tobulėjimu ir todėl jaučiasi nepakankamai saugūs.</w:t>
            </w:r>
          </w:p>
          <w:p w:rsidR="0078198A" w:rsidRPr="00D51062" w:rsidRDefault="0075708E" w:rsidP="0075708E">
            <w:pPr>
              <w:pStyle w:val="Sraopastraipa"/>
              <w:numPr>
                <w:ilvl w:val="0"/>
                <w:numId w:val="2"/>
              </w:numPr>
              <w:tabs>
                <w:tab w:val="left" w:pos="123"/>
              </w:tabs>
              <w:autoSpaceDE w:val="0"/>
              <w:autoSpaceDN w:val="0"/>
              <w:adjustRightInd w:val="0"/>
              <w:ind w:left="0" w:firstLine="0"/>
              <w:rPr>
                <w:sz w:val="24"/>
                <w:szCs w:val="24"/>
              </w:rPr>
            </w:pPr>
            <w:r>
              <w:rPr>
                <w:sz w:val="24"/>
                <w:szCs w:val="24"/>
              </w:rPr>
              <w:t xml:space="preserve"> </w:t>
            </w:r>
            <w:r w:rsidR="0078198A" w:rsidRPr="00D51062">
              <w:rPr>
                <w:sz w:val="24"/>
                <w:szCs w:val="24"/>
              </w:rPr>
              <w:t>Didelė mokinių kaita per mokslo metus.</w:t>
            </w:r>
          </w:p>
          <w:p w:rsidR="0078198A" w:rsidRPr="00D51062" w:rsidRDefault="0075708E" w:rsidP="0075708E">
            <w:pPr>
              <w:pStyle w:val="Sraopastraipa"/>
              <w:numPr>
                <w:ilvl w:val="0"/>
                <w:numId w:val="2"/>
              </w:numPr>
              <w:autoSpaceDE w:val="0"/>
              <w:autoSpaceDN w:val="0"/>
              <w:adjustRightInd w:val="0"/>
              <w:ind w:left="123" w:hanging="123"/>
              <w:rPr>
                <w:sz w:val="24"/>
                <w:szCs w:val="24"/>
              </w:rPr>
            </w:pPr>
            <w:r>
              <w:rPr>
                <w:sz w:val="24"/>
                <w:szCs w:val="24"/>
              </w:rPr>
              <w:t xml:space="preserve"> </w:t>
            </w:r>
            <w:r w:rsidR="0078198A" w:rsidRPr="00D51062">
              <w:rPr>
                <w:sz w:val="24"/>
                <w:szCs w:val="24"/>
              </w:rPr>
              <w:t xml:space="preserve">Daug </w:t>
            </w:r>
            <w:proofErr w:type="spellStart"/>
            <w:r w:rsidR="0078198A" w:rsidRPr="00D51062">
              <w:rPr>
                <w:sz w:val="24"/>
                <w:szCs w:val="24"/>
              </w:rPr>
              <w:t>andragogų</w:t>
            </w:r>
            <w:proofErr w:type="spellEnd"/>
            <w:r w:rsidR="0078198A" w:rsidRPr="00D51062">
              <w:rPr>
                <w:sz w:val="24"/>
                <w:szCs w:val="24"/>
              </w:rPr>
              <w:t>, kuriems darbas mokykloje – nepagrindinis.</w:t>
            </w:r>
          </w:p>
          <w:p w:rsidR="0078198A" w:rsidRPr="00D51062" w:rsidRDefault="00E53AB8" w:rsidP="0075708E">
            <w:pPr>
              <w:pStyle w:val="Sraopastraipa"/>
              <w:numPr>
                <w:ilvl w:val="0"/>
                <w:numId w:val="2"/>
              </w:numPr>
              <w:tabs>
                <w:tab w:val="left" w:pos="123"/>
              </w:tabs>
              <w:autoSpaceDE w:val="0"/>
              <w:autoSpaceDN w:val="0"/>
              <w:adjustRightInd w:val="0"/>
              <w:ind w:left="-19" w:firstLine="0"/>
              <w:rPr>
                <w:sz w:val="24"/>
                <w:szCs w:val="24"/>
              </w:rPr>
            </w:pPr>
            <w:r>
              <w:rPr>
                <w:sz w:val="24"/>
                <w:szCs w:val="24"/>
              </w:rPr>
              <w:t xml:space="preserve"> </w:t>
            </w:r>
            <w:r w:rsidR="00367EF8" w:rsidRPr="00D51062">
              <w:rPr>
                <w:sz w:val="24"/>
                <w:szCs w:val="24"/>
              </w:rPr>
              <w:t>Nepakankamai dažnai į Mokyklos veiklos tobulinimo procesus įtr</w:t>
            </w:r>
            <w:r>
              <w:rPr>
                <w:sz w:val="24"/>
                <w:szCs w:val="24"/>
              </w:rPr>
              <w:t>a</w:t>
            </w:r>
            <w:r w:rsidR="00367EF8" w:rsidRPr="00D51062">
              <w:rPr>
                <w:sz w:val="24"/>
                <w:szCs w:val="24"/>
              </w:rPr>
              <w:t>ukiami tėvai.</w:t>
            </w:r>
          </w:p>
          <w:p w:rsidR="0078198A" w:rsidRPr="00D51062" w:rsidRDefault="0078198A" w:rsidP="0078198A">
            <w:pPr>
              <w:autoSpaceDE w:val="0"/>
              <w:autoSpaceDN w:val="0"/>
              <w:adjustRightInd w:val="0"/>
              <w:jc w:val="center"/>
              <w:rPr>
                <w:rFonts w:ascii="TimesNewRoman,Bold" w:hAnsi="TimesNewRoman,Bold" w:cs="TimesNewRoman,Bold"/>
                <w:b/>
                <w:bCs/>
                <w:sz w:val="24"/>
                <w:szCs w:val="24"/>
              </w:rPr>
            </w:pPr>
          </w:p>
        </w:tc>
      </w:tr>
      <w:tr w:rsidR="0078198A" w:rsidTr="0078198A">
        <w:trPr>
          <w:jc w:val="center"/>
        </w:trPr>
        <w:tc>
          <w:tcPr>
            <w:tcW w:w="4644" w:type="dxa"/>
          </w:tcPr>
          <w:p w:rsidR="0078198A" w:rsidRPr="00D51062" w:rsidRDefault="0078198A" w:rsidP="0078198A">
            <w:pPr>
              <w:autoSpaceDE w:val="0"/>
              <w:autoSpaceDN w:val="0"/>
              <w:adjustRightInd w:val="0"/>
              <w:jc w:val="center"/>
              <w:rPr>
                <w:b/>
                <w:bCs/>
                <w:sz w:val="24"/>
                <w:szCs w:val="24"/>
              </w:rPr>
            </w:pPr>
            <w:r w:rsidRPr="00D51062">
              <w:rPr>
                <w:b/>
                <w:bCs/>
                <w:sz w:val="24"/>
                <w:szCs w:val="24"/>
              </w:rPr>
              <w:lastRenderedPageBreak/>
              <w:t xml:space="preserve">Galimybės </w:t>
            </w:r>
          </w:p>
        </w:tc>
        <w:tc>
          <w:tcPr>
            <w:tcW w:w="4820" w:type="dxa"/>
          </w:tcPr>
          <w:p w:rsidR="0078198A" w:rsidRPr="00D51062" w:rsidRDefault="0078198A" w:rsidP="0078198A">
            <w:pPr>
              <w:autoSpaceDE w:val="0"/>
              <w:autoSpaceDN w:val="0"/>
              <w:adjustRightInd w:val="0"/>
              <w:jc w:val="center"/>
              <w:rPr>
                <w:b/>
                <w:bCs/>
                <w:sz w:val="24"/>
                <w:szCs w:val="24"/>
              </w:rPr>
            </w:pPr>
            <w:r w:rsidRPr="00D51062">
              <w:rPr>
                <w:b/>
                <w:bCs/>
                <w:sz w:val="24"/>
                <w:szCs w:val="24"/>
              </w:rPr>
              <w:t xml:space="preserve">Grėsmės </w:t>
            </w:r>
          </w:p>
        </w:tc>
      </w:tr>
      <w:tr w:rsidR="0078198A" w:rsidTr="0078198A">
        <w:trPr>
          <w:jc w:val="center"/>
        </w:trPr>
        <w:tc>
          <w:tcPr>
            <w:tcW w:w="4644" w:type="dxa"/>
          </w:tcPr>
          <w:p w:rsidR="0078198A" w:rsidRPr="00D51062" w:rsidRDefault="00FC63C7" w:rsidP="005E0F68">
            <w:pPr>
              <w:pStyle w:val="Sraopastraipa"/>
              <w:numPr>
                <w:ilvl w:val="0"/>
                <w:numId w:val="4"/>
              </w:numPr>
              <w:tabs>
                <w:tab w:val="left" w:pos="171"/>
              </w:tabs>
              <w:autoSpaceDE w:val="0"/>
              <w:autoSpaceDN w:val="0"/>
              <w:adjustRightInd w:val="0"/>
              <w:ind w:left="29" w:firstLine="0"/>
              <w:rPr>
                <w:sz w:val="24"/>
                <w:szCs w:val="24"/>
              </w:rPr>
            </w:pPr>
            <w:r w:rsidRPr="00D51062">
              <w:rPr>
                <w:sz w:val="24"/>
                <w:szCs w:val="24"/>
              </w:rPr>
              <w:t>Plėtoti bendradarbiavimo kultūrą Mokyklos pedagogų bendruomenėje.</w:t>
            </w:r>
          </w:p>
          <w:p w:rsidR="0078198A" w:rsidRPr="00D51062" w:rsidRDefault="005E0F68" w:rsidP="005E0F68">
            <w:pPr>
              <w:pStyle w:val="Sraopastraipa"/>
              <w:numPr>
                <w:ilvl w:val="0"/>
                <w:numId w:val="4"/>
              </w:numPr>
              <w:autoSpaceDE w:val="0"/>
              <w:autoSpaceDN w:val="0"/>
              <w:adjustRightInd w:val="0"/>
              <w:ind w:left="171" w:hanging="142"/>
              <w:rPr>
                <w:sz w:val="24"/>
                <w:szCs w:val="24"/>
              </w:rPr>
            </w:pPr>
            <w:r>
              <w:rPr>
                <w:sz w:val="24"/>
                <w:szCs w:val="24"/>
              </w:rPr>
              <w:t xml:space="preserve"> </w:t>
            </w:r>
            <w:r w:rsidR="00FC63C7" w:rsidRPr="00D51062">
              <w:rPr>
                <w:sz w:val="24"/>
                <w:szCs w:val="24"/>
              </w:rPr>
              <w:t>Tęsti ir plėsti projektinę veiklą.</w:t>
            </w:r>
          </w:p>
          <w:p w:rsidR="00FC63C7" w:rsidRPr="00D51062" w:rsidRDefault="00FC63C7" w:rsidP="005E0F68">
            <w:pPr>
              <w:pStyle w:val="Sraopastraipa"/>
              <w:numPr>
                <w:ilvl w:val="0"/>
                <w:numId w:val="4"/>
              </w:numPr>
              <w:tabs>
                <w:tab w:val="left" w:pos="313"/>
              </w:tabs>
              <w:autoSpaceDE w:val="0"/>
              <w:autoSpaceDN w:val="0"/>
              <w:adjustRightInd w:val="0"/>
              <w:ind w:left="29" w:firstLine="0"/>
              <w:rPr>
                <w:sz w:val="24"/>
                <w:szCs w:val="24"/>
              </w:rPr>
            </w:pPr>
            <w:r w:rsidRPr="00D51062">
              <w:rPr>
                <w:sz w:val="24"/>
                <w:szCs w:val="24"/>
              </w:rPr>
              <w:t>Siekti aukštesnės ugdymo kokybės ir mokymosi rezultatų, įtraukiant tėvus į ugdymo proceso tobulinimą.</w:t>
            </w:r>
          </w:p>
          <w:p w:rsidR="0078198A" w:rsidRPr="00D51062" w:rsidRDefault="005E0F68" w:rsidP="005E0F68">
            <w:pPr>
              <w:pStyle w:val="Sraopastraipa"/>
              <w:numPr>
                <w:ilvl w:val="0"/>
                <w:numId w:val="4"/>
              </w:numPr>
              <w:tabs>
                <w:tab w:val="left" w:pos="171"/>
              </w:tabs>
              <w:autoSpaceDE w:val="0"/>
              <w:autoSpaceDN w:val="0"/>
              <w:adjustRightInd w:val="0"/>
              <w:ind w:left="29" w:firstLine="0"/>
              <w:rPr>
                <w:sz w:val="24"/>
                <w:szCs w:val="24"/>
              </w:rPr>
            </w:pPr>
            <w:r>
              <w:rPr>
                <w:sz w:val="24"/>
                <w:szCs w:val="24"/>
              </w:rPr>
              <w:t xml:space="preserve"> </w:t>
            </w:r>
            <w:r w:rsidR="0078198A" w:rsidRPr="00D51062">
              <w:rPr>
                <w:sz w:val="24"/>
                <w:szCs w:val="24"/>
              </w:rPr>
              <w:t>Padėti socialiai atskirtų rajono gyventojų sluoksniui labiau pasiruošti darbo rinkai.</w:t>
            </w:r>
          </w:p>
          <w:p w:rsidR="00FC63C7" w:rsidRPr="00D51062" w:rsidRDefault="005E0F68" w:rsidP="005E0F68">
            <w:pPr>
              <w:pStyle w:val="Sraopastraipa"/>
              <w:numPr>
                <w:ilvl w:val="0"/>
                <w:numId w:val="4"/>
              </w:numPr>
              <w:autoSpaceDE w:val="0"/>
              <w:autoSpaceDN w:val="0"/>
              <w:adjustRightInd w:val="0"/>
              <w:ind w:left="171" w:hanging="142"/>
              <w:rPr>
                <w:sz w:val="24"/>
                <w:szCs w:val="24"/>
              </w:rPr>
            </w:pPr>
            <w:r>
              <w:rPr>
                <w:sz w:val="24"/>
                <w:szCs w:val="24"/>
              </w:rPr>
              <w:t xml:space="preserve"> </w:t>
            </w:r>
            <w:r w:rsidR="00FC63C7" w:rsidRPr="00D51062">
              <w:rPr>
                <w:sz w:val="24"/>
                <w:szCs w:val="24"/>
              </w:rPr>
              <w:t>Tikslingai naudoti šiuolaikines mokymo priemones ugdymo procesui organizuoti.</w:t>
            </w:r>
          </w:p>
          <w:p w:rsidR="0078198A" w:rsidRPr="00D51062" w:rsidRDefault="005E0F68" w:rsidP="00F97B17">
            <w:pPr>
              <w:pStyle w:val="Sraopastraipa"/>
              <w:numPr>
                <w:ilvl w:val="0"/>
                <w:numId w:val="4"/>
              </w:numPr>
              <w:tabs>
                <w:tab w:val="left" w:pos="171"/>
              </w:tabs>
              <w:autoSpaceDE w:val="0"/>
              <w:autoSpaceDN w:val="0"/>
              <w:adjustRightInd w:val="0"/>
              <w:ind w:left="0" w:firstLine="29"/>
              <w:rPr>
                <w:sz w:val="24"/>
                <w:szCs w:val="24"/>
              </w:rPr>
            </w:pPr>
            <w:r>
              <w:rPr>
                <w:sz w:val="24"/>
                <w:szCs w:val="24"/>
              </w:rPr>
              <w:t xml:space="preserve"> </w:t>
            </w:r>
            <w:r w:rsidR="0078198A" w:rsidRPr="00D51062">
              <w:rPr>
                <w:sz w:val="24"/>
                <w:szCs w:val="24"/>
              </w:rPr>
              <w:t>Informuoti rajono visuomenę apie mokymosi vis</w:t>
            </w:r>
            <w:r w:rsidR="00177038" w:rsidRPr="00D51062">
              <w:rPr>
                <w:sz w:val="24"/>
                <w:szCs w:val="24"/>
              </w:rPr>
              <w:t>ą gyvenimą galimybes mokykloje.</w:t>
            </w:r>
          </w:p>
        </w:tc>
        <w:tc>
          <w:tcPr>
            <w:tcW w:w="4820" w:type="dxa"/>
          </w:tcPr>
          <w:p w:rsidR="0078198A" w:rsidRPr="00D51062" w:rsidRDefault="00F97B17" w:rsidP="00F97B17">
            <w:pPr>
              <w:pStyle w:val="Sraopastraipa"/>
              <w:numPr>
                <w:ilvl w:val="0"/>
                <w:numId w:val="4"/>
              </w:numPr>
              <w:autoSpaceDE w:val="0"/>
              <w:autoSpaceDN w:val="0"/>
              <w:adjustRightInd w:val="0"/>
              <w:ind w:left="63" w:hanging="142"/>
              <w:rPr>
                <w:sz w:val="24"/>
                <w:szCs w:val="24"/>
              </w:rPr>
            </w:pPr>
            <w:r>
              <w:rPr>
                <w:sz w:val="24"/>
                <w:szCs w:val="24"/>
              </w:rPr>
              <w:t xml:space="preserve"> </w:t>
            </w:r>
            <w:r w:rsidR="0078198A" w:rsidRPr="00D51062">
              <w:rPr>
                <w:sz w:val="24"/>
                <w:szCs w:val="24"/>
              </w:rPr>
              <w:t>Nestabili materialinė gyventojų padėtis neskatina noro mokytis visą gyvenimą, trukdo besimokančios visuomenės idėjos įgyvendinimui.</w:t>
            </w:r>
          </w:p>
          <w:p w:rsidR="0078198A" w:rsidRPr="00D51062" w:rsidRDefault="00FC63C7" w:rsidP="00F97B17">
            <w:pPr>
              <w:pStyle w:val="Sraopastraipa"/>
              <w:numPr>
                <w:ilvl w:val="0"/>
                <w:numId w:val="4"/>
              </w:numPr>
              <w:tabs>
                <w:tab w:val="left" w:pos="205"/>
              </w:tabs>
              <w:autoSpaceDE w:val="0"/>
              <w:autoSpaceDN w:val="0"/>
              <w:adjustRightInd w:val="0"/>
              <w:ind w:left="63" w:hanging="63"/>
              <w:rPr>
                <w:sz w:val="24"/>
                <w:szCs w:val="24"/>
              </w:rPr>
            </w:pPr>
            <w:r w:rsidRPr="00D51062">
              <w:rPr>
                <w:sz w:val="24"/>
                <w:szCs w:val="24"/>
              </w:rPr>
              <w:t>Nepakankama mokytojų motyvacija profesinėms iniciatyvoms.</w:t>
            </w:r>
          </w:p>
          <w:p w:rsidR="0078198A" w:rsidRPr="00D51062" w:rsidRDefault="0078198A" w:rsidP="00F97B17">
            <w:pPr>
              <w:pStyle w:val="Sraopastraipa"/>
              <w:numPr>
                <w:ilvl w:val="0"/>
                <w:numId w:val="4"/>
              </w:numPr>
              <w:tabs>
                <w:tab w:val="left" w:pos="205"/>
              </w:tabs>
              <w:autoSpaceDE w:val="0"/>
              <w:autoSpaceDN w:val="0"/>
              <w:adjustRightInd w:val="0"/>
              <w:ind w:left="63" w:hanging="63"/>
              <w:rPr>
                <w:sz w:val="24"/>
                <w:szCs w:val="24"/>
              </w:rPr>
            </w:pPr>
            <w:r w:rsidRPr="00D51062">
              <w:rPr>
                <w:sz w:val="24"/>
                <w:szCs w:val="24"/>
              </w:rPr>
              <w:t>Darbdavių nenoras padėti besimokantiems ir besišviečiantiems darbuotojams.</w:t>
            </w:r>
          </w:p>
          <w:p w:rsidR="0078198A" w:rsidRPr="00D51062" w:rsidRDefault="00F97B17" w:rsidP="00F97B17">
            <w:pPr>
              <w:pStyle w:val="Sraopastraipa"/>
              <w:numPr>
                <w:ilvl w:val="0"/>
                <w:numId w:val="4"/>
              </w:numPr>
              <w:tabs>
                <w:tab w:val="left" w:pos="205"/>
              </w:tabs>
              <w:autoSpaceDE w:val="0"/>
              <w:autoSpaceDN w:val="0"/>
              <w:adjustRightInd w:val="0"/>
              <w:ind w:left="63" w:firstLine="0"/>
              <w:rPr>
                <w:sz w:val="24"/>
                <w:szCs w:val="24"/>
              </w:rPr>
            </w:pPr>
            <w:r>
              <w:rPr>
                <w:sz w:val="24"/>
                <w:szCs w:val="24"/>
              </w:rPr>
              <w:t xml:space="preserve"> </w:t>
            </w:r>
            <w:r w:rsidR="00FC63C7" w:rsidRPr="00D51062">
              <w:rPr>
                <w:sz w:val="24"/>
                <w:szCs w:val="24"/>
              </w:rPr>
              <w:t>Kai kurių tėvų/globėjų abejingumas ir nenoras bendradarbiauti, siekiant mokinio pažangos.</w:t>
            </w:r>
          </w:p>
          <w:p w:rsidR="0078198A" w:rsidRPr="00D51062" w:rsidRDefault="0078198A" w:rsidP="0078198A">
            <w:pPr>
              <w:autoSpaceDE w:val="0"/>
              <w:autoSpaceDN w:val="0"/>
              <w:adjustRightInd w:val="0"/>
              <w:rPr>
                <w:rFonts w:ascii="TimesNewRoman,Bold" w:hAnsi="TimesNewRoman,Bold" w:cs="TimesNewRoman,Bold"/>
                <w:b/>
                <w:bCs/>
                <w:sz w:val="24"/>
                <w:szCs w:val="24"/>
              </w:rPr>
            </w:pPr>
          </w:p>
        </w:tc>
      </w:tr>
    </w:tbl>
    <w:p w:rsidR="0075708E" w:rsidRDefault="0075708E" w:rsidP="00AB1D5F">
      <w:pPr>
        <w:spacing w:after="0" w:line="240" w:lineRule="auto"/>
        <w:jc w:val="center"/>
        <w:outlineLvl w:val="1"/>
        <w:rPr>
          <w:rFonts w:ascii="Times New Roman" w:hAnsi="Times New Roman" w:cs="Times New Roman"/>
          <w:b/>
          <w:bCs/>
          <w:sz w:val="16"/>
          <w:szCs w:val="16"/>
        </w:rPr>
      </w:pPr>
    </w:p>
    <w:p w:rsidR="00AB1D5F" w:rsidRPr="009848E3" w:rsidRDefault="00EB42BE" w:rsidP="00AB1D5F">
      <w:pPr>
        <w:spacing w:after="0" w:line="240" w:lineRule="auto"/>
        <w:jc w:val="center"/>
        <w:outlineLvl w:val="1"/>
        <w:rPr>
          <w:rFonts w:ascii="Times New Roman" w:eastAsia="Times New Roman" w:hAnsi="Times New Roman" w:cs="Times New Roman"/>
          <w:b/>
          <w:bCs/>
          <w:sz w:val="24"/>
          <w:szCs w:val="24"/>
          <w:lang w:eastAsia="lt-LT"/>
        </w:rPr>
      </w:pPr>
      <w:r w:rsidRPr="00AB1D5F">
        <w:rPr>
          <w:rFonts w:ascii="Times New Roman" w:hAnsi="Times New Roman" w:cs="Times New Roman"/>
          <w:b/>
          <w:bCs/>
          <w:sz w:val="24"/>
          <w:szCs w:val="24"/>
        </w:rPr>
        <w:t>VIII</w:t>
      </w:r>
      <w:r w:rsidR="00AB1D5F" w:rsidRPr="00AB1D5F">
        <w:rPr>
          <w:rFonts w:ascii="Times New Roman" w:eastAsia="Times New Roman" w:hAnsi="Times New Roman" w:cs="Times New Roman"/>
          <w:b/>
          <w:bCs/>
          <w:sz w:val="24"/>
          <w:szCs w:val="24"/>
          <w:lang w:eastAsia="lt-LT"/>
        </w:rPr>
        <w:t xml:space="preserve"> </w:t>
      </w:r>
      <w:r w:rsidR="00AB1D5F">
        <w:rPr>
          <w:rFonts w:ascii="Times New Roman" w:eastAsia="Times New Roman" w:hAnsi="Times New Roman" w:cs="Times New Roman"/>
          <w:b/>
          <w:bCs/>
          <w:sz w:val="24"/>
          <w:szCs w:val="24"/>
          <w:lang w:eastAsia="lt-LT"/>
        </w:rPr>
        <w:t>SKYRIUS</w:t>
      </w:r>
    </w:p>
    <w:p w:rsidR="00177038" w:rsidRPr="00AB1D5F" w:rsidRDefault="00061886" w:rsidP="00EB42BE">
      <w:pPr>
        <w:spacing w:after="0" w:line="240" w:lineRule="auto"/>
        <w:jc w:val="center"/>
        <w:rPr>
          <w:rFonts w:ascii="Times New Roman" w:hAnsi="Times New Roman" w:cs="Times New Roman"/>
          <w:b/>
          <w:bCs/>
          <w:sz w:val="24"/>
          <w:szCs w:val="24"/>
        </w:rPr>
      </w:pPr>
      <w:r w:rsidRPr="00AB1D5F">
        <w:rPr>
          <w:rFonts w:ascii="Times New Roman" w:hAnsi="Times New Roman" w:cs="Times New Roman"/>
          <w:b/>
          <w:bCs/>
          <w:sz w:val="24"/>
          <w:szCs w:val="24"/>
        </w:rPr>
        <w:t xml:space="preserve"> STRATEGINIAI</w:t>
      </w:r>
      <w:r w:rsidR="0078198A" w:rsidRPr="00AB1D5F">
        <w:rPr>
          <w:rFonts w:ascii="Times New Roman" w:hAnsi="Times New Roman" w:cs="Times New Roman"/>
          <w:b/>
          <w:bCs/>
          <w:sz w:val="24"/>
          <w:szCs w:val="24"/>
        </w:rPr>
        <w:t xml:space="preserve"> TIKSLAI IR UŽDAVINIAI</w:t>
      </w:r>
    </w:p>
    <w:p w:rsidR="00EB42BE" w:rsidRPr="00AB1D5F" w:rsidRDefault="00EB42BE" w:rsidP="00EB42BE">
      <w:pPr>
        <w:spacing w:after="0" w:line="240" w:lineRule="auto"/>
        <w:jc w:val="center"/>
        <w:rPr>
          <w:rFonts w:ascii="Times New Roman" w:hAnsi="Times New Roman" w:cs="Times New Roman"/>
          <w:b/>
          <w:bCs/>
          <w:sz w:val="24"/>
          <w:szCs w:val="24"/>
        </w:rPr>
      </w:pPr>
    </w:p>
    <w:p w:rsidR="00061886" w:rsidRPr="00061886" w:rsidRDefault="00AB1D5F" w:rsidP="00AB1D5F">
      <w:pPr>
        <w:tabs>
          <w:tab w:val="left" w:pos="851"/>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545DD6">
        <w:rPr>
          <w:rFonts w:ascii="Times New Roman" w:hAnsi="Times New Roman" w:cs="Times New Roman"/>
          <w:bCs/>
          <w:sz w:val="24"/>
          <w:szCs w:val="24"/>
        </w:rPr>
        <w:t>19</w:t>
      </w:r>
      <w:r w:rsidR="00061886" w:rsidRPr="00061886">
        <w:rPr>
          <w:rFonts w:ascii="Times New Roman" w:hAnsi="Times New Roman" w:cs="Times New Roman"/>
          <w:bCs/>
          <w:sz w:val="24"/>
          <w:szCs w:val="24"/>
        </w:rPr>
        <w:t>. Tikslai:</w:t>
      </w:r>
    </w:p>
    <w:p w:rsidR="00061886" w:rsidRDefault="00AB1D5F" w:rsidP="00EB42B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45DD6">
        <w:rPr>
          <w:rFonts w:ascii="Times New Roman" w:hAnsi="Times New Roman" w:cs="Times New Roman"/>
          <w:bCs/>
          <w:sz w:val="24"/>
          <w:szCs w:val="24"/>
        </w:rPr>
        <w:t>19</w:t>
      </w:r>
      <w:r w:rsidR="00061886" w:rsidRPr="00061886">
        <w:rPr>
          <w:rFonts w:ascii="Times New Roman" w:hAnsi="Times New Roman" w:cs="Times New Roman"/>
          <w:bCs/>
          <w:sz w:val="24"/>
          <w:szCs w:val="24"/>
        </w:rPr>
        <w:t>.1.</w:t>
      </w:r>
      <w:r w:rsidR="00061886">
        <w:rPr>
          <w:rFonts w:ascii="Times New Roman" w:hAnsi="Times New Roman" w:cs="Times New Roman"/>
          <w:bCs/>
          <w:sz w:val="24"/>
          <w:szCs w:val="24"/>
        </w:rPr>
        <w:t xml:space="preserve"> Gerinti mokymo(</w:t>
      </w:r>
      <w:proofErr w:type="spellStart"/>
      <w:r w:rsidR="00061886">
        <w:rPr>
          <w:rFonts w:ascii="Times New Roman" w:hAnsi="Times New Roman" w:cs="Times New Roman"/>
          <w:bCs/>
          <w:sz w:val="24"/>
          <w:szCs w:val="24"/>
        </w:rPr>
        <w:t>si</w:t>
      </w:r>
      <w:proofErr w:type="spellEnd"/>
      <w:r w:rsidR="00061886">
        <w:rPr>
          <w:rFonts w:ascii="Times New Roman" w:hAnsi="Times New Roman" w:cs="Times New Roman"/>
          <w:bCs/>
          <w:sz w:val="24"/>
          <w:szCs w:val="24"/>
        </w:rPr>
        <w:t>) proceso organizavimą ir užtikrinti aukštesnę ugdymo(</w:t>
      </w:r>
      <w:proofErr w:type="spellStart"/>
      <w:r w:rsidR="00061886">
        <w:rPr>
          <w:rFonts w:ascii="Times New Roman" w:hAnsi="Times New Roman" w:cs="Times New Roman"/>
          <w:bCs/>
          <w:sz w:val="24"/>
          <w:szCs w:val="24"/>
        </w:rPr>
        <w:t>si</w:t>
      </w:r>
      <w:proofErr w:type="spellEnd"/>
      <w:r w:rsidR="00061886">
        <w:rPr>
          <w:rFonts w:ascii="Times New Roman" w:hAnsi="Times New Roman" w:cs="Times New Roman"/>
          <w:bCs/>
          <w:sz w:val="24"/>
          <w:szCs w:val="24"/>
        </w:rPr>
        <w:t>) kokybę.</w:t>
      </w:r>
    </w:p>
    <w:p w:rsidR="00061886" w:rsidRDefault="00AB1D5F" w:rsidP="00EB42B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45DD6">
        <w:rPr>
          <w:rFonts w:ascii="Times New Roman" w:hAnsi="Times New Roman" w:cs="Times New Roman"/>
          <w:bCs/>
          <w:sz w:val="24"/>
          <w:szCs w:val="24"/>
        </w:rPr>
        <w:t>19</w:t>
      </w:r>
      <w:r w:rsidR="00061886">
        <w:rPr>
          <w:rFonts w:ascii="Times New Roman" w:hAnsi="Times New Roman" w:cs="Times New Roman"/>
          <w:bCs/>
          <w:sz w:val="24"/>
          <w:szCs w:val="24"/>
        </w:rPr>
        <w:t>.2. Ugdyti kūrybingus ir atvirus, Mokyklos tradicijas puoselėjančius aktyvius bendruomenės narius, kuriančius savo ateities perspektyvas.</w:t>
      </w:r>
    </w:p>
    <w:p w:rsidR="00EC1370" w:rsidRPr="00AB1D5F" w:rsidRDefault="00AB1D5F" w:rsidP="00EB42B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45DD6" w:rsidRPr="00AB1D5F">
        <w:rPr>
          <w:rFonts w:ascii="Times New Roman" w:hAnsi="Times New Roman" w:cs="Times New Roman"/>
          <w:bCs/>
          <w:sz w:val="24"/>
          <w:szCs w:val="24"/>
        </w:rPr>
        <w:t>19</w:t>
      </w:r>
      <w:r w:rsidR="00EC1370" w:rsidRPr="00AB1D5F">
        <w:rPr>
          <w:rFonts w:ascii="Times New Roman" w:hAnsi="Times New Roman" w:cs="Times New Roman"/>
          <w:bCs/>
          <w:sz w:val="24"/>
          <w:szCs w:val="24"/>
        </w:rPr>
        <w:t>.3. Kurti mokymosi aplinką, padedančią užtikrinti mokinių, turinčių SUP, ugdymo individualizavimą, aktyvų mokymąsi, bendradarbiavimą, moderniųjų technologijų panaudojimą, kompetencijų ugdymą.</w:t>
      </w:r>
    </w:p>
    <w:p w:rsidR="00CF2514" w:rsidRPr="00AB1D5F" w:rsidRDefault="00AB1D5F" w:rsidP="00AB1D5F">
      <w:pPr>
        <w:tabs>
          <w:tab w:val="left" w:pos="85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45DD6" w:rsidRPr="00AB1D5F">
        <w:rPr>
          <w:rFonts w:ascii="Times New Roman" w:hAnsi="Times New Roman" w:cs="Times New Roman"/>
          <w:bCs/>
          <w:sz w:val="24"/>
          <w:szCs w:val="24"/>
        </w:rPr>
        <w:t>20</w:t>
      </w:r>
      <w:r w:rsidR="00CF2514" w:rsidRPr="00AB1D5F">
        <w:rPr>
          <w:rFonts w:ascii="Times New Roman" w:hAnsi="Times New Roman" w:cs="Times New Roman"/>
          <w:bCs/>
          <w:sz w:val="24"/>
          <w:szCs w:val="24"/>
        </w:rPr>
        <w:t>. Tikslų ir uždavinių įgyvendinimas.</w:t>
      </w:r>
    </w:p>
    <w:p w:rsidR="00CF2514" w:rsidRPr="00AB1D5F" w:rsidRDefault="00AB1D5F" w:rsidP="00EB42B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45DD6" w:rsidRPr="00AB1D5F">
        <w:rPr>
          <w:rFonts w:ascii="Times New Roman" w:hAnsi="Times New Roman" w:cs="Times New Roman"/>
          <w:bCs/>
          <w:sz w:val="24"/>
          <w:szCs w:val="24"/>
        </w:rPr>
        <w:t>20</w:t>
      </w:r>
      <w:r w:rsidR="00CF2514" w:rsidRPr="00AB1D5F">
        <w:rPr>
          <w:rFonts w:ascii="Times New Roman" w:hAnsi="Times New Roman" w:cs="Times New Roman"/>
          <w:bCs/>
          <w:sz w:val="24"/>
          <w:szCs w:val="24"/>
        </w:rPr>
        <w:t>.1. Tikslas – Gerinti mokymo(</w:t>
      </w:r>
      <w:proofErr w:type="spellStart"/>
      <w:r w:rsidR="00CF2514" w:rsidRPr="00AB1D5F">
        <w:rPr>
          <w:rFonts w:ascii="Times New Roman" w:hAnsi="Times New Roman" w:cs="Times New Roman"/>
          <w:bCs/>
          <w:sz w:val="24"/>
          <w:szCs w:val="24"/>
        </w:rPr>
        <w:t>si</w:t>
      </w:r>
      <w:proofErr w:type="spellEnd"/>
      <w:r w:rsidR="00CF2514" w:rsidRPr="00AB1D5F">
        <w:rPr>
          <w:rFonts w:ascii="Times New Roman" w:hAnsi="Times New Roman" w:cs="Times New Roman"/>
          <w:bCs/>
          <w:sz w:val="24"/>
          <w:szCs w:val="24"/>
        </w:rPr>
        <w:t>) proceso organizavimą ir užtikrinti aukštesnę ugdymo(</w:t>
      </w:r>
      <w:proofErr w:type="spellStart"/>
      <w:r w:rsidR="00CF2514" w:rsidRPr="00AB1D5F">
        <w:rPr>
          <w:rFonts w:ascii="Times New Roman" w:hAnsi="Times New Roman" w:cs="Times New Roman"/>
          <w:bCs/>
          <w:sz w:val="24"/>
          <w:szCs w:val="24"/>
        </w:rPr>
        <w:t>si</w:t>
      </w:r>
      <w:proofErr w:type="spellEnd"/>
      <w:r w:rsidR="00CF2514" w:rsidRPr="00AB1D5F">
        <w:rPr>
          <w:rFonts w:ascii="Times New Roman" w:hAnsi="Times New Roman" w:cs="Times New Roman"/>
          <w:bCs/>
          <w:sz w:val="24"/>
          <w:szCs w:val="24"/>
        </w:rPr>
        <w:t>) kokybę.</w:t>
      </w:r>
    </w:p>
    <w:p w:rsidR="00CF2514" w:rsidRDefault="00CF2514" w:rsidP="00EB42BE">
      <w:pPr>
        <w:spacing w:after="0" w:line="240" w:lineRule="auto"/>
        <w:jc w:val="both"/>
        <w:rPr>
          <w:bCs/>
          <w:sz w:val="24"/>
          <w:szCs w:val="24"/>
        </w:rPr>
      </w:pPr>
    </w:p>
    <w:tbl>
      <w:tblPr>
        <w:tblStyle w:val="Lentelstinklelis"/>
        <w:tblW w:w="9918" w:type="dxa"/>
        <w:jc w:val="center"/>
        <w:tblLayout w:type="fixed"/>
        <w:tblLook w:val="04A0" w:firstRow="1" w:lastRow="0" w:firstColumn="1" w:lastColumn="0" w:noHBand="0" w:noVBand="1"/>
      </w:tblPr>
      <w:tblGrid>
        <w:gridCol w:w="2122"/>
        <w:gridCol w:w="3547"/>
        <w:gridCol w:w="1048"/>
        <w:gridCol w:w="1216"/>
        <w:gridCol w:w="1985"/>
      </w:tblGrid>
      <w:tr w:rsidR="00E86628" w:rsidRPr="00B05887" w:rsidTr="00F97B17">
        <w:trPr>
          <w:jc w:val="center"/>
        </w:trPr>
        <w:tc>
          <w:tcPr>
            <w:tcW w:w="2122" w:type="dxa"/>
          </w:tcPr>
          <w:p w:rsidR="00CF2514" w:rsidRPr="00F97B17" w:rsidRDefault="00CF2514" w:rsidP="00D51062">
            <w:pPr>
              <w:ind w:left="230"/>
              <w:jc w:val="both"/>
              <w:rPr>
                <w:bCs/>
                <w:sz w:val="24"/>
                <w:szCs w:val="24"/>
              </w:rPr>
            </w:pPr>
            <w:r w:rsidRPr="00F97B17">
              <w:rPr>
                <w:bCs/>
                <w:sz w:val="24"/>
                <w:szCs w:val="24"/>
              </w:rPr>
              <w:t xml:space="preserve">Uždaviniai </w:t>
            </w:r>
          </w:p>
        </w:tc>
        <w:tc>
          <w:tcPr>
            <w:tcW w:w="3547" w:type="dxa"/>
          </w:tcPr>
          <w:p w:rsidR="00CF2514" w:rsidRPr="00F97B17" w:rsidRDefault="00CF2514" w:rsidP="00F97B17">
            <w:pPr>
              <w:jc w:val="center"/>
              <w:rPr>
                <w:bCs/>
                <w:sz w:val="24"/>
                <w:szCs w:val="24"/>
              </w:rPr>
            </w:pPr>
            <w:r w:rsidRPr="00F97B17">
              <w:rPr>
                <w:bCs/>
                <w:sz w:val="24"/>
                <w:szCs w:val="24"/>
              </w:rPr>
              <w:t>Įgyvendinimo priemonės ir ištekliai</w:t>
            </w:r>
          </w:p>
        </w:tc>
        <w:tc>
          <w:tcPr>
            <w:tcW w:w="1048" w:type="dxa"/>
          </w:tcPr>
          <w:p w:rsidR="00CF2514" w:rsidRPr="00F97B17" w:rsidRDefault="00CF2514" w:rsidP="00F97B17">
            <w:pPr>
              <w:ind w:left="-91" w:right="-69"/>
              <w:jc w:val="center"/>
              <w:rPr>
                <w:bCs/>
                <w:sz w:val="24"/>
                <w:szCs w:val="24"/>
              </w:rPr>
            </w:pPr>
            <w:r w:rsidRPr="00F97B17">
              <w:rPr>
                <w:bCs/>
                <w:sz w:val="24"/>
                <w:szCs w:val="24"/>
              </w:rPr>
              <w:t>Terminai</w:t>
            </w:r>
          </w:p>
        </w:tc>
        <w:tc>
          <w:tcPr>
            <w:tcW w:w="1216" w:type="dxa"/>
          </w:tcPr>
          <w:p w:rsidR="00CF2514" w:rsidRPr="00F97B17" w:rsidRDefault="00CF2514" w:rsidP="00F97B17">
            <w:pPr>
              <w:ind w:right="-108"/>
              <w:jc w:val="both"/>
              <w:rPr>
                <w:bCs/>
                <w:sz w:val="24"/>
                <w:szCs w:val="24"/>
              </w:rPr>
            </w:pPr>
            <w:r w:rsidRPr="00F97B17">
              <w:rPr>
                <w:bCs/>
                <w:sz w:val="24"/>
                <w:szCs w:val="24"/>
              </w:rPr>
              <w:t>Atsakingi vykdytojai</w:t>
            </w:r>
          </w:p>
        </w:tc>
        <w:tc>
          <w:tcPr>
            <w:tcW w:w="1985" w:type="dxa"/>
          </w:tcPr>
          <w:p w:rsidR="00CF2514" w:rsidRPr="00F97B17" w:rsidRDefault="00CF2514" w:rsidP="00EB42BE">
            <w:pPr>
              <w:jc w:val="both"/>
              <w:rPr>
                <w:bCs/>
                <w:sz w:val="24"/>
                <w:szCs w:val="24"/>
              </w:rPr>
            </w:pPr>
            <w:r w:rsidRPr="00F97B17">
              <w:rPr>
                <w:bCs/>
                <w:sz w:val="24"/>
                <w:szCs w:val="24"/>
              </w:rPr>
              <w:t>Laukiami rezultatai</w:t>
            </w:r>
          </w:p>
        </w:tc>
      </w:tr>
      <w:tr w:rsidR="00E86628" w:rsidRPr="00B05887" w:rsidTr="00F97B17">
        <w:trPr>
          <w:jc w:val="center"/>
        </w:trPr>
        <w:tc>
          <w:tcPr>
            <w:tcW w:w="2122" w:type="dxa"/>
          </w:tcPr>
          <w:p w:rsidR="00CF2514" w:rsidRPr="00F97B17" w:rsidRDefault="00CF2514" w:rsidP="00F97B17">
            <w:pPr>
              <w:pStyle w:val="Sraopastraipa"/>
              <w:numPr>
                <w:ilvl w:val="0"/>
                <w:numId w:val="8"/>
              </w:numPr>
              <w:tabs>
                <w:tab w:val="left" w:pos="313"/>
              </w:tabs>
              <w:ind w:left="0" w:right="-108" w:firstLine="49"/>
              <w:rPr>
                <w:bCs/>
                <w:sz w:val="24"/>
                <w:szCs w:val="24"/>
              </w:rPr>
            </w:pPr>
            <w:r w:rsidRPr="00F97B17">
              <w:rPr>
                <w:bCs/>
                <w:sz w:val="24"/>
                <w:szCs w:val="24"/>
              </w:rPr>
              <w:t>Siekti nuolatinio mokytojų bendrųjų ir profesinių kompetencijų augimo.</w:t>
            </w:r>
          </w:p>
        </w:tc>
        <w:tc>
          <w:tcPr>
            <w:tcW w:w="3547" w:type="dxa"/>
          </w:tcPr>
          <w:p w:rsidR="00CF2514" w:rsidRPr="00F97B17" w:rsidRDefault="00F97B17" w:rsidP="00F97B17">
            <w:pPr>
              <w:pStyle w:val="Sraopastraipa"/>
              <w:ind w:left="33" w:right="-104"/>
              <w:rPr>
                <w:bCs/>
                <w:sz w:val="24"/>
                <w:szCs w:val="24"/>
              </w:rPr>
            </w:pPr>
            <w:r w:rsidRPr="00F97B17">
              <w:rPr>
                <w:bCs/>
                <w:sz w:val="24"/>
                <w:szCs w:val="24"/>
              </w:rPr>
              <w:t xml:space="preserve">1.1. </w:t>
            </w:r>
            <w:r w:rsidR="00CF2514" w:rsidRPr="00F97B17">
              <w:rPr>
                <w:bCs/>
                <w:sz w:val="24"/>
                <w:szCs w:val="24"/>
              </w:rPr>
              <w:t>Tikslinis mokytojų kvalifikacijos kėlimas ir pamokos vadybos tobulinimas.</w:t>
            </w:r>
          </w:p>
          <w:p w:rsidR="00CF2514" w:rsidRPr="00F97B17" w:rsidRDefault="00CF2514" w:rsidP="00F97B17">
            <w:pPr>
              <w:pStyle w:val="Sraopastraipa"/>
              <w:ind w:left="33"/>
              <w:rPr>
                <w:bCs/>
                <w:sz w:val="24"/>
                <w:szCs w:val="24"/>
              </w:rPr>
            </w:pPr>
            <w:r w:rsidRPr="00F97B17">
              <w:rPr>
                <w:bCs/>
                <w:sz w:val="24"/>
                <w:szCs w:val="24"/>
              </w:rPr>
              <w:t>Žmogiškieji ištekliai.</w:t>
            </w:r>
          </w:p>
          <w:p w:rsidR="00CF2514" w:rsidRPr="00F97B17" w:rsidRDefault="00CF2514" w:rsidP="00F97B17">
            <w:pPr>
              <w:pStyle w:val="Sraopastraipa"/>
              <w:ind w:left="33"/>
              <w:rPr>
                <w:bCs/>
                <w:sz w:val="24"/>
                <w:szCs w:val="24"/>
              </w:rPr>
            </w:pPr>
            <w:r w:rsidRPr="00F97B17">
              <w:rPr>
                <w:bCs/>
                <w:sz w:val="24"/>
                <w:szCs w:val="24"/>
              </w:rPr>
              <w:t>Mokinio krepšelio lėšos.</w:t>
            </w:r>
          </w:p>
          <w:p w:rsidR="006014EA" w:rsidRPr="00F97B17" w:rsidRDefault="006014EA" w:rsidP="00F97B17">
            <w:pPr>
              <w:pStyle w:val="Sraopastraipa"/>
              <w:ind w:left="33"/>
              <w:rPr>
                <w:bCs/>
                <w:sz w:val="24"/>
                <w:szCs w:val="24"/>
              </w:rPr>
            </w:pPr>
          </w:p>
          <w:p w:rsidR="006014EA" w:rsidRPr="00F97B17" w:rsidRDefault="006014EA" w:rsidP="00EB42BE">
            <w:pPr>
              <w:pStyle w:val="Sraopastraipa"/>
              <w:rPr>
                <w:bCs/>
                <w:sz w:val="24"/>
                <w:szCs w:val="24"/>
              </w:rPr>
            </w:pPr>
          </w:p>
          <w:p w:rsidR="006014EA" w:rsidRPr="00F97B17" w:rsidRDefault="006014EA" w:rsidP="00EB42BE">
            <w:pPr>
              <w:pStyle w:val="Sraopastraipa"/>
              <w:rPr>
                <w:bCs/>
                <w:sz w:val="24"/>
                <w:szCs w:val="24"/>
              </w:rPr>
            </w:pPr>
          </w:p>
          <w:p w:rsidR="006014EA" w:rsidRPr="00F97B17" w:rsidRDefault="006014EA" w:rsidP="00EB42BE">
            <w:pPr>
              <w:pStyle w:val="Sraopastraipa"/>
              <w:rPr>
                <w:bCs/>
                <w:sz w:val="24"/>
                <w:szCs w:val="24"/>
              </w:rPr>
            </w:pPr>
          </w:p>
          <w:p w:rsidR="006014EA" w:rsidRPr="00F97B17" w:rsidRDefault="006014EA" w:rsidP="00EB42BE">
            <w:pPr>
              <w:pStyle w:val="Sraopastraipa"/>
              <w:rPr>
                <w:bCs/>
                <w:sz w:val="24"/>
                <w:szCs w:val="24"/>
              </w:rPr>
            </w:pPr>
          </w:p>
          <w:p w:rsidR="00CF2514" w:rsidRPr="00F97B17" w:rsidRDefault="00F97B17" w:rsidP="00F97B17">
            <w:pPr>
              <w:rPr>
                <w:bCs/>
                <w:sz w:val="24"/>
                <w:szCs w:val="24"/>
              </w:rPr>
            </w:pPr>
            <w:r w:rsidRPr="00F97B17">
              <w:rPr>
                <w:bCs/>
                <w:sz w:val="24"/>
                <w:szCs w:val="24"/>
              </w:rPr>
              <w:lastRenderedPageBreak/>
              <w:t xml:space="preserve">1.2. </w:t>
            </w:r>
            <w:r w:rsidR="00CF2514" w:rsidRPr="00F97B17">
              <w:rPr>
                <w:bCs/>
                <w:sz w:val="24"/>
                <w:szCs w:val="24"/>
              </w:rPr>
              <w:t>Mokyklos ir klasės ugdymo turinio planavimas ir tobulinimas, atsižvelgiant į mokinių poreikius, mokyklos ugdymo ir pažangos rezultatus.</w:t>
            </w:r>
          </w:p>
          <w:p w:rsidR="00CF2514" w:rsidRPr="00F97B17" w:rsidRDefault="00CF2514" w:rsidP="00F97B17">
            <w:pPr>
              <w:pStyle w:val="Sraopastraipa"/>
              <w:ind w:left="0"/>
              <w:rPr>
                <w:bCs/>
                <w:sz w:val="24"/>
                <w:szCs w:val="24"/>
              </w:rPr>
            </w:pPr>
            <w:r w:rsidRPr="00F97B17">
              <w:rPr>
                <w:bCs/>
                <w:sz w:val="24"/>
                <w:szCs w:val="24"/>
              </w:rPr>
              <w:t>Žmogiškieji ištekliai.</w:t>
            </w:r>
          </w:p>
          <w:p w:rsidR="006014EA" w:rsidRPr="00F97B17" w:rsidRDefault="006014EA" w:rsidP="00EB42BE">
            <w:pPr>
              <w:pStyle w:val="Sraopastraipa"/>
              <w:rPr>
                <w:bCs/>
                <w:sz w:val="24"/>
                <w:szCs w:val="24"/>
              </w:rPr>
            </w:pPr>
          </w:p>
          <w:p w:rsidR="006014EA" w:rsidRPr="00F97B17" w:rsidRDefault="006014EA" w:rsidP="00EB42BE">
            <w:pPr>
              <w:pStyle w:val="Sraopastraipa"/>
              <w:rPr>
                <w:bCs/>
                <w:sz w:val="24"/>
                <w:szCs w:val="24"/>
              </w:rPr>
            </w:pPr>
          </w:p>
          <w:p w:rsidR="006014EA" w:rsidRPr="00F97B17" w:rsidRDefault="006014EA" w:rsidP="00EB42BE">
            <w:pPr>
              <w:pStyle w:val="Sraopastraipa"/>
              <w:rPr>
                <w:bCs/>
                <w:sz w:val="24"/>
                <w:szCs w:val="24"/>
              </w:rPr>
            </w:pPr>
          </w:p>
          <w:p w:rsidR="00EB42BE" w:rsidRPr="00F97B17" w:rsidRDefault="00EB42BE" w:rsidP="00EB42BE">
            <w:pPr>
              <w:rPr>
                <w:bCs/>
                <w:sz w:val="24"/>
                <w:szCs w:val="24"/>
              </w:rPr>
            </w:pPr>
          </w:p>
          <w:p w:rsidR="005F62BB" w:rsidRPr="00F97B17" w:rsidRDefault="005F62BB" w:rsidP="00EB42BE">
            <w:pPr>
              <w:rPr>
                <w:bCs/>
                <w:sz w:val="24"/>
                <w:szCs w:val="24"/>
              </w:rPr>
            </w:pPr>
          </w:p>
          <w:p w:rsidR="00CF2514" w:rsidRPr="00F97B17" w:rsidRDefault="00CF2514" w:rsidP="00EB42BE">
            <w:pPr>
              <w:pStyle w:val="Sraopastraipa"/>
              <w:rPr>
                <w:bCs/>
                <w:sz w:val="24"/>
                <w:szCs w:val="24"/>
              </w:rPr>
            </w:pPr>
          </w:p>
          <w:p w:rsidR="00F97B17" w:rsidRDefault="00F97B17" w:rsidP="00F97B17">
            <w:pPr>
              <w:pStyle w:val="Sraopastraipa"/>
              <w:ind w:left="33"/>
              <w:rPr>
                <w:bCs/>
                <w:sz w:val="24"/>
                <w:szCs w:val="24"/>
              </w:rPr>
            </w:pPr>
          </w:p>
          <w:p w:rsidR="00E55909" w:rsidRPr="00E55909" w:rsidRDefault="00E55909" w:rsidP="00F97B17">
            <w:pPr>
              <w:pStyle w:val="Sraopastraipa"/>
              <w:ind w:left="33"/>
              <w:rPr>
                <w:bCs/>
                <w:sz w:val="14"/>
                <w:szCs w:val="24"/>
              </w:rPr>
            </w:pPr>
          </w:p>
          <w:p w:rsidR="00CF2514" w:rsidRPr="00F97B17" w:rsidRDefault="00F97B17" w:rsidP="00F97B17">
            <w:pPr>
              <w:pStyle w:val="Sraopastraipa"/>
              <w:ind w:left="33"/>
              <w:rPr>
                <w:bCs/>
                <w:sz w:val="24"/>
                <w:szCs w:val="24"/>
              </w:rPr>
            </w:pPr>
            <w:r>
              <w:rPr>
                <w:bCs/>
                <w:sz w:val="24"/>
                <w:szCs w:val="24"/>
              </w:rPr>
              <w:t>1.3.</w:t>
            </w:r>
            <w:r w:rsidR="00CF2514" w:rsidRPr="00F97B17">
              <w:rPr>
                <w:bCs/>
                <w:sz w:val="24"/>
                <w:szCs w:val="24"/>
              </w:rPr>
              <w:t xml:space="preserve"> </w:t>
            </w:r>
            <w:r w:rsidR="006014EA" w:rsidRPr="00F97B17">
              <w:rPr>
                <w:bCs/>
                <w:sz w:val="24"/>
                <w:szCs w:val="24"/>
              </w:rPr>
              <w:t>Pagalbos teikimo mokytojams efektyvinimas.</w:t>
            </w:r>
          </w:p>
          <w:p w:rsidR="006014EA" w:rsidRPr="00F97B17" w:rsidRDefault="00F97B17" w:rsidP="00EB42BE">
            <w:pPr>
              <w:rPr>
                <w:bCs/>
                <w:sz w:val="24"/>
                <w:szCs w:val="24"/>
              </w:rPr>
            </w:pPr>
            <w:r>
              <w:rPr>
                <w:bCs/>
                <w:sz w:val="24"/>
                <w:szCs w:val="24"/>
              </w:rPr>
              <w:t xml:space="preserve"> </w:t>
            </w:r>
            <w:r w:rsidR="006014EA" w:rsidRPr="00F97B17">
              <w:rPr>
                <w:bCs/>
                <w:sz w:val="24"/>
                <w:szCs w:val="24"/>
              </w:rPr>
              <w:t>Žmogiškieji ištekliai.</w:t>
            </w:r>
          </w:p>
          <w:p w:rsidR="006014EA" w:rsidRPr="00F97B17" w:rsidRDefault="00ED51A4" w:rsidP="00EB42BE">
            <w:pPr>
              <w:rPr>
                <w:bCs/>
                <w:sz w:val="24"/>
                <w:szCs w:val="24"/>
              </w:rPr>
            </w:pPr>
            <w:r w:rsidRPr="00F97B17">
              <w:rPr>
                <w:bCs/>
                <w:sz w:val="24"/>
                <w:szCs w:val="24"/>
              </w:rPr>
              <w:t xml:space="preserve"> Mokinio krepšelio lėšos.</w:t>
            </w:r>
          </w:p>
          <w:p w:rsidR="006014EA" w:rsidRPr="00F97B17" w:rsidRDefault="006014EA" w:rsidP="00EB42BE">
            <w:pPr>
              <w:rPr>
                <w:bCs/>
                <w:sz w:val="24"/>
                <w:szCs w:val="24"/>
              </w:rPr>
            </w:pPr>
          </w:p>
        </w:tc>
        <w:tc>
          <w:tcPr>
            <w:tcW w:w="1048" w:type="dxa"/>
          </w:tcPr>
          <w:p w:rsidR="00CF2514" w:rsidRPr="00F97B17" w:rsidRDefault="00E86628" w:rsidP="00EB42BE">
            <w:pPr>
              <w:jc w:val="both"/>
              <w:rPr>
                <w:bCs/>
                <w:sz w:val="24"/>
                <w:szCs w:val="24"/>
              </w:rPr>
            </w:pPr>
            <w:r w:rsidRPr="00F97B17">
              <w:rPr>
                <w:bCs/>
                <w:sz w:val="24"/>
                <w:szCs w:val="24"/>
              </w:rPr>
              <w:lastRenderedPageBreak/>
              <w:t>Pagal poreikį</w:t>
            </w: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ED51A4" w:rsidP="00EB42BE">
            <w:pPr>
              <w:jc w:val="both"/>
              <w:rPr>
                <w:bCs/>
                <w:sz w:val="24"/>
                <w:szCs w:val="24"/>
              </w:rPr>
            </w:pPr>
            <w:r w:rsidRPr="00F97B17">
              <w:rPr>
                <w:bCs/>
                <w:sz w:val="24"/>
                <w:szCs w:val="24"/>
              </w:rPr>
              <w:lastRenderedPageBreak/>
              <w:t>2018-2020</w:t>
            </w:r>
            <w:r w:rsidR="006014EA" w:rsidRPr="00F97B17">
              <w:rPr>
                <w:bCs/>
                <w:sz w:val="24"/>
                <w:szCs w:val="24"/>
              </w:rPr>
              <w:t xml:space="preserve"> m.</w:t>
            </w: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6014EA" w:rsidRPr="00F97B17" w:rsidRDefault="006014EA" w:rsidP="00EB42BE">
            <w:pPr>
              <w:jc w:val="both"/>
              <w:rPr>
                <w:bCs/>
                <w:sz w:val="24"/>
                <w:szCs w:val="24"/>
              </w:rPr>
            </w:pPr>
          </w:p>
          <w:p w:rsidR="00E55909" w:rsidRPr="00E55909" w:rsidRDefault="00E55909" w:rsidP="00EB42BE">
            <w:pPr>
              <w:jc w:val="both"/>
              <w:rPr>
                <w:bCs/>
                <w:sz w:val="14"/>
                <w:szCs w:val="24"/>
              </w:rPr>
            </w:pPr>
          </w:p>
          <w:p w:rsidR="006014EA" w:rsidRPr="00F97B17" w:rsidRDefault="00ED51A4" w:rsidP="00EB42BE">
            <w:pPr>
              <w:jc w:val="both"/>
              <w:rPr>
                <w:bCs/>
                <w:sz w:val="24"/>
                <w:szCs w:val="24"/>
              </w:rPr>
            </w:pPr>
            <w:r w:rsidRPr="00F97B17">
              <w:rPr>
                <w:bCs/>
                <w:sz w:val="24"/>
                <w:szCs w:val="24"/>
              </w:rPr>
              <w:t>2018-2020</w:t>
            </w:r>
            <w:r w:rsidR="006014EA" w:rsidRPr="00F97B17">
              <w:rPr>
                <w:bCs/>
                <w:sz w:val="24"/>
                <w:szCs w:val="24"/>
              </w:rPr>
              <w:t xml:space="preserve"> m.</w:t>
            </w:r>
          </w:p>
        </w:tc>
        <w:tc>
          <w:tcPr>
            <w:tcW w:w="1216" w:type="dxa"/>
          </w:tcPr>
          <w:p w:rsidR="00CF2514" w:rsidRPr="00F97B17" w:rsidRDefault="00E86628" w:rsidP="00EB42BE">
            <w:pPr>
              <w:jc w:val="both"/>
              <w:rPr>
                <w:bCs/>
                <w:sz w:val="24"/>
                <w:szCs w:val="24"/>
              </w:rPr>
            </w:pPr>
            <w:r w:rsidRPr="00F97B17">
              <w:rPr>
                <w:bCs/>
                <w:sz w:val="24"/>
                <w:szCs w:val="24"/>
              </w:rPr>
              <w:lastRenderedPageBreak/>
              <w:t>Vadovai, metodinė taryba</w:t>
            </w:r>
          </w:p>
        </w:tc>
        <w:tc>
          <w:tcPr>
            <w:tcW w:w="1985" w:type="dxa"/>
          </w:tcPr>
          <w:p w:rsidR="00CF2514" w:rsidRPr="00F97B17" w:rsidRDefault="00E86628" w:rsidP="00EB42BE">
            <w:pPr>
              <w:rPr>
                <w:bCs/>
                <w:sz w:val="24"/>
                <w:szCs w:val="24"/>
              </w:rPr>
            </w:pPr>
            <w:r w:rsidRPr="00F97B17">
              <w:rPr>
                <w:bCs/>
                <w:sz w:val="24"/>
                <w:szCs w:val="24"/>
              </w:rPr>
              <w:t>Mokytojai kelia kvalifikaciją ugdymo proceso efektyvinimo ir pamokos vadybos tobulinimo kursuose, seminaruose, stažuotėse.</w:t>
            </w:r>
          </w:p>
          <w:p w:rsidR="00F97B17" w:rsidRDefault="00F97B17" w:rsidP="00F97B17">
            <w:pPr>
              <w:ind w:right="-108"/>
              <w:rPr>
                <w:bCs/>
                <w:sz w:val="24"/>
                <w:szCs w:val="24"/>
              </w:rPr>
            </w:pPr>
          </w:p>
          <w:p w:rsidR="00E86628" w:rsidRPr="00F97B17" w:rsidRDefault="00E86628" w:rsidP="00F97B17">
            <w:pPr>
              <w:ind w:right="-108"/>
              <w:rPr>
                <w:bCs/>
                <w:sz w:val="24"/>
                <w:szCs w:val="24"/>
              </w:rPr>
            </w:pPr>
            <w:r w:rsidRPr="00F97B17">
              <w:rPr>
                <w:bCs/>
                <w:sz w:val="24"/>
                <w:szCs w:val="24"/>
              </w:rPr>
              <w:lastRenderedPageBreak/>
              <w:t>Mokytojai taiko aktyvius mokymo(</w:t>
            </w:r>
            <w:proofErr w:type="spellStart"/>
            <w:r w:rsidRPr="00F97B17">
              <w:rPr>
                <w:bCs/>
                <w:sz w:val="24"/>
                <w:szCs w:val="24"/>
              </w:rPr>
              <w:t>si</w:t>
            </w:r>
            <w:proofErr w:type="spellEnd"/>
            <w:r w:rsidRPr="00F97B17">
              <w:rPr>
                <w:bCs/>
                <w:sz w:val="24"/>
                <w:szCs w:val="24"/>
              </w:rPr>
              <w:t>) metodus ugdymo procese, dalyvauja patirties</w:t>
            </w:r>
            <w:r w:rsidR="00F97B17">
              <w:rPr>
                <w:bCs/>
                <w:sz w:val="24"/>
                <w:szCs w:val="24"/>
              </w:rPr>
              <w:t xml:space="preserve"> </w:t>
            </w:r>
            <w:r w:rsidRPr="00F97B17">
              <w:rPr>
                <w:bCs/>
                <w:sz w:val="24"/>
                <w:szCs w:val="24"/>
              </w:rPr>
              <w:t>sklaidoje.</w:t>
            </w:r>
          </w:p>
          <w:p w:rsidR="00E86628" w:rsidRPr="00F97B17" w:rsidRDefault="00E86628" w:rsidP="00F97B17">
            <w:pPr>
              <w:ind w:right="-108"/>
              <w:rPr>
                <w:bCs/>
                <w:sz w:val="24"/>
                <w:szCs w:val="24"/>
              </w:rPr>
            </w:pPr>
            <w:r w:rsidRPr="00F97B17">
              <w:rPr>
                <w:bCs/>
                <w:sz w:val="24"/>
                <w:szCs w:val="24"/>
              </w:rPr>
              <w:t>Pamoka atitinka šiuolaikinei pamokai keliamus reikalavimus.</w:t>
            </w:r>
          </w:p>
          <w:p w:rsidR="00E86628" w:rsidRPr="00F97B17" w:rsidRDefault="00E86628" w:rsidP="00F97B17">
            <w:pPr>
              <w:ind w:right="-108"/>
              <w:rPr>
                <w:bCs/>
                <w:sz w:val="24"/>
                <w:szCs w:val="24"/>
              </w:rPr>
            </w:pPr>
            <w:r w:rsidRPr="00F97B17">
              <w:rPr>
                <w:bCs/>
                <w:sz w:val="24"/>
                <w:szCs w:val="24"/>
              </w:rPr>
              <w:t xml:space="preserve">Sustiprės </w:t>
            </w:r>
            <w:proofErr w:type="spellStart"/>
            <w:r w:rsidRPr="00F97B17">
              <w:rPr>
                <w:bCs/>
                <w:sz w:val="24"/>
                <w:szCs w:val="24"/>
              </w:rPr>
              <w:t>tarpdalykinė</w:t>
            </w:r>
            <w:proofErr w:type="spellEnd"/>
            <w:r w:rsidRPr="00F97B17">
              <w:rPr>
                <w:bCs/>
                <w:sz w:val="24"/>
                <w:szCs w:val="24"/>
              </w:rPr>
              <w:t xml:space="preserve"> integracija.</w:t>
            </w:r>
          </w:p>
          <w:p w:rsidR="006014EA" w:rsidRPr="00E55909" w:rsidRDefault="006014EA" w:rsidP="00EB42BE">
            <w:pPr>
              <w:rPr>
                <w:bCs/>
                <w:sz w:val="14"/>
                <w:szCs w:val="24"/>
              </w:rPr>
            </w:pPr>
          </w:p>
          <w:p w:rsidR="006014EA" w:rsidRPr="00F97B17" w:rsidRDefault="006014EA" w:rsidP="00F97B17">
            <w:pPr>
              <w:ind w:right="-108"/>
              <w:rPr>
                <w:bCs/>
                <w:sz w:val="24"/>
                <w:szCs w:val="24"/>
              </w:rPr>
            </w:pPr>
            <w:r w:rsidRPr="00F97B17">
              <w:rPr>
                <w:bCs/>
                <w:sz w:val="24"/>
                <w:szCs w:val="24"/>
              </w:rPr>
              <w:t>Klasės ugdymo turinys formuojamas remiantis Mokyklos ugdymo turiniu, orientuotu į mokinių ugdymosi poreikius.</w:t>
            </w:r>
          </w:p>
          <w:p w:rsidR="006014EA" w:rsidRPr="00F97B17" w:rsidRDefault="006014EA" w:rsidP="00EB42BE">
            <w:pPr>
              <w:rPr>
                <w:bCs/>
                <w:sz w:val="24"/>
                <w:szCs w:val="24"/>
              </w:rPr>
            </w:pPr>
            <w:r w:rsidRPr="00F97B17">
              <w:rPr>
                <w:bCs/>
                <w:sz w:val="24"/>
                <w:szCs w:val="24"/>
              </w:rPr>
              <w:t>Padidėjusi pasirenkamųjų dalykų, dalykų modulių programų pasiūla.</w:t>
            </w:r>
          </w:p>
          <w:p w:rsidR="006014EA" w:rsidRPr="00F97B17" w:rsidRDefault="006014EA" w:rsidP="00EB42BE">
            <w:pPr>
              <w:rPr>
                <w:bCs/>
                <w:sz w:val="24"/>
                <w:szCs w:val="24"/>
              </w:rPr>
            </w:pPr>
            <w:r w:rsidRPr="00F97B17">
              <w:rPr>
                <w:bCs/>
                <w:sz w:val="24"/>
                <w:szCs w:val="24"/>
              </w:rPr>
              <w:t xml:space="preserve">Išaugusi </w:t>
            </w:r>
            <w:r w:rsidR="004C28F2" w:rsidRPr="00F97B17">
              <w:rPr>
                <w:bCs/>
                <w:sz w:val="24"/>
                <w:szCs w:val="24"/>
              </w:rPr>
              <w:t xml:space="preserve">ugdymo kokybė, </w:t>
            </w:r>
            <w:r w:rsidRPr="00F97B17">
              <w:rPr>
                <w:bCs/>
                <w:sz w:val="24"/>
                <w:szCs w:val="24"/>
              </w:rPr>
              <w:t>mokymosi pažanga ir pasiekimai.</w:t>
            </w:r>
          </w:p>
          <w:p w:rsidR="006014EA" w:rsidRPr="00F97B17" w:rsidRDefault="006014EA" w:rsidP="00E55909">
            <w:pPr>
              <w:ind w:right="-108"/>
              <w:rPr>
                <w:bCs/>
                <w:sz w:val="24"/>
                <w:szCs w:val="24"/>
              </w:rPr>
            </w:pPr>
          </w:p>
          <w:p w:rsidR="006014EA" w:rsidRPr="00F97B17" w:rsidRDefault="004C28F2" w:rsidP="00EB42BE">
            <w:pPr>
              <w:rPr>
                <w:bCs/>
                <w:sz w:val="24"/>
                <w:szCs w:val="24"/>
              </w:rPr>
            </w:pPr>
            <w:r w:rsidRPr="00F97B17">
              <w:rPr>
                <w:bCs/>
                <w:sz w:val="24"/>
                <w:szCs w:val="24"/>
              </w:rPr>
              <w:t>Vykdoma nuolatinė ugdymo proceso veiksmingumo ir efektyvinimo stebėsena ir vertinimas.</w:t>
            </w:r>
          </w:p>
          <w:p w:rsidR="004C28F2" w:rsidRPr="00F97B17" w:rsidRDefault="004C28F2" w:rsidP="00EB42BE">
            <w:pPr>
              <w:rPr>
                <w:bCs/>
                <w:sz w:val="24"/>
                <w:szCs w:val="24"/>
              </w:rPr>
            </w:pPr>
            <w:r w:rsidRPr="00F97B17">
              <w:rPr>
                <w:bCs/>
                <w:sz w:val="24"/>
                <w:szCs w:val="24"/>
              </w:rPr>
              <w:t>Visi mokyklos pedagogai įsivertina ir numato tobulintinas savo veiklos sritis..</w:t>
            </w:r>
          </w:p>
          <w:p w:rsidR="004C28F2" w:rsidRPr="00F97B17" w:rsidRDefault="004C28F2" w:rsidP="00EB42BE">
            <w:pPr>
              <w:rPr>
                <w:bCs/>
                <w:sz w:val="24"/>
                <w:szCs w:val="24"/>
              </w:rPr>
            </w:pPr>
            <w:r w:rsidRPr="00F97B17">
              <w:rPr>
                <w:bCs/>
                <w:sz w:val="24"/>
                <w:szCs w:val="24"/>
              </w:rPr>
              <w:t>Metodinė taryba atlieka ugdomosios veiklos analizę, teikia mokytojams metodinę pagalbą.</w:t>
            </w:r>
          </w:p>
        </w:tc>
      </w:tr>
      <w:tr w:rsidR="00E86628" w:rsidRPr="00B05887" w:rsidTr="00F97B17">
        <w:trPr>
          <w:jc w:val="center"/>
        </w:trPr>
        <w:tc>
          <w:tcPr>
            <w:tcW w:w="2122" w:type="dxa"/>
          </w:tcPr>
          <w:p w:rsidR="00CF2514" w:rsidRPr="00F97B17" w:rsidRDefault="00F97B17" w:rsidP="00F97B17">
            <w:pPr>
              <w:pStyle w:val="Sraopastraipa"/>
              <w:tabs>
                <w:tab w:val="left" w:pos="313"/>
                <w:tab w:val="left" w:pos="1021"/>
              </w:tabs>
              <w:ind w:left="29" w:hanging="29"/>
              <w:jc w:val="both"/>
              <w:rPr>
                <w:bCs/>
                <w:sz w:val="24"/>
                <w:szCs w:val="24"/>
              </w:rPr>
            </w:pPr>
            <w:r>
              <w:rPr>
                <w:bCs/>
                <w:sz w:val="24"/>
                <w:szCs w:val="24"/>
              </w:rPr>
              <w:lastRenderedPageBreak/>
              <w:t xml:space="preserve">2. </w:t>
            </w:r>
            <w:r w:rsidR="00B463B7" w:rsidRPr="00F97B17">
              <w:rPr>
                <w:bCs/>
                <w:sz w:val="24"/>
                <w:szCs w:val="24"/>
              </w:rPr>
              <w:t>Vykdyti gerosios pedagoginės patirties sklaidą ir priimti kitų gerąją patirtį.</w:t>
            </w:r>
          </w:p>
        </w:tc>
        <w:tc>
          <w:tcPr>
            <w:tcW w:w="3547" w:type="dxa"/>
          </w:tcPr>
          <w:p w:rsidR="00CF2514" w:rsidRPr="00A95CFE" w:rsidRDefault="00A95CFE" w:rsidP="00A95CFE">
            <w:pPr>
              <w:ind w:right="-104"/>
              <w:rPr>
                <w:bCs/>
                <w:sz w:val="24"/>
                <w:szCs w:val="24"/>
              </w:rPr>
            </w:pPr>
            <w:r w:rsidRPr="00A95CFE">
              <w:rPr>
                <w:bCs/>
                <w:sz w:val="24"/>
                <w:szCs w:val="24"/>
              </w:rPr>
              <w:t>2</w:t>
            </w:r>
            <w:r>
              <w:rPr>
                <w:bCs/>
                <w:sz w:val="24"/>
                <w:szCs w:val="24"/>
              </w:rPr>
              <w:t xml:space="preserve">.1. </w:t>
            </w:r>
            <w:r w:rsidR="00B463B7" w:rsidRPr="00A95CFE">
              <w:rPr>
                <w:bCs/>
                <w:sz w:val="24"/>
                <w:szCs w:val="24"/>
              </w:rPr>
              <w:t xml:space="preserve"> Mokyklos pedagoginės bendruomenės telkimas bendradarbiavimui ir </w:t>
            </w:r>
            <w:proofErr w:type="spellStart"/>
            <w:r w:rsidR="00B463B7" w:rsidRPr="00A95CFE">
              <w:rPr>
                <w:bCs/>
                <w:sz w:val="24"/>
                <w:szCs w:val="24"/>
              </w:rPr>
              <w:t>inovatyvių</w:t>
            </w:r>
            <w:proofErr w:type="spellEnd"/>
            <w:r w:rsidR="00B463B7" w:rsidRPr="00A95CFE">
              <w:rPr>
                <w:bCs/>
                <w:sz w:val="24"/>
                <w:szCs w:val="24"/>
              </w:rPr>
              <w:t xml:space="preserve"> mokymo metodų taikymui ugdomosios veiklos procese.</w:t>
            </w:r>
          </w:p>
          <w:p w:rsidR="00B463B7" w:rsidRPr="00F97B17" w:rsidRDefault="00B463B7" w:rsidP="00EB42BE">
            <w:pPr>
              <w:pStyle w:val="Sraopastraipa"/>
              <w:jc w:val="both"/>
              <w:rPr>
                <w:bCs/>
                <w:sz w:val="24"/>
                <w:szCs w:val="24"/>
              </w:rPr>
            </w:pPr>
          </w:p>
          <w:p w:rsidR="00B463B7" w:rsidRPr="00F97B17" w:rsidRDefault="00B463B7" w:rsidP="00A95CFE">
            <w:pPr>
              <w:pStyle w:val="Sraopastraipa"/>
              <w:ind w:left="0"/>
              <w:rPr>
                <w:bCs/>
                <w:sz w:val="24"/>
                <w:szCs w:val="24"/>
              </w:rPr>
            </w:pPr>
            <w:r w:rsidRPr="00F97B17">
              <w:rPr>
                <w:bCs/>
                <w:sz w:val="24"/>
                <w:szCs w:val="24"/>
              </w:rPr>
              <w:t>Žmogiškieji ištekliai. Mokinio krepšelio lėšos.</w:t>
            </w:r>
          </w:p>
          <w:p w:rsidR="00B463B7" w:rsidRPr="00F97B17" w:rsidRDefault="00B463B7" w:rsidP="00EB42BE">
            <w:pPr>
              <w:pStyle w:val="Sraopastraipa"/>
              <w:jc w:val="both"/>
              <w:rPr>
                <w:bCs/>
                <w:sz w:val="24"/>
                <w:szCs w:val="24"/>
              </w:rPr>
            </w:pPr>
          </w:p>
          <w:p w:rsidR="00EB42BE" w:rsidRPr="00F97B17" w:rsidRDefault="00EB42BE" w:rsidP="00EB42BE">
            <w:pPr>
              <w:pStyle w:val="Sraopastraipa"/>
              <w:jc w:val="both"/>
              <w:rPr>
                <w:bCs/>
                <w:sz w:val="24"/>
                <w:szCs w:val="24"/>
              </w:rPr>
            </w:pPr>
          </w:p>
          <w:p w:rsidR="00EB42BE" w:rsidRPr="00F97B17" w:rsidRDefault="00EB42BE" w:rsidP="00EB42BE">
            <w:pPr>
              <w:pStyle w:val="Sraopastraipa"/>
              <w:jc w:val="both"/>
              <w:rPr>
                <w:bCs/>
                <w:sz w:val="24"/>
                <w:szCs w:val="24"/>
              </w:rPr>
            </w:pPr>
          </w:p>
          <w:p w:rsidR="00B463B7" w:rsidRPr="00F97B17" w:rsidRDefault="00B463B7" w:rsidP="00EB42BE">
            <w:pPr>
              <w:pStyle w:val="Sraopastraipa"/>
              <w:jc w:val="both"/>
              <w:rPr>
                <w:bCs/>
                <w:sz w:val="24"/>
                <w:szCs w:val="24"/>
              </w:rPr>
            </w:pPr>
          </w:p>
          <w:p w:rsidR="00B463B7" w:rsidRPr="00F97B17" w:rsidRDefault="00B463B7" w:rsidP="00EB42BE">
            <w:pPr>
              <w:pStyle w:val="Sraopastraipa"/>
              <w:jc w:val="both"/>
              <w:rPr>
                <w:bCs/>
                <w:sz w:val="24"/>
                <w:szCs w:val="24"/>
              </w:rPr>
            </w:pPr>
          </w:p>
          <w:p w:rsidR="00A95CFE" w:rsidRDefault="00A95CFE" w:rsidP="00A95CFE">
            <w:pPr>
              <w:ind w:left="33"/>
              <w:rPr>
                <w:bCs/>
                <w:sz w:val="24"/>
                <w:szCs w:val="24"/>
              </w:rPr>
            </w:pPr>
          </w:p>
          <w:p w:rsidR="00A95CFE" w:rsidRDefault="00A95CFE" w:rsidP="00A95CFE">
            <w:pPr>
              <w:ind w:left="33"/>
              <w:rPr>
                <w:bCs/>
                <w:sz w:val="24"/>
                <w:szCs w:val="24"/>
              </w:rPr>
            </w:pPr>
          </w:p>
          <w:p w:rsidR="00A95CFE" w:rsidRPr="00E55909" w:rsidRDefault="00A95CFE" w:rsidP="00A95CFE">
            <w:pPr>
              <w:ind w:left="33"/>
              <w:rPr>
                <w:bCs/>
                <w:sz w:val="16"/>
                <w:szCs w:val="16"/>
              </w:rPr>
            </w:pPr>
          </w:p>
          <w:p w:rsidR="00B463B7" w:rsidRPr="00A95CFE" w:rsidRDefault="00A95CFE" w:rsidP="00A95CFE">
            <w:pPr>
              <w:ind w:left="33"/>
              <w:rPr>
                <w:bCs/>
                <w:sz w:val="24"/>
                <w:szCs w:val="24"/>
              </w:rPr>
            </w:pPr>
            <w:r>
              <w:rPr>
                <w:bCs/>
                <w:sz w:val="24"/>
                <w:szCs w:val="24"/>
              </w:rPr>
              <w:t>2.2.</w:t>
            </w:r>
            <w:r w:rsidR="00B463B7" w:rsidRPr="00A95CFE">
              <w:rPr>
                <w:bCs/>
                <w:sz w:val="24"/>
                <w:szCs w:val="24"/>
              </w:rPr>
              <w:t xml:space="preserve"> </w:t>
            </w:r>
            <w:r w:rsidR="00CB7410" w:rsidRPr="00A95CFE">
              <w:rPr>
                <w:bCs/>
                <w:sz w:val="24"/>
                <w:szCs w:val="24"/>
              </w:rPr>
              <w:t>Atvirų ir atvirų integruotų pamokų vedimas, integruotos projektinės veiklos organizavimas.</w:t>
            </w:r>
          </w:p>
          <w:p w:rsidR="00CB7410" w:rsidRPr="00F97B17" w:rsidRDefault="00CB7410" w:rsidP="00EB42BE">
            <w:pPr>
              <w:pStyle w:val="Sraopastraipa"/>
              <w:rPr>
                <w:bCs/>
                <w:sz w:val="24"/>
                <w:szCs w:val="24"/>
              </w:rPr>
            </w:pPr>
          </w:p>
          <w:p w:rsidR="00CB7410" w:rsidRPr="00F97B17" w:rsidRDefault="00CB7410" w:rsidP="00A95CFE">
            <w:pPr>
              <w:pStyle w:val="Sraopastraipa"/>
              <w:ind w:left="33" w:hanging="33"/>
              <w:rPr>
                <w:bCs/>
                <w:sz w:val="24"/>
                <w:szCs w:val="24"/>
              </w:rPr>
            </w:pPr>
            <w:r w:rsidRPr="00F97B17">
              <w:rPr>
                <w:bCs/>
                <w:sz w:val="24"/>
                <w:szCs w:val="24"/>
              </w:rPr>
              <w:t>Žmogiškieji ištekliai.</w:t>
            </w:r>
          </w:p>
          <w:p w:rsidR="00CB7410" w:rsidRPr="00F97B17" w:rsidRDefault="00CB7410" w:rsidP="00EB42BE">
            <w:pPr>
              <w:rPr>
                <w:bCs/>
                <w:sz w:val="24"/>
                <w:szCs w:val="24"/>
              </w:rPr>
            </w:pPr>
          </w:p>
        </w:tc>
        <w:tc>
          <w:tcPr>
            <w:tcW w:w="1048" w:type="dxa"/>
          </w:tcPr>
          <w:p w:rsidR="00CF2514" w:rsidRPr="00F97B17" w:rsidRDefault="00ED51A4" w:rsidP="00EB42BE">
            <w:pPr>
              <w:jc w:val="both"/>
              <w:rPr>
                <w:bCs/>
                <w:sz w:val="24"/>
                <w:szCs w:val="24"/>
              </w:rPr>
            </w:pPr>
            <w:r w:rsidRPr="00F97B17">
              <w:rPr>
                <w:bCs/>
                <w:sz w:val="24"/>
                <w:szCs w:val="24"/>
              </w:rPr>
              <w:t xml:space="preserve">2018-2020 </w:t>
            </w:r>
            <w:r w:rsidR="00B463B7" w:rsidRPr="00F97B17">
              <w:rPr>
                <w:bCs/>
                <w:sz w:val="24"/>
                <w:szCs w:val="24"/>
              </w:rPr>
              <w:t xml:space="preserve">m. </w:t>
            </w: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A95CFE" w:rsidRDefault="00A95CFE" w:rsidP="00EB42BE">
            <w:pPr>
              <w:jc w:val="both"/>
              <w:rPr>
                <w:bCs/>
                <w:sz w:val="24"/>
                <w:szCs w:val="24"/>
              </w:rPr>
            </w:pPr>
          </w:p>
          <w:p w:rsidR="00CB7410" w:rsidRPr="00F97B17" w:rsidRDefault="00ED51A4" w:rsidP="00EB42BE">
            <w:pPr>
              <w:jc w:val="both"/>
              <w:rPr>
                <w:bCs/>
                <w:sz w:val="24"/>
                <w:szCs w:val="24"/>
              </w:rPr>
            </w:pPr>
            <w:r w:rsidRPr="00F97B17">
              <w:rPr>
                <w:bCs/>
                <w:sz w:val="24"/>
                <w:szCs w:val="24"/>
              </w:rPr>
              <w:t>2018-2020</w:t>
            </w:r>
            <w:r w:rsidR="00CB7410" w:rsidRPr="00F97B17">
              <w:rPr>
                <w:bCs/>
                <w:sz w:val="24"/>
                <w:szCs w:val="24"/>
              </w:rPr>
              <w:t xml:space="preserve"> m.</w:t>
            </w:r>
          </w:p>
        </w:tc>
        <w:tc>
          <w:tcPr>
            <w:tcW w:w="1216" w:type="dxa"/>
          </w:tcPr>
          <w:p w:rsidR="00CF2514" w:rsidRPr="00F97B17" w:rsidRDefault="00A95CFE" w:rsidP="00A95CFE">
            <w:pPr>
              <w:ind w:left="-26" w:right="-108" w:hanging="141"/>
              <w:rPr>
                <w:bCs/>
                <w:sz w:val="24"/>
                <w:szCs w:val="24"/>
              </w:rPr>
            </w:pPr>
            <w:r>
              <w:rPr>
                <w:bCs/>
                <w:sz w:val="24"/>
                <w:szCs w:val="24"/>
              </w:rPr>
              <w:t xml:space="preserve">  </w:t>
            </w:r>
            <w:r w:rsidR="00B463B7" w:rsidRPr="00F97B17">
              <w:rPr>
                <w:bCs/>
                <w:sz w:val="24"/>
                <w:szCs w:val="24"/>
              </w:rPr>
              <w:t>Direktorius, metodinė taryba</w:t>
            </w:r>
            <w:r w:rsidR="00CB7410" w:rsidRPr="00F97B17">
              <w:rPr>
                <w:bCs/>
                <w:sz w:val="24"/>
                <w:szCs w:val="24"/>
              </w:rPr>
              <w:t>.</w:t>
            </w: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CB7410" w:rsidRPr="00F97B17" w:rsidRDefault="00CB7410" w:rsidP="00EB42BE">
            <w:pPr>
              <w:jc w:val="both"/>
              <w:rPr>
                <w:bCs/>
                <w:sz w:val="24"/>
                <w:szCs w:val="24"/>
              </w:rPr>
            </w:pPr>
          </w:p>
          <w:p w:rsidR="00A95CFE" w:rsidRPr="00E55909" w:rsidRDefault="00A95CFE" w:rsidP="00EB42BE">
            <w:pPr>
              <w:jc w:val="both"/>
              <w:rPr>
                <w:bCs/>
                <w:sz w:val="16"/>
                <w:szCs w:val="16"/>
              </w:rPr>
            </w:pPr>
          </w:p>
          <w:p w:rsidR="00CB7410" w:rsidRPr="00F97B17" w:rsidRDefault="00CB7410" w:rsidP="00EB42BE">
            <w:pPr>
              <w:jc w:val="both"/>
              <w:rPr>
                <w:bCs/>
                <w:sz w:val="24"/>
                <w:szCs w:val="24"/>
              </w:rPr>
            </w:pPr>
            <w:r w:rsidRPr="00F97B17">
              <w:rPr>
                <w:bCs/>
                <w:sz w:val="24"/>
                <w:szCs w:val="24"/>
              </w:rPr>
              <w:t>Me</w:t>
            </w:r>
            <w:r w:rsidR="00A95CFE">
              <w:rPr>
                <w:bCs/>
                <w:sz w:val="24"/>
                <w:szCs w:val="24"/>
              </w:rPr>
              <w:t>todinė taryba, dalykų mokytojai</w:t>
            </w:r>
          </w:p>
        </w:tc>
        <w:tc>
          <w:tcPr>
            <w:tcW w:w="1985" w:type="dxa"/>
          </w:tcPr>
          <w:p w:rsidR="00CF2514" w:rsidRPr="00F97B17" w:rsidRDefault="00B463B7" w:rsidP="00A95CFE">
            <w:pPr>
              <w:ind w:right="-108"/>
              <w:rPr>
                <w:bCs/>
                <w:sz w:val="24"/>
                <w:szCs w:val="24"/>
              </w:rPr>
            </w:pPr>
            <w:r w:rsidRPr="00F97B17">
              <w:rPr>
                <w:bCs/>
                <w:sz w:val="24"/>
                <w:szCs w:val="24"/>
              </w:rPr>
              <w:t>Tobulėja pamokos kokybė, nes mokytojai įgyja naujų patirčių. Mokiniai – aktyvūs mokymosi proceso dalyviai.</w:t>
            </w:r>
          </w:p>
          <w:p w:rsidR="00B463B7" w:rsidRPr="00F97B17" w:rsidRDefault="00B463B7" w:rsidP="00A95CFE">
            <w:pPr>
              <w:ind w:right="-108"/>
              <w:rPr>
                <w:bCs/>
                <w:sz w:val="24"/>
                <w:szCs w:val="24"/>
              </w:rPr>
            </w:pPr>
            <w:r w:rsidRPr="00F97B17">
              <w:rPr>
                <w:bCs/>
                <w:sz w:val="24"/>
                <w:szCs w:val="24"/>
              </w:rPr>
              <w:t>Didėja mokinių atsakomybė už mokymąsi ir rezultatus.</w:t>
            </w:r>
          </w:p>
          <w:p w:rsidR="00B463B7" w:rsidRPr="00F97B17" w:rsidRDefault="00B463B7" w:rsidP="00A95CFE">
            <w:pPr>
              <w:ind w:right="-108"/>
              <w:rPr>
                <w:bCs/>
                <w:sz w:val="24"/>
                <w:szCs w:val="24"/>
              </w:rPr>
            </w:pPr>
            <w:r w:rsidRPr="00F97B17">
              <w:rPr>
                <w:bCs/>
                <w:sz w:val="24"/>
                <w:szCs w:val="24"/>
              </w:rPr>
              <w:t xml:space="preserve">Mokytojai dirbs </w:t>
            </w:r>
            <w:proofErr w:type="spellStart"/>
            <w:r w:rsidRPr="00F97B17">
              <w:rPr>
                <w:bCs/>
                <w:sz w:val="24"/>
                <w:szCs w:val="24"/>
              </w:rPr>
              <w:t>bendradarbiauda</w:t>
            </w:r>
            <w:proofErr w:type="spellEnd"/>
            <w:r w:rsidR="00A95CFE">
              <w:rPr>
                <w:bCs/>
                <w:sz w:val="24"/>
                <w:szCs w:val="24"/>
              </w:rPr>
              <w:t>-</w:t>
            </w:r>
            <w:r w:rsidRPr="00F97B17">
              <w:rPr>
                <w:bCs/>
                <w:sz w:val="24"/>
                <w:szCs w:val="24"/>
              </w:rPr>
              <w:t>mi, dalinsis gerąja patirtimi.</w:t>
            </w:r>
          </w:p>
          <w:p w:rsidR="00CB7410" w:rsidRPr="00E55909" w:rsidRDefault="00CB7410" w:rsidP="00EB42BE">
            <w:pPr>
              <w:rPr>
                <w:bCs/>
                <w:sz w:val="16"/>
                <w:szCs w:val="16"/>
              </w:rPr>
            </w:pPr>
          </w:p>
          <w:p w:rsidR="00CB7410" w:rsidRPr="00F97B17" w:rsidRDefault="00CB7410" w:rsidP="00EB42BE">
            <w:pPr>
              <w:rPr>
                <w:bCs/>
                <w:sz w:val="24"/>
                <w:szCs w:val="24"/>
              </w:rPr>
            </w:pPr>
            <w:r w:rsidRPr="00F97B17">
              <w:rPr>
                <w:bCs/>
                <w:sz w:val="24"/>
                <w:szCs w:val="24"/>
              </w:rPr>
              <w:t>Aktyviai dirba metodinė taryba, organizuoja gerosios patirties sklaidą.</w:t>
            </w:r>
          </w:p>
          <w:p w:rsidR="00CB7410" w:rsidRPr="00F97B17" w:rsidRDefault="00CB7410" w:rsidP="00EB42BE">
            <w:pPr>
              <w:rPr>
                <w:bCs/>
                <w:sz w:val="24"/>
                <w:szCs w:val="24"/>
              </w:rPr>
            </w:pPr>
            <w:r w:rsidRPr="00F97B17">
              <w:rPr>
                <w:bCs/>
                <w:sz w:val="24"/>
                <w:szCs w:val="24"/>
              </w:rPr>
              <w:t>Pagilės mokytojų bendradarbiavimo kompetencijos praktiškai taikant gebėjimus įvairių sričių moksluose.</w:t>
            </w:r>
          </w:p>
          <w:p w:rsidR="00CB7410" w:rsidRPr="00F97B17" w:rsidRDefault="00CB7410" w:rsidP="00EB42BE">
            <w:pPr>
              <w:rPr>
                <w:bCs/>
                <w:sz w:val="24"/>
                <w:szCs w:val="24"/>
              </w:rPr>
            </w:pPr>
            <w:r w:rsidRPr="00F97B17">
              <w:rPr>
                <w:bCs/>
                <w:sz w:val="24"/>
                <w:szCs w:val="24"/>
              </w:rPr>
              <w:t>Pagerės mokinių dalykų žinios ir tų žinių praktinis taikymas, ugdysis kūrybiškumas ir mąstymas.</w:t>
            </w:r>
          </w:p>
        </w:tc>
      </w:tr>
      <w:tr w:rsidR="00E86628" w:rsidRPr="00B05887" w:rsidTr="00F97B17">
        <w:trPr>
          <w:jc w:val="center"/>
        </w:trPr>
        <w:tc>
          <w:tcPr>
            <w:tcW w:w="2122" w:type="dxa"/>
          </w:tcPr>
          <w:p w:rsidR="00CF2514" w:rsidRPr="00A95CFE" w:rsidRDefault="00A95CFE" w:rsidP="00A95CFE">
            <w:pPr>
              <w:pStyle w:val="Sraopastraipa"/>
              <w:ind w:left="0"/>
              <w:rPr>
                <w:bCs/>
                <w:sz w:val="24"/>
                <w:szCs w:val="24"/>
              </w:rPr>
            </w:pPr>
            <w:r w:rsidRPr="00A95CFE">
              <w:rPr>
                <w:bCs/>
                <w:sz w:val="24"/>
                <w:szCs w:val="24"/>
              </w:rPr>
              <w:t xml:space="preserve">3. </w:t>
            </w:r>
            <w:r w:rsidR="00FA62CA" w:rsidRPr="00A95CFE">
              <w:rPr>
                <w:bCs/>
                <w:sz w:val="24"/>
                <w:szCs w:val="24"/>
              </w:rPr>
              <w:t>Siekti aukštesnių ugdymo ir ugdymosi, veiklų įvairovės.</w:t>
            </w:r>
          </w:p>
        </w:tc>
        <w:tc>
          <w:tcPr>
            <w:tcW w:w="3547" w:type="dxa"/>
          </w:tcPr>
          <w:p w:rsidR="00C72AA9" w:rsidRPr="00A95CFE" w:rsidRDefault="00A95CFE" w:rsidP="00A95CFE">
            <w:pPr>
              <w:pStyle w:val="Sraopastraipa"/>
              <w:ind w:left="33"/>
              <w:rPr>
                <w:bCs/>
                <w:sz w:val="24"/>
                <w:szCs w:val="24"/>
              </w:rPr>
            </w:pPr>
            <w:r>
              <w:rPr>
                <w:bCs/>
                <w:sz w:val="24"/>
                <w:szCs w:val="24"/>
              </w:rPr>
              <w:t>3.1.</w:t>
            </w:r>
            <w:r w:rsidR="00C72AA9" w:rsidRPr="00A95CFE">
              <w:rPr>
                <w:bCs/>
                <w:sz w:val="24"/>
                <w:szCs w:val="24"/>
              </w:rPr>
              <w:t xml:space="preserve"> Efektyvus ugdymosi pagalbos teikimas įvairių poreikių mokiniams.</w:t>
            </w:r>
          </w:p>
          <w:p w:rsidR="00C72AA9" w:rsidRPr="00A95CFE" w:rsidRDefault="00C72AA9" w:rsidP="00EB42BE">
            <w:pPr>
              <w:ind w:left="720"/>
              <w:rPr>
                <w:bCs/>
                <w:sz w:val="24"/>
                <w:szCs w:val="24"/>
              </w:rPr>
            </w:pPr>
          </w:p>
          <w:p w:rsidR="00C72AA9" w:rsidRPr="00A95CFE" w:rsidRDefault="00C72AA9" w:rsidP="00A95CFE">
            <w:pPr>
              <w:ind w:left="33"/>
              <w:rPr>
                <w:bCs/>
                <w:sz w:val="24"/>
                <w:szCs w:val="24"/>
              </w:rPr>
            </w:pPr>
            <w:r w:rsidRPr="00A95CFE">
              <w:rPr>
                <w:bCs/>
                <w:sz w:val="24"/>
                <w:szCs w:val="24"/>
              </w:rPr>
              <w:t>Žmogiškieji ištekliai.</w:t>
            </w:r>
          </w:p>
          <w:p w:rsidR="00C72AA9" w:rsidRPr="00A95CFE" w:rsidRDefault="00C72AA9" w:rsidP="00EB42BE">
            <w:pPr>
              <w:ind w:left="720"/>
              <w:rPr>
                <w:bCs/>
                <w:sz w:val="24"/>
                <w:szCs w:val="24"/>
              </w:rPr>
            </w:pPr>
          </w:p>
          <w:p w:rsidR="00C72AA9" w:rsidRPr="00A95CFE" w:rsidRDefault="00C72AA9" w:rsidP="00EB42BE">
            <w:pPr>
              <w:ind w:left="720"/>
              <w:rPr>
                <w:bCs/>
                <w:sz w:val="24"/>
                <w:szCs w:val="24"/>
              </w:rPr>
            </w:pPr>
          </w:p>
          <w:p w:rsidR="00C72AA9" w:rsidRPr="00A95CFE" w:rsidRDefault="00C72AA9" w:rsidP="00EB42BE">
            <w:pPr>
              <w:ind w:left="720"/>
              <w:rPr>
                <w:bCs/>
                <w:sz w:val="24"/>
                <w:szCs w:val="24"/>
              </w:rPr>
            </w:pPr>
          </w:p>
          <w:p w:rsidR="00C72AA9" w:rsidRPr="00A95CFE" w:rsidRDefault="00C72AA9" w:rsidP="00EB42BE">
            <w:pPr>
              <w:ind w:left="720"/>
              <w:rPr>
                <w:bCs/>
                <w:sz w:val="24"/>
                <w:szCs w:val="24"/>
              </w:rPr>
            </w:pPr>
          </w:p>
          <w:p w:rsidR="00C72AA9" w:rsidRPr="00A95CFE" w:rsidRDefault="00C72AA9" w:rsidP="00EB42BE">
            <w:pPr>
              <w:ind w:left="720"/>
              <w:rPr>
                <w:bCs/>
                <w:sz w:val="24"/>
                <w:szCs w:val="24"/>
              </w:rPr>
            </w:pPr>
          </w:p>
          <w:p w:rsidR="00C72AA9" w:rsidRPr="00A95CFE" w:rsidRDefault="00C72AA9" w:rsidP="00EB42BE">
            <w:pPr>
              <w:ind w:left="720"/>
              <w:rPr>
                <w:bCs/>
                <w:sz w:val="24"/>
                <w:szCs w:val="24"/>
              </w:rPr>
            </w:pPr>
          </w:p>
          <w:p w:rsidR="00C72AA9" w:rsidRPr="00A95CFE" w:rsidRDefault="00C72AA9" w:rsidP="00EB42BE">
            <w:pPr>
              <w:ind w:left="720"/>
              <w:rPr>
                <w:bCs/>
                <w:sz w:val="24"/>
                <w:szCs w:val="24"/>
              </w:rPr>
            </w:pPr>
          </w:p>
          <w:p w:rsidR="00C72AA9" w:rsidRPr="00A95CFE" w:rsidRDefault="00C72AA9" w:rsidP="00EB42BE">
            <w:pPr>
              <w:ind w:left="720"/>
              <w:rPr>
                <w:bCs/>
                <w:sz w:val="24"/>
                <w:szCs w:val="24"/>
              </w:rPr>
            </w:pPr>
          </w:p>
          <w:p w:rsidR="00C72AA9" w:rsidRPr="00A95CFE" w:rsidRDefault="00C72AA9" w:rsidP="00EB42BE">
            <w:pPr>
              <w:ind w:left="720"/>
              <w:rPr>
                <w:bCs/>
                <w:sz w:val="24"/>
                <w:szCs w:val="24"/>
              </w:rPr>
            </w:pPr>
          </w:p>
          <w:p w:rsidR="00C72AA9" w:rsidRPr="00A95CFE" w:rsidRDefault="00C72AA9" w:rsidP="00EB42BE">
            <w:pPr>
              <w:ind w:left="720"/>
              <w:rPr>
                <w:bCs/>
                <w:sz w:val="24"/>
                <w:szCs w:val="24"/>
              </w:rPr>
            </w:pPr>
          </w:p>
          <w:p w:rsidR="00C72AA9" w:rsidRPr="00A95CFE" w:rsidRDefault="00C72AA9" w:rsidP="00EB42BE">
            <w:pPr>
              <w:ind w:left="720"/>
              <w:rPr>
                <w:bCs/>
                <w:sz w:val="24"/>
                <w:szCs w:val="24"/>
              </w:rPr>
            </w:pPr>
          </w:p>
          <w:p w:rsidR="00C72AA9" w:rsidRPr="00A95CFE" w:rsidRDefault="00C72AA9" w:rsidP="00EB42BE">
            <w:pPr>
              <w:ind w:left="720"/>
              <w:rPr>
                <w:bCs/>
                <w:sz w:val="24"/>
                <w:szCs w:val="24"/>
              </w:rPr>
            </w:pPr>
          </w:p>
          <w:p w:rsidR="00A95CFE" w:rsidRDefault="00A95CFE" w:rsidP="00A95CFE">
            <w:pPr>
              <w:ind w:left="360"/>
              <w:rPr>
                <w:bCs/>
                <w:sz w:val="24"/>
                <w:szCs w:val="24"/>
              </w:rPr>
            </w:pPr>
          </w:p>
          <w:p w:rsidR="00A95CFE" w:rsidRDefault="00A95CFE" w:rsidP="00A95CFE">
            <w:pPr>
              <w:ind w:left="360"/>
              <w:rPr>
                <w:bCs/>
                <w:sz w:val="24"/>
                <w:szCs w:val="24"/>
              </w:rPr>
            </w:pPr>
          </w:p>
          <w:p w:rsidR="00C72AA9" w:rsidRPr="00A95CFE" w:rsidRDefault="00A95CFE" w:rsidP="00A95CFE">
            <w:pPr>
              <w:rPr>
                <w:bCs/>
                <w:sz w:val="24"/>
                <w:szCs w:val="24"/>
              </w:rPr>
            </w:pPr>
            <w:r>
              <w:rPr>
                <w:bCs/>
                <w:sz w:val="24"/>
                <w:szCs w:val="24"/>
              </w:rPr>
              <w:lastRenderedPageBreak/>
              <w:t>3.2.</w:t>
            </w:r>
            <w:r w:rsidR="00C72AA9" w:rsidRPr="00A95CFE">
              <w:rPr>
                <w:bCs/>
                <w:sz w:val="24"/>
                <w:szCs w:val="24"/>
              </w:rPr>
              <w:t xml:space="preserve"> Efektyvi pagalba planuojant karjerą.</w:t>
            </w:r>
          </w:p>
        </w:tc>
        <w:tc>
          <w:tcPr>
            <w:tcW w:w="1048" w:type="dxa"/>
          </w:tcPr>
          <w:p w:rsidR="00CF2514" w:rsidRPr="00A95CFE" w:rsidRDefault="00ED51A4" w:rsidP="00EB42BE">
            <w:pPr>
              <w:rPr>
                <w:bCs/>
                <w:sz w:val="24"/>
                <w:szCs w:val="24"/>
              </w:rPr>
            </w:pPr>
            <w:r w:rsidRPr="00A95CFE">
              <w:rPr>
                <w:bCs/>
                <w:sz w:val="24"/>
                <w:szCs w:val="24"/>
              </w:rPr>
              <w:lastRenderedPageBreak/>
              <w:t>2018-2020</w:t>
            </w:r>
            <w:r w:rsidR="00C72AA9" w:rsidRPr="00A95CFE">
              <w:rPr>
                <w:bCs/>
                <w:sz w:val="24"/>
                <w:szCs w:val="24"/>
              </w:rPr>
              <w:t xml:space="preserve"> m.</w:t>
            </w: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EB42BE" w:rsidRPr="00A95CFE" w:rsidRDefault="00EB42BE" w:rsidP="00EB42BE">
            <w:pPr>
              <w:rPr>
                <w:bCs/>
                <w:sz w:val="24"/>
                <w:szCs w:val="24"/>
              </w:rPr>
            </w:pPr>
          </w:p>
          <w:p w:rsidR="00C72AA9" w:rsidRPr="00A95CFE" w:rsidRDefault="00C72AA9" w:rsidP="00EB42BE">
            <w:pPr>
              <w:rPr>
                <w:bCs/>
                <w:sz w:val="24"/>
                <w:szCs w:val="24"/>
              </w:rPr>
            </w:pPr>
          </w:p>
          <w:p w:rsidR="00A95CFE" w:rsidRDefault="00A95CFE" w:rsidP="00EB42BE">
            <w:pPr>
              <w:rPr>
                <w:bCs/>
                <w:sz w:val="24"/>
                <w:szCs w:val="24"/>
              </w:rPr>
            </w:pPr>
          </w:p>
          <w:p w:rsidR="00C72AA9" w:rsidRPr="00A95CFE" w:rsidRDefault="00ED51A4" w:rsidP="00EB42BE">
            <w:pPr>
              <w:rPr>
                <w:bCs/>
                <w:sz w:val="24"/>
                <w:szCs w:val="24"/>
              </w:rPr>
            </w:pPr>
            <w:r w:rsidRPr="00A95CFE">
              <w:rPr>
                <w:bCs/>
                <w:sz w:val="24"/>
                <w:szCs w:val="24"/>
              </w:rPr>
              <w:lastRenderedPageBreak/>
              <w:t>2018-2020</w:t>
            </w:r>
            <w:r w:rsidR="00C72AA9" w:rsidRPr="00A95CFE">
              <w:rPr>
                <w:bCs/>
                <w:sz w:val="24"/>
                <w:szCs w:val="24"/>
              </w:rPr>
              <w:t xml:space="preserve"> m.</w:t>
            </w:r>
          </w:p>
        </w:tc>
        <w:tc>
          <w:tcPr>
            <w:tcW w:w="1216" w:type="dxa"/>
          </w:tcPr>
          <w:p w:rsidR="00CF2514" w:rsidRPr="00A95CFE" w:rsidRDefault="00C72AA9" w:rsidP="00EB42BE">
            <w:pPr>
              <w:rPr>
                <w:bCs/>
                <w:sz w:val="24"/>
                <w:szCs w:val="24"/>
              </w:rPr>
            </w:pPr>
            <w:r w:rsidRPr="00A95CFE">
              <w:rPr>
                <w:bCs/>
                <w:sz w:val="24"/>
                <w:szCs w:val="24"/>
              </w:rPr>
              <w:lastRenderedPageBreak/>
              <w:t>Vaiko gerovės komisija, klasės vadovai, dalykų mokytojai</w:t>
            </w: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C72AA9" w:rsidRPr="00A95CFE" w:rsidRDefault="00C72AA9" w:rsidP="00EB42BE">
            <w:pPr>
              <w:rPr>
                <w:bCs/>
                <w:sz w:val="24"/>
                <w:szCs w:val="24"/>
              </w:rPr>
            </w:pPr>
          </w:p>
          <w:p w:rsidR="00A95CFE" w:rsidRDefault="00A95CFE" w:rsidP="00EB42BE">
            <w:pPr>
              <w:rPr>
                <w:bCs/>
                <w:sz w:val="24"/>
                <w:szCs w:val="24"/>
              </w:rPr>
            </w:pPr>
          </w:p>
          <w:p w:rsidR="00C72AA9" w:rsidRPr="00A95CFE" w:rsidRDefault="00C72AA9" w:rsidP="00A95CFE">
            <w:pPr>
              <w:ind w:right="-108"/>
              <w:rPr>
                <w:bCs/>
                <w:sz w:val="24"/>
                <w:szCs w:val="24"/>
              </w:rPr>
            </w:pPr>
            <w:r w:rsidRPr="00A95CFE">
              <w:rPr>
                <w:bCs/>
                <w:sz w:val="24"/>
                <w:szCs w:val="24"/>
              </w:rPr>
              <w:lastRenderedPageBreak/>
              <w:t>Ugdymo karjerai specialistė, klasių vadovai, dalykų mokytojai.</w:t>
            </w:r>
          </w:p>
        </w:tc>
        <w:tc>
          <w:tcPr>
            <w:tcW w:w="1985" w:type="dxa"/>
          </w:tcPr>
          <w:p w:rsidR="00CF2514" w:rsidRPr="00A95CFE" w:rsidRDefault="00C72AA9" w:rsidP="00EB42BE">
            <w:pPr>
              <w:rPr>
                <w:bCs/>
                <w:sz w:val="24"/>
                <w:szCs w:val="24"/>
              </w:rPr>
            </w:pPr>
            <w:r w:rsidRPr="00A95CFE">
              <w:rPr>
                <w:bCs/>
                <w:sz w:val="24"/>
                <w:szCs w:val="24"/>
              </w:rPr>
              <w:lastRenderedPageBreak/>
              <w:t>Veiksminga VGK veikla.</w:t>
            </w:r>
          </w:p>
          <w:p w:rsidR="00C72AA9" w:rsidRPr="00A95CFE" w:rsidRDefault="00C72AA9" w:rsidP="00EB42BE">
            <w:pPr>
              <w:rPr>
                <w:bCs/>
                <w:sz w:val="24"/>
                <w:szCs w:val="24"/>
              </w:rPr>
            </w:pPr>
            <w:r w:rsidRPr="00A95CFE">
              <w:rPr>
                <w:bCs/>
                <w:sz w:val="24"/>
                <w:szCs w:val="24"/>
              </w:rPr>
              <w:t>Mokytojai stebi ir vertina kiekvieno mokinio pažangą ir poreikius.</w:t>
            </w:r>
          </w:p>
          <w:p w:rsidR="00C72AA9" w:rsidRPr="00A95CFE" w:rsidRDefault="00C72AA9" w:rsidP="00EB42BE">
            <w:pPr>
              <w:rPr>
                <w:bCs/>
                <w:sz w:val="24"/>
                <w:szCs w:val="24"/>
              </w:rPr>
            </w:pPr>
            <w:r w:rsidRPr="00A95CFE">
              <w:rPr>
                <w:bCs/>
                <w:sz w:val="24"/>
                <w:szCs w:val="24"/>
              </w:rPr>
              <w:t>Mokytojai parengia mokinių poreikius atitinkančias dalykų, dalykų modulių programas.</w:t>
            </w:r>
          </w:p>
          <w:p w:rsidR="00C72AA9" w:rsidRPr="00A95CFE" w:rsidRDefault="00C72AA9" w:rsidP="00A95CFE">
            <w:pPr>
              <w:ind w:right="-108"/>
              <w:rPr>
                <w:bCs/>
                <w:sz w:val="24"/>
                <w:szCs w:val="24"/>
              </w:rPr>
            </w:pPr>
            <w:r w:rsidRPr="00A95CFE">
              <w:rPr>
                <w:bCs/>
                <w:sz w:val="24"/>
                <w:szCs w:val="24"/>
              </w:rPr>
              <w:t>Sustiprės mokytojų – mokinių – mokinių tėvų bendradarbiavimas</w:t>
            </w:r>
          </w:p>
          <w:p w:rsidR="00C72AA9" w:rsidRPr="00A95CFE" w:rsidRDefault="00C72AA9" w:rsidP="00EB42BE">
            <w:pPr>
              <w:rPr>
                <w:bCs/>
                <w:sz w:val="24"/>
                <w:szCs w:val="24"/>
              </w:rPr>
            </w:pPr>
            <w:r w:rsidRPr="00A95CFE">
              <w:rPr>
                <w:bCs/>
                <w:sz w:val="24"/>
                <w:szCs w:val="24"/>
              </w:rPr>
              <w:t>Gerės Mokyklos mikroklimatas.</w:t>
            </w:r>
          </w:p>
          <w:p w:rsidR="00C72AA9" w:rsidRPr="00A95CFE" w:rsidRDefault="00F12953" w:rsidP="00A95CFE">
            <w:pPr>
              <w:ind w:right="-108"/>
              <w:rPr>
                <w:bCs/>
                <w:sz w:val="24"/>
                <w:szCs w:val="24"/>
              </w:rPr>
            </w:pPr>
            <w:r w:rsidRPr="00A95CFE">
              <w:rPr>
                <w:bCs/>
                <w:sz w:val="24"/>
                <w:szCs w:val="24"/>
              </w:rPr>
              <w:lastRenderedPageBreak/>
              <w:t>Aktyvus ugdymo karjerai specialistės bendradarbiavimas su mokiniais, mokytojais, tėvais/globėjais.</w:t>
            </w:r>
          </w:p>
          <w:p w:rsidR="00F12953" w:rsidRPr="00A95CFE" w:rsidRDefault="00F12953" w:rsidP="00EB42BE">
            <w:pPr>
              <w:rPr>
                <w:bCs/>
                <w:sz w:val="24"/>
                <w:szCs w:val="24"/>
              </w:rPr>
            </w:pPr>
            <w:r w:rsidRPr="00A95CFE">
              <w:rPr>
                <w:bCs/>
                <w:sz w:val="24"/>
                <w:szCs w:val="24"/>
              </w:rPr>
              <w:t>Padaugės susitikimų su įvairių profesijų atstovais.</w:t>
            </w:r>
          </w:p>
        </w:tc>
      </w:tr>
    </w:tbl>
    <w:p w:rsidR="00545DD6" w:rsidRDefault="00545DD6" w:rsidP="00545DD6">
      <w:pPr>
        <w:spacing w:after="0" w:line="240" w:lineRule="auto"/>
        <w:jc w:val="both"/>
        <w:rPr>
          <w:bCs/>
          <w:sz w:val="24"/>
          <w:szCs w:val="24"/>
        </w:rPr>
      </w:pPr>
    </w:p>
    <w:p w:rsidR="00B05887" w:rsidRPr="00AB1D5F" w:rsidRDefault="00545DD6" w:rsidP="00AB1D5F">
      <w:pPr>
        <w:spacing w:after="0" w:line="240" w:lineRule="auto"/>
        <w:ind w:firstLine="851"/>
        <w:jc w:val="both"/>
        <w:rPr>
          <w:rFonts w:ascii="Times New Roman" w:hAnsi="Times New Roman" w:cs="Times New Roman"/>
          <w:bCs/>
          <w:sz w:val="24"/>
          <w:szCs w:val="24"/>
        </w:rPr>
      </w:pPr>
      <w:r w:rsidRPr="00AB1D5F">
        <w:rPr>
          <w:rFonts w:ascii="Times New Roman" w:hAnsi="Times New Roman" w:cs="Times New Roman"/>
          <w:bCs/>
          <w:sz w:val="24"/>
          <w:szCs w:val="24"/>
        </w:rPr>
        <w:t>20</w:t>
      </w:r>
      <w:r w:rsidR="00B05887" w:rsidRPr="00AB1D5F">
        <w:rPr>
          <w:rFonts w:ascii="Times New Roman" w:hAnsi="Times New Roman" w:cs="Times New Roman"/>
          <w:bCs/>
          <w:sz w:val="24"/>
          <w:szCs w:val="24"/>
        </w:rPr>
        <w:t>.2. Tikslas – Ugdyti kūrybingus ir atvirus, Mokyklos tradicijas puoselėjančius aktyvius bendruomenės narius, kuriančius savo ateities perspektyvas.</w:t>
      </w:r>
    </w:p>
    <w:p w:rsidR="00B05887" w:rsidRPr="00545DD6" w:rsidRDefault="00B05887" w:rsidP="00EB42BE">
      <w:pPr>
        <w:spacing w:after="0" w:line="240" w:lineRule="auto"/>
        <w:ind w:firstLine="1296"/>
        <w:jc w:val="both"/>
        <w:rPr>
          <w:rFonts w:ascii="Times New Roman" w:hAnsi="Times New Roman" w:cs="Times New Roman"/>
          <w:bCs/>
          <w:sz w:val="24"/>
          <w:szCs w:val="24"/>
        </w:rPr>
      </w:pPr>
    </w:p>
    <w:tbl>
      <w:tblPr>
        <w:tblStyle w:val="Lentelstinklelis"/>
        <w:tblW w:w="9923" w:type="dxa"/>
        <w:tblInd w:w="-147" w:type="dxa"/>
        <w:tblLayout w:type="fixed"/>
        <w:tblLook w:val="04A0" w:firstRow="1" w:lastRow="0" w:firstColumn="1" w:lastColumn="0" w:noHBand="0" w:noVBand="1"/>
      </w:tblPr>
      <w:tblGrid>
        <w:gridCol w:w="2127"/>
        <w:gridCol w:w="3685"/>
        <w:gridCol w:w="993"/>
        <w:gridCol w:w="1285"/>
        <w:gridCol w:w="1833"/>
      </w:tblGrid>
      <w:tr w:rsidR="00B2691C" w:rsidRPr="00A95CFE" w:rsidTr="00A95CFE">
        <w:tc>
          <w:tcPr>
            <w:tcW w:w="2127" w:type="dxa"/>
          </w:tcPr>
          <w:p w:rsidR="00B05887" w:rsidRPr="00A95CFE" w:rsidRDefault="00B05887" w:rsidP="00B05887">
            <w:pPr>
              <w:rPr>
                <w:sz w:val="24"/>
                <w:szCs w:val="24"/>
              </w:rPr>
            </w:pPr>
            <w:r w:rsidRPr="00A95CFE">
              <w:rPr>
                <w:sz w:val="24"/>
                <w:szCs w:val="24"/>
              </w:rPr>
              <w:t xml:space="preserve">Uždaviniai </w:t>
            </w:r>
          </w:p>
        </w:tc>
        <w:tc>
          <w:tcPr>
            <w:tcW w:w="3685" w:type="dxa"/>
          </w:tcPr>
          <w:p w:rsidR="00B05887" w:rsidRPr="00A95CFE" w:rsidRDefault="00B05887" w:rsidP="00B05887">
            <w:pPr>
              <w:rPr>
                <w:sz w:val="24"/>
                <w:szCs w:val="24"/>
              </w:rPr>
            </w:pPr>
            <w:r w:rsidRPr="00A95CFE">
              <w:rPr>
                <w:sz w:val="24"/>
                <w:szCs w:val="24"/>
              </w:rPr>
              <w:t>Įgyvendinimo priemonės ir ištekliai</w:t>
            </w:r>
          </w:p>
        </w:tc>
        <w:tc>
          <w:tcPr>
            <w:tcW w:w="993" w:type="dxa"/>
          </w:tcPr>
          <w:p w:rsidR="00B05887" w:rsidRPr="00A95CFE" w:rsidRDefault="00B05887" w:rsidP="00B05887">
            <w:pPr>
              <w:rPr>
                <w:sz w:val="24"/>
                <w:szCs w:val="24"/>
              </w:rPr>
            </w:pPr>
            <w:r w:rsidRPr="00A95CFE">
              <w:rPr>
                <w:sz w:val="24"/>
                <w:szCs w:val="24"/>
              </w:rPr>
              <w:t xml:space="preserve">Terminai </w:t>
            </w:r>
          </w:p>
        </w:tc>
        <w:tc>
          <w:tcPr>
            <w:tcW w:w="1285" w:type="dxa"/>
          </w:tcPr>
          <w:p w:rsidR="00B05887" w:rsidRPr="00A95CFE" w:rsidRDefault="00B05887" w:rsidP="00A95CFE">
            <w:pPr>
              <w:jc w:val="center"/>
              <w:rPr>
                <w:sz w:val="24"/>
                <w:szCs w:val="24"/>
              </w:rPr>
            </w:pPr>
            <w:r w:rsidRPr="00A95CFE">
              <w:rPr>
                <w:sz w:val="24"/>
                <w:szCs w:val="24"/>
              </w:rPr>
              <w:t>Atsakingi vykdytojai</w:t>
            </w:r>
          </w:p>
        </w:tc>
        <w:tc>
          <w:tcPr>
            <w:tcW w:w="1833" w:type="dxa"/>
          </w:tcPr>
          <w:p w:rsidR="00B05887" w:rsidRPr="00A95CFE" w:rsidRDefault="00B05887" w:rsidP="00B05887">
            <w:pPr>
              <w:rPr>
                <w:sz w:val="24"/>
                <w:szCs w:val="24"/>
              </w:rPr>
            </w:pPr>
            <w:r w:rsidRPr="00A95CFE">
              <w:rPr>
                <w:sz w:val="24"/>
                <w:szCs w:val="24"/>
              </w:rPr>
              <w:t>Laukiami rezultatai</w:t>
            </w:r>
          </w:p>
        </w:tc>
      </w:tr>
      <w:tr w:rsidR="00B2691C" w:rsidRPr="00A95CFE" w:rsidTr="00A95CFE">
        <w:tc>
          <w:tcPr>
            <w:tcW w:w="2127" w:type="dxa"/>
          </w:tcPr>
          <w:p w:rsidR="00B05887" w:rsidRPr="00A95CFE" w:rsidRDefault="00A95CFE" w:rsidP="00A95CFE">
            <w:pPr>
              <w:ind w:firstLine="34"/>
              <w:rPr>
                <w:bCs/>
                <w:sz w:val="24"/>
                <w:szCs w:val="24"/>
              </w:rPr>
            </w:pPr>
            <w:r>
              <w:rPr>
                <w:bCs/>
                <w:sz w:val="24"/>
                <w:szCs w:val="24"/>
              </w:rPr>
              <w:t xml:space="preserve">1. </w:t>
            </w:r>
            <w:r w:rsidR="00FF49EA" w:rsidRPr="00A95CFE">
              <w:rPr>
                <w:bCs/>
                <w:sz w:val="24"/>
                <w:szCs w:val="24"/>
              </w:rPr>
              <w:t>Sudaryti galimybes mokinių saviraiškai.</w:t>
            </w:r>
          </w:p>
        </w:tc>
        <w:tc>
          <w:tcPr>
            <w:tcW w:w="3685" w:type="dxa"/>
          </w:tcPr>
          <w:p w:rsidR="00B05887" w:rsidRPr="00A95CFE" w:rsidRDefault="00A95CFE" w:rsidP="00A95CFE">
            <w:pPr>
              <w:rPr>
                <w:bCs/>
                <w:sz w:val="24"/>
                <w:szCs w:val="24"/>
              </w:rPr>
            </w:pPr>
            <w:r>
              <w:rPr>
                <w:bCs/>
                <w:sz w:val="24"/>
                <w:szCs w:val="24"/>
              </w:rPr>
              <w:t xml:space="preserve">1.1. </w:t>
            </w:r>
            <w:r w:rsidR="00FF49EA" w:rsidRPr="00A95CFE">
              <w:rPr>
                <w:bCs/>
                <w:sz w:val="24"/>
                <w:szCs w:val="24"/>
              </w:rPr>
              <w:t>Aktyvinti mokinių savivaldą ir iniciatyvas. Didinti saviraiškos galimybes.</w:t>
            </w:r>
          </w:p>
          <w:p w:rsidR="00FF49EA" w:rsidRPr="00A95CFE" w:rsidRDefault="00FF49EA" w:rsidP="00A95CFE">
            <w:pPr>
              <w:ind w:hanging="686"/>
              <w:rPr>
                <w:bCs/>
                <w:sz w:val="24"/>
                <w:szCs w:val="24"/>
              </w:rPr>
            </w:pPr>
          </w:p>
          <w:p w:rsidR="00FF49EA" w:rsidRPr="00A95CFE" w:rsidRDefault="00FF49EA" w:rsidP="00A95CFE">
            <w:pPr>
              <w:ind w:left="720" w:hanging="686"/>
              <w:rPr>
                <w:bCs/>
                <w:sz w:val="24"/>
                <w:szCs w:val="24"/>
              </w:rPr>
            </w:pPr>
            <w:r w:rsidRPr="00A95CFE">
              <w:rPr>
                <w:bCs/>
                <w:sz w:val="24"/>
                <w:szCs w:val="24"/>
              </w:rPr>
              <w:t>Žmogiškieji ištekliai.</w:t>
            </w:r>
          </w:p>
          <w:p w:rsidR="00FF49EA" w:rsidRPr="00A95CFE" w:rsidRDefault="00FF49EA" w:rsidP="00A95CFE">
            <w:pPr>
              <w:ind w:left="720" w:hanging="686"/>
              <w:rPr>
                <w:bCs/>
                <w:sz w:val="24"/>
                <w:szCs w:val="24"/>
              </w:rPr>
            </w:pPr>
          </w:p>
          <w:p w:rsidR="00DA3118" w:rsidRDefault="00DA3118" w:rsidP="00A95CFE">
            <w:pPr>
              <w:pStyle w:val="Sraopastraipa"/>
              <w:ind w:left="34"/>
              <w:rPr>
                <w:bCs/>
                <w:sz w:val="24"/>
                <w:szCs w:val="24"/>
              </w:rPr>
            </w:pPr>
          </w:p>
          <w:p w:rsidR="00FF49EA" w:rsidRPr="00A95CFE" w:rsidRDefault="00A95CFE" w:rsidP="00A95CFE">
            <w:pPr>
              <w:pStyle w:val="Sraopastraipa"/>
              <w:ind w:left="34"/>
              <w:rPr>
                <w:bCs/>
                <w:sz w:val="24"/>
                <w:szCs w:val="24"/>
              </w:rPr>
            </w:pPr>
            <w:r>
              <w:rPr>
                <w:bCs/>
                <w:sz w:val="24"/>
                <w:szCs w:val="24"/>
              </w:rPr>
              <w:t xml:space="preserve">1.2. </w:t>
            </w:r>
            <w:r w:rsidR="00FF49EA" w:rsidRPr="00A95CFE">
              <w:rPr>
                <w:bCs/>
                <w:sz w:val="24"/>
                <w:szCs w:val="24"/>
              </w:rPr>
              <w:t>Skatinti lyderystę.</w:t>
            </w:r>
          </w:p>
          <w:p w:rsidR="00FF49EA" w:rsidRPr="00A95CFE" w:rsidRDefault="00FF49EA" w:rsidP="00A95CFE">
            <w:pPr>
              <w:ind w:hanging="686"/>
              <w:rPr>
                <w:bCs/>
                <w:sz w:val="24"/>
                <w:szCs w:val="24"/>
              </w:rPr>
            </w:pPr>
          </w:p>
          <w:p w:rsidR="00FF49EA" w:rsidRPr="00A95CFE" w:rsidRDefault="00FF49EA" w:rsidP="00A95CFE">
            <w:pPr>
              <w:ind w:left="34"/>
              <w:rPr>
                <w:bCs/>
                <w:sz w:val="24"/>
                <w:szCs w:val="24"/>
              </w:rPr>
            </w:pPr>
            <w:r w:rsidRPr="00A95CFE">
              <w:rPr>
                <w:bCs/>
                <w:sz w:val="24"/>
                <w:szCs w:val="24"/>
              </w:rPr>
              <w:t>Žmogiškieji ištekliai.</w:t>
            </w:r>
          </w:p>
        </w:tc>
        <w:tc>
          <w:tcPr>
            <w:tcW w:w="993" w:type="dxa"/>
          </w:tcPr>
          <w:p w:rsidR="00B05887" w:rsidRPr="00A95CFE" w:rsidRDefault="00ED51A4" w:rsidP="00FF49EA">
            <w:pPr>
              <w:rPr>
                <w:bCs/>
                <w:sz w:val="24"/>
                <w:szCs w:val="24"/>
              </w:rPr>
            </w:pPr>
            <w:r w:rsidRPr="00A95CFE">
              <w:rPr>
                <w:bCs/>
                <w:sz w:val="24"/>
                <w:szCs w:val="24"/>
              </w:rPr>
              <w:t>2018-2020</w:t>
            </w:r>
            <w:r w:rsidR="00FF49EA" w:rsidRPr="00A95CFE">
              <w:rPr>
                <w:bCs/>
                <w:sz w:val="24"/>
                <w:szCs w:val="24"/>
              </w:rPr>
              <w:t xml:space="preserve"> m. </w:t>
            </w:r>
          </w:p>
          <w:p w:rsidR="00FF49EA" w:rsidRPr="00A95CFE" w:rsidRDefault="00FF49EA" w:rsidP="00FF49EA">
            <w:pPr>
              <w:rPr>
                <w:bCs/>
                <w:sz w:val="24"/>
                <w:szCs w:val="24"/>
              </w:rPr>
            </w:pPr>
          </w:p>
          <w:p w:rsidR="00FF49EA" w:rsidRPr="00A95CFE" w:rsidRDefault="00FF49EA" w:rsidP="00FF49EA">
            <w:pPr>
              <w:rPr>
                <w:bCs/>
                <w:sz w:val="24"/>
                <w:szCs w:val="24"/>
              </w:rPr>
            </w:pPr>
          </w:p>
          <w:p w:rsidR="00FF49EA" w:rsidRPr="00A95CFE" w:rsidRDefault="00FF49EA" w:rsidP="00FF49EA">
            <w:pPr>
              <w:rPr>
                <w:bCs/>
                <w:sz w:val="24"/>
                <w:szCs w:val="24"/>
              </w:rPr>
            </w:pPr>
          </w:p>
          <w:p w:rsidR="00DA3118" w:rsidRDefault="00DA3118" w:rsidP="00FF49EA">
            <w:pPr>
              <w:rPr>
                <w:bCs/>
                <w:sz w:val="24"/>
                <w:szCs w:val="24"/>
              </w:rPr>
            </w:pPr>
          </w:p>
          <w:p w:rsidR="00FF49EA" w:rsidRPr="00A95CFE" w:rsidRDefault="00ED51A4" w:rsidP="00FF49EA">
            <w:pPr>
              <w:rPr>
                <w:bCs/>
                <w:sz w:val="24"/>
                <w:szCs w:val="24"/>
              </w:rPr>
            </w:pPr>
            <w:r w:rsidRPr="00A95CFE">
              <w:rPr>
                <w:bCs/>
                <w:sz w:val="24"/>
                <w:szCs w:val="24"/>
              </w:rPr>
              <w:t>2018-2020</w:t>
            </w:r>
            <w:r w:rsidR="00FF49EA" w:rsidRPr="00A95CFE">
              <w:rPr>
                <w:bCs/>
                <w:sz w:val="24"/>
                <w:szCs w:val="24"/>
              </w:rPr>
              <w:t xml:space="preserve"> m.</w:t>
            </w:r>
          </w:p>
        </w:tc>
        <w:tc>
          <w:tcPr>
            <w:tcW w:w="1285" w:type="dxa"/>
          </w:tcPr>
          <w:p w:rsidR="00B05887" w:rsidRPr="00A95CFE" w:rsidRDefault="00FF49EA" w:rsidP="00FF49EA">
            <w:pPr>
              <w:rPr>
                <w:bCs/>
                <w:sz w:val="24"/>
                <w:szCs w:val="24"/>
              </w:rPr>
            </w:pPr>
            <w:r w:rsidRPr="00A95CFE">
              <w:rPr>
                <w:bCs/>
                <w:sz w:val="24"/>
                <w:szCs w:val="24"/>
              </w:rPr>
              <w:t>Mokinių taryba,</w:t>
            </w:r>
          </w:p>
          <w:p w:rsidR="00FF49EA" w:rsidRPr="00A95CFE" w:rsidRDefault="00FF49EA" w:rsidP="00FF49EA">
            <w:pPr>
              <w:rPr>
                <w:bCs/>
                <w:sz w:val="24"/>
                <w:szCs w:val="24"/>
              </w:rPr>
            </w:pPr>
            <w:r w:rsidRPr="00A95CFE">
              <w:rPr>
                <w:bCs/>
                <w:sz w:val="24"/>
                <w:szCs w:val="24"/>
              </w:rPr>
              <w:t>Klasių vadovai.</w:t>
            </w:r>
          </w:p>
          <w:p w:rsidR="00FF49EA" w:rsidRPr="00A95CFE" w:rsidRDefault="00FF49EA" w:rsidP="00FF49EA">
            <w:pPr>
              <w:rPr>
                <w:bCs/>
                <w:sz w:val="24"/>
                <w:szCs w:val="24"/>
              </w:rPr>
            </w:pPr>
          </w:p>
          <w:p w:rsidR="00FF49EA" w:rsidRPr="00A95CFE" w:rsidRDefault="00FF49EA" w:rsidP="00FF49EA">
            <w:pPr>
              <w:rPr>
                <w:bCs/>
                <w:sz w:val="24"/>
                <w:szCs w:val="24"/>
              </w:rPr>
            </w:pPr>
          </w:p>
          <w:p w:rsidR="00DA3118" w:rsidRDefault="00DA3118" w:rsidP="00A95CFE">
            <w:pPr>
              <w:ind w:right="-98"/>
              <w:rPr>
                <w:bCs/>
                <w:sz w:val="24"/>
                <w:szCs w:val="24"/>
              </w:rPr>
            </w:pPr>
          </w:p>
          <w:p w:rsidR="00FF49EA" w:rsidRPr="00A95CFE" w:rsidRDefault="00FF49EA" w:rsidP="00A95CFE">
            <w:pPr>
              <w:ind w:right="-98"/>
              <w:rPr>
                <w:bCs/>
                <w:sz w:val="24"/>
                <w:szCs w:val="24"/>
              </w:rPr>
            </w:pPr>
            <w:proofErr w:type="spellStart"/>
            <w:r w:rsidRPr="00A95CFE">
              <w:rPr>
                <w:bCs/>
                <w:sz w:val="24"/>
                <w:szCs w:val="24"/>
              </w:rPr>
              <w:t>Administra</w:t>
            </w:r>
            <w:r w:rsidR="00A95CFE">
              <w:rPr>
                <w:bCs/>
                <w:sz w:val="24"/>
                <w:szCs w:val="24"/>
              </w:rPr>
              <w:t>-</w:t>
            </w:r>
            <w:r w:rsidRPr="00A95CFE">
              <w:rPr>
                <w:bCs/>
                <w:sz w:val="24"/>
                <w:szCs w:val="24"/>
              </w:rPr>
              <w:t>cija</w:t>
            </w:r>
            <w:proofErr w:type="spellEnd"/>
          </w:p>
        </w:tc>
        <w:tc>
          <w:tcPr>
            <w:tcW w:w="1833" w:type="dxa"/>
          </w:tcPr>
          <w:p w:rsidR="00B05887" w:rsidRPr="00A95CFE" w:rsidRDefault="00FF49EA" w:rsidP="00FF49EA">
            <w:pPr>
              <w:rPr>
                <w:bCs/>
                <w:sz w:val="24"/>
                <w:szCs w:val="24"/>
              </w:rPr>
            </w:pPr>
            <w:r w:rsidRPr="00A95CFE">
              <w:rPr>
                <w:bCs/>
                <w:sz w:val="24"/>
                <w:szCs w:val="24"/>
              </w:rPr>
              <w:t>Aktyvi mokinių savivalda.</w:t>
            </w:r>
          </w:p>
          <w:p w:rsidR="00FF49EA" w:rsidRPr="00A95CFE" w:rsidRDefault="00FF49EA" w:rsidP="00A95CFE">
            <w:pPr>
              <w:ind w:right="-108"/>
              <w:rPr>
                <w:bCs/>
                <w:sz w:val="24"/>
                <w:szCs w:val="24"/>
              </w:rPr>
            </w:pPr>
            <w:r w:rsidRPr="00A95CFE">
              <w:rPr>
                <w:bCs/>
                <w:sz w:val="24"/>
                <w:szCs w:val="24"/>
              </w:rPr>
              <w:t xml:space="preserve">Stiprėja </w:t>
            </w:r>
            <w:proofErr w:type="spellStart"/>
            <w:r w:rsidRPr="00A95CFE">
              <w:rPr>
                <w:bCs/>
                <w:sz w:val="24"/>
                <w:szCs w:val="24"/>
              </w:rPr>
              <w:t>bendradarbiavi</w:t>
            </w:r>
            <w:r w:rsidR="00A95CFE">
              <w:rPr>
                <w:bCs/>
                <w:sz w:val="24"/>
                <w:szCs w:val="24"/>
              </w:rPr>
              <w:t>-</w:t>
            </w:r>
            <w:r w:rsidRPr="00A95CFE">
              <w:rPr>
                <w:bCs/>
                <w:sz w:val="24"/>
                <w:szCs w:val="24"/>
              </w:rPr>
              <w:t>mas</w:t>
            </w:r>
            <w:proofErr w:type="spellEnd"/>
            <w:r w:rsidRPr="00A95CFE">
              <w:rPr>
                <w:bCs/>
                <w:sz w:val="24"/>
                <w:szCs w:val="24"/>
              </w:rPr>
              <w:t xml:space="preserve"> su partneriais.</w:t>
            </w:r>
          </w:p>
          <w:p w:rsidR="00DA3118" w:rsidRDefault="00DA3118" w:rsidP="00A95CFE">
            <w:pPr>
              <w:ind w:right="-108"/>
              <w:rPr>
                <w:bCs/>
                <w:sz w:val="24"/>
                <w:szCs w:val="24"/>
              </w:rPr>
            </w:pPr>
          </w:p>
          <w:p w:rsidR="00FF49EA" w:rsidRPr="00A95CFE" w:rsidRDefault="00B2691C" w:rsidP="00A95CFE">
            <w:pPr>
              <w:ind w:right="-108"/>
              <w:rPr>
                <w:bCs/>
                <w:sz w:val="24"/>
                <w:szCs w:val="24"/>
              </w:rPr>
            </w:pPr>
            <w:r w:rsidRPr="00A95CFE">
              <w:rPr>
                <w:bCs/>
                <w:sz w:val="24"/>
                <w:szCs w:val="24"/>
              </w:rPr>
              <w:t>Mokiniai dalyvauja įvairiuose lyderystės renginiuose. Keičia požiūrį į vertybes ir lyderystę.</w:t>
            </w:r>
          </w:p>
        </w:tc>
      </w:tr>
      <w:tr w:rsidR="00B2691C" w:rsidRPr="00A95CFE" w:rsidTr="00A95CFE">
        <w:tc>
          <w:tcPr>
            <w:tcW w:w="2127" w:type="dxa"/>
          </w:tcPr>
          <w:p w:rsidR="00B05887" w:rsidRPr="00A95CFE" w:rsidRDefault="00A95CFE" w:rsidP="00A95CFE">
            <w:pPr>
              <w:rPr>
                <w:bCs/>
                <w:sz w:val="24"/>
                <w:szCs w:val="24"/>
              </w:rPr>
            </w:pPr>
            <w:r>
              <w:rPr>
                <w:bCs/>
                <w:sz w:val="24"/>
                <w:szCs w:val="24"/>
              </w:rPr>
              <w:t xml:space="preserve">2. </w:t>
            </w:r>
            <w:r w:rsidR="007B6E24" w:rsidRPr="00A95CFE">
              <w:rPr>
                <w:bCs/>
                <w:sz w:val="24"/>
                <w:szCs w:val="24"/>
              </w:rPr>
              <w:t>Plėtoti bendradarbiavimą ir partnerystę.</w:t>
            </w:r>
          </w:p>
        </w:tc>
        <w:tc>
          <w:tcPr>
            <w:tcW w:w="3685" w:type="dxa"/>
          </w:tcPr>
          <w:p w:rsidR="00B05887" w:rsidRPr="00A95CFE" w:rsidRDefault="00A95CFE" w:rsidP="00A95CFE">
            <w:pPr>
              <w:ind w:left="34" w:hanging="34"/>
              <w:rPr>
                <w:bCs/>
                <w:sz w:val="24"/>
                <w:szCs w:val="24"/>
              </w:rPr>
            </w:pPr>
            <w:r>
              <w:rPr>
                <w:bCs/>
                <w:sz w:val="24"/>
                <w:szCs w:val="24"/>
              </w:rPr>
              <w:t xml:space="preserve">2.1. </w:t>
            </w:r>
            <w:r w:rsidR="007B6E24" w:rsidRPr="00A95CFE">
              <w:rPr>
                <w:bCs/>
                <w:sz w:val="24"/>
                <w:szCs w:val="24"/>
              </w:rPr>
              <w:t>Efektyvinti bendradarbiavimą su bendradarbiavimo partneriais.</w:t>
            </w:r>
          </w:p>
          <w:p w:rsidR="007B6E24" w:rsidRPr="00A95CFE" w:rsidRDefault="007B6E24" w:rsidP="007B6E24">
            <w:pPr>
              <w:rPr>
                <w:bCs/>
                <w:sz w:val="24"/>
                <w:szCs w:val="24"/>
              </w:rPr>
            </w:pPr>
          </w:p>
          <w:p w:rsidR="007B6E24" w:rsidRPr="00A95CFE" w:rsidRDefault="007B6E24" w:rsidP="00A95CFE">
            <w:pPr>
              <w:ind w:left="34"/>
              <w:rPr>
                <w:bCs/>
                <w:sz w:val="24"/>
                <w:szCs w:val="24"/>
              </w:rPr>
            </w:pPr>
            <w:r w:rsidRPr="00A95CFE">
              <w:rPr>
                <w:bCs/>
                <w:sz w:val="24"/>
                <w:szCs w:val="24"/>
              </w:rPr>
              <w:t>Žmogiškieji ištekliai.</w:t>
            </w:r>
          </w:p>
          <w:p w:rsidR="007B6E24" w:rsidRPr="00A95CFE" w:rsidRDefault="007B6E24" w:rsidP="00A95CFE">
            <w:pPr>
              <w:ind w:left="34"/>
              <w:rPr>
                <w:bCs/>
                <w:sz w:val="24"/>
                <w:szCs w:val="24"/>
              </w:rPr>
            </w:pPr>
            <w:r w:rsidRPr="00A95CFE">
              <w:rPr>
                <w:bCs/>
                <w:sz w:val="24"/>
                <w:szCs w:val="24"/>
              </w:rPr>
              <w:t>Rėmėjų lėšos.</w:t>
            </w:r>
          </w:p>
          <w:p w:rsidR="00CF7479" w:rsidRPr="00A95CFE" w:rsidRDefault="00CF7479" w:rsidP="007B6E24">
            <w:pPr>
              <w:ind w:left="720"/>
              <w:rPr>
                <w:bCs/>
                <w:sz w:val="24"/>
                <w:szCs w:val="24"/>
              </w:rPr>
            </w:pPr>
          </w:p>
          <w:p w:rsidR="00C27A65" w:rsidRDefault="00C27A65" w:rsidP="00C27A65">
            <w:pPr>
              <w:ind w:firstLine="34"/>
              <w:rPr>
                <w:bCs/>
                <w:sz w:val="24"/>
                <w:szCs w:val="24"/>
              </w:rPr>
            </w:pPr>
          </w:p>
          <w:p w:rsidR="00C27A65" w:rsidRDefault="00C27A65" w:rsidP="00C27A65">
            <w:pPr>
              <w:ind w:firstLine="34"/>
              <w:rPr>
                <w:bCs/>
                <w:sz w:val="24"/>
                <w:szCs w:val="24"/>
              </w:rPr>
            </w:pPr>
          </w:p>
          <w:p w:rsidR="00C27A65" w:rsidRDefault="00C27A65" w:rsidP="00C27A65">
            <w:pPr>
              <w:ind w:firstLine="34"/>
              <w:rPr>
                <w:bCs/>
                <w:sz w:val="24"/>
                <w:szCs w:val="24"/>
              </w:rPr>
            </w:pPr>
          </w:p>
          <w:p w:rsidR="00C27A65" w:rsidRPr="00DA3118" w:rsidRDefault="00C27A65" w:rsidP="00C27A65">
            <w:pPr>
              <w:ind w:firstLine="34"/>
              <w:rPr>
                <w:bCs/>
                <w:sz w:val="14"/>
                <w:szCs w:val="24"/>
              </w:rPr>
            </w:pPr>
          </w:p>
          <w:p w:rsidR="00C27A65" w:rsidRDefault="00C27A65" w:rsidP="00C27A65">
            <w:pPr>
              <w:ind w:firstLine="34"/>
              <w:rPr>
                <w:bCs/>
                <w:sz w:val="24"/>
                <w:szCs w:val="24"/>
              </w:rPr>
            </w:pPr>
          </w:p>
          <w:p w:rsidR="00DA3118" w:rsidRDefault="00DA3118" w:rsidP="00C27A65">
            <w:pPr>
              <w:ind w:firstLine="34"/>
              <w:rPr>
                <w:bCs/>
                <w:sz w:val="24"/>
                <w:szCs w:val="24"/>
              </w:rPr>
            </w:pPr>
          </w:p>
          <w:p w:rsidR="00CF7479" w:rsidRPr="00C27A65" w:rsidRDefault="00C27A65" w:rsidP="00C27A65">
            <w:pPr>
              <w:ind w:firstLine="34"/>
              <w:rPr>
                <w:bCs/>
                <w:sz w:val="24"/>
                <w:szCs w:val="24"/>
              </w:rPr>
            </w:pPr>
            <w:r>
              <w:rPr>
                <w:bCs/>
                <w:sz w:val="24"/>
                <w:szCs w:val="24"/>
              </w:rPr>
              <w:t xml:space="preserve">2.2. </w:t>
            </w:r>
            <w:r w:rsidR="00CF7479" w:rsidRPr="00C27A65">
              <w:rPr>
                <w:bCs/>
                <w:sz w:val="24"/>
                <w:szCs w:val="24"/>
              </w:rPr>
              <w:t>Įtraukti naujų mokslo, verslo partnerius.</w:t>
            </w:r>
          </w:p>
          <w:p w:rsidR="00CF7479" w:rsidRPr="00A95CFE" w:rsidRDefault="00CF7479" w:rsidP="00CF7479">
            <w:pPr>
              <w:rPr>
                <w:bCs/>
                <w:sz w:val="24"/>
                <w:szCs w:val="24"/>
              </w:rPr>
            </w:pPr>
          </w:p>
          <w:p w:rsidR="00CF7479" w:rsidRPr="00A95CFE" w:rsidRDefault="00CF7479" w:rsidP="00C27A65">
            <w:pPr>
              <w:ind w:left="34"/>
              <w:rPr>
                <w:bCs/>
                <w:sz w:val="24"/>
                <w:szCs w:val="24"/>
              </w:rPr>
            </w:pPr>
            <w:r w:rsidRPr="00A95CFE">
              <w:rPr>
                <w:bCs/>
                <w:sz w:val="24"/>
                <w:szCs w:val="24"/>
              </w:rPr>
              <w:t>Žmogiškieji ištekliai.</w:t>
            </w:r>
          </w:p>
        </w:tc>
        <w:tc>
          <w:tcPr>
            <w:tcW w:w="993" w:type="dxa"/>
          </w:tcPr>
          <w:p w:rsidR="00B05887" w:rsidRPr="00A95CFE" w:rsidRDefault="00ED51A4" w:rsidP="00FF49EA">
            <w:pPr>
              <w:rPr>
                <w:bCs/>
                <w:sz w:val="24"/>
                <w:szCs w:val="24"/>
              </w:rPr>
            </w:pPr>
            <w:r w:rsidRPr="00A95CFE">
              <w:rPr>
                <w:bCs/>
                <w:sz w:val="24"/>
                <w:szCs w:val="24"/>
              </w:rPr>
              <w:t>2018-2020</w:t>
            </w:r>
            <w:r w:rsidR="007B6E24" w:rsidRPr="00A95CFE">
              <w:rPr>
                <w:bCs/>
                <w:sz w:val="24"/>
                <w:szCs w:val="24"/>
              </w:rPr>
              <w:t xml:space="preserve"> m.</w:t>
            </w:r>
          </w:p>
          <w:p w:rsidR="00053B6F" w:rsidRPr="00A95CFE" w:rsidRDefault="00053B6F" w:rsidP="00FF49EA">
            <w:pPr>
              <w:rPr>
                <w:bCs/>
                <w:sz w:val="24"/>
                <w:szCs w:val="24"/>
              </w:rPr>
            </w:pPr>
          </w:p>
          <w:p w:rsidR="00053B6F" w:rsidRPr="00A95CFE" w:rsidRDefault="00053B6F" w:rsidP="00FF49EA">
            <w:pPr>
              <w:rPr>
                <w:bCs/>
                <w:sz w:val="24"/>
                <w:szCs w:val="24"/>
              </w:rPr>
            </w:pPr>
          </w:p>
          <w:p w:rsidR="00053B6F" w:rsidRPr="00A95CFE" w:rsidRDefault="00053B6F" w:rsidP="00FF49EA">
            <w:pPr>
              <w:rPr>
                <w:bCs/>
                <w:sz w:val="24"/>
                <w:szCs w:val="24"/>
              </w:rPr>
            </w:pPr>
          </w:p>
          <w:p w:rsidR="00053B6F" w:rsidRPr="00A95CFE" w:rsidRDefault="00053B6F" w:rsidP="00FF49EA">
            <w:pPr>
              <w:rPr>
                <w:bCs/>
                <w:sz w:val="24"/>
                <w:szCs w:val="24"/>
              </w:rPr>
            </w:pPr>
          </w:p>
          <w:p w:rsidR="00053B6F" w:rsidRPr="00A95CFE" w:rsidRDefault="00053B6F" w:rsidP="00FF49EA">
            <w:pPr>
              <w:rPr>
                <w:bCs/>
                <w:sz w:val="24"/>
                <w:szCs w:val="24"/>
              </w:rPr>
            </w:pPr>
          </w:p>
          <w:p w:rsidR="00053B6F" w:rsidRPr="00A95CFE" w:rsidRDefault="00053B6F" w:rsidP="00FF49EA">
            <w:pPr>
              <w:rPr>
                <w:bCs/>
                <w:sz w:val="24"/>
                <w:szCs w:val="24"/>
              </w:rPr>
            </w:pPr>
          </w:p>
          <w:p w:rsidR="00C27A65" w:rsidRPr="00A95CFE" w:rsidRDefault="00C27A65" w:rsidP="00FF49EA">
            <w:pPr>
              <w:rPr>
                <w:bCs/>
                <w:sz w:val="24"/>
                <w:szCs w:val="24"/>
              </w:rPr>
            </w:pPr>
          </w:p>
          <w:p w:rsidR="00C27A65" w:rsidRDefault="00C27A65" w:rsidP="00FF49EA">
            <w:pPr>
              <w:rPr>
                <w:bCs/>
                <w:sz w:val="24"/>
                <w:szCs w:val="24"/>
              </w:rPr>
            </w:pPr>
          </w:p>
          <w:p w:rsidR="00DA3118" w:rsidRPr="00DA3118" w:rsidRDefault="00DA3118" w:rsidP="00FF49EA">
            <w:pPr>
              <w:rPr>
                <w:bCs/>
                <w:sz w:val="16"/>
                <w:szCs w:val="24"/>
              </w:rPr>
            </w:pPr>
          </w:p>
          <w:p w:rsidR="00053B6F" w:rsidRPr="00A95CFE" w:rsidRDefault="00ED51A4" w:rsidP="00FF49EA">
            <w:pPr>
              <w:rPr>
                <w:bCs/>
                <w:sz w:val="24"/>
                <w:szCs w:val="24"/>
              </w:rPr>
            </w:pPr>
            <w:r w:rsidRPr="00A95CFE">
              <w:rPr>
                <w:bCs/>
                <w:sz w:val="24"/>
                <w:szCs w:val="24"/>
              </w:rPr>
              <w:t>2018-2020</w:t>
            </w:r>
            <w:r w:rsidR="00053B6F" w:rsidRPr="00A95CFE">
              <w:rPr>
                <w:bCs/>
                <w:sz w:val="24"/>
                <w:szCs w:val="24"/>
              </w:rPr>
              <w:t xml:space="preserve"> m. </w:t>
            </w:r>
          </w:p>
        </w:tc>
        <w:tc>
          <w:tcPr>
            <w:tcW w:w="1285" w:type="dxa"/>
          </w:tcPr>
          <w:p w:rsidR="00B05887" w:rsidRPr="00A95CFE" w:rsidRDefault="007B6E24" w:rsidP="00C27A65">
            <w:pPr>
              <w:ind w:right="-98"/>
              <w:rPr>
                <w:bCs/>
                <w:sz w:val="24"/>
                <w:szCs w:val="24"/>
              </w:rPr>
            </w:pPr>
            <w:r w:rsidRPr="00A95CFE">
              <w:rPr>
                <w:bCs/>
                <w:sz w:val="24"/>
                <w:szCs w:val="24"/>
              </w:rPr>
              <w:t>Direktorius,</w:t>
            </w:r>
          </w:p>
          <w:p w:rsidR="007B6E24" w:rsidRPr="00A95CFE" w:rsidRDefault="00C27A65" w:rsidP="00FF49EA">
            <w:pPr>
              <w:rPr>
                <w:bCs/>
                <w:sz w:val="24"/>
                <w:szCs w:val="24"/>
              </w:rPr>
            </w:pPr>
            <w:r>
              <w:rPr>
                <w:bCs/>
                <w:sz w:val="24"/>
                <w:szCs w:val="24"/>
              </w:rPr>
              <w:t>d</w:t>
            </w:r>
            <w:r w:rsidR="007B6E24" w:rsidRPr="00A95CFE">
              <w:rPr>
                <w:bCs/>
                <w:sz w:val="24"/>
                <w:szCs w:val="24"/>
              </w:rPr>
              <w:t>alykų mokytojai.</w:t>
            </w:r>
          </w:p>
          <w:p w:rsidR="00053B6F" w:rsidRPr="00A95CFE" w:rsidRDefault="00053B6F" w:rsidP="00FF49EA">
            <w:pPr>
              <w:rPr>
                <w:bCs/>
                <w:sz w:val="24"/>
                <w:szCs w:val="24"/>
              </w:rPr>
            </w:pPr>
          </w:p>
          <w:p w:rsidR="00053B6F" w:rsidRPr="00A95CFE" w:rsidRDefault="00053B6F" w:rsidP="00FF49EA">
            <w:pPr>
              <w:rPr>
                <w:bCs/>
                <w:sz w:val="24"/>
                <w:szCs w:val="24"/>
              </w:rPr>
            </w:pPr>
          </w:p>
          <w:p w:rsidR="00053B6F" w:rsidRPr="00A95CFE" w:rsidRDefault="00053B6F" w:rsidP="00FF49EA">
            <w:pPr>
              <w:rPr>
                <w:bCs/>
                <w:sz w:val="24"/>
                <w:szCs w:val="24"/>
              </w:rPr>
            </w:pPr>
          </w:p>
          <w:p w:rsidR="00053B6F" w:rsidRPr="00A95CFE" w:rsidRDefault="00053B6F" w:rsidP="00FF49EA">
            <w:pPr>
              <w:rPr>
                <w:bCs/>
                <w:sz w:val="24"/>
                <w:szCs w:val="24"/>
              </w:rPr>
            </w:pPr>
          </w:p>
          <w:p w:rsidR="00053B6F" w:rsidRPr="00A95CFE" w:rsidRDefault="00053B6F" w:rsidP="00FF49EA">
            <w:pPr>
              <w:rPr>
                <w:bCs/>
                <w:sz w:val="24"/>
                <w:szCs w:val="24"/>
              </w:rPr>
            </w:pPr>
          </w:p>
          <w:p w:rsidR="00053B6F" w:rsidRPr="00A95CFE" w:rsidRDefault="00053B6F" w:rsidP="00FF49EA">
            <w:pPr>
              <w:rPr>
                <w:bCs/>
                <w:sz w:val="24"/>
                <w:szCs w:val="24"/>
              </w:rPr>
            </w:pPr>
          </w:p>
          <w:p w:rsidR="00053B6F" w:rsidRPr="00A95CFE" w:rsidRDefault="00053B6F" w:rsidP="00FF49EA">
            <w:pPr>
              <w:rPr>
                <w:bCs/>
                <w:sz w:val="24"/>
                <w:szCs w:val="24"/>
              </w:rPr>
            </w:pPr>
          </w:p>
          <w:p w:rsidR="00C27A65" w:rsidRDefault="00C27A65" w:rsidP="00C27A65">
            <w:pPr>
              <w:ind w:right="-98"/>
              <w:rPr>
                <w:bCs/>
                <w:sz w:val="24"/>
                <w:szCs w:val="24"/>
              </w:rPr>
            </w:pPr>
          </w:p>
          <w:p w:rsidR="00DA3118" w:rsidRPr="00DA3118" w:rsidRDefault="00DA3118" w:rsidP="00C27A65">
            <w:pPr>
              <w:ind w:right="-98"/>
              <w:rPr>
                <w:bCs/>
                <w:sz w:val="16"/>
                <w:szCs w:val="24"/>
              </w:rPr>
            </w:pPr>
          </w:p>
          <w:p w:rsidR="00053B6F" w:rsidRPr="00A95CFE" w:rsidRDefault="00053B6F" w:rsidP="00C27A65">
            <w:pPr>
              <w:ind w:right="-98"/>
              <w:rPr>
                <w:bCs/>
                <w:sz w:val="24"/>
                <w:szCs w:val="24"/>
              </w:rPr>
            </w:pPr>
            <w:r w:rsidRPr="00A95CFE">
              <w:rPr>
                <w:bCs/>
                <w:sz w:val="24"/>
                <w:szCs w:val="24"/>
              </w:rPr>
              <w:t>Direktorius.</w:t>
            </w:r>
          </w:p>
        </w:tc>
        <w:tc>
          <w:tcPr>
            <w:tcW w:w="1833" w:type="dxa"/>
          </w:tcPr>
          <w:p w:rsidR="00B05887" w:rsidRPr="00A95CFE" w:rsidRDefault="007B6E24" w:rsidP="00C27A65">
            <w:pPr>
              <w:ind w:right="-108"/>
              <w:rPr>
                <w:bCs/>
                <w:sz w:val="24"/>
                <w:szCs w:val="24"/>
              </w:rPr>
            </w:pPr>
            <w:r w:rsidRPr="00A95CFE">
              <w:rPr>
                <w:bCs/>
                <w:sz w:val="24"/>
                <w:szCs w:val="24"/>
              </w:rPr>
              <w:t>Išauga mokytojų dalykinė kompetencija, gerėja mokinių žinios.</w:t>
            </w:r>
          </w:p>
          <w:p w:rsidR="007B6E24" w:rsidRPr="00A95CFE" w:rsidRDefault="007B6E24" w:rsidP="00C27A65">
            <w:pPr>
              <w:ind w:right="-108"/>
              <w:rPr>
                <w:bCs/>
                <w:sz w:val="24"/>
                <w:szCs w:val="24"/>
              </w:rPr>
            </w:pPr>
            <w:r w:rsidRPr="00A95CFE">
              <w:rPr>
                <w:bCs/>
                <w:sz w:val="24"/>
                <w:szCs w:val="24"/>
              </w:rPr>
              <w:t>Planuojamas įvairesnis mokinių užimtumas (būreliai, stovyklos).</w:t>
            </w:r>
          </w:p>
          <w:p w:rsidR="00DA3118" w:rsidRPr="00DA3118" w:rsidRDefault="00DA3118" w:rsidP="00FF49EA">
            <w:pPr>
              <w:rPr>
                <w:bCs/>
                <w:sz w:val="12"/>
                <w:szCs w:val="24"/>
              </w:rPr>
            </w:pPr>
          </w:p>
          <w:p w:rsidR="00053B6F" w:rsidRPr="00A95CFE" w:rsidRDefault="00053B6F" w:rsidP="00FF49EA">
            <w:pPr>
              <w:rPr>
                <w:bCs/>
                <w:sz w:val="24"/>
                <w:szCs w:val="24"/>
              </w:rPr>
            </w:pPr>
            <w:r w:rsidRPr="00A95CFE">
              <w:rPr>
                <w:bCs/>
                <w:sz w:val="24"/>
                <w:szCs w:val="24"/>
              </w:rPr>
              <w:t>Į Mokyklos veiklą įtraukti nauji partneriai, kurie teikia paramą žmogiškaisiais ir materialiniais ištekliais.</w:t>
            </w:r>
          </w:p>
        </w:tc>
      </w:tr>
    </w:tbl>
    <w:p w:rsidR="00B05887" w:rsidRPr="00A95CFE" w:rsidRDefault="00B05887" w:rsidP="00B05887">
      <w:pPr>
        <w:spacing w:after="0"/>
        <w:jc w:val="both"/>
        <w:rPr>
          <w:rFonts w:ascii="Times New Roman" w:hAnsi="Times New Roman" w:cs="Times New Roman"/>
          <w:bCs/>
          <w:sz w:val="24"/>
          <w:szCs w:val="24"/>
        </w:rPr>
      </w:pPr>
    </w:p>
    <w:p w:rsidR="00A47D78" w:rsidRPr="00AB1D5F" w:rsidRDefault="00545DD6" w:rsidP="00AB1D5F">
      <w:pPr>
        <w:spacing w:after="0"/>
        <w:ind w:firstLine="851"/>
        <w:jc w:val="both"/>
        <w:rPr>
          <w:rFonts w:ascii="Times New Roman" w:hAnsi="Times New Roman" w:cs="Times New Roman"/>
          <w:bCs/>
          <w:sz w:val="24"/>
          <w:szCs w:val="24"/>
        </w:rPr>
      </w:pPr>
      <w:r w:rsidRPr="00AB1D5F">
        <w:rPr>
          <w:rFonts w:ascii="Times New Roman" w:hAnsi="Times New Roman" w:cs="Times New Roman"/>
          <w:bCs/>
          <w:sz w:val="24"/>
          <w:szCs w:val="24"/>
        </w:rPr>
        <w:lastRenderedPageBreak/>
        <w:t>20</w:t>
      </w:r>
      <w:r w:rsidR="00A47D78" w:rsidRPr="00AB1D5F">
        <w:rPr>
          <w:rFonts w:ascii="Times New Roman" w:hAnsi="Times New Roman" w:cs="Times New Roman"/>
          <w:bCs/>
          <w:sz w:val="24"/>
          <w:szCs w:val="24"/>
        </w:rPr>
        <w:t xml:space="preserve">.3. Tikslas – </w:t>
      </w:r>
      <w:r w:rsidR="00C27A65">
        <w:rPr>
          <w:rFonts w:ascii="Times New Roman" w:hAnsi="Times New Roman" w:cs="Times New Roman"/>
          <w:bCs/>
          <w:sz w:val="24"/>
          <w:szCs w:val="24"/>
        </w:rPr>
        <w:t>k</w:t>
      </w:r>
      <w:r w:rsidR="00A47D78" w:rsidRPr="00AB1D5F">
        <w:rPr>
          <w:rFonts w:ascii="Times New Roman" w:hAnsi="Times New Roman" w:cs="Times New Roman"/>
          <w:bCs/>
          <w:sz w:val="24"/>
          <w:szCs w:val="24"/>
        </w:rPr>
        <w:t>urti mokymosi aplinką, padedančią užtikrinti mokinių, turinčių SUP, ugdymo individualizavimą, aktyvų mokymąsi, bendradarbiavimą, moderniųjų technologijų panaudojimą, kompetencijų ugdymą.</w:t>
      </w:r>
    </w:p>
    <w:p w:rsidR="00A47D78" w:rsidRPr="00C27A65" w:rsidRDefault="00A47D78" w:rsidP="00B05887">
      <w:pPr>
        <w:spacing w:after="0"/>
        <w:jc w:val="both"/>
        <w:rPr>
          <w:rFonts w:ascii="Times New Roman" w:hAnsi="Times New Roman" w:cs="Times New Roman"/>
          <w:bCs/>
          <w:sz w:val="12"/>
          <w:szCs w:val="24"/>
        </w:rPr>
      </w:pPr>
    </w:p>
    <w:tbl>
      <w:tblPr>
        <w:tblStyle w:val="Lentelstinklelis"/>
        <w:tblW w:w="9781" w:type="dxa"/>
        <w:tblInd w:w="-5" w:type="dxa"/>
        <w:tblLayout w:type="fixed"/>
        <w:tblLook w:val="04A0" w:firstRow="1" w:lastRow="0" w:firstColumn="1" w:lastColumn="0" w:noHBand="0" w:noVBand="1"/>
      </w:tblPr>
      <w:tblGrid>
        <w:gridCol w:w="1985"/>
        <w:gridCol w:w="3685"/>
        <w:gridCol w:w="993"/>
        <w:gridCol w:w="1275"/>
        <w:gridCol w:w="1843"/>
      </w:tblGrid>
      <w:tr w:rsidR="00E95693" w:rsidRPr="00C70A49" w:rsidTr="00C27A65">
        <w:tc>
          <w:tcPr>
            <w:tcW w:w="1985" w:type="dxa"/>
          </w:tcPr>
          <w:p w:rsidR="00A47D78" w:rsidRPr="00C27A65" w:rsidRDefault="00A47D78" w:rsidP="009320E8">
            <w:pPr>
              <w:rPr>
                <w:sz w:val="24"/>
                <w:szCs w:val="24"/>
              </w:rPr>
            </w:pPr>
            <w:r w:rsidRPr="00C27A65">
              <w:rPr>
                <w:sz w:val="24"/>
                <w:szCs w:val="24"/>
              </w:rPr>
              <w:t xml:space="preserve">Uždaviniai </w:t>
            </w:r>
          </w:p>
        </w:tc>
        <w:tc>
          <w:tcPr>
            <w:tcW w:w="3685" w:type="dxa"/>
          </w:tcPr>
          <w:p w:rsidR="00A47D78" w:rsidRPr="00C27A65" w:rsidRDefault="00A47D78" w:rsidP="009320E8">
            <w:pPr>
              <w:rPr>
                <w:sz w:val="24"/>
                <w:szCs w:val="24"/>
              </w:rPr>
            </w:pPr>
            <w:r w:rsidRPr="00C27A65">
              <w:rPr>
                <w:sz w:val="24"/>
                <w:szCs w:val="24"/>
              </w:rPr>
              <w:t>Įgyvendinimo priemonės ir ištekliai</w:t>
            </w:r>
          </w:p>
        </w:tc>
        <w:tc>
          <w:tcPr>
            <w:tcW w:w="993" w:type="dxa"/>
          </w:tcPr>
          <w:p w:rsidR="00A47D78" w:rsidRPr="00C27A65" w:rsidRDefault="00A47D78" w:rsidP="00C27A65">
            <w:pPr>
              <w:ind w:left="-108" w:right="-108"/>
              <w:jc w:val="center"/>
              <w:rPr>
                <w:sz w:val="24"/>
                <w:szCs w:val="24"/>
              </w:rPr>
            </w:pPr>
            <w:r w:rsidRPr="00C27A65">
              <w:rPr>
                <w:sz w:val="24"/>
                <w:szCs w:val="24"/>
              </w:rPr>
              <w:t>Terminai</w:t>
            </w:r>
          </w:p>
        </w:tc>
        <w:tc>
          <w:tcPr>
            <w:tcW w:w="1275" w:type="dxa"/>
          </w:tcPr>
          <w:p w:rsidR="00A47D78" w:rsidRPr="00C27A65" w:rsidRDefault="00A47D78" w:rsidP="009320E8">
            <w:pPr>
              <w:rPr>
                <w:sz w:val="24"/>
                <w:szCs w:val="24"/>
              </w:rPr>
            </w:pPr>
            <w:r w:rsidRPr="00C27A65">
              <w:rPr>
                <w:sz w:val="24"/>
                <w:szCs w:val="24"/>
              </w:rPr>
              <w:t>Atsakingi vykdytojai</w:t>
            </w:r>
          </w:p>
        </w:tc>
        <w:tc>
          <w:tcPr>
            <w:tcW w:w="1843" w:type="dxa"/>
          </w:tcPr>
          <w:p w:rsidR="00A47D78" w:rsidRPr="00C27A65" w:rsidRDefault="00A47D78" w:rsidP="009320E8">
            <w:pPr>
              <w:rPr>
                <w:sz w:val="24"/>
                <w:szCs w:val="24"/>
              </w:rPr>
            </w:pPr>
            <w:r w:rsidRPr="00C27A65">
              <w:rPr>
                <w:sz w:val="24"/>
                <w:szCs w:val="24"/>
              </w:rPr>
              <w:t>Laukiami rezultatai</w:t>
            </w:r>
          </w:p>
        </w:tc>
      </w:tr>
      <w:tr w:rsidR="00E95693" w:rsidRPr="00C70A49" w:rsidTr="00C27A65">
        <w:trPr>
          <w:trHeight w:val="6934"/>
        </w:trPr>
        <w:tc>
          <w:tcPr>
            <w:tcW w:w="1985" w:type="dxa"/>
          </w:tcPr>
          <w:p w:rsidR="00A47D78" w:rsidRPr="00C27A65" w:rsidRDefault="00C27A65" w:rsidP="00C27A65">
            <w:pPr>
              <w:pStyle w:val="Sraopastraipa"/>
              <w:ind w:left="34" w:right="-108"/>
              <w:rPr>
                <w:bCs/>
                <w:sz w:val="24"/>
                <w:szCs w:val="24"/>
              </w:rPr>
            </w:pPr>
            <w:r>
              <w:rPr>
                <w:bCs/>
                <w:sz w:val="24"/>
                <w:szCs w:val="24"/>
              </w:rPr>
              <w:t xml:space="preserve">1. </w:t>
            </w:r>
            <w:r w:rsidR="00A47D78" w:rsidRPr="00C27A65">
              <w:rPr>
                <w:bCs/>
                <w:sz w:val="24"/>
                <w:szCs w:val="24"/>
              </w:rPr>
              <w:t>Užtikrinti švietimo paslaugų kokybę mokiniams, turintiems SUP.</w:t>
            </w:r>
          </w:p>
        </w:tc>
        <w:tc>
          <w:tcPr>
            <w:tcW w:w="3685" w:type="dxa"/>
          </w:tcPr>
          <w:p w:rsidR="00A47D78" w:rsidRPr="00C27A65" w:rsidRDefault="00C27A65" w:rsidP="00C27A65">
            <w:pPr>
              <w:ind w:right="-108"/>
              <w:rPr>
                <w:bCs/>
                <w:sz w:val="24"/>
                <w:szCs w:val="24"/>
              </w:rPr>
            </w:pPr>
            <w:r>
              <w:rPr>
                <w:sz w:val="24"/>
                <w:szCs w:val="24"/>
              </w:rPr>
              <w:t xml:space="preserve">1.1. </w:t>
            </w:r>
            <w:r w:rsidR="00A47D78" w:rsidRPr="00C27A65">
              <w:rPr>
                <w:sz w:val="24"/>
                <w:szCs w:val="24"/>
              </w:rPr>
              <w:t xml:space="preserve">Ugdymo turinio </w:t>
            </w:r>
            <w:proofErr w:type="spellStart"/>
            <w:r w:rsidR="00A47D78" w:rsidRPr="00C27A65">
              <w:rPr>
                <w:sz w:val="24"/>
                <w:szCs w:val="24"/>
              </w:rPr>
              <w:t>individualizavi</w:t>
            </w:r>
            <w:r>
              <w:rPr>
                <w:sz w:val="24"/>
                <w:szCs w:val="24"/>
              </w:rPr>
              <w:t>-</w:t>
            </w:r>
            <w:r w:rsidR="00A47D78" w:rsidRPr="00C27A65">
              <w:rPr>
                <w:sz w:val="24"/>
                <w:szCs w:val="24"/>
              </w:rPr>
              <w:t>mas</w:t>
            </w:r>
            <w:proofErr w:type="spellEnd"/>
            <w:r w:rsidR="00A47D78" w:rsidRPr="00C27A65">
              <w:rPr>
                <w:sz w:val="24"/>
                <w:szCs w:val="24"/>
              </w:rPr>
              <w:t>.</w:t>
            </w:r>
          </w:p>
          <w:p w:rsidR="00A47D78" w:rsidRPr="00C27A65" w:rsidRDefault="00A47D78" w:rsidP="00A47D78">
            <w:pPr>
              <w:rPr>
                <w:bCs/>
                <w:sz w:val="24"/>
                <w:szCs w:val="24"/>
              </w:rPr>
            </w:pPr>
          </w:p>
          <w:p w:rsidR="00A47D78" w:rsidRPr="00C27A65" w:rsidRDefault="00A47D78" w:rsidP="00C27A65">
            <w:pPr>
              <w:ind w:left="34" w:hanging="34"/>
              <w:rPr>
                <w:bCs/>
                <w:sz w:val="24"/>
                <w:szCs w:val="24"/>
              </w:rPr>
            </w:pPr>
            <w:r w:rsidRPr="00C27A65">
              <w:rPr>
                <w:bCs/>
                <w:sz w:val="24"/>
                <w:szCs w:val="24"/>
              </w:rPr>
              <w:t>Žmogiškieji ištekliai.</w:t>
            </w:r>
          </w:p>
          <w:p w:rsidR="00A47D78" w:rsidRPr="00C27A65" w:rsidRDefault="00A47D78" w:rsidP="00A47D78">
            <w:pPr>
              <w:ind w:left="360"/>
              <w:rPr>
                <w:bCs/>
                <w:sz w:val="24"/>
                <w:szCs w:val="24"/>
              </w:rPr>
            </w:pPr>
          </w:p>
          <w:p w:rsidR="00C70A49" w:rsidRPr="00C27A65" w:rsidRDefault="00C70A49" w:rsidP="00EB42BE">
            <w:pPr>
              <w:rPr>
                <w:bCs/>
                <w:sz w:val="24"/>
                <w:szCs w:val="24"/>
              </w:rPr>
            </w:pPr>
          </w:p>
          <w:p w:rsidR="00C27A65" w:rsidRDefault="00C27A65" w:rsidP="00C27A65">
            <w:pPr>
              <w:rPr>
                <w:sz w:val="24"/>
                <w:szCs w:val="24"/>
              </w:rPr>
            </w:pPr>
          </w:p>
          <w:p w:rsidR="00C27A65" w:rsidRDefault="00C27A65" w:rsidP="00C27A65">
            <w:pPr>
              <w:rPr>
                <w:sz w:val="24"/>
                <w:szCs w:val="24"/>
              </w:rPr>
            </w:pPr>
          </w:p>
          <w:p w:rsidR="00C27A65" w:rsidRDefault="00C27A65" w:rsidP="00C27A65">
            <w:pPr>
              <w:rPr>
                <w:sz w:val="24"/>
                <w:szCs w:val="24"/>
              </w:rPr>
            </w:pPr>
          </w:p>
          <w:p w:rsidR="00A47D78" w:rsidRPr="00C27A65" w:rsidRDefault="00C27A65" w:rsidP="00C27A65">
            <w:pPr>
              <w:rPr>
                <w:bCs/>
                <w:sz w:val="24"/>
                <w:szCs w:val="24"/>
              </w:rPr>
            </w:pPr>
            <w:r>
              <w:rPr>
                <w:sz w:val="24"/>
                <w:szCs w:val="24"/>
              </w:rPr>
              <w:t xml:space="preserve">1.2. </w:t>
            </w:r>
            <w:r w:rsidR="00A47D78" w:rsidRPr="00C27A65">
              <w:rPr>
                <w:sz w:val="24"/>
                <w:szCs w:val="24"/>
              </w:rPr>
              <w:t>Tinkamas mokomųjų dalykų parinkimas.</w:t>
            </w:r>
          </w:p>
          <w:p w:rsidR="00A47D78" w:rsidRPr="00C27A65" w:rsidRDefault="00A47D78" w:rsidP="00A47D78">
            <w:pPr>
              <w:rPr>
                <w:bCs/>
                <w:sz w:val="24"/>
                <w:szCs w:val="24"/>
              </w:rPr>
            </w:pPr>
          </w:p>
          <w:p w:rsidR="00A47D78" w:rsidRPr="00C27A65" w:rsidRDefault="00A47D78" w:rsidP="00C27A65">
            <w:pPr>
              <w:rPr>
                <w:bCs/>
                <w:sz w:val="24"/>
                <w:szCs w:val="24"/>
              </w:rPr>
            </w:pPr>
            <w:r w:rsidRPr="00C27A65">
              <w:rPr>
                <w:bCs/>
                <w:sz w:val="24"/>
                <w:szCs w:val="24"/>
              </w:rPr>
              <w:t>Žmogiškieji ištekliai.</w:t>
            </w:r>
          </w:p>
          <w:p w:rsidR="00C70A49" w:rsidRPr="00C27A65" w:rsidRDefault="00C70A49" w:rsidP="00C70A49">
            <w:pPr>
              <w:rPr>
                <w:bCs/>
                <w:sz w:val="24"/>
                <w:szCs w:val="24"/>
              </w:rPr>
            </w:pPr>
          </w:p>
          <w:p w:rsidR="00EB42BE" w:rsidRPr="00C27A65" w:rsidRDefault="00EB42BE" w:rsidP="00C70A49">
            <w:pPr>
              <w:rPr>
                <w:bCs/>
                <w:sz w:val="24"/>
                <w:szCs w:val="24"/>
              </w:rPr>
            </w:pPr>
          </w:p>
          <w:p w:rsidR="00C27A65" w:rsidRDefault="00C27A65" w:rsidP="00C27A65">
            <w:pPr>
              <w:rPr>
                <w:sz w:val="24"/>
                <w:szCs w:val="24"/>
              </w:rPr>
            </w:pPr>
          </w:p>
          <w:p w:rsidR="00A47D78" w:rsidRPr="00C27A65" w:rsidRDefault="00C27A65" w:rsidP="00C27A65">
            <w:pPr>
              <w:rPr>
                <w:bCs/>
                <w:sz w:val="24"/>
                <w:szCs w:val="24"/>
              </w:rPr>
            </w:pPr>
            <w:r>
              <w:rPr>
                <w:sz w:val="24"/>
                <w:szCs w:val="24"/>
              </w:rPr>
              <w:t xml:space="preserve">1.3. </w:t>
            </w:r>
            <w:r w:rsidR="00C70A49" w:rsidRPr="00C27A65">
              <w:rPr>
                <w:sz w:val="24"/>
                <w:szCs w:val="24"/>
              </w:rPr>
              <w:t xml:space="preserve">Specialiųjų klasių </w:t>
            </w:r>
            <w:r w:rsidR="00A47D78" w:rsidRPr="00C27A65">
              <w:rPr>
                <w:sz w:val="24"/>
                <w:szCs w:val="24"/>
              </w:rPr>
              <w:t xml:space="preserve">mokytojų </w:t>
            </w:r>
            <w:r w:rsidR="00C70A49" w:rsidRPr="00C27A65">
              <w:rPr>
                <w:sz w:val="24"/>
                <w:szCs w:val="24"/>
              </w:rPr>
              <w:t xml:space="preserve">ir auklėtojų </w:t>
            </w:r>
            <w:r w:rsidR="00A47D78" w:rsidRPr="00C27A65">
              <w:rPr>
                <w:sz w:val="24"/>
                <w:szCs w:val="24"/>
              </w:rPr>
              <w:t>kvalifikacijos kėlimas</w:t>
            </w:r>
            <w:r w:rsidR="00C70A49" w:rsidRPr="00C27A65">
              <w:rPr>
                <w:sz w:val="24"/>
                <w:szCs w:val="24"/>
              </w:rPr>
              <w:t>.</w:t>
            </w:r>
          </w:p>
          <w:p w:rsidR="00C70A49" w:rsidRPr="00C27A65" w:rsidRDefault="00C70A49" w:rsidP="00C70A49">
            <w:pPr>
              <w:rPr>
                <w:bCs/>
                <w:sz w:val="24"/>
                <w:szCs w:val="24"/>
              </w:rPr>
            </w:pPr>
          </w:p>
          <w:p w:rsidR="00C70A49" w:rsidRPr="00C27A65" w:rsidRDefault="00C70A49" w:rsidP="00C27A65">
            <w:pPr>
              <w:ind w:left="34"/>
              <w:rPr>
                <w:bCs/>
                <w:sz w:val="24"/>
                <w:szCs w:val="24"/>
              </w:rPr>
            </w:pPr>
            <w:r w:rsidRPr="00C27A65">
              <w:rPr>
                <w:bCs/>
                <w:sz w:val="24"/>
                <w:szCs w:val="24"/>
              </w:rPr>
              <w:t>Žmogiškieji ištekliai.</w:t>
            </w:r>
          </w:p>
          <w:p w:rsidR="00C70A49" w:rsidRPr="00C27A65" w:rsidRDefault="00C70A49" w:rsidP="00C27A65">
            <w:pPr>
              <w:ind w:left="34"/>
              <w:rPr>
                <w:bCs/>
                <w:sz w:val="24"/>
                <w:szCs w:val="24"/>
              </w:rPr>
            </w:pPr>
            <w:r w:rsidRPr="00C27A65">
              <w:rPr>
                <w:bCs/>
                <w:sz w:val="24"/>
                <w:szCs w:val="24"/>
              </w:rPr>
              <w:t>Mokinio krepšelio lėšos.</w:t>
            </w:r>
          </w:p>
        </w:tc>
        <w:tc>
          <w:tcPr>
            <w:tcW w:w="993" w:type="dxa"/>
          </w:tcPr>
          <w:p w:rsidR="00A47D78" w:rsidRPr="00C27A65" w:rsidRDefault="00ED51A4" w:rsidP="00C27A65">
            <w:pPr>
              <w:ind w:right="-108"/>
              <w:rPr>
                <w:bCs/>
                <w:sz w:val="24"/>
                <w:szCs w:val="24"/>
              </w:rPr>
            </w:pPr>
            <w:r w:rsidRPr="00C27A65">
              <w:rPr>
                <w:bCs/>
                <w:sz w:val="24"/>
                <w:szCs w:val="24"/>
              </w:rPr>
              <w:t>2018-2020</w:t>
            </w:r>
            <w:r w:rsidR="00A47D78" w:rsidRPr="00C27A65">
              <w:rPr>
                <w:bCs/>
                <w:sz w:val="24"/>
                <w:szCs w:val="24"/>
              </w:rPr>
              <w:t xml:space="preserve"> m.</w:t>
            </w:r>
          </w:p>
          <w:p w:rsidR="00A47D78" w:rsidRPr="00C27A65" w:rsidRDefault="00A47D78" w:rsidP="009320E8">
            <w:pPr>
              <w:rPr>
                <w:bCs/>
                <w:sz w:val="24"/>
                <w:szCs w:val="24"/>
              </w:rPr>
            </w:pPr>
          </w:p>
          <w:p w:rsidR="00A47D78" w:rsidRPr="00C27A65" w:rsidRDefault="00A47D78" w:rsidP="009320E8">
            <w:pPr>
              <w:rPr>
                <w:bCs/>
                <w:sz w:val="24"/>
                <w:szCs w:val="24"/>
              </w:rPr>
            </w:pPr>
          </w:p>
          <w:p w:rsidR="00A47D78" w:rsidRPr="00C27A65" w:rsidRDefault="00A47D78" w:rsidP="009320E8">
            <w:pPr>
              <w:rPr>
                <w:bCs/>
                <w:sz w:val="24"/>
                <w:szCs w:val="24"/>
              </w:rPr>
            </w:pPr>
          </w:p>
          <w:p w:rsidR="00C70A49" w:rsidRPr="00C27A65" w:rsidRDefault="00C70A49" w:rsidP="009320E8">
            <w:pPr>
              <w:rPr>
                <w:bCs/>
                <w:sz w:val="24"/>
                <w:szCs w:val="24"/>
              </w:rPr>
            </w:pPr>
          </w:p>
          <w:p w:rsidR="00C27A65" w:rsidRDefault="00C27A65" w:rsidP="009320E8">
            <w:pPr>
              <w:rPr>
                <w:bCs/>
                <w:sz w:val="24"/>
                <w:szCs w:val="24"/>
              </w:rPr>
            </w:pPr>
          </w:p>
          <w:p w:rsidR="00C27A65" w:rsidRDefault="00C27A65" w:rsidP="009320E8">
            <w:pPr>
              <w:rPr>
                <w:bCs/>
                <w:sz w:val="24"/>
                <w:szCs w:val="24"/>
              </w:rPr>
            </w:pPr>
          </w:p>
          <w:p w:rsidR="00C27A65" w:rsidRDefault="00C27A65" w:rsidP="00C27A65">
            <w:pPr>
              <w:ind w:right="-108"/>
              <w:rPr>
                <w:bCs/>
                <w:sz w:val="24"/>
                <w:szCs w:val="24"/>
              </w:rPr>
            </w:pPr>
          </w:p>
          <w:p w:rsidR="00A47D78" w:rsidRPr="00C27A65" w:rsidRDefault="00ED51A4" w:rsidP="00C27A65">
            <w:pPr>
              <w:ind w:right="-108"/>
              <w:rPr>
                <w:bCs/>
                <w:sz w:val="24"/>
                <w:szCs w:val="24"/>
              </w:rPr>
            </w:pPr>
            <w:r w:rsidRPr="00C27A65">
              <w:rPr>
                <w:bCs/>
                <w:sz w:val="24"/>
                <w:szCs w:val="24"/>
              </w:rPr>
              <w:t>2018-2020</w:t>
            </w:r>
            <w:r w:rsidR="00A47D78" w:rsidRPr="00C27A65">
              <w:rPr>
                <w:bCs/>
                <w:sz w:val="24"/>
                <w:szCs w:val="24"/>
              </w:rPr>
              <w:t xml:space="preserve"> m.</w:t>
            </w:r>
          </w:p>
          <w:p w:rsidR="00C70A49" w:rsidRPr="00C27A65" w:rsidRDefault="00C70A49" w:rsidP="009320E8">
            <w:pPr>
              <w:rPr>
                <w:bCs/>
                <w:sz w:val="24"/>
                <w:szCs w:val="24"/>
              </w:rPr>
            </w:pPr>
          </w:p>
          <w:p w:rsidR="00C70A49" w:rsidRPr="00C27A65" w:rsidRDefault="00C70A49" w:rsidP="009320E8">
            <w:pPr>
              <w:rPr>
                <w:bCs/>
                <w:sz w:val="24"/>
                <w:szCs w:val="24"/>
              </w:rPr>
            </w:pPr>
          </w:p>
          <w:p w:rsidR="00C70A49" w:rsidRPr="00C27A65" w:rsidRDefault="00C70A49" w:rsidP="009320E8">
            <w:pPr>
              <w:rPr>
                <w:bCs/>
                <w:sz w:val="24"/>
                <w:szCs w:val="24"/>
              </w:rPr>
            </w:pPr>
          </w:p>
          <w:p w:rsidR="00EB42BE" w:rsidRPr="00C27A65" w:rsidRDefault="00EB42BE" w:rsidP="009320E8">
            <w:pPr>
              <w:rPr>
                <w:bCs/>
                <w:sz w:val="24"/>
                <w:szCs w:val="24"/>
              </w:rPr>
            </w:pPr>
          </w:p>
          <w:p w:rsidR="00C27A65" w:rsidRDefault="00C27A65" w:rsidP="00C27A65">
            <w:pPr>
              <w:ind w:right="-108"/>
              <w:rPr>
                <w:bCs/>
                <w:sz w:val="24"/>
                <w:szCs w:val="24"/>
              </w:rPr>
            </w:pPr>
          </w:p>
          <w:p w:rsidR="00C70A49" w:rsidRPr="00C27A65" w:rsidRDefault="00ED51A4" w:rsidP="00C27A65">
            <w:pPr>
              <w:ind w:right="-108"/>
              <w:rPr>
                <w:bCs/>
                <w:sz w:val="24"/>
                <w:szCs w:val="24"/>
              </w:rPr>
            </w:pPr>
            <w:r w:rsidRPr="00C27A65">
              <w:rPr>
                <w:bCs/>
                <w:sz w:val="24"/>
                <w:szCs w:val="24"/>
              </w:rPr>
              <w:t>2018-2020</w:t>
            </w:r>
            <w:r w:rsidR="00C70A49" w:rsidRPr="00C27A65">
              <w:rPr>
                <w:bCs/>
                <w:sz w:val="24"/>
                <w:szCs w:val="24"/>
              </w:rPr>
              <w:t xml:space="preserve"> m.</w:t>
            </w:r>
          </w:p>
        </w:tc>
        <w:tc>
          <w:tcPr>
            <w:tcW w:w="1275" w:type="dxa"/>
          </w:tcPr>
          <w:p w:rsidR="00A47D78" w:rsidRPr="00C27A65" w:rsidRDefault="00A47D78" w:rsidP="00C27A65">
            <w:pPr>
              <w:ind w:right="-108"/>
              <w:rPr>
                <w:bCs/>
                <w:sz w:val="24"/>
                <w:szCs w:val="24"/>
              </w:rPr>
            </w:pPr>
            <w:r w:rsidRPr="00C27A65">
              <w:rPr>
                <w:bCs/>
                <w:sz w:val="24"/>
                <w:szCs w:val="24"/>
              </w:rPr>
              <w:t>Direktorius, specialiųjų klasių mokytojai, auklėtojai.</w:t>
            </w:r>
          </w:p>
          <w:p w:rsidR="00C70A49" w:rsidRPr="00C27A65" w:rsidRDefault="00C70A49" w:rsidP="009320E8">
            <w:pPr>
              <w:rPr>
                <w:bCs/>
                <w:sz w:val="24"/>
                <w:szCs w:val="24"/>
              </w:rPr>
            </w:pPr>
          </w:p>
          <w:p w:rsidR="00A47D78" w:rsidRPr="00C27A65" w:rsidRDefault="00A47D78" w:rsidP="009320E8">
            <w:pPr>
              <w:rPr>
                <w:bCs/>
                <w:sz w:val="24"/>
                <w:szCs w:val="24"/>
              </w:rPr>
            </w:pPr>
          </w:p>
          <w:p w:rsidR="00C27A65" w:rsidRDefault="00C27A65" w:rsidP="009320E8">
            <w:pPr>
              <w:rPr>
                <w:bCs/>
                <w:sz w:val="24"/>
                <w:szCs w:val="24"/>
              </w:rPr>
            </w:pPr>
          </w:p>
          <w:p w:rsidR="00C27A65" w:rsidRDefault="00C27A65" w:rsidP="00C27A65">
            <w:pPr>
              <w:ind w:right="-108"/>
              <w:rPr>
                <w:bCs/>
                <w:sz w:val="24"/>
                <w:szCs w:val="24"/>
              </w:rPr>
            </w:pPr>
          </w:p>
          <w:p w:rsidR="00A47D78" w:rsidRPr="00C27A65" w:rsidRDefault="00A47D78" w:rsidP="00C27A65">
            <w:pPr>
              <w:ind w:right="-108"/>
              <w:rPr>
                <w:bCs/>
                <w:sz w:val="24"/>
                <w:szCs w:val="24"/>
              </w:rPr>
            </w:pPr>
            <w:r w:rsidRPr="00C27A65">
              <w:rPr>
                <w:bCs/>
                <w:sz w:val="24"/>
                <w:szCs w:val="24"/>
              </w:rPr>
              <w:t>Direktorius, specialiųjų klasių mokytojai, auklėtojai.</w:t>
            </w:r>
          </w:p>
          <w:p w:rsidR="00C70A49" w:rsidRPr="00C27A65" w:rsidRDefault="00C70A49" w:rsidP="009320E8">
            <w:pPr>
              <w:rPr>
                <w:bCs/>
                <w:sz w:val="24"/>
                <w:szCs w:val="24"/>
              </w:rPr>
            </w:pPr>
          </w:p>
          <w:p w:rsidR="00EB42BE" w:rsidRPr="00C27A65" w:rsidRDefault="00EB42BE" w:rsidP="009320E8">
            <w:pPr>
              <w:rPr>
                <w:bCs/>
                <w:sz w:val="24"/>
                <w:szCs w:val="24"/>
              </w:rPr>
            </w:pPr>
          </w:p>
          <w:p w:rsidR="00C70A49" w:rsidRPr="00C27A65" w:rsidRDefault="00C70A49" w:rsidP="00C27A65">
            <w:pPr>
              <w:ind w:right="-108"/>
              <w:rPr>
                <w:bCs/>
                <w:sz w:val="24"/>
                <w:szCs w:val="24"/>
              </w:rPr>
            </w:pPr>
            <w:r w:rsidRPr="00C27A65">
              <w:rPr>
                <w:bCs/>
                <w:sz w:val="24"/>
                <w:szCs w:val="24"/>
              </w:rPr>
              <w:t>Direktorius, specialiųjų klasių mokytojai, auklėtojai.</w:t>
            </w:r>
          </w:p>
        </w:tc>
        <w:tc>
          <w:tcPr>
            <w:tcW w:w="1843" w:type="dxa"/>
          </w:tcPr>
          <w:p w:rsidR="00A47D78" w:rsidRPr="00C27A65" w:rsidRDefault="00A47D78" w:rsidP="009320E8">
            <w:pPr>
              <w:rPr>
                <w:sz w:val="24"/>
                <w:szCs w:val="24"/>
              </w:rPr>
            </w:pPr>
            <w:r w:rsidRPr="00C27A65">
              <w:rPr>
                <w:sz w:val="24"/>
                <w:szCs w:val="24"/>
              </w:rPr>
              <w:t>Kiekvienam mokiniui bus sudarytos individualios programos pagal asmenines raidos galimybes.</w:t>
            </w:r>
          </w:p>
          <w:p w:rsidR="00A47D78" w:rsidRPr="00C27A65" w:rsidRDefault="00A47D78" w:rsidP="009320E8">
            <w:pPr>
              <w:rPr>
                <w:sz w:val="24"/>
                <w:szCs w:val="24"/>
              </w:rPr>
            </w:pPr>
          </w:p>
          <w:p w:rsidR="00A47D78" w:rsidRPr="00C27A65" w:rsidRDefault="00A47D78" w:rsidP="009320E8">
            <w:pPr>
              <w:rPr>
                <w:sz w:val="24"/>
                <w:szCs w:val="24"/>
              </w:rPr>
            </w:pPr>
            <w:r w:rsidRPr="00C27A65">
              <w:rPr>
                <w:sz w:val="24"/>
                <w:szCs w:val="24"/>
              </w:rPr>
              <w:t>Mokiniai bus mokomi pagal jiems kvalifikuotai sudarytą ugdymo planą</w:t>
            </w:r>
            <w:r w:rsidR="00C70A49" w:rsidRPr="00C27A65">
              <w:rPr>
                <w:sz w:val="24"/>
                <w:szCs w:val="24"/>
              </w:rPr>
              <w:t>.</w:t>
            </w:r>
          </w:p>
          <w:p w:rsidR="00C70A49" w:rsidRPr="00C27A65" w:rsidRDefault="00C70A49" w:rsidP="009320E8">
            <w:pPr>
              <w:rPr>
                <w:sz w:val="24"/>
                <w:szCs w:val="24"/>
              </w:rPr>
            </w:pPr>
          </w:p>
          <w:p w:rsidR="00C70A49" w:rsidRPr="00C27A65" w:rsidRDefault="00C70A49" w:rsidP="009320E8">
            <w:pPr>
              <w:rPr>
                <w:sz w:val="24"/>
                <w:szCs w:val="24"/>
              </w:rPr>
            </w:pPr>
            <w:r w:rsidRPr="00C27A65">
              <w:rPr>
                <w:sz w:val="24"/>
                <w:szCs w:val="24"/>
              </w:rPr>
              <w:t>Tikslingas, padedantis veiksmingai įgyvendinti ugdymo turinį, mokytojų ir auklėtojų kvalifikacijos tobulinimas.</w:t>
            </w:r>
          </w:p>
          <w:p w:rsidR="00C70A49" w:rsidRPr="00C27A65" w:rsidRDefault="00C70A49" w:rsidP="009320E8">
            <w:pPr>
              <w:rPr>
                <w:bCs/>
                <w:sz w:val="24"/>
                <w:szCs w:val="24"/>
              </w:rPr>
            </w:pPr>
          </w:p>
        </w:tc>
      </w:tr>
      <w:tr w:rsidR="00E95693" w:rsidRPr="00C70A49" w:rsidTr="00C27A65">
        <w:tc>
          <w:tcPr>
            <w:tcW w:w="1985" w:type="dxa"/>
          </w:tcPr>
          <w:p w:rsidR="00C27A65" w:rsidRDefault="00C27A65" w:rsidP="00C27A65">
            <w:pPr>
              <w:pStyle w:val="Sraopastraipa"/>
              <w:ind w:left="0" w:right="-108"/>
              <w:rPr>
                <w:bCs/>
                <w:sz w:val="24"/>
                <w:szCs w:val="24"/>
              </w:rPr>
            </w:pPr>
            <w:r>
              <w:rPr>
                <w:bCs/>
                <w:sz w:val="24"/>
                <w:szCs w:val="24"/>
              </w:rPr>
              <w:t xml:space="preserve">2. </w:t>
            </w:r>
            <w:r w:rsidR="00A47D78" w:rsidRPr="00C27A65">
              <w:rPr>
                <w:bCs/>
                <w:sz w:val="24"/>
                <w:szCs w:val="24"/>
              </w:rPr>
              <w:t xml:space="preserve">Kurti modernią ir saugią </w:t>
            </w:r>
          </w:p>
          <w:p w:rsidR="00A47D78" w:rsidRPr="00C27A65" w:rsidRDefault="00A47D78" w:rsidP="00C27A65">
            <w:pPr>
              <w:pStyle w:val="Sraopastraipa"/>
              <w:ind w:left="0" w:right="-108"/>
              <w:rPr>
                <w:bCs/>
                <w:sz w:val="24"/>
                <w:szCs w:val="24"/>
              </w:rPr>
            </w:pPr>
            <w:r w:rsidRPr="00C27A65">
              <w:rPr>
                <w:bCs/>
                <w:sz w:val="24"/>
                <w:szCs w:val="24"/>
              </w:rPr>
              <w:t>ugdymo(-</w:t>
            </w:r>
            <w:proofErr w:type="spellStart"/>
            <w:r w:rsidRPr="00C27A65">
              <w:rPr>
                <w:bCs/>
                <w:sz w:val="24"/>
                <w:szCs w:val="24"/>
              </w:rPr>
              <w:t>si</w:t>
            </w:r>
            <w:proofErr w:type="spellEnd"/>
            <w:r w:rsidRPr="00C27A65">
              <w:rPr>
                <w:bCs/>
                <w:sz w:val="24"/>
                <w:szCs w:val="24"/>
              </w:rPr>
              <w:t>) aplinką.</w:t>
            </w:r>
          </w:p>
        </w:tc>
        <w:tc>
          <w:tcPr>
            <w:tcW w:w="3685" w:type="dxa"/>
          </w:tcPr>
          <w:p w:rsidR="00C70A49" w:rsidRPr="00C27A65" w:rsidRDefault="00C27A65" w:rsidP="00C27A65">
            <w:pPr>
              <w:rPr>
                <w:bCs/>
                <w:sz w:val="24"/>
                <w:szCs w:val="24"/>
              </w:rPr>
            </w:pPr>
            <w:r>
              <w:rPr>
                <w:bCs/>
                <w:sz w:val="24"/>
                <w:szCs w:val="24"/>
              </w:rPr>
              <w:t xml:space="preserve">2.1. </w:t>
            </w:r>
            <w:r w:rsidR="00C70A49" w:rsidRPr="00C27A65">
              <w:rPr>
                <w:bCs/>
                <w:sz w:val="24"/>
                <w:szCs w:val="24"/>
              </w:rPr>
              <w:t>Mokymosi bazės</w:t>
            </w:r>
          </w:p>
          <w:p w:rsidR="00A47D78" w:rsidRPr="00C27A65" w:rsidRDefault="00C70A49" w:rsidP="00C70A49">
            <w:pPr>
              <w:rPr>
                <w:bCs/>
                <w:sz w:val="24"/>
                <w:szCs w:val="24"/>
              </w:rPr>
            </w:pPr>
            <w:r w:rsidRPr="00C27A65">
              <w:rPr>
                <w:bCs/>
                <w:sz w:val="24"/>
                <w:szCs w:val="24"/>
              </w:rPr>
              <w:t>turtinimas ir modernizavimas.</w:t>
            </w:r>
          </w:p>
          <w:p w:rsidR="00C70A49" w:rsidRPr="00C27A65" w:rsidRDefault="00C70A49" w:rsidP="00C70A49">
            <w:pPr>
              <w:rPr>
                <w:bCs/>
                <w:sz w:val="24"/>
                <w:szCs w:val="24"/>
              </w:rPr>
            </w:pPr>
          </w:p>
          <w:p w:rsidR="00C70A49" w:rsidRPr="00C27A65" w:rsidRDefault="00C70A49" w:rsidP="00C70A49">
            <w:pPr>
              <w:rPr>
                <w:bCs/>
                <w:sz w:val="24"/>
                <w:szCs w:val="24"/>
              </w:rPr>
            </w:pPr>
            <w:r w:rsidRPr="00C27A65">
              <w:rPr>
                <w:bCs/>
                <w:sz w:val="24"/>
                <w:szCs w:val="24"/>
              </w:rPr>
              <w:t>Žmogiškieji ištekliai.</w:t>
            </w:r>
          </w:p>
          <w:p w:rsidR="00C70A49" w:rsidRPr="00C27A65" w:rsidRDefault="00C70A49" w:rsidP="00C70A49">
            <w:pPr>
              <w:rPr>
                <w:bCs/>
                <w:sz w:val="24"/>
                <w:szCs w:val="24"/>
              </w:rPr>
            </w:pPr>
            <w:r w:rsidRPr="00C27A65">
              <w:rPr>
                <w:bCs/>
                <w:sz w:val="24"/>
                <w:szCs w:val="24"/>
              </w:rPr>
              <w:t>Mokinio krepšelio lėšos.</w:t>
            </w:r>
          </w:p>
          <w:p w:rsidR="00C70A49" w:rsidRPr="00C27A65" w:rsidRDefault="00C70A49" w:rsidP="00C70A49">
            <w:pPr>
              <w:rPr>
                <w:bCs/>
                <w:sz w:val="24"/>
                <w:szCs w:val="24"/>
              </w:rPr>
            </w:pPr>
          </w:p>
          <w:p w:rsidR="00C70A49" w:rsidRPr="00C27A65" w:rsidRDefault="00C27A65" w:rsidP="00C27A65">
            <w:pPr>
              <w:rPr>
                <w:bCs/>
                <w:sz w:val="24"/>
                <w:szCs w:val="24"/>
              </w:rPr>
            </w:pPr>
            <w:r>
              <w:rPr>
                <w:sz w:val="24"/>
                <w:szCs w:val="24"/>
              </w:rPr>
              <w:t xml:space="preserve">2.2. </w:t>
            </w:r>
            <w:r w:rsidR="00C70A49" w:rsidRPr="00C27A65">
              <w:rPr>
                <w:sz w:val="24"/>
                <w:szCs w:val="24"/>
              </w:rPr>
              <w:t>Mokymosi aplinkos turtinimas ir modernizavimas.</w:t>
            </w:r>
          </w:p>
          <w:p w:rsidR="00C70A49" w:rsidRPr="00C27A65" w:rsidRDefault="00C70A49" w:rsidP="00C70A49">
            <w:pPr>
              <w:rPr>
                <w:bCs/>
                <w:sz w:val="24"/>
                <w:szCs w:val="24"/>
              </w:rPr>
            </w:pPr>
          </w:p>
          <w:p w:rsidR="00C70A49" w:rsidRPr="00C27A65" w:rsidRDefault="00C70A49" w:rsidP="00C70A49">
            <w:pPr>
              <w:rPr>
                <w:bCs/>
                <w:sz w:val="24"/>
                <w:szCs w:val="24"/>
              </w:rPr>
            </w:pPr>
            <w:r w:rsidRPr="00C27A65">
              <w:rPr>
                <w:bCs/>
                <w:sz w:val="24"/>
                <w:szCs w:val="24"/>
              </w:rPr>
              <w:t>Žmogiškieji ištekliai.</w:t>
            </w:r>
          </w:p>
          <w:p w:rsidR="00C70A49" w:rsidRPr="00C27A65" w:rsidRDefault="00C70A49" w:rsidP="00C70A49">
            <w:pPr>
              <w:rPr>
                <w:bCs/>
                <w:sz w:val="24"/>
                <w:szCs w:val="24"/>
              </w:rPr>
            </w:pPr>
            <w:r w:rsidRPr="00C27A65">
              <w:rPr>
                <w:bCs/>
                <w:sz w:val="24"/>
                <w:szCs w:val="24"/>
              </w:rPr>
              <w:t>Mokinio</w:t>
            </w:r>
            <w:r w:rsidR="00C27A65">
              <w:rPr>
                <w:bCs/>
                <w:sz w:val="24"/>
                <w:szCs w:val="24"/>
              </w:rPr>
              <w:t xml:space="preserve"> </w:t>
            </w:r>
            <w:r w:rsidRPr="00C27A65">
              <w:rPr>
                <w:bCs/>
                <w:sz w:val="24"/>
                <w:szCs w:val="24"/>
              </w:rPr>
              <w:t>krepšelio lėšos.</w:t>
            </w:r>
          </w:p>
          <w:p w:rsidR="00C70A49" w:rsidRPr="00C27A65" w:rsidRDefault="00C70A49" w:rsidP="00C70A49">
            <w:pPr>
              <w:rPr>
                <w:bCs/>
                <w:sz w:val="24"/>
                <w:szCs w:val="24"/>
              </w:rPr>
            </w:pPr>
          </w:p>
          <w:p w:rsidR="00C70A49" w:rsidRPr="00C27A65" w:rsidRDefault="00C70A49" w:rsidP="00C70A49">
            <w:pPr>
              <w:rPr>
                <w:bCs/>
                <w:sz w:val="24"/>
                <w:szCs w:val="24"/>
              </w:rPr>
            </w:pPr>
          </w:p>
          <w:p w:rsidR="00C70A49" w:rsidRPr="00C27A65" w:rsidRDefault="00C70A49" w:rsidP="00C70A49">
            <w:pPr>
              <w:rPr>
                <w:bCs/>
                <w:sz w:val="24"/>
                <w:szCs w:val="24"/>
              </w:rPr>
            </w:pPr>
            <w:r w:rsidRPr="00C27A65">
              <w:rPr>
                <w:bCs/>
                <w:sz w:val="24"/>
                <w:szCs w:val="24"/>
              </w:rPr>
              <w:t xml:space="preserve">        </w:t>
            </w:r>
          </w:p>
        </w:tc>
        <w:tc>
          <w:tcPr>
            <w:tcW w:w="993" w:type="dxa"/>
          </w:tcPr>
          <w:p w:rsidR="00A47D78" w:rsidRPr="00C27A65" w:rsidRDefault="00ED51A4" w:rsidP="00C27A65">
            <w:pPr>
              <w:ind w:right="-108"/>
              <w:rPr>
                <w:bCs/>
                <w:sz w:val="24"/>
                <w:szCs w:val="24"/>
              </w:rPr>
            </w:pPr>
            <w:r w:rsidRPr="00C27A65">
              <w:rPr>
                <w:bCs/>
                <w:sz w:val="24"/>
                <w:szCs w:val="24"/>
              </w:rPr>
              <w:t>2018-2020</w:t>
            </w:r>
            <w:r w:rsidR="00C70A49" w:rsidRPr="00C27A65">
              <w:rPr>
                <w:bCs/>
                <w:sz w:val="24"/>
                <w:szCs w:val="24"/>
              </w:rPr>
              <w:t xml:space="preserve"> m.</w:t>
            </w:r>
          </w:p>
          <w:p w:rsidR="00C70A49" w:rsidRPr="00C27A65" w:rsidRDefault="00C70A49" w:rsidP="009320E8">
            <w:pPr>
              <w:rPr>
                <w:bCs/>
                <w:sz w:val="24"/>
                <w:szCs w:val="24"/>
              </w:rPr>
            </w:pPr>
          </w:p>
          <w:p w:rsidR="00C70A49" w:rsidRPr="00C27A65" w:rsidRDefault="00C70A49" w:rsidP="009320E8">
            <w:pPr>
              <w:rPr>
                <w:bCs/>
                <w:sz w:val="24"/>
                <w:szCs w:val="24"/>
              </w:rPr>
            </w:pPr>
          </w:p>
          <w:p w:rsidR="00C70A49" w:rsidRPr="00C27A65" w:rsidRDefault="00C70A49" w:rsidP="009320E8">
            <w:pPr>
              <w:rPr>
                <w:bCs/>
                <w:sz w:val="24"/>
                <w:szCs w:val="24"/>
              </w:rPr>
            </w:pPr>
          </w:p>
          <w:p w:rsidR="00C70A49" w:rsidRPr="00C27A65" w:rsidRDefault="00C70A49" w:rsidP="009320E8">
            <w:pPr>
              <w:rPr>
                <w:bCs/>
                <w:sz w:val="24"/>
                <w:szCs w:val="24"/>
              </w:rPr>
            </w:pPr>
          </w:p>
          <w:p w:rsidR="00C70A49" w:rsidRPr="00C27A65" w:rsidRDefault="00ED51A4" w:rsidP="00C27A65">
            <w:pPr>
              <w:ind w:right="-108"/>
              <w:rPr>
                <w:bCs/>
                <w:sz w:val="24"/>
                <w:szCs w:val="24"/>
              </w:rPr>
            </w:pPr>
            <w:r w:rsidRPr="00C27A65">
              <w:rPr>
                <w:bCs/>
                <w:sz w:val="24"/>
                <w:szCs w:val="24"/>
              </w:rPr>
              <w:t>2018-2020</w:t>
            </w:r>
            <w:r w:rsidR="00C70A49" w:rsidRPr="00C27A65">
              <w:rPr>
                <w:bCs/>
                <w:sz w:val="24"/>
                <w:szCs w:val="24"/>
              </w:rPr>
              <w:t xml:space="preserve"> m.</w:t>
            </w:r>
          </w:p>
        </w:tc>
        <w:tc>
          <w:tcPr>
            <w:tcW w:w="1275" w:type="dxa"/>
          </w:tcPr>
          <w:p w:rsidR="00A47D78" w:rsidRPr="00C27A65" w:rsidRDefault="00C70A49" w:rsidP="00C27A65">
            <w:pPr>
              <w:ind w:right="-108"/>
              <w:rPr>
                <w:bCs/>
                <w:sz w:val="24"/>
                <w:szCs w:val="24"/>
              </w:rPr>
            </w:pPr>
            <w:r w:rsidRPr="00C27A65">
              <w:rPr>
                <w:bCs/>
                <w:sz w:val="24"/>
                <w:szCs w:val="24"/>
              </w:rPr>
              <w:t xml:space="preserve">Direktorius </w:t>
            </w:r>
          </w:p>
          <w:p w:rsidR="00C70A49" w:rsidRPr="00C27A65" w:rsidRDefault="00C70A49" w:rsidP="009320E8">
            <w:pPr>
              <w:rPr>
                <w:bCs/>
                <w:sz w:val="24"/>
                <w:szCs w:val="24"/>
              </w:rPr>
            </w:pPr>
          </w:p>
          <w:p w:rsidR="00C70A49" w:rsidRPr="00C27A65" w:rsidRDefault="00C70A49" w:rsidP="009320E8">
            <w:pPr>
              <w:rPr>
                <w:bCs/>
                <w:sz w:val="24"/>
                <w:szCs w:val="24"/>
              </w:rPr>
            </w:pPr>
          </w:p>
          <w:p w:rsidR="00C70A49" w:rsidRPr="00C27A65" w:rsidRDefault="00C70A49" w:rsidP="009320E8">
            <w:pPr>
              <w:rPr>
                <w:bCs/>
                <w:sz w:val="24"/>
                <w:szCs w:val="24"/>
              </w:rPr>
            </w:pPr>
          </w:p>
          <w:p w:rsidR="00C70A49" w:rsidRPr="00C27A65" w:rsidRDefault="00C70A49" w:rsidP="009320E8">
            <w:pPr>
              <w:rPr>
                <w:bCs/>
                <w:sz w:val="24"/>
                <w:szCs w:val="24"/>
              </w:rPr>
            </w:pPr>
          </w:p>
          <w:p w:rsidR="00C70A49" w:rsidRPr="00C27A65" w:rsidRDefault="00C70A49" w:rsidP="009320E8">
            <w:pPr>
              <w:rPr>
                <w:bCs/>
                <w:sz w:val="24"/>
                <w:szCs w:val="24"/>
              </w:rPr>
            </w:pPr>
          </w:p>
          <w:p w:rsidR="00C70A49" w:rsidRPr="00C27A65" w:rsidRDefault="00C70A49" w:rsidP="00C27A65">
            <w:pPr>
              <w:ind w:right="-108"/>
              <w:rPr>
                <w:bCs/>
                <w:sz w:val="24"/>
                <w:szCs w:val="24"/>
              </w:rPr>
            </w:pPr>
            <w:r w:rsidRPr="00C27A65">
              <w:rPr>
                <w:bCs/>
                <w:sz w:val="24"/>
                <w:szCs w:val="24"/>
              </w:rPr>
              <w:t>Direktorius</w:t>
            </w:r>
            <w:r w:rsidR="00CA61F9" w:rsidRPr="00C27A65">
              <w:rPr>
                <w:bCs/>
                <w:sz w:val="24"/>
                <w:szCs w:val="24"/>
              </w:rPr>
              <w:t>,</w:t>
            </w:r>
          </w:p>
          <w:p w:rsidR="00CA61F9" w:rsidRPr="00C27A65" w:rsidRDefault="00CA61F9" w:rsidP="00C27A65">
            <w:pPr>
              <w:ind w:right="-108"/>
              <w:rPr>
                <w:bCs/>
                <w:sz w:val="24"/>
                <w:szCs w:val="24"/>
              </w:rPr>
            </w:pPr>
            <w:r w:rsidRPr="00C27A65">
              <w:rPr>
                <w:bCs/>
                <w:sz w:val="24"/>
                <w:szCs w:val="24"/>
              </w:rPr>
              <w:t>Specialiųjų klasių mokytojos, auklėtojos.</w:t>
            </w:r>
          </w:p>
        </w:tc>
        <w:tc>
          <w:tcPr>
            <w:tcW w:w="1843" w:type="dxa"/>
          </w:tcPr>
          <w:p w:rsidR="00A47D78" w:rsidRPr="00C27A65" w:rsidRDefault="00C70A49" w:rsidP="00C27A65">
            <w:pPr>
              <w:ind w:right="-108"/>
              <w:rPr>
                <w:sz w:val="24"/>
                <w:szCs w:val="24"/>
              </w:rPr>
            </w:pPr>
            <w:r w:rsidRPr="00C27A65">
              <w:rPr>
                <w:sz w:val="24"/>
                <w:szCs w:val="24"/>
              </w:rPr>
              <w:t>Atnaujintos ugdymo priemonės, kompiuterizuotos darbo vietos.</w:t>
            </w:r>
          </w:p>
          <w:p w:rsidR="00CA61F9" w:rsidRPr="00C27A65" w:rsidRDefault="00CA61F9" w:rsidP="009320E8">
            <w:pPr>
              <w:rPr>
                <w:sz w:val="24"/>
                <w:szCs w:val="24"/>
              </w:rPr>
            </w:pPr>
          </w:p>
          <w:p w:rsidR="00CA61F9" w:rsidRPr="00C27A65" w:rsidRDefault="00CA61F9" w:rsidP="009320E8">
            <w:pPr>
              <w:rPr>
                <w:bCs/>
                <w:sz w:val="24"/>
                <w:szCs w:val="24"/>
              </w:rPr>
            </w:pPr>
            <w:r w:rsidRPr="00C27A65">
              <w:rPr>
                <w:sz w:val="24"/>
                <w:szCs w:val="24"/>
              </w:rPr>
              <w:t>Tobulesnės, skatinančios mokytis edukacinės erdvės mokiniams turintiems įvairiapusių raidos sutrikimų.</w:t>
            </w:r>
          </w:p>
        </w:tc>
      </w:tr>
      <w:tr w:rsidR="00E95693" w:rsidRPr="00C70A49" w:rsidTr="00C27A65">
        <w:tc>
          <w:tcPr>
            <w:tcW w:w="1985" w:type="dxa"/>
          </w:tcPr>
          <w:p w:rsidR="00A47D78" w:rsidRPr="00C27A65" w:rsidRDefault="00C27A65" w:rsidP="00C27A65">
            <w:pPr>
              <w:rPr>
                <w:bCs/>
                <w:sz w:val="24"/>
                <w:szCs w:val="24"/>
              </w:rPr>
            </w:pPr>
            <w:r>
              <w:rPr>
                <w:bCs/>
                <w:sz w:val="24"/>
                <w:szCs w:val="24"/>
              </w:rPr>
              <w:t xml:space="preserve">3. </w:t>
            </w:r>
            <w:r w:rsidR="00A47D78" w:rsidRPr="00C27A65">
              <w:rPr>
                <w:bCs/>
                <w:sz w:val="24"/>
                <w:szCs w:val="24"/>
              </w:rPr>
              <w:t xml:space="preserve">Skatinti SUP turinčių mokinių socializaciją, formuoti mokinių vertybines </w:t>
            </w:r>
            <w:r w:rsidR="00A47D78" w:rsidRPr="00C27A65">
              <w:rPr>
                <w:bCs/>
                <w:sz w:val="24"/>
                <w:szCs w:val="24"/>
              </w:rPr>
              <w:lastRenderedPageBreak/>
              <w:t>nuostatas, bendrąsias kompetencijas, skatinti saviraišką.</w:t>
            </w:r>
          </w:p>
        </w:tc>
        <w:tc>
          <w:tcPr>
            <w:tcW w:w="3685" w:type="dxa"/>
          </w:tcPr>
          <w:p w:rsidR="00A47D78" w:rsidRPr="00C27A65" w:rsidRDefault="00C27A65" w:rsidP="00C27A65">
            <w:pPr>
              <w:rPr>
                <w:bCs/>
                <w:sz w:val="24"/>
                <w:szCs w:val="24"/>
              </w:rPr>
            </w:pPr>
            <w:r>
              <w:rPr>
                <w:bCs/>
                <w:sz w:val="24"/>
                <w:szCs w:val="24"/>
              </w:rPr>
              <w:lastRenderedPageBreak/>
              <w:t xml:space="preserve">3.1. </w:t>
            </w:r>
            <w:r w:rsidR="00CA61F9" w:rsidRPr="00C27A65">
              <w:rPr>
                <w:bCs/>
                <w:sz w:val="24"/>
                <w:szCs w:val="24"/>
              </w:rPr>
              <w:t>Neformaliojo ugdymo  panaudojimo galimybės, tradicijų puoselėjimas.</w:t>
            </w:r>
          </w:p>
          <w:p w:rsidR="00CA61F9" w:rsidRPr="00C27A65" w:rsidRDefault="00CA61F9" w:rsidP="008E7A0B">
            <w:pPr>
              <w:ind w:left="-108" w:firstLine="108"/>
              <w:rPr>
                <w:bCs/>
                <w:sz w:val="24"/>
                <w:szCs w:val="24"/>
              </w:rPr>
            </w:pPr>
            <w:r w:rsidRPr="00C27A65">
              <w:rPr>
                <w:bCs/>
                <w:sz w:val="24"/>
                <w:szCs w:val="24"/>
              </w:rPr>
              <w:t>Žmogiškieji ištekliai.</w:t>
            </w:r>
          </w:p>
          <w:p w:rsidR="00CA61F9" w:rsidRPr="00C27A65" w:rsidRDefault="00CA61F9" w:rsidP="008E7A0B">
            <w:pPr>
              <w:ind w:left="360" w:hanging="326"/>
              <w:rPr>
                <w:bCs/>
                <w:sz w:val="24"/>
                <w:szCs w:val="24"/>
              </w:rPr>
            </w:pPr>
            <w:r w:rsidRPr="00C27A65">
              <w:rPr>
                <w:bCs/>
                <w:sz w:val="24"/>
                <w:szCs w:val="24"/>
              </w:rPr>
              <w:t>Mokinio krepšelio lėšos.</w:t>
            </w:r>
          </w:p>
          <w:p w:rsidR="00CA61F9" w:rsidRPr="00C27A65" w:rsidRDefault="00CA61F9" w:rsidP="00CA61F9">
            <w:pPr>
              <w:ind w:left="360"/>
              <w:rPr>
                <w:bCs/>
                <w:sz w:val="24"/>
                <w:szCs w:val="24"/>
              </w:rPr>
            </w:pPr>
          </w:p>
          <w:p w:rsidR="008E7A0B" w:rsidRDefault="008E7A0B" w:rsidP="008E7A0B">
            <w:pPr>
              <w:rPr>
                <w:sz w:val="24"/>
                <w:szCs w:val="24"/>
              </w:rPr>
            </w:pPr>
          </w:p>
          <w:p w:rsidR="008E7A0B" w:rsidRDefault="008E7A0B" w:rsidP="008E7A0B">
            <w:pPr>
              <w:rPr>
                <w:sz w:val="24"/>
                <w:szCs w:val="24"/>
              </w:rPr>
            </w:pPr>
          </w:p>
          <w:p w:rsidR="008E7A0B" w:rsidRDefault="008E7A0B" w:rsidP="008E7A0B">
            <w:pPr>
              <w:rPr>
                <w:sz w:val="24"/>
                <w:szCs w:val="24"/>
              </w:rPr>
            </w:pPr>
          </w:p>
          <w:p w:rsidR="008E7A0B" w:rsidRDefault="008E7A0B" w:rsidP="008E7A0B">
            <w:pPr>
              <w:rPr>
                <w:sz w:val="24"/>
                <w:szCs w:val="24"/>
              </w:rPr>
            </w:pPr>
          </w:p>
          <w:p w:rsidR="008E7A0B" w:rsidRDefault="008E7A0B" w:rsidP="008E7A0B">
            <w:pPr>
              <w:rPr>
                <w:sz w:val="24"/>
                <w:szCs w:val="24"/>
              </w:rPr>
            </w:pPr>
          </w:p>
          <w:p w:rsidR="008E7A0B" w:rsidRDefault="008E7A0B" w:rsidP="008E7A0B">
            <w:pPr>
              <w:rPr>
                <w:sz w:val="24"/>
                <w:szCs w:val="24"/>
              </w:rPr>
            </w:pPr>
          </w:p>
          <w:p w:rsidR="00CA61F9" w:rsidRPr="008E7A0B" w:rsidRDefault="008E7A0B" w:rsidP="008E7A0B">
            <w:pPr>
              <w:rPr>
                <w:bCs/>
                <w:sz w:val="24"/>
                <w:szCs w:val="24"/>
              </w:rPr>
            </w:pPr>
            <w:r>
              <w:rPr>
                <w:sz w:val="24"/>
                <w:szCs w:val="24"/>
              </w:rPr>
              <w:t xml:space="preserve">3.2. </w:t>
            </w:r>
            <w:r w:rsidR="00E95693" w:rsidRPr="008E7A0B">
              <w:rPr>
                <w:sz w:val="24"/>
                <w:szCs w:val="24"/>
              </w:rPr>
              <w:t xml:space="preserve">Mokinių, jų tėvų/globėjų įtraukimas į socializacijos programas, projektus, </w:t>
            </w:r>
            <w:proofErr w:type="spellStart"/>
            <w:r w:rsidR="00E95693" w:rsidRPr="008E7A0B">
              <w:rPr>
                <w:sz w:val="24"/>
                <w:szCs w:val="24"/>
              </w:rPr>
              <w:t>popamokinę</w:t>
            </w:r>
            <w:proofErr w:type="spellEnd"/>
            <w:r w:rsidR="00E95693" w:rsidRPr="008E7A0B">
              <w:rPr>
                <w:sz w:val="24"/>
                <w:szCs w:val="24"/>
              </w:rPr>
              <w:t xml:space="preserve"> veiklą.</w:t>
            </w:r>
          </w:p>
        </w:tc>
        <w:tc>
          <w:tcPr>
            <w:tcW w:w="993" w:type="dxa"/>
          </w:tcPr>
          <w:p w:rsidR="00A47D78" w:rsidRPr="00C27A65" w:rsidRDefault="00ED51A4" w:rsidP="00C27A65">
            <w:pPr>
              <w:ind w:right="-108"/>
              <w:rPr>
                <w:bCs/>
                <w:sz w:val="24"/>
                <w:szCs w:val="24"/>
              </w:rPr>
            </w:pPr>
            <w:r w:rsidRPr="00C27A65">
              <w:rPr>
                <w:bCs/>
                <w:sz w:val="24"/>
                <w:szCs w:val="24"/>
              </w:rPr>
              <w:lastRenderedPageBreak/>
              <w:t>2018-2020</w:t>
            </w:r>
            <w:r w:rsidR="00CA61F9" w:rsidRPr="00C27A65">
              <w:rPr>
                <w:bCs/>
                <w:sz w:val="24"/>
                <w:szCs w:val="24"/>
              </w:rPr>
              <w:t xml:space="preserve"> m.</w:t>
            </w:r>
          </w:p>
          <w:p w:rsidR="00E95693" w:rsidRPr="00C27A65" w:rsidRDefault="00E95693" w:rsidP="009320E8">
            <w:pPr>
              <w:rPr>
                <w:bCs/>
                <w:sz w:val="24"/>
                <w:szCs w:val="24"/>
              </w:rPr>
            </w:pPr>
          </w:p>
          <w:p w:rsidR="00E95693" w:rsidRPr="00C27A65" w:rsidRDefault="00E95693" w:rsidP="009320E8">
            <w:pPr>
              <w:rPr>
                <w:bCs/>
                <w:sz w:val="24"/>
                <w:szCs w:val="24"/>
              </w:rPr>
            </w:pPr>
          </w:p>
          <w:p w:rsidR="00E95693" w:rsidRPr="00C27A65" w:rsidRDefault="00E95693" w:rsidP="009320E8">
            <w:pPr>
              <w:rPr>
                <w:bCs/>
                <w:sz w:val="24"/>
                <w:szCs w:val="24"/>
              </w:rPr>
            </w:pPr>
          </w:p>
          <w:p w:rsidR="00E95693" w:rsidRPr="00C27A65" w:rsidRDefault="00E95693" w:rsidP="009320E8">
            <w:pPr>
              <w:rPr>
                <w:bCs/>
                <w:sz w:val="24"/>
                <w:szCs w:val="24"/>
              </w:rPr>
            </w:pPr>
          </w:p>
          <w:p w:rsidR="00E95693" w:rsidRPr="00C27A65" w:rsidRDefault="00E95693" w:rsidP="009320E8">
            <w:pPr>
              <w:rPr>
                <w:bCs/>
                <w:sz w:val="24"/>
                <w:szCs w:val="24"/>
              </w:rPr>
            </w:pPr>
          </w:p>
          <w:p w:rsidR="00E95693" w:rsidRPr="00C27A65" w:rsidRDefault="00E95693" w:rsidP="009320E8">
            <w:pPr>
              <w:rPr>
                <w:bCs/>
                <w:sz w:val="24"/>
                <w:szCs w:val="24"/>
              </w:rPr>
            </w:pPr>
          </w:p>
          <w:p w:rsidR="00E95693" w:rsidRPr="00C27A65" w:rsidRDefault="00E95693" w:rsidP="009320E8">
            <w:pPr>
              <w:rPr>
                <w:bCs/>
                <w:sz w:val="24"/>
                <w:szCs w:val="24"/>
              </w:rPr>
            </w:pPr>
          </w:p>
          <w:p w:rsidR="00E95693" w:rsidRPr="00C27A65" w:rsidRDefault="00E95693" w:rsidP="009320E8">
            <w:pPr>
              <w:rPr>
                <w:bCs/>
                <w:sz w:val="24"/>
                <w:szCs w:val="24"/>
              </w:rPr>
            </w:pPr>
          </w:p>
          <w:p w:rsidR="00E95693" w:rsidRPr="00C27A65" w:rsidRDefault="00E95693" w:rsidP="009320E8">
            <w:pPr>
              <w:rPr>
                <w:bCs/>
                <w:sz w:val="24"/>
                <w:szCs w:val="24"/>
              </w:rPr>
            </w:pPr>
          </w:p>
          <w:p w:rsidR="008E7A0B" w:rsidRDefault="008E7A0B" w:rsidP="009320E8">
            <w:pPr>
              <w:rPr>
                <w:bCs/>
                <w:sz w:val="24"/>
                <w:szCs w:val="24"/>
              </w:rPr>
            </w:pPr>
          </w:p>
          <w:p w:rsidR="00E95693" w:rsidRPr="00C27A65" w:rsidRDefault="00ED51A4" w:rsidP="008E7A0B">
            <w:pPr>
              <w:ind w:right="-108"/>
              <w:rPr>
                <w:bCs/>
                <w:sz w:val="24"/>
                <w:szCs w:val="24"/>
              </w:rPr>
            </w:pPr>
            <w:r w:rsidRPr="00C27A65">
              <w:rPr>
                <w:bCs/>
                <w:sz w:val="24"/>
                <w:szCs w:val="24"/>
              </w:rPr>
              <w:t>2018-2020</w:t>
            </w:r>
            <w:r w:rsidR="00E95693" w:rsidRPr="00C27A65">
              <w:rPr>
                <w:bCs/>
                <w:sz w:val="24"/>
                <w:szCs w:val="24"/>
              </w:rPr>
              <w:t xml:space="preserve"> m.</w:t>
            </w:r>
          </w:p>
        </w:tc>
        <w:tc>
          <w:tcPr>
            <w:tcW w:w="1275" w:type="dxa"/>
          </w:tcPr>
          <w:p w:rsidR="00CA61F9" w:rsidRPr="00C27A65" w:rsidRDefault="00CA61F9" w:rsidP="00C27A65">
            <w:pPr>
              <w:ind w:right="-108"/>
              <w:rPr>
                <w:bCs/>
                <w:sz w:val="24"/>
                <w:szCs w:val="24"/>
              </w:rPr>
            </w:pPr>
            <w:r w:rsidRPr="00C27A65">
              <w:rPr>
                <w:bCs/>
                <w:sz w:val="24"/>
                <w:szCs w:val="24"/>
              </w:rPr>
              <w:lastRenderedPageBreak/>
              <w:t>Direktorius,</w:t>
            </w:r>
          </w:p>
          <w:p w:rsidR="00A47D78" w:rsidRPr="00C27A65" w:rsidRDefault="00CA61F9" w:rsidP="008E7A0B">
            <w:pPr>
              <w:ind w:right="-108"/>
              <w:rPr>
                <w:bCs/>
                <w:sz w:val="24"/>
                <w:szCs w:val="24"/>
              </w:rPr>
            </w:pPr>
            <w:r w:rsidRPr="00C27A65">
              <w:rPr>
                <w:bCs/>
                <w:sz w:val="24"/>
                <w:szCs w:val="24"/>
              </w:rPr>
              <w:t>Specialiųjų klasių mokytojos, auklėtojos</w:t>
            </w:r>
            <w:r w:rsidR="00E95693" w:rsidRPr="00C27A65">
              <w:rPr>
                <w:bCs/>
                <w:sz w:val="24"/>
                <w:szCs w:val="24"/>
              </w:rPr>
              <w:t>.</w:t>
            </w:r>
          </w:p>
          <w:p w:rsidR="00E95693" w:rsidRPr="00C27A65" w:rsidRDefault="00E95693" w:rsidP="00CA61F9">
            <w:pPr>
              <w:rPr>
                <w:bCs/>
                <w:sz w:val="24"/>
                <w:szCs w:val="24"/>
              </w:rPr>
            </w:pPr>
          </w:p>
          <w:p w:rsidR="00E95693" w:rsidRPr="00C27A65" w:rsidRDefault="00E95693" w:rsidP="00CA61F9">
            <w:pPr>
              <w:rPr>
                <w:bCs/>
                <w:sz w:val="24"/>
                <w:szCs w:val="24"/>
              </w:rPr>
            </w:pPr>
          </w:p>
          <w:p w:rsidR="00E95693" w:rsidRPr="00C27A65" w:rsidRDefault="00E95693" w:rsidP="00CA61F9">
            <w:pPr>
              <w:rPr>
                <w:bCs/>
                <w:sz w:val="24"/>
                <w:szCs w:val="24"/>
              </w:rPr>
            </w:pPr>
          </w:p>
          <w:p w:rsidR="00E95693" w:rsidRPr="00C27A65" w:rsidRDefault="00E95693" w:rsidP="00CA61F9">
            <w:pPr>
              <w:rPr>
                <w:bCs/>
                <w:sz w:val="24"/>
                <w:szCs w:val="24"/>
              </w:rPr>
            </w:pPr>
          </w:p>
          <w:p w:rsidR="00E95693" w:rsidRPr="00C27A65" w:rsidRDefault="00E95693" w:rsidP="00CA61F9">
            <w:pPr>
              <w:rPr>
                <w:bCs/>
                <w:sz w:val="24"/>
                <w:szCs w:val="24"/>
              </w:rPr>
            </w:pPr>
          </w:p>
          <w:p w:rsidR="00E95693" w:rsidRPr="00C27A65" w:rsidRDefault="00E95693" w:rsidP="00CA61F9">
            <w:pPr>
              <w:rPr>
                <w:bCs/>
                <w:sz w:val="24"/>
                <w:szCs w:val="24"/>
              </w:rPr>
            </w:pPr>
          </w:p>
          <w:p w:rsidR="00DA3118" w:rsidRDefault="00DA3118" w:rsidP="008E7A0B">
            <w:pPr>
              <w:ind w:right="-108"/>
              <w:rPr>
                <w:bCs/>
                <w:sz w:val="24"/>
                <w:szCs w:val="24"/>
              </w:rPr>
            </w:pPr>
          </w:p>
          <w:p w:rsidR="00E95693" w:rsidRPr="00C27A65" w:rsidRDefault="00E95693" w:rsidP="008E7A0B">
            <w:pPr>
              <w:ind w:right="-108"/>
              <w:rPr>
                <w:bCs/>
                <w:sz w:val="24"/>
                <w:szCs w:val="24"/>
              </w:rPr>
            </w:pPr>
            <w:r w:rsidRPr="00C27A65">
              <w:rPr>
                <w:bCs/>
                <w:sz w:val="24"/>
                <w:szCs w:val="24"/>
              </w:rPr>
              <w:t>Direktorius,</w:t>
            </w:r>
          </w:p>
          <w:p w:rsidR="00E95693" w:rsidRPr="00C27A65" w:rsidRDefault="00E95693" w:rsidP="008E7A0B">
            <w:pPr>
              <w:ind w:right="-108"/>
              <w:rPr>
                <w:bCs/>
                <w:sz w:val="24"/>
                <w:szCs w:val="24"/>
              </w:rPr>
            </w:pPr>
            <w:r w:rsidRPr="00C27A65">
              <w:rPr>
                <w:bCs/>
                <w:sz w:val="24"/>
                <w:szCs w:val="24"/>
              </w:rPr>
              <w:t>Specialiųjų klasių mokytojos, auklėtojos.</w:t>
            </w:r>
          </w:p>
        </w:tc>
        <w:tc>
          <w:tcPr>
            <w:tcW w:w="1843" w:type="dxa"/>
          </w:tcPr>
          <w:p w:rsidR="00A47D78" w:rsidRPr="00C27A65" w:rsidRDefault="00CA61F9" w:rsidP="009320E8">
            <w:pPr>
              <w:rPr>
                <w:sz w:val="24"/>
                <w:szCs w:val="24"/>
              </w:rPr>
            </w:pPr>
            <w:r w:rsidRPr="00C27A65">
              <w:rPr>
                <w:sz w:val="24"/>
                <w:szCs w:val="24"/>
              </w:rPr>
              <w:lastRenderedPageBreak/>
              <w:t xml:space="preserve">Puoselėjamos mokyklos neformaliojo ugdymo organizavimo </w:t>
            </w:r>
            <w:r w:rsidRPr="00C27A65">
              <w:rPr>
                <w:sz w:val="24"/>
                <w:szCs w:val="24"/>
              </w:rPr>
              <w:lastRenderedPageBreak/>
              <w:t>tradicijos, skatinama mokinių saviraiška, užimtumas, integracija.</w:t>
            </w:r>
          </w:p>
          <w:p w:rsidR="00E95693" w:rsidRPr="00C27A65" w:rsidRDefault="00E95693" w:rsidP="009320E8">
            <w:pPr>
              <w:rPr>
                <w:sz w:val="24"/>
                <w:szCs w:val="24"/>
              </w:rPr>
            </w:pPr>
          </w:p>
          <w:p w:rsidR="00F92E1E" w:rsidRPr="00C27A65" w:rsidRDefault="00F92E1E" w:rsidP="008E7A0B">
            <w:pPr>
              <w:ind w:right="-108"/>
              <w:rPr>
                <w:sz w:val="24"/>
                <w:szCs w:val="24"/>
              </w:rPr>
            </w:pPr>
            <w:r w:rsidRPr="00C27A65">
              <w:rPr>
                <w:sz w:val="24"/>
                <w:szCs w:val="24"/>
              </w:rPr>
              <w:t>Organizuojamos programos, renginiai, projektai mokinių socializacijai skatinti.</w:t>
            </w:r>
          </w:p>
          <w:p w:rsidR="00DA3118" w:rsidRDefault="00DA3118" w:rsidP="00DA3118">
            <w:pPr>
              <w:ind w:left="-108" w:right="-108"/>
              <w:rPr>
                <w:sz w:val="24"/>
                <w:szCs w:val="24"/>
              </w:rPr>
            </w:pPr>
            <w:r>
              <w:rPr>
                <w:sz w:val="24"/>
                <w:szCs w:val="24"/>
              </w:rPr>
              <w:t xml:space="preserve">  </w:t>
            </w:r>
            <w:r w:rsidR="00F92E1E" w:rsidRPr="00C27A65">
              <w:rPr>
                <w:sz w:val="24"/>
                <w:szCs w:val="24"/>
              </w:rPr>
              <w:t xml:space="preserve">Į veiklas </w:t>
            </w:r>
            <w:r>
              <w:rPr>
                <w:sz w:val="24"/>
                <w:szCs w:val="24"/>
              </w:rPr>
              <w:t xml:space="preserve">     </w:t>
            </w:r>
          </w:p>
          <w:p w:rsidR="00DA3118" w:rsidRDefault="00DA3118" w:rsidP="00DA3118">
            <w:pPr>
              <w:ind w:left="-108" w:right="-108"/>
              <w:rPr>
                <w:sz w:val="24"/>
                <w:szCs w:val="24"/>
              </w:rPr>
            </w:pPr>
            <w:r>
              <w:rPr>
                <w:sz w:val="24"/>
                <w:szCs w:val="24"/>
              </w:rPr>
              <w:t xml:space="preserve"> </w:t>
            </w:r>
            <w:r w:rsidR="00F92E1E" w:rsidRPr="00C27A65">
              <w:rPr>
                <w:sz w:val="24"/>
                <w:szCs w:val="24"/>
              </w:rPr>
              <w:t>kviečiami bendra</w:t>
            </w:r>
            <w:r>
              <w:rPr>
                <w:sz w:val="24"/>
                <w:szCs w:val="24"/>
              </w:rPr>
              <w:t xml:space="preserve">-   </w:t>
            </w:r>
          </w:p>
          <w:p w:rsidR="00DA3118" w:rsidRDefault="00DA3118" w:rsidP="00DA3118">
            <w:pPr>
              <w:ind w:left="-108" w:right="-108"/>
              <w:rPr>
                <w:sz w:val="24"/>
                <w:szCs w:val="24"/>
              </w:rPr>
            </w:pPr>
            <w:r>
              <w:rPr>
                <w:sz w:val="24"/>
                <w:szCs w:val="24"/>
              </w:rPr>
              <w:t xml:space="preserve"> </w:t>
            </w:r>
            <w:r w:rsidR="00F92E1E" w:rsidRPr="00C27A65">
              <w:rPr>
                <w:sz w:val="24"/>
                <w:szCs w:val="24"/>
              </w:rPr>
              <w:t xml:space="preserve">darbiavimo </w:t>
            </w:r>
            <w:r>
              <w:rPr>
                <w:sz w:val="24"/>
                <w:szCs w:val="24"/>
              </w:rPr>
              <w:t xml:space="preserve">   </w:t>
            </w:r>
          </w:p>
          <w:p w:rsidR="00DA3118" w:rsidRDefault="00DA3118" w:rsidP="00DA3118">
            <w:pPr>
              <w:ind w:left="-108" w:right="-108"/>
              <w:rPr>
                <w:sz w:val="24"/>
                <w:szCs w:val="24"/>
              </w:rPr>
            </w:pPr>
            <w:r>
              <w:rPr>
                <w:sz w:val="24"/>
                <w:szCs w:val="24"/>
              </w:rPr>
              <w:t xml:space="preserve"> </w:t>
            </w:r>
            <w:r w:rsidR="00F92E1E" w:rsidRPr="00C27A65">
              <w:rPr>
                <w:sz w:val="24"/>
                <w:szCs w:val="24"/>
              </w:rPr>
              <w:t xml:space="preserve">partneriai, </w:t>
            </w:r>
            <w:r>
              <w:rPr>
                <w:sz w:val="24"/>
                <w:szCs w:val="24"/>
              </w:rPr>
              <w:t xml:space="preserve">  </w:t>
            </w:r>
          </w:p>
          <w:p w:rsidR="00DA3118" w:rsidRDefault="00DA3118" w:rsidP="00DA3118">
            <w:pPr>
              <w:ind w:left="-108" w:right="-108"/>
              <w:rPr>
                <w:sz w:val="24"/>
                <w:szCs w:val="24"/>
              </w:rPr>
            </w:pPr>
            <w:r>
              <w:rPr>
                <w:sz w:val="24"/>
                <w:szCs w:val="24"/>
              </w:rPr>
              <w:t xml:space="preserve"> </w:t>
            </w:r>
            <w:r w:rsidR="00F92E1E" w:rsidRPr="00C27A65">
              <w:rPr>
                <w:sz w:val="24"/>
                <w:szCs w:val="24"/>
              </w:rPr>
              <w:t xml:space="preserve">tėvai/globėjai. </w:t>
            </w:r>
            <w:r>
              <w:rPr>
                <w:sz w:val="24"/>
                <w:szCs w:val="24"/>
              </w:rPr>
              <w:t xml:space="preserve">  </w:t>
            </w:r>
          </w:p>
          <w:p w:rsidR="00DA3118" w:rsidRDefault="00DA3118" w:rsidP="00DA3118">
            <w:pPr>
              <w:ind w:left="-108" w:right="-108"/>
              <w:rPr>
                <w:sz w:val="24"/>
                <w:szCs w:val="24"/>
              </w:rPr>
            </w:pPr>
            <w:r>
              <w:rPr>
                <w:sz w:val="24"/>
                <w:szCs w:val="24"/>
              </w:rPr>
              <w:t xml:space="preserve"> </w:t>
            </w:r>
            <w:r w:rsidR="00F92E1E" w:rsidRPr="00C27A65">
              <w:rPr>
                <w:sz w:val="24"/>
                <w:szCs w:val="24"/>
              </w:rPr>
              <w:t xml:space="preserve">Informacija </w:t>
            </w:r>
            <w:r>
              <w:rPr>
                <w:sz w:val="24"/>
                <w:szCs w:val="24"/>
              </w:rPr>
              <w:t xml:space="preserve"> </w:t>
            </w:r>
          </w:p>
          <w:p w:rsidR="00DA3118" w:rsidRDefault="00DA3118" w:rsidP="00DA3118">
            <w:pPr>
              <w:ind w:left="-108" w:right="-108"/>
              <w:rPr>
                <w:sz w:val="24"/>
                <w:szCs w:val="24"/>
              </w:rPr>
            </w:pPr>
            <w:r>
              <w:rPr>
                <w:sz w:val="24"/>
                <w:szCs w:val="24"/>
              </w:rPr>
              <w:t xml:space="preserve"> </w:t>
            </w:r>
            <w:r w:rsidR="00F92E1E" w:rsidRPr="00C27A65">
              <w:rPr>
                <w:sz w:val="24"/>
                <w:szCs w:val="24"/>
              </w:rPr>
              <w:t xml:space="preserve">viešinama </w:t>
            </w:r>
            <w:r>
              <w:rPr>
                <w:sz w:val="24"/>
                <w:szCs w:val="24"/>
              </w:rPr>
              <w:t xml:space="preserve"> </w:t>
            </w:r>
          </w:p>
          <w:p w:rsidR="00DA3118" w:rsidRDefault="00DA3118" w:rsidP="00DA3118">
            <w:pPr>
              <w:ind w:left="-108" w:right="-108"/>
              <w:rPr>
                <w:sz w:val="24"/>
                <w:szCs w:val="24"/>
              </w:rPr>
            </w:pPr>
            <w:r>
              <w:rPr>
                <w:sz w:val="24"/>
                <w:szCs w:val="24"/>
              </w:rPr>
              <w:t xml:space="preserve"> </w:t>
            </w:r>
            <w:r w:rsidR="00F92E1E" w:rsidRPr="00C27A65">
              <w:rPr>
                <w:sz w:val="24"/>
                <w:szCs w:val="24"/>
              </w:rPr>
              <w:t xml:space="preserve">mokyklos </w:t>
            </w:r>
            <w:r>
              <w:rPr>
                <w:sz w:val="24"/>
                <w:szCs w:val="24"/>
              </w:rPr>
              <w:t xml:space="preserve"> </w:t>
            </w:r>
          </w:p>
          <w:p w:rsidR="00F92E1E" w:rsidRPr="00C27A65" w:rsidRDefault="00DA3118" w:rsidP="00DA3118">
            <w:pPr>
              <w:ind w:left="-108" w:right="-108"/>
              <w:rPr>
                <w:bCs/>
                <w:sz w:val="24"/>
                <w:szCs w:val="24"/>
              </w:rPr>
            </w:pPr>
            <w:r>
              <w:rPr>
                <w:sz w:val="24"/>
                <w:szCs w:val="24"/>
              </w:rPr>
              <w:t xml:space="preserve"> </w:t>
            </w:r>
            <w:r w:rsidR="00F92E1E" w:rsidRPr="00C27A65">
              <w:rPr>
                <w:sz w:val="24"/>
                <w:szCs w:val="24"/>
              </w:rPr>
              <w:t>tinklapyje.</w:t>
            </w:r>
          </w:p>
        </w:tc>
      </w:tr>
    </w:tbl>
    <w:p w:rsidR="00AB1D5F" w:rsidRDefault="00AB1D5F" w:rsidP="00AB1D5F">
      <w:pPr>
        <w:spacing w:after="0" w:line="240" w:lineRule="auto"/>
        <w:jc w:val="center"/>
        <w:outlineLvl w:val="1"/>
        <w:rPr>
          <w:rFonts w:ascii="Times New Roman" w:hAnsi="Times New Roman" w:cs="Times New Roman"/>
          <w:b/>
          <w:bCs/>
          <w:sz w:val="24"/>
          <w:szCs w:val="24"/>
        </w:rPr>
      </w:pPr>
    </w:p>
    <w:p w:rsidR="00AB1D5F" w:rsidRPr="009848E3" w:rsidRDefault="00EB42BE" w:rsidP="00AB1D5F">
      <w:pPr>
        <w:spacing w:after="0" w:line="240" w:lineRule="auto"/>
        <w:jc w:val="center"/>
        <w:outlineLvl w:val="1"/>
        <w:rPr>
          <w:rFonts w:ascii="Times New Roman" w:eastAsia="Times New Roman" w:hAnsi="Times New Roman" w:cs="Times New Roman"/>
          <w:b/>
          <w:bCs/>
          <w:sz w:val="24"/>
          <w:szCs w:val="24"/>
          <w:lang w:eastAsia="lt-LT"/>
        </w:rPr>
      </w:pPr>
      <w:r>
        <w:rPr>
          <w:rFonts w:ascii="Times New Roman" w:hAnsi="Times New Roman" w:cs="Times New Roman"/>
          <w:b/>
          <w:bCs/>
          <w:sz w:val="24"/>
          <w:szCs w:val="24"/>
        </w:rPr>
        <w:t>X</w:t>
      </w:r>
      <w:r w:rsidR="0078198A" w:rsidRPr="0083670C">
        <w:rPr>
          <w:rFonts w:ascii="Times New Roman" w:hAnsi="Times New Roman" w:cs="Times New Roman"/>
          <w:b/>
          <w:bCs/>
          <w:sz w:val="24"/>
          <w:szCs w:val="24"/>
        </w:rPr>
        <w:t xml:space="preserve"> </w:t>
      </w:r>
      <w:r w:rsidR="00AB1D5F">
        <w:rPr>
          <w:rFonts w:ascii="Times New Roman" w:eastAsia="Times New Roman" w:hAnsi="Times New Roman" w:cs="Times New Roman"/>
          <w:b/>
          <w:bCs/>
          <w:sz w:val="24"/>
          <w:szCs w:val="24"/>
          <w:lang w:eastAsia="lt-LT"/>
        </w:rPr>
        <w:t>SKYRIUS</w:t>
      </w:r>
    </w:p>
    <w:p w:rsidR="0078198A" w:rsidRDefault="0078198A" w:rsidP="0078198A">
      <w:pPr>
        <w:autoSpaceDE w:val="0"/>
        <w:autoSpaceDN w:val="0"/>
        <w:adjustRightInd w:val="0"/>
        <w:spacing w:after="0" w:line="240" w:lineRule="auto"/>
        <w:jc w:val="center"/>
        <w:rPr>
          <w:rFonts w:ascii="Times New Roman" w:hAnsi="Times New Roman" w:cs="Times New Roman"/>
          <w:b/>
          <w:bCs/>
          <w:sz w:val="24"/>
          <w:szCs w:val="24"/>
        </w:rPr>
      </w:pPr>
      <w:r w:rsidRPr="0083670C">
        <w:rPr>
          <w:rFonts w:ascii="Times New Roman" w:hAnsi="Times New Roman" w:cs="Times New Roman"/>
          <w:b/>
          <w:bCs/>
          <w:sz w:val="24"/>
          <w:szCs w:val="24"/>
        </w:rPr>
        <w:t>ST</w:t>
      </w:r>
      <w:r w:rsidR="003809DF">
        <w:rPr>
          <w:rFonts w:ascii="Times New Roman" w:hAnsi="Times New Roman" w:cs="Times New Roman"/>
          <w:b/>
          <w:bCs/>
          <w:sz w:val="24"/>
          <w:szCs w:val="24"/>
        </w:rPr>
        <w:t>RATEGINIO PLANO</w:t>
      </w:r>
      <w:r>
        <w:rPr>
          <w:rFonts w:ascii="Times New Roman" w:hAnsi="Times New Roman" w:cs="Times New Roman"/>
          <w:b/>
          <w:bCs/>
          <w:sz w:val="24"/>
          <w:szCs w:val="24"/>
        </w:rPr>
        <w:t xml:space="preserve"> ĮGYVENDINIMO</w:t>
      </w:r>
      <w:r w:rsidRPr="0083670C">
        <w:rPr>
          <w:rFonts w:ascii="Times New Roman" w:hAnsi="Times New Roman" w:cs="Times New Roman"/>
          <w:b/>
          <w:bCs/>
          <w:sz w:val="24"/>
          <w:szCs w:val="24"/>
        </w:rPr>
        <w:t xml:space="preserve"> VERTINIMA</w:t>
      </w:r>
      <w:r>
        <w:rPr>
          <w:rFonts w:ascii="Times New Roman" w:hAnsi="Times New Roman" w:cs="Times New Roman"/>
          <w:b/>
          <w:bCs/>
          <w:sz w:val="24"/>
          <w:szCs w:val="24"/>
        </w:rPr>
        <w:t>S</w:t>
      </w:r>
    </w:p>
    <w:p w:rsidR="0078198A" w:rsidRPr="0083670C" w:rsidRDefault="0078198A" w:rsidP="003809DF">
      <w:pPr>
        <w:autoSpaceDE w:val="0"/>
        <w:autoSpaceDN w:val="0"/>
        <w:adjustRightInd w:val="0"/>
        <w:spacing w:after="0" w:line="240" w:lineRule="auto"/>
        <w:jc w:val="both"/>
        <w:rPr>
          <w:rFonts w:ascii="Times New Roman" w:hAnsi="Times New Roman" w:cs="Times New Roman"/>
          <w:b/>
          <w:bCs/>
          <w:sz w:val="24"/>
          <w:szCs w:val="24"/>
        </w:rPr>
      </w:pPr>
    </w:p>
    <w:p w:rsidR="003809DF" w:rsidRDefault="00545DD6" w:rsidP="00AB1D5F">
      <w:pPr>
        <w:autoSpaceDE w:val="0"/>
        <w:autoSpaceDN w:val="0"/>
        <w:adjustRightInd w:val="0"/>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21</w:t>
      </w:r>
      <w:r w:rsidR="003809DF">
        <w:rPr>
          <w:rFonts w:ascii="Times New Roman" w:hAnsi="Times New Roman" w:cs="Times New Roman"/>
          <w:iCs/>
          <w:sz w:val="24"/>
          <w:szCs w:val="24"/>
        </w:rPr>
        <w:t>. Mokyklos strat</w:t>
      </w:r>
      <w:r w:rsidR="00A50A9C">
        <w:rPr>
          <w:rFonts w:ascii="Times New Roman" w:hAnsi="Times New Roman" w:cs="Times New Roman"/>
          <w:iCs/>
          <w:sz w:val="24"/>
          <w:szCs w:val="24"/>
        </w:rPr>
        <w:t>eginio plano stebėsena atliekama</w:t>
      </w:r>
      <w:r w:rsidR="003809DF">
        <w:rPr>
          <w:rFonts w:ascii="Times New Roman" w:hAnsi="Times New Roman" w:cs="Times New Roman"/>
          <w:iCs/>
          <w:sz w:val="24"/>
          <w:szCs w:val="24"/>
        </w:rPr>
        <w:t xml:space="preserve"> viso proceso metu. Strateginio plano vykdymo ir stebėsenos darbo grupė kiekvienais metais rugpjūčio mėnesį pristato apie strateginio plano vykdymą. Ataskaita pildoma pagal pateiktą lentelę.</w:t>
      </w:r>
    </w:p>
    <w:p w:rsidR="0078198A" w:rsidRPr="0083670C" w:rsidRDefault="008E7A0B" w:rsidP="008E7A0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809DF">
        <w:rPr>
          <w:rFonts w:ascii="Times New Roman" w:hAnsi="Times New Roman" w:cs="Times New Roman"/>
          <w:iCs/>
          <w:sz w:val="24"/>
          <w:szCs w:val="24"/>
        </w:rPr>
        <w:t>Lentelėje p</w:t>
      </w:r>
      <w:r w:rsidR="0078198A" w:rsidRPr="0083670C">
        <w:rPr>
          <w:rFonts w:ascii="Times New Roman" w:hAnsi="Times New Roman" w:cs="Times New Roman"/>
          <w:iCs/>
          <w:sz w:val="24"/>
          <w:szCs w:val="24"/>
        </w:rPr>
        <w:t>ateikiama in</w:t>
      </w:r>
      <w:r w:rsidR="00177038">
        <w:rPr>
          <w:rFonts w:ascii="Times New Roman" w:hAnsi="Times New Roman" w:cs="Times New Roman"/>
          <w:iCs/>
          <w:sz w:val="24"/>
          <w:szCs w:val="24"/>
        </w:rPr>
        <w:t>formacija apie tai, kaip mokykla</w:t>
      </w:r>
      <w:r w:rsidR="0078198A" w:rsidRPr="0083670C">
        <w:rPr>
          <w:rFonts w:ascii="Times New Roman" w:hAnsi="Times New Roman" w:cs="Times New Roman"/>
          <w:iCs/>
          <w:sz w:val="24"/>
          <w:szCs w:val="24"/>
        </w:rPr>
        <w:t xml:space="preserve"> atlieka tar</w:t>
      </w:r>
      <w:r w:rsidR="00177038">
        <w:rPr>
          <w:rFonts w:ascii="Times New Roman" w:hAnsi="Times New Roman" w:cs="Times New Roman"/>
          <w:iCs/>
          <w:sz w:val="24"/>
          <w:szCs w:val="24"/>
        </w:rPr>
        <w:t>pin</w:t>
      </w:r>
      <w:r>
        <w:rPr>
          <w:rFonts w:ascii="Times New Roman" w:hAnsi="Times New Roman" w:cs="Times New Roman"/>
          <w:iCs/>
          <w:sz w:val="24"/>
          <w:szCs w:val="24"/>
        </w:rPr>
        <w:t xml:space="preserve">ę </w:t>
      </w:r>
      <w:r w:rsidR="00177038">
        <w:rPr>
          <w:rFonts w:ascii="Times New Roman" w:hAnsi="Times New Roman" w:cs="Times New Roman"/>
          <w:iCs/>
          <w:sz w:val="24"/>
          <w:szCs w:val="24"/>
        </w:rPr>
        <w:t>siekiamo rezultato patikrą</w:t>
      </w:r>
      <w:r w:rsidR="0078198A" w:rsidRPr="0083670C">
        <w:rPr>
          <w:rFonts w:ascii="Times New Roman" w:hAnsi="Times New Roman" w:cs="Times New Roman"/>
          <w:iCs/>
          <w:sz w:val="24"/>
          <w:szCs w:val="24"/>
        </w:rPr>
        <w:t xml:space="preserve"> ir koks yra įstaigos strateginių tikslų įgyvendinimo vertinimas.</w:t>
      </w:r>
    </w:p>
    <w:p w:rsidR="0078198A" w:rsidRDefault="0078198A" w:rsidP="0078198A">
      <w:pPr>
        <w:autoSpaceDE w:val="0"/>
        <w:autoSpaceDN w:val="0"/>
        <w:adjustRightInd w:val="0"/>
        <w:spacing w:after="0" w:line="240" w:lineRule="auto"/>
        <w:rPr>
          <w:rFonts w:ascii="TimesNewRomanPS-ItalicMT" w:hAnsi="TimesNewRomanPS-ItalicMT" w:cs="TimesNewRomanPS-ItalicMT"/>
          <w:i/>
          <w:iCs/>
          <w:sz w:val="19"/>
          <w:szCs w:val="19"/>
        </w:rPr>
      </w:pPr>
    </w:p>
    <w:tbl>
      <w:tblPr>
        <w:tblStyle w:val="Lentelstinklelis"/>
        <w:tblW w:w="9776" w:type="dxa"/>
        <w:tblLook w:val="0000" w:firstRow="0" w:lastRow="0" w:firstColumn="0" w:lastColumn="0" w:noHBand="0" w:noVBand="0"/>
      </w:tblPr>
      <w:tblGrid>
        <w:gridCol w:w="1517"/>
        <w:gridCol w:w="1325"/>
        <w:gridCol w:w="1318"/>
        <w:gridCol w:w="1483"/>
        <w:gridCol w:w="1240"/>
        <w:gridCol w:w="1530"/>
        <w:gridCol w:w="1363"/>
      </w:tblGrid>
      <w:tr w:rsidR="0078198A" w:rsidRPr="008F1C6C" w:rsidTr="0094533A">
        <w:trPr>
          <w:trHeight w:val="435"/>
        </w:trPr>
        <w:tc>
          <w:tcPr>
            <w:tcW w:w="9776" w:type="dxa"/>
            <w:gridSpan w:val="7"/>
          </w:tcPr>
          <w:p w:rsidR="0078198A" w:rsidRPr="008F1C6C" w:rsidRDefault="0078198A" w:rsidP="0078198A">
            <w:pPr>
              <w:autoSpaceDE w:val="0"/>
              <w:autoSpaceDN w:val="0"/>
              <w:adjustRightInd w:val="0"/>
              <w:rPr>
                <w:iCs/>
                <w:sz w:val="24"/>
                <w:szCs w:val="24"/>
              </w:rPr>
            </w:pPr>
            <w:r w:rsidRPr="008F1C6C">
              <w:rPr>
                <w:iCs/>
                <w:sz w:val="24"/>
                <w:szCs w:val="24"/>
              </w:rPr>
              <w:t>1 tikslas –</w:t>
            </w:r>
          </w:p>
        </w:tc>
      </w:tr>
      <w:tr w:rsidR="0078198A" w:rsidRPr="008F1C6C" w:rsidTr="0094533A">
        <w:tblPrEx>
          <w:tblLook w:val="04A0" w:firstRow="1" w:lastRow="0" w:firstColumn="1" w:lastColumn="0" w:noHBand="0" w:noVBand="1"/>
        </w:tblPrEx>
        <w:tc>
          <w:tcPr>
            <w:tcW w:w="1526"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p>
        </w:tc>
        <w:tc>
          <w:tcPr>
            <w:tcW w:w="1331"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r w:rsidRPr="008F1C6C">
              <w:rPr>
                <w:rFonts w:ascii="TimesNewRomanPS-BoldMT" w:hAnsi="TimesNewRomanPS-BoldMT" w:cs="TimesNewRomanPS-BoldMT"/>
                <w:bCs/>
                <w:sz w:val="24"/>
                <w:szCs w:val="24"/>
              </w:rPr>
              <w:t>Planuotas rezultatas</w:t>
            </w:r>
          </w:p>
        </w:tc>
        <w:tc>
          <w:tcPr>
            <w:tcW w:w="1324"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r w:rsidRPr="008F1C6C">
              <w:rPr>
                <w:rFonts w:ascii="TimesNewRomanPS-BoldMT" w:hAnsi="TimesNewRomanPS-BoldMT" w:cs="TimesNewRomanPS-BoldMT"/>
                <w:bCs/>
                <w:sz w:val="24"/>
                <w:szCs w:val="24"/>
              </w:rPr>
              <w:t>Pasiektas rezultatas</w:t>
            </w:r>
          </w:p>
        </w:tc>
        <w:tc>
          <w:tcPr>
            <w:tcW w:w="1491"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r w:rsidRPr="008F1C6C">
              <w:rPr>
                <w:rFonts w:ascii="TimesNewRomanPS-BoldMT" w:hAnsi="TimesNewRomanPS-BoldMT" w:cs="TimesNewRomanPS-BoldMT"/>
                <w:bCs/>
                <w:sz w:val="24"/>
                <w:szCs w:val="24"/>
              </w:rPr>
              <w:t>Planuoti finansiniai ištekliai</w:t>
            </w:r>
          </w:p>
        </w:tc>
        <w:tc>
          <w:tcPr>
            <w:tcW w:w="1240"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r w:rsidRPr="008F1C6C">
              <w:rPr>
                <w:rFonts w:ascii="TimesNewRomanPS-BoldMT" w:hAnsi="TimesNewRomanPS-BoldMT" w:cs="TimesNewRomanPS-BoldMT"/>
                <w:bCs/>
                <w:sz w:val="24"/>
                <w:szCs w:val="24"/>
              </w:rPr>
              <w:t>Panaudoti finansiniai ištekliai</w:t>
            </w:r>
          </w:p>
        </w:tc>
        <w:tc>
          <w:tcPr>
            <w:tcW w:w="1537"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r w:rsidRPr="008F1C6C">
              <w:rPr>
                <w:rFonts w:ascii="TimesNewRomanPS-BoldMT" w:hAnsi="TimesNewRomanPS-BoldMT" w:cs="TimesNewRomanPS-BoldMT"/>
                <w:bCs/>
                <w:sz w:val="24"/>
                <w:szCs w:val="24"/>
              </w:rPr>
              <w:t>Planuota įgyvendinti (data)</w:t>
            </w:r>
          </w:p>
        </w:tc>
        <w:tc>
          <w:tcPr>
            <w:tcW w:w="1327"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r w:rsidRPr="008F1C6C">
              <w:rPr>
                <w:rFonts w:ascii="TimesNewRomanPS-BoldMT" w:hAnsi="TimesNewRomanPS-BoldMT" w:cs="TimesNewRomanPS-BoldMT"/>
                <w:bCs/>
                <w:sz w:val="24"/>
                <w:szCs w:val="24"/>
              </w:rPr>
              <w:t xml:space="preserve">Įgyvendinta </w:t>
            </w:r>
          </w:p>
          <w:p w:rsidR="0078198A" w:rsidRPr="008F1C6C" w:rsidRDefault="0078198A" w:rsidP="0078198A">
            <w:pPr>
              <w:autoSpaceDE w:val="0"/>
              <w:autoSpaceDN w:val="0"/>
              <w:adjustRightInd w:val="0"/>
              <w:rPr>
                <w:rFonts w:ascii="TimesNewRomanPS-BoldMT" w:hAnsi="TimesNewRomanPS-BoldMT" w:cs="TimesNewRomanPS-BoldMT"/>
                <w:bCs/>
                <w:sz w:val="24"/>
                <w:szCs w:val="24"/>
              </w:rPr>
            </w:pPr>
            <w:r w:rsidRPr="008F1C6C">
              <w:rPr>
                <w:rFonts w:ascii="TimesNewRomanPS-BoldMT" w:hAnsi="TimesNewRomanPS-BoldMT" w:cs="TimesNewRomanPS-BoldMT"/>
                <w:bCs/>
                <w:sz w:val="24"/>
                <w:szCs w:val="24"/>
              </w:rPr>
              <w:t>(data)</w:t>
            </w:r>
          </w:p>
        </w:tc>
      </w:tr>
      <w:tr w:rsidR="0078198A" w:rsidRPr="008F1C6C" w:rsidTr="0094533A">
        <w:tblPrEx>
          <w:tblLook w:val="04A0" w:firstRow="1" w:lastRow="0" w:firstColumn="1" w:lastColumn="0" w:noHBand="0" w:noVBand="1"/>
        </w:tblPrEx>
        <w:tc>
          <w:tcPr>
            <w:tcW w:w="1526"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r w:rsidRPr="008F1C6C">
              <w:rPr>
                <w:rFonts w:ascii="TimesNewRomanPS-BoldMT" w:hAnsi="TimesNewRomanPS-BoldMT" w:cs="TimesNewRomanPS-BoldMT"/>
                <w:bCs/>
                <w:sz w:val="24"/>
                <w:szCs w:val="24"/>
              </w:rPr>
              <w:t>Uždavinys 1</w:t>
            </w:r>
          </w:p>
        </w:tc>
        <w:tc>
          <w:tcPr>
            <w:tcW w:w="1331"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p>
        </w:tc>
        <w:tc>
          <w:tcPr>
            <w:tcW w:w="1324"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p>
        </w:tc>
        <w:tc>
          <w:tcPr>
            <w:tcW w:w="1491"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p>
        </w:tc>
        <w:tc>
          <w:tcPr>
            <w:tcW w:w="1240"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p>
        </w:tc>
        <w:tc>
          <w:tcPr>
            <w:tcW w:w="1537"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p>
        </w:tc>
        <w:tc>
          <w:tcPr>
            <w:tcW w:w="1327"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p>
        </w:tc>
      </w:tr>
      <w:tr w:rsidR="0078198A" w:rsidRPr="008F1C6C" w:rsidTr="0094533A">
        <w:tblPrEx>
          <w:tblLook w:val="04A0" w:firstRow="1" w:lastRow="0" w:firstColumn="1" w:lastColumn="0" w:noHBand="0" w:noVBand="1"/>
        </w:tblPrEx>
        <w:tc>
          <w:tcPr>
            <w:tcW w:w="1526"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r w:rsidRPr="008F1C6C">
              <w:rPr>
                <w:rFonts w:ascii="TimesNewRomanPS-BoldMT" w:hAnsi="TimesNewRomanPS-BoldMT" w:cs="TimesNewRomanPS-BoldMT"/>
                <w:bCs/>
                <w:sz w:val="24"/>
                <w:szCs w:val="24"/>
              </w:rPr>
              <w:t>Uždavinys 2</w:t>
            </w:r>
          </w:p>
        </w:tc>
        <w:tc>
          <w:tcPr>
            <w:tcW w:w="1331"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p>
        </w:tc>
        <w:tc>
          <w:tcPr>
            <w:tcW w:w="1324"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p>
        </w:tc>
        <w:tc>
          <w:tcPr>
            <w:tcW w:w="1491"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p>
        </w:tc>
        <w:tc>
          <w:tcPr>
            <w:tcW w:w="1240"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p>
        </w:tc>
        <w:tc>
          <w:tcPr>
            <w:tcW w:w="1537"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p>
        </w:tc>
        <w:tc>
          <w:tcPr>
            <w:tcW w:w="1327" w:type="dxa"/>
          </w:tcPr>
          <w:p w:rsidR="0078198A" w:rsidRPr="008F1C6C" w:rsidRDefault="0078198A" w:rsidP="0078198A">
            <w:pPr>
              <w:autoSpaceDE w:val="0"/>
              <w:autoSpaceDN w:val="0"/>
              <w:adjustRightInd w:val="0"/>
              <w:rPr>
                <w:rFonts w:ascii="TimesNewRomanPS-BoldMT" w:hAnsi="TimesNewRomanPS-BoldMT" w:cs="TimesNewRomanPS-BoldMT"/>
                <w:bCs/>
                <w:sz w:val="24"/>
                <w:szCs w:val="24"/>
              </w:rPr>
            </w:pPr>
          </w:p>
        </w:tc>
      </w:tr>
      <w:tr w:rsidR="0078198A" w:rsidRPr="008F1C6C" w:rsidTr="0094533A">
        <w:trPr>
          <w:trHeight w:val="495"/>
        </w:trPr>
        <w:tc>
          <w:tcPr>
            <w:tcW w:w="9776" w:type="dxa"/>
            <w:gridSpan w:val="7"/>
          </w:tcPr>
          <w:p w:rsidR="0078198A" w:rsidRPr="008F1C6C" w:rsidRDefault="0078198A" w:rsidP="0078198A">
            <w:pPr>
              <w:autoSpaceDE w:val="0"/>
              <w:autoSpaceDN w:val="0"/>
              <w:adjustRightInd w:val="0"/>
              <w:rPr>
                <w:rFonts w:ascii="TimesNewRomanPS-BoldMT" w:hAnsi="TimesNewRomanPS-BoldMT" w:cs="TimesNewRomanPS-BoldMT"/>
                <w:bCs/>
                <w:sz w:val="24"/>
                <w:szCs w:val="24"/>
              </w:rPr>
            </w:pPr>
            <w:r w:rsidRPr="008F1C6C">
              <w:rPr>
                <w:rFonts w:ascii="TimesNewRomanPS-BoldMT" w:hAnsi="TimesNewRomanPS-BoldMT" w:cs="TimesNewRomanPS-BoldMT"/>
                <w:bCs/>
                <w:sz w:val="24"/>
                <w:szCs w:val="24"/>
              </w:rPr>
              <w:t>Išvada apie pasiektą tikslą –</w:t>
            </w:r>
          </w:p>
        </w:tc>
      </w:tr>
    </w:tbl>
    <w:p w:rsidR="0078198A" w:rsidRDefault="0078198A" w:rsidP="00EB42BE">
      <w:pPr>
        <w:autoSpaceDE w:val="0"/>
        <w:autoSpaceDN w:val="0"/>
        <w:adjustRightInd w:val="0"/>
        <w:spacing w:after="0" w:line="240" w:lineRule="auto"/>
        <w:rPr>
          <w:rFonts w:ascii="Times New Roman" w:hAnsi="Times New Roman" w:cs="Times New Roman"/>
          <w:iCs/>
          <w:sz w:val="14"/>
          <w:szCs w:val="24"/>
        </w:rPr>
      </w:pPr>
      <w:r w:rsidRPr="008F1C6C">
        <w:rPr>
          <w:rFonts w:ascii="TimesNewRomanPS-ItalicMT" w:hAnsi="TimesNewRomanPS-ItalicMT" w:cs="TimesNewRomanPS-ItalicMT"/>
          <w:i/>
          <w:iCs/>
          <w:sz w:val="24"/>
          <w:szCs w:val="24"/>
        </w:rPr>
        <w:t xml:space="preserve"> </w:t>
      </w:r>
      <w:r w:rsidRPr="008F1C6C">
        <w:rPr>
          <w:rFonts w:ascii="Times New Roman" w:hAnsi="Times New Roman" w:cs="Times New Roman"/>
          <w:iCs/>
          <w:sz w:val="24"/>
          <w:szCs w:val="24"/>
        </w:rPr>
        <w:t>Kiekvienam tikslui pateikiamos atskiros lentelės</w:t>
      </w:r>
      <w:r w:rsidR="008E7A0B" w:rsidRPr="008F1C6C">
        <w:rPr>
          <w:rFonts w:ascii="Times New Roman" w:hAnsi="Times New Roman" w:cs="Times New Roman"/>
          <w:iCs/>
          <w:sz w:val="24"/>
          <w:szCs w:val="24"/>
        </w:rPr>
        <w:t>.</w:t>
      </w:r>
    </w:p>
    <w:p w:rsidR="009F203A" w:rsidRPr="009F203A" w:rsidRDefault="009F203A" w:rsidP="00EB42BE">
      <w:pPr>
        <w:autoSpaceDE w:val="0"/>
        <w:autoSpaceDN w:val="0"/>
        <w:adjustRightInd w:val="0"/>
        <w:spacing w:after="0" w:line="240" w:lineRule="auto"/>
        <w:rPr>
          <w:rFonts w:ascii="Times New Roman" w:hAnsi="Times New Roman" w:cs="Times New Roman"/>
          <w:iCs/>
          <w:sz w:val="14"/>
          <w:szCs w:val="24"/>
        </w:rPr>
      </w:pPr>
    </w:p>
    <w:p w:rsidR="0078198A" w:rsidRDefault="0078198A" w:rsidP="00FA09B6">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3"/>
      </w:tblGrid>
      <w:tr w:rsidR="00E17D24" w:rsidTr="009F203A">
        <w:trPr>
          <w:trHeight w:val="1385"/>
        </w:trPr>
        <w:tc>
          <w:tcPr>
            <w:tcW w:w="5245" w:type="dxa"/>
          </w:tcPr>
          <w:p w:rsidR="004A6934" w:rsidRDefault="004A6934" w:rsidP="00E17D24">
            <w:pPr>
              <w:jc w:val="both"/>
              <w:rPr>
                <w:sz w:val="24"/>
                <w:szCs w:val="24"/>
              </w:rPr>
            </w:pPr>
          </w:p>
          <w:p w:rsidR="00E17D24" w:rsidRDefault="00E17D24" w:rsidP="00E17D24">
            <w:pPr>
              <w:jc w:val="both"/>
              <w:rPr>
                <w:sz w:val="24"/>
                <w:szCs w:val="24"/>
              </w:rPr>
            </w:pPr>
            <w:r>
              <w:rPr>
                <w:sz w:val="24"/>
                <w:szCs w:val="24"/>
              </w:rPr>
              <w:t>PRITARTA</w:t>
            </w:r>
          </w:p>
          <w:p w:rsidR="00E17D24" w:rsidRDefault="00E17D24" w:rsidP="00E17D24">
            <w:pPr>
              <w:jc w:val="both"/>
              <w:rPr>
                <w:sz w:val="24"/>
                <w:szCs w:val="24"/>
              </w:rPr>
            </w:pPr>
            <w:r>
              <w:rPr>
                <w:sz w:val="24"/>
                <w:szCs w:val="24"/>
              </w:rPr>
              <w:t>Šilalės suaugusiųjų Mokyklos tarybos</w:t>
            </w:r>
          </w:p>
          <w:p w:rsidR="00E17D24" w:rsidRDefault="00E17D24" w:rsidP="00E17D24">
            <w:pPr>
              <w:jc w:val="both"/>
              <w:rPr>
                <w:sz w:val="24"/>
                <w:szCs w:val="24"/>
              </w:rPr>
            </w:pPr>
            <w:r>
              <w:rPr>
                <w:sz w:val="24"/>
                <w:szCs w:val="24"/>
              </w:rPr>
              <w:t>2018 m. sausio  30 d.</w:t>
            </w:r>
          </w:p>
          <w:p w:rsidR="00E17D24" w:rsidRDefault="00E17D24" w:rsidP="00E17D24">
            <w:pPr>
              <w:jc w:val="both"/>
              <w:rPr>
                <w:sz w:val="24"/>
                <w:szCs w:val="24"/>
              </w:rPr>
            </w:pPr>
            <w:r>
              <w:rPr>
                <w:sz w:val="24"/>
                <w:szCs w:val="24"/>
              </w:rPr>
              <w:t>Protokoliniu nutarimu Nr. 1</w:t>
            </w:r>
          </w:p>
          <w:p w:rsidR="00E17D24" w:rsidRDefault="00E17D24" w:rsidP="00FA09B6">
            <w:pPr>
              <w:jc w:val="both"/>
              <w:rPr>
                <w:sz w:val="24"/>
                <w:szCs w:val="24"/>
              </w:rPr>
            </w:pPr>
          </w:p>
        </w:tc>
        <w:tc>
          <w:tcPr>
            <w:tcW w:w="4383" w:type="dxa"/>
          </w:tcPr>
          <w:p w:rsidR="004A6934" w:rsidRDefault="004A6934" w:rsidP="004A6934">
            <w:pPr>
              <w:rPr>
                <w:sz w:val="24"/>
                <w:szCs w:val="24"/>
              </w:rPr>
            </w:pPr>
          </w:p>
          <w:p w:rsidR="00E17D24" w:rsidRDefault="00E17D24" w:rsidP="004A6934">
            <w:pPr>
              <w:rPr>
                <w:sz w:val="24"/>
                <w:szCs w:val="24"/>
              </w:rPr>
            </w:pPr>
            <w:r>
              <w:rPr>
                <w:sz w:val="24"/>
                <w:szCs w:val="24"/>
              </w:rPr>
              <w:t>PRITARTA</w:t>
            </w:r>
            <w:r>
              <w:rPr>
                <w:sz w:val="24"/>
                <w:szCs w:val="24"/>
              </w:rPr>
              <w:br/>
              <w:t>Šilalės rajono savivaldybės</w:t>
            </w:r>
            <w:r>
              <w:rPr>
                <w:sz w:val="24"/>
                <w:szCs w:val="24"/>
              </w:rPr>
              <w:br/>
              <w:t>administracijos direktoriaus</w:t>
            </w:r>
            <w:r>
              <w:rPr>
                <w:sz w:val="24"/>
                <w:szCs w:val="24"/>
              </w:rPr>
              <w:br/>
              <w:t xml:space="preserve">2018 m. </w:t>
            </w:r>
            <w:r w:rsidR="00BC5D91">
              <w:rPr>
                <w:sz w:val="24"/>
                <w:szCs w:val="24"/>
              </w:rPr>
              <w:t xml:space="preserve">kovo </w:t>
            </w:r>
            <w:r w:rsidR="00FD1CD0">
              <w:rPr>
                <w:sz w:val="24"/>
                <w:szCs w:val="24"/>
              </w:rPr>
              <w:t>2</w:t>
            </w:r>
            <w:r w:rsidR="00E55909">
              <w:rPr>
                <w:sz w:val="24"/>
                <w:szCs w:val="24"/>
              </w:rPr>
              <w:t xml:space="preserve"> </w:t>
            </w:r>
            <w:r>
              <w:rPr>
                <w:sz w:val="24"/>
                <w:szCs w:val="24"/>
              </w:rPr>
              <w:t>d.</w:t>
            </w:r>
            <w:r w:rsidR="00FD1CD0">
              <w:rPr>
                <w:sz w:val="24"/>
                <w:szCs w:val="24"/>
              </w:rPr>
              <w:t xml:space="preserve"> </w:t>
            </w:r>
            <w:r>
              <w:rPr>
                <w:sz w:val="24"/>
                <w:szCs w:val="24"/>
              </w:rPr>
              <w:t>įsakymu Nr.</w:t>
            </w:r>
            <w:r w:rsidR="00FD1CD0">
              <w:rPr>
                <w:sz w:val="24"/>
                <w:szCs w:val="24"/>
              </w:rPr>
              <w:t>DĮV-291</w:t>
            </w:r>
            <w:bookmarkStart w:id="0" w:name="_GoBack"/>
            <w:bookmarkEnd w:id="0"/>
          </w:p>
        </w:tc>
      </w:tr>
    </w:tbl>
    <w:p w:rsidR="00E17D24" w:rsidRPr="0083670C" w:rsidRDefault="00E17D24" w:rsidP="009F203A">
      <w:pPr>
        <w:spacing w:after="0" w:line="240" w:lineRule="auto"/>
        <w:jc w:val="both"/>
        <w:rPr>
          <w:rFonts w:ascii="Times New Roman" w:hAnsi="Times New Roman" w:cs="Times New Roman"/>
          <w:sz w:val="24"/>
          <w:szCs w:val="24"/>
        </w:rPr>
      </w:pPr>
    </w:p>
    <w:sectPr w:rsidR="00E17D24" w:rsidRPr="0083670C" w:rsidSect="005E0F6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0B" w:rsidRDefault="0046660B" w:rsidP="00FA09B6">
      <w:pPr>
        <w:spacing w:after="0" w:line="240" w:lineRule="auto"/>
      </w:pPr>
      <w:r>
        <w:separator/>
      </w:r>
    </w:p>
  </w:endnote>
  <w:endnote w:type="continuationSeparator" w:id="0">
    <w:p w:rsidR="0046660B" w:rsidRDefault="0046660B" w:rsidP="00FA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BA"/>
    <w:family w:val="auto"/>
    <w:notTrueType/>
    <w:pitch w:val="default"/>
    <w:sig w:usb0="00000005" w:usb1="00000000" w:usb2="00000000" w:usb3="00000000" w:csb0="00000080"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0B" w:rsidRDefault="0046660B" w:rsidP="00FA09B6">
      <w:pPr>
        <w:spacing w:after="0" w:line="240" w:lineRule="auto"/>
      </w:pPr>
      <w:r>
        <w:separator/>
      </w:r>
    </w:p>
  </w:footnote>
  <w:footnote w:type="continuationSeparator" w:id="0">
    <w:p w:rsidR="0046660B" w:rsidRDefault="0046660B" w:rsidP="00FA0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071637"/>
      <w:docPartObj>
        <w:docPartGallery w:val="Page Numbers (Top of Page)"/>
        <w:docPartUnique/>
      </w:docPartObj>
    </w:sdtPr>
    <w:sdtEndPr/>
    <w:sdtContent>
      <w:p w:rsidR="005E0F68" w:rsidRDefault="005E0F68">
        <w:pPr>
          <w:pStyle w:val="Antrats"/>
          <w:jc w:val="center"/>
        </w:pPr>
        <w:r>
          <w:fldChar w:fldCharType="begin"/>
        </w:r>
        <w:r>
          <w:instrText>PAGE   \* MERGEFORMAT</w:instrText>
        </w:r>
        <w:r>
          <w:fldChar w:fldCharType="separate"/>
        </w:r>
        <w:r w:rsidR="00FD1CD0">
          <w:rPr>
            <w:noProof/>
          </w:rPr>
          <w:t>2</w:t>
        </w:r>
        <w:r>
          <w:fldChar w:fldCharType="end"/>
        </w:r>
      </w:p>
    </w:sdtContent>
  </w:sdt>
  <w:p w:rsidR="005E0F68" w:rsidRDefault="005E0F6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AFE"/>
    <w:multiLevelType w:val="multilevel"/>
    <w:tmpl w:val="4FDAB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F87549"/>
    <w:multiLevelType w:val="multilevel"/>
    <w:tmpl w:val="3E6C1C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 w15:restartNumberingAfterBreak="0">
    <w:nsid w:val="25334071"/>
    <w:multiLevelType w:val="multilevel"/>
    <w:tmpl w:val="72F81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CC22B0"/>
    <w:multiLevelType w:val="hybridMultilevel"/>
    <w:tmpl w:val="931882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F2136C"/>
    <w:multiLevelType w:val="hybridMultilevel"/>
    <w:tmpl w:val="8DFA47E0"/>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5" w15:restartNumberingAfterBreak="0">
    <w:nsid w:val="49B5573E"/>
    <w:multiLevelType w:val="hybridMultilevel"/>
    <w:tmpl w:val="F3025C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D032A93"/>
    <w:multiLevelType w:val="hybridMultilevel"/>
    <w:tmpl w:val="222C47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4C4FD3"/>
    <w:multiLevelType w:val="hybridMultilevel"/>
    <w:tmpl w:val="4A6C9F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71D5DB6"/>
    <w:multiLevelType w:val="hybridMultilevel"/>
    <w:tmpl w:val="A5264CF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9" w15:restartNumberingAfterBreak="0">
    <w:nsid w:val="7C5B05A0"/>
    <w:multiLevelType w:val="multilevel"/>
    <w:tmpl w:val="FF96DB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6"/>
  </w:num>
  <w:num w:numId="3">
    <w:abstractNumId w:val="7"/>
  </w:num>
  <w:num w:numId="4">
    <w:abstractNumId w:val="3"/>
  </w:num>
  <w:num w:numId="5">
    <w:abstractNumId w:val="8"/>
  </w:num>
  <w:num w:numId="6">
    <w:abstractNumId w:val="4"/>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8A"/>
    <w:rsid w:val="0001077E"/>
    <w:rsid w:val="00022FBF"/>
    <w:rsid w:val="00053B6F"/>
    <w:rsid w:val="00061886"/>
    <w:rsid w:val="000C51C3"/>
    <w:rsid w:val="000F5640"/>
    <w:rsid w:val="00102A7A"/>
    <w:rsid w:val="0017690C"/>
    <w:rsid w:val="00177038"/>
    <w:rsid w:val="001A5FAB"/>
    <w:rsid w:val="001F277C"/>
    <w:rsid w:val="002758A5"/>
    <w:rsid w:val="00285400"/>
    <w:rsid w:val="002A2222"/>
    <w:rsid w:val="002A4656"/>
    <w:rsid w:val="002D742E"/>
    <w:rsid w:val="00313305"/>
    <w:rsid w:val="00367E08"/>
    <w:rsid w:val="00367EF8"/>
    <w:rsid w:val="00375560"/>
    <w:rsid w:val="003809DF"/>
    <w:rsid w:val="00382D89"/>
    <w:rsid w:val="004168C4"/>
    <w:rsid w:val="0046660B"/>
    <w:rsid w:val="00486D10"/>
    <w:rsid w:val="00491942"/>
    <w:rsid w:val="004A6934"/>
    <w:rsid w:val="004C28F2"/>
    <w:rsid w:val="004F3CAC"/>
    <w:rsid w:val="004F3ECB"/>
    <w:rsid w:val="00545DD6"/>
    <w:rsid w:val="00547512"/>
    <w:rsid w:val="0055480C"/>
    <w:rsid w:val="0059013F"/>
    <w:rsid w:val="005B0C6F"/>
    <w:rsid w:val="005B6470"/>
    <w:rsid w:val="005D7012"/>
    <w:rsid w:val="005E0F68"/>
    <w:rsid w:val="005F62BB"/>
    <w:rsid w:val="005F6B5A"/>
    <w:rsid w:val="006014EA"/>
    <w:rsid w:val="00676D45"/>
    <w:rsid w:val="00681745"/>
    <w:rsid w:val="006C7943"/>
    <w:rsid w:val="006E5B5E"/>
    <w:rsid w:val="007101CE"/>
    <w:rsid w:val="00744AC6"/>
    <w:rsid w:val="0075708E"/>
    <w:rsid w:val="007812BF"/>
    <w:rsid w:val="0078198A"/>
    <w:rsid w:val="007B6E24"/>
    <w:rsid w:val="00806068"/>
    <w:rsid w:val="008663C1"/>
    <w:rsid w:val="008A3BBB"/>
    <w:rsid w:val="008E7A0B"/>
    <w:rsid w:val="008F1C6C"/>
    <w:rsid w:val="0094533A"/>
    <w:rsid w:val="00946B58"/>
    <w:rsid w:val="00993307"/>
    <w:rsid w:val="009D51E4"/>
    <w:rsid w:val="009F203A"/>
    <w:rsid w:val="00A26EBF"/>
    <w:rsid w:val="00A47930"/>
    <w:rsid w:val="00A47D78"/>
    <w:rsid w:val="00A50A9C"/>
    <w:rsid w:val="00A513C6"/>
    <w:rsid w:val="00A929C5"/>
    <w:rsid w:val="00A95CFE"/>
    <w:rsid w:val="00AB1D5F"/>
    <w:rsid w:val="00AB31A8"/>
    <w:rsid w:val="00AF5B21"/>
    <w:rsid w:val="00AF6B29"/>
    <w:rsid w:val="00B01EC7"/>
    <w:rsid w:val="00B05887"/>
    <w:rsid w:val="00B2691C"/>
    <w:rsid w:val="00B463B7"/>
    <w:rsid w:val="00B51932"/>
    <w:rsid w:val="00B93E57"/>
    <w:rsid w:val="00BC5D91"/>
    <w:rsid w:val="00BE7CF1"/>
    <w:rsid w:val="00C23D8F"/>
    <w:rsid w:val="00C27A65"/>
    <w:rsid w:val="00C70A49"/>
    <w:rsid w:val="00C72AA9"/>
    <w:rsid w:val="00CA61F9"/>
    <w:rsid w:val="00CB2102"/>
    <w:rsid w:val="00CB7410"/>
    <w:rsid w:val="00CE3723"/>
    <w:rsid w:val="00CF2514"/>
    <w:rsid w:val="00CF7479"/>
    <w:rsid w:val="00D05306"/>
    <w:rsid w:val="00D16CF9"/>
    <w:rsid w:val="00D21A82"/>
    <w:rsid w:val="00D21B77"/>
    <w:rsid w:val="00D45D16"/>
    <w:rsid w:val="00D51062"/>
    <w:rsid w:val="00DA3118"/>
    <w:rsid w:val="00DE7A38"/>
    <w:rsid w:val="00E11CCE"/>
    <w:rsid w:val="00E148BA"/>
    <w:rsid w:val="00E17D24"/>
    <w:rsid w:val="00E52E7D"/>
    <w:rsid w:val="00E53AB8"/>
    <w:rsid w:val="00E5532C"/>
    <w:rsid w:val="00E55909"/>
    <w:rsid w:val="00E86628"/>
    <w:rsid w:val="00E95693"/>
    <w:rsid w:val="00EA0844"/>
    <w:rsid w:val="00EB42BE"/>
    <w:rsid w:val="00EC1370"/>
    <w:rsid w:val="00ED51A4"/>
    <w:rsid w:val="00F04999"/>
    <w:rsid w:val="00F12953"/>
    <w:rsid w:val="00F546A3"/>
    <w:rsid w:val="00F811EA"/>
    <w:rsid w:val="00F92E1E"/>
    <w:rsid w:val="00F9676D"/>
    <w:rsid w:val="00F97B17"/>
    <w:rsid w:val="00FA09B6"/>
    <w:rsid w:val="00FA09D0"/>
    <w:rsid w:val="00FA62CA"/>
    <w:rsid w:val="00FC63C7"/>
    <w:rsid w:val="00FD1CD0"/>
    <w:rsid w:val="00FD69DE"/>
    <w:rsid w:val="00FE66DD"/>
    <w:rsid w:val="00FF49EA"/>
    <w:rsid w:val="00FF51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28253-E34D-4D54-A0B6-20DDCC13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198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8198A"/>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78198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8198A"/>
    <w:pPr>
      <w:ind w:left="720"/>
      <w:contextualSpacing/>
    </w:pPr>
  </w:style>
  <w:style w:type="paragraph" w:styleId="Antrats">
    <w:name w:val="header"/>
    <w:basedOn w:val="prastasis"/>
    <w:link w:val="AntratsDiagrama"/>
    <w:uiPriority w:val="99"/>
    <w:unhideWhenUsed/>
    <w:rsid w:val="007819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8198A"/>
  </w:style>
  <w:style w:type="paragraph" w:styleId="Porat">
    <w:name w:val="footer"/>
    <w:basedOn w:val="prastasis"/>
    <w:link w:val="PoratDiagrama"/>
    <w:uiPriority w:val="99"/>
    <w:unhideWhenUsed/>
    <w:rsid w:val="007819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198A"/>
  </w:style>
  <w:style w:type="character" w:customStyle="1" w:styleId="Pagrindinistekstas">
    <w:name w:val="Pagrindinis tekstas_"/>
    <w:link w:val="Pagrindinistekstas2"/>
    <w:locked/>
    <w:rsid w:val="0078198A"/>
    <w:rPr>
      <w:sz w:val="23"/>
      <w:shd w:val="clear" w:color="auto" w:fill="FFFFFF"/>
    </w:rPr>
  </w:style>
  <w:style w:type="paragraph" w:customStyle="1" w:styleId="Pagrindinistekstas2">
    <w:name w:val="Pagrindinis tekstas2"/>
    <w:basedOn w:val="prastasis"/>
    <w:link w:val="Pagrindinistekstas"/>
    <w:rsid w:val="0078198A"/>
    <w:pPr>
      <w:shd w:val="clear" w:color="auto" w:fill="FFFFFF"/>
      <w:spacing w:after="240" w:line="274" w:lineRule="exact"/>
    </w:pPr>
    <w:rPr>
      <w:sz w:val="23"/>
    </w:rPr>
  </w:style>
  <w:style w:type="paragraph" w:styleId="Debesliotekstas">
    <w:name w:val="Balloon Text"/>
    <w:basedOn w:val="prastasis"/>
    <w:link w:val="DebesliotekstasDiagrama"/>
    <w:uiPriority w:val="99"/>
    <w:semiHidden/>
    <w:unhideWhenUsed/>
    <w:rsid w:val="00A513C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51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734FD-86F3-4A69-872E-3DCF654F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14177</Words>
  <Characters>8081</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Mokytojas2</dc:creator>
  <cp:lastModifiedBy>User</cp:lastModifiedBy>
  <cp:revision>2</cp:revision>
  <cp:lastPrinted>2018-02-07T11:27:00Z</cp:lastPrinted>
  <dcterms:created xsi:type="dcterms:W3CDTF">2018-03-02T08:57:00Z</dcterms:created>
  <dcterms:modified xsi:type="dcterms:W3CDTF">2018-03-02T08:57:00Z</dcterms:modified>
</cp:coreProperties>
</file>