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41" w:rsidRPr="00593B1A" w:rsidRDefault="00FF3E41" w:rsidP="001625DB">
      <w:pPr>
        <w:spacing w:line="276" w:lineRule="auto"/>
        <w:ind w:firstLine="0"/>
        <w:jc w:val="center"/>
        <w:rPr>
          <w:rFonts w:ascii="Times New Roman" w:hAnsi="Times New Roman" w:cs="Times New Roman"/>
          <w:sz w:val="24"/>
        </w:rPr>
      </w:pPr>
      <w:r w:rsidRPr="00593B1A">
        <w:rPr>
          <w:rFonts w:ascii="Times New Roman" w:hAnsi="Times New Roman" w:cs="Times New Roman"/>
          <w:noProof/>
          <w:sz w:val="24"/>
          <w:lang w:eastAsia="lt-LT"/>
        </w:rPr>
        <w:drawing>
          <wp:inline distT="0" distB="0" distL="0" distR="0" wp14:anchorId="2DDD83F7" wp14:editId="261C6942">
            <wp:extent cx="646430" cy="749935"/>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rsidR="00FF3E41" w:rsidRPr="00593B1A" w:rsidRDefault="00FF3E41" w:rsidP="001625DB">
      <w:pPr>
        <w:spacing w:line="276" w:lineRule="auto"/>
        <w:ind w:firstLine="0"/>
        <w:rPr>
          <w:rFonts w:ascii="Times New Roman" w:hAnsi="Times New Roman" w:cs="Times New Roman"/>
          <w:sz w:val="24"/>
        </w:rPr>
      </w:pPr>
    </w:p>
    <w:p w:rsidR="00FF3E41" w:rsidRPr="00593B1A" w:rsidRDefault="00FF3E41" w:rsidP="001625DB">
      <w:pPr>
        <w:spacing w:line="276" w:lineRule="auto"/>
        <w:ind w:firstLine="0"/>
        <w:jc w:val="center"/>
        <w:rPr>
          <w:rFonts w:ascii="Times New Roman" w:hAnsi="Times New Roman" w:cs="Times New Roman"/>
          <w:b/>
          <w:sz w:val="24"/>
        </w:rPr>
      </w:pPr>
      <w:r w:rsidRPr="00593B1A">
        <w:rPr>
          <w:rFonts w:ascii="Times New Roman" w:hAnsi="Times New Roman" w:cs="Times New Roman"/>
          <w:b/>
          <w:sz w:val="24"/>
        </w:rPr>
        <w:t>ŠILALĖS RAJONO SAVIVALDYBĖS</w:t>
      </w:r>
    </w:p>
    <w:p w:rsidR="00FF3E41" w:rsidRPr="00593B1A" w:rsidRDefault="00FF3E41" w:rsidP="001625DB">
      <w:pPr>
        <w:spacing w:line="276" w:lineRule="auto"/>
        <w:ind w:firstLine="0"/>
        <w:jc w:val="center"/>
        <w:rPr>
          <w:rFonts w:ascii="Times New Roman" w:hAnsi="Times New Roman" w:cs="Times New Roman"/>
          <w:b/>
          <w:sz w:val="24"/>
        </w:rPr>
      </w:pPr>
      <w:r w:rsidRPr="00593B1A">
        <w:rPr>
          <w:rFonts w:ascii="Times New Roman" w:hAnsi="Times New Roman" w:cs="Times New Roman"/>
          <w:b/>
          <w:sz w:val="24"/>
        </w:rPr>
        <w:t>MERAS</w:t>
      </w:r>
    </w:p>
    <w:p w:rsidR="00FF3E41" w:rsidRPr="00593B1A" w:rsidRDefault="00FF3E41" w:rsidP="001625DB">
      <w:pPr>
        <w:spacing w:line="276" w:lineRule="auto"/>
        <w:ind w:firstLine="0"/>
        <w:rPr>
          <w:rFonts w:ascii="Times New Roman" w:hAnsi="Times New Roman" w:cs="Times New Roman"/>
          <w:sz w:val="24"/>
        </w:rPr>
      </w:pPr>
    </w:p>
    <w:p w:rsidR="00FF3E41" w:rsidRPr="00593B1A" w:rsidRDefault="00FF3E41" w:rsidP="001625DB">
      <w:pPr>
        <w:spacing w:line="276" w:lineRule="auto"/>
        <w:ind w:firstLine="0"/>
        <w:jc w:val="center"/>
        <w:rPr>
          <w:rFonts w:ascii="Times New Roman" w:hAnsi="Times New Roman" w:cs="Times New Roman"/>
          <w:b/>
          <w:bCs/>
          <w:sz w:val="24"/>
        </w:rPr>
      </w:pPr>
      <w:r w:rsidRPr="00593B1A">
        <w:rPr>
          <w:rFonts w:ascii="Times New Roman" w:hAnsi="Times New Roman" w:cs="Times New Roman"/>
          <w:b/>
          <w:bCs/>
          <w:sz w:val="24"/>
        </w:rPr>
        <w:t>POTVARKIS</w:t>
      </w:r>
    </w:p>
    <w:p w:rsidR="00FF3E41" w:rsidRPr="00593B1A" w:rsidRDefault="00FF3E41" w:rsidP="001625DB">
      <w:pPr>
        <w:spacing w:line="276" w:lineRule="auto"/>
        <w:ind w:firstLine="0"/>
        <w:jc w:val="center"/>
        <w:rPr>
          <w:rFonts w:ascii="Times New Roman" w:hAnsi="Times New Roman" w:cs="Times New Roman"/>
          <w:b/>
          <w:bCs/>
          <w:sz w:val="24"/>
        </w:rPr>
      </w:pPr>
      <w:r w:rsidRPr="00593B1A">
        <w:rPr>
          <w:rFonts w:ascii="Times New Roman" w:hAnsi="Times New Roman" w:cs="Times New Roman"/>
          <w:b/>
          <w:bCs/>
          <w:sz w:val="24"/>
        </w:rPr>
        <w:t>DĖL ŠILALĖ</w:t>
      </w:r>
      <w:r w:rsidR="00C435AC">
        <w:rPr>
          <w:rFonts w:ascii="Times New Roman" w:hAnsi="Times New Roman" w:cs="Times New Roman"/>
          <w:b/>
          <w:bCs/>
          <w:sz w:val="24"/>
        </w:rPr>
        <w:t>S RAJONO SAVIVALDYBĖS TARYBOS 38</w:t>
      </w:r>
      <w:r w:rsidRPr="00593B1A">
        <w:rPr>
          <w:rFonts w:ascii="Times New Roman" w:hAnsi="Times New Roman" w:cs="Times New Roman"/>
          <w:b/>
          <w:bCs/>
          <w:sz w:val="24"/>
        </w:rPr>
        <w:t xml:space="preserve"> POSĖDŽIO SUŠAUKIMO</w:t>
      </w:r>
    </w:p>
    <w:p w:rsidR="00FF3E41" w:rsidRPr="00593B1A" w:rsidRDefault="00FF3E41" w:rsidP="001625DB">
      <w:pPr>
        <w:spacing w:line="276" w:lineRule="auto"/>
        <w:ind w:firstLine="0"/>
        <w:rPr>
          <w:rFonts w:ascii="Times New Roman" w:hAnsi="Times New Roman" w:cs="Times New Roman"/>
          <w:sz w:val="24"/>
        </w:rPr>
      </w:pPr>
    </w:p>
    <w:p w:rsidR="00FF3E41" w:rsidRPr="00593B1A" w:rsidRDefault="00C435AC" w:rsidP="001625DB">
      <w:pPr>
        <w:spacing w:line="276" w:lineRule="auto"/>
        <w:ind w:firstLine="0"/>
        <w:jc w:val="center"/>
        <w:rPr>
          <w:rFonts w:ascii="Times New Roman" w:hAnsi="Times New Roman" w:cs="Times New Roman"/>
          <w:sz w:val="24"/>
          <w:lang w:val="es-ES"/>
        </w:rPr>
      </w:pPr>
      <w:r>
        <w:rPr>
          <w:rFonts w:ascii="Times New Roman" w:hAnsi="Times New Roman" w:cs="Times New Roman"/>
          <w:sz w:val="24"/>
        </w:rPr>
        <w:t>2017 m. lapkrič</w:t>
      </w:r>
      <w:r w:rsidR="006E1387">
        <w:rPr>
          <w:rFonts w:ascii="Times New Roman" w:hAnsi="Times New Roman" w:cs="Times New Roman"/>
          <w:sz w:val="24"/>
        </w:rPr>
        <w:t>i</w:t>
      </w:r>
      <w:r w:rsidR="00F807DE">
        <w:rPr>
          <w:rFonts w:ascii="Times New Roman" w:hAnsi="Times New Roman" w:cs="Times New Roman"/>
          <w:sz w:val="24"/>
        </w:rPr>
        <w:t>o</w:t>
      </w:r>
      <w:r>
        <w:rPr>
          <w:rFonts w:ascii="Times New Roman" w:hAnsi="Times New Roman" w:cs="Times New Roman"/>
          <w:sz w:val="24"/>
          <w:lang w:val="es-ES"/>
        </w:rPr>
        <w:t xml:space="preserve"> 16</w:t>
      </w:r>
      <w:r w:rsidR="00FF3E41" w:rsidRPr="00593B1A">
        <w:rPr>
          <w:rFonts w:ascii="Times New Roman" w:hAnsi="Times New Roman" w:cs="Times New Roman"/>
          <w:sz w:val="24"/>
          <w:lang w:val="es-ES"/>
        </w:rPr>
        <w:t xml:space="preserve"> </w:t>
      </w:r>
      <w:r w:rsidR="00FF3E41">
        <w:rPr>
          <w:rFonts w:ascii="Times New Roman" w:hAnsi="Times New Roman" w:cs="Times New Roman"/>
          <w:sz w:val="24"/>
        </w:rPr>
        <w:t xml:space="preserve">d. Nr. </w:t>
      </w:r>
      <w:r w:rsidR="009C2A30">
        <w:rPr>
          <w:rFonts w:ascii="Times New Roman" w:hAnsi="Times New Roman" w:cs="Times New Roman"/>
          <w:sz w:val="24"/>
        </w:rPr>
        <w:t>T3-</w:t>
      </w:r>
      <w:bookmarkStart w:id="0" w:name="_GoBack"/>
      <w:bookmarkEnd w:id="0"/>
      <w:r w:rsidR="00FA58BA">
        <w:rPr>
          <w:rFonts w:ascii="Times New Roman" w:hAnsi="Times New Roman" w:cs="Times New Roman"/>
          <w:sz w:val="24"/>
        </w:rPr>
        <w:t>102</w:t>
      </w:r>
    </w:p>
    <w:p w:rsidR="00FF3E41" w:rsidRPr="00593B1A" w:rsidRDefault="00FF3E41" w:rsidP="001625DB">
      <w:pPr>
        <w:spacing w:line="276" w:lineRule="auto"/>
        <w:ind w:firstLine="0"/>
        <w:jc w:val="center"/>
        <w:rPr>
          <w:rFonts w:ascii="Times New Roman" w:hAnsi="Times New Roman" w:cs="Times New Roman"/>
          <w:sz w:val="24"/>
        </w:rPr>
      </w:pPr>
      <w:r w:rsidRPr="00593B1A">
        <w:rPr>
          <w:rFonts w:ascii="Times New Roman" w:hAnsi="Times New Roman" w:cs="Times New Roman"/>
          <w:sz w:val="24"/>
        </w:rPr>
        <w:t>Šilalė</w:t>
      </w:r>
    </w:p>
    <w:p w:rsidR="00FF3E41" w:rsidRPr="00593B1A" w:rsidRDefault="00FF3E41" w:rsidP="001625DB">
      <w:pPr>
        <w:spacing w:line="276" w:lineRule="auto"/>
        <w:ind w:firstLine="0"/>
        <w:rPr>
          <w:rFonts w:ascii="Times New Roman" w:hAnsi="Times New Roman" w:cs="Times New Roman"/>
          <w:sz w:val="24"/>
        </w:rPr>
      </w:pPr>
    </w:p>
    <w:p w:rsidR="00FF3E41" w:rsidRPr="00593B1A" w:rsidRDefault="00FF3E41" w:rsidP="001625DB">
      <w:pPr>
        <w:spacing w:line="276" w:lineRule="auto"/>
        <w:ind w:firstLine="851"/>
        <w:rPr>
          <w:rFonts w:ascii="Times New Roman" w:hAnsi="Times New Roman" w:cs="Times New Roman"/>
          <w:sz w:val="24"/>
        </w:rPr>
      </w:pPr>
      <w:r w:rsidRPr="00593B1A">
        <w:rPr>
          <w:rFonts w:ascii="Times New Roman" w:hAnsi="Times New Roman" w:cs="Times New Roman"/>
          <w:sz w:val="24"/>
        </w:rPr>
        <w:t>Vadovaudamasis Lietuvos Respublikos vietos savivaldos įstatymo 13 straipsnio 4 ir 6 dalimis, 20 straipsnio 2 dalies 1 punktu ir 4 dalimi,</w:t>
      </w:r>
    </w:p>
    <w:p w:rsidR="00FF3E41" w:rsidRPr="00593B1A" w:rsidRDefault="00FF3E41" w:rsidP="001625DB">
      <w:pPr>
        <w:spacing w:line="276" w:lineRule="auto"/>
        <w:ind w:firstLine="851"/>
        <w:rPr>
          <w:rFonts w:ascii="Times New Roman" w:hAnsi="Times New Roman" w:cs="Times New Roman"/>
          <w:sz w:val="24"/>
        </w:rPr>
      </w:pPr>
      <w:r w:rsidRPr="00593B1A">
        <w:rPr>
          <w:rFonts w:ascii="Times New Roman" w:hAnsi="Times New Roman" w:cs="Times New Roman"/>
          <w:spacing w:val="40"/>
          <w:sz w:val="24"/>
        </w:rPr>
        <w:t>šaukiu</w:t>
      </w:r>
      <w:r w:rsidR="00C435AC">
        <w:rPr>
          <w:rFonts w:ascii="Times New Roman" w:hAnsi="Times New Roman" w:cs="Times New Roman"/>
          <w:sz w:val="24"/>
        </w:rPr>
        <w:t xml:space="preserve"> 2017 m. lapkričio 23</w:t>
      </w:r>
      <w:r w:rsidR="00EC0176">
        <w:rPr>
          <w:rFonts w:ascii="Times New Roman" w:hAnsi="Times New Roman" w:cs="Times New Roman"/>
          <w:sz w:val="24"/>
        </w:rPr>
        <w:t xml:space="preserve"> d. </w:t>
      </w:r>
      <w:r w:rsidR="00EC0176" w:rsidRPr="00FA58BA">
        <w:rPr>
          <w:rFonts w:ascii="Times New Roman" w:hAnsi="Times New Roman" w:cs="Times New Roman"/>
          <w:sz w:val="24"/>
        </w:rPr>
        <w:t>14</w:t>
      </w:r>
      <w:r w:rsidR="00151D7A" w:rsidRPr="00FA58BA">
        <w:rPr>
          <w:rFonts w:ascii="Times New Roman" w:hAnsi="Times New Roman" w:cs="Times New Roman"/>
          <w:sz w:val="24"/>
        </w:rPr>
        <w:t>.00</w:t>
      </w:r>
      <w:r w:rsidR="00F807DE" w:rsidRPr="00FA58BA">
        <w:rPr>
          <w:rFonts w:ascii="Times New Roman" w:hAnsi="Times New Roman" w:cs="Times New Roman"/>
          <w:sz w:val="24"/>
        </w:rPr>
        <w:t xml:space="preserve"> </w:t>
      </w:r>
      <w:r w:rsidRPr="00D31A28">
        <w:rPr>
          <w:rFonts w:ascii="Times New Roman" w:hAnsi="Times New Roman" w:cs="Times New Roman"/>
          <w:sz w:val="24"/>
        </w:rPr>
        <w:t>val.</w:t>
      </w:r>
      <w:r w:rsidRPr="00593B1A">
        <w:rPr>
          <w:rFonts w:ascii="Times New Roman" w:hAnsi="Times New Roman" w:cs="Times New Roman"/>
          <w:sz w:val="24"/>
        </w:rPr>
        <w:t xml:space="preserve"> Tarybos posėdžių salėje Šilalė</w:t>
      </w:r>
      <w:r w:rsidR="0074593B">
        <w:rPr>
          <w:rFonts w:ascii="Times New Roman" w:hAnsi="Times New Roman" w:cs="Times New Roman"/>
          <w:sz w:val="24"/>
        </w:rPr>
        <w:t>s rajono savivaldybės tarybos 38</w:t>
      </w:r>
      <w:r w:rsidRPr="00593B1A">
        <w:rPr>
          <w:rFonts w:ascii="Times New Roman" w:hAnsi="Times New Roman" w:cs="Times New Roman"/>
          <w:sz w:val="24"/>
        </w:rPr>
        <w:t>-ąjį posėdį.</w:t>
      </w:r>
    </w:p>
    <w:p w:rsidR="00FF3E41" w:rsidRPr="00593B1A" w:rsidRDefault="00FF3E41" w:rsidP="001625DB">
      <w:pPr>
        <w:spacing w:line="276" w:lineRule="auto"/>
        <w:ind w:firstLine="851"/>
        <w:rPr>
          <w:rFonts w:ascii="Times New Roman" w:hAnsi="Times New Roman" w:cs="Times New Roman"/>
          <w:caps/>
          <w:sz w:val="24"/>
        </w:rPr>
      </w:pPr>
    </w:p>
    <w:p w:rsidR="00FF3E41" w:rsidRDefault="00FF3E41" w:rsidP="001625DB">
      <w:pPr>
        <w:spacing w:line="276" w:lineRule="auto"/>
        <w:ind w:firstLine="0"/>
        <w:rPr>
          <w:rFonts w:ascii="Times New Roman" w:hAnsi="Times New Roman" w:cs="Times New Roman"/>
          <w:caps/>
          <w:sz w:val="24"/>
        </w:rPr>
      </w:pPr>
      <w:r w:rsidRPr="00593B1A">
        <w:rPr>
          <w:rFonts w:ascii="Times New Roman" w:hAnsi="Times New Roman" w:cs="Times New Roman"/>
          <w:caps/>
          <w:sz w:val="24"/>
        </w:rPr>
        <w:t>Darbotvarkė:</w:t>
      </w:r>
    </w:p>
    <w:p w:rsidR="00D05D6D" w:rsidRDefault="00D05D6D" w:rsidP="001625DB">
      <w:pPr>
        <w:spacing w:line="276" w:lineRule="auto"/>
        <w:ind w:firstLine="0"/>
        <w:rPr>
          <w:rFonts w:ascii="Times New Roman" w:hAnsi="Times New Roman" w:cs="Times New Roman"/>
          <w:caps/>
          <w:sz w:val="24"/>
        </w:rPr>
      </w:pPr>
      <w:r>
        <w:rPr>
          <w:rFonts w:ascii="Times New Roman" w:hAnsi="Times New Roman" w:cs="Times New Roman"/>
          <w:caps/>
          <w:sz w:val="24"/>
        </w:rPr>
        <w:t>1. D</w:t>
      </w:r>
      <w:r>
        <w:rPr>
          <w:rFonts w:ascii="Times New Roman" w:hAnsi="Times New Roman" w:cs="Times New Roman"/>
          <w:sz w:val="24"/>
        </w:rPr>
        <w:t xml:space="preserve">ėl </w:t>
      </w:r>
      <w:r w:rsidR="006D336C" w:rsidRPr="006D336C">
        <w:rPr>
          <w:rFonts w:ascii="Times New Roman" w:hAnsi="Times New Roman" w:cs="Times New Roman"/>
          <w:sz w:val="24"/>
        </w:rPr>
        <w:t>Šilalės rajono savivaldybės tarybos 2015 m. gegužės 7 d. sprendimo Nr. T1-107 ,,Dėl Šilalės rajono savivaldybės Etikos komisijos sudarymo“ pakeitimo.</w:t>
      </w:r>
    </w:p>
    <w:p w:rsidR="00D05D6D" w:rsidRDefault="00D05D6D" w:rsidP="001625DB">
      <w:pPr>
        <w:spacing w:line="276" w:lineRule="auto"/>
        <w:ind w:firstLine="0"/>
        <w:rPr>
          <w:rFonts w:ascii="Times New Roman" w:hAnsi="Times New Roman" w:cs="Times New Roman"/>
          <w:sz w:val="24"/>
        </w:rPr>
      </w:pPr>
      <w:r>
        <w:rPr>
          <w:rFonts w:ascii="Times New Roman" w:hAnsi="Times New Roman" w:cs="Times New Roman"/>
          <w:caps/>
          <w:sz w:val="24"/>
        </w:rPr>
        <w:t>P</w:t>
      </w:r>
      <w:r>
        <w:rPr>
          <w:rFonts w:ascii="Times New Roman" w:hAnsi="Times New Roman" w:cs="Times New Roman"/>
          <w:sz w:val="24"/>
        </w:rPr>
        <w:t>ranešėja</w:t>
      </w:r>
      <w:r w:rsidR="00FA58BA">
        <w:rPr>
          <w:rFonts w:ascii="Times New Roman" w:hAnsi="Times New Roman" w:cs="Times New Roman"/>
          <w:sz w:val="24"/>
        </w:rPr>
        <w:t>s</w:t>
      </w:r>
      <w:r>
        <w:rPr>
          <w:rFonts w:ascii="Times New Roman" w:hAnsi="Times New Roman" w:cs="Times New Roman"/>
          <w:sz w:val="24"/>
        </w:rPr>
        <w:t xml:space="preserve"> </w:t>
      </w:r>
      <w:r w:rsidR="00A67EA5">
        <w:rPr>
          <w:rFonts w:ascii="Times New Roman" w:hAnsi="Times New Roman" w:cs="Times New Roman"/>
          <w:sz w:val="24"/>
        </w:rPr>
        <w:t>Raimundas Vaitiekus</w:t>
      </w:r>
    </w:p>
    <w:p w:rsidR="0090312E" w:rsidRDefault="0090312E" w:rsidP="001625DB">
      <w:pPr>
        <w:spacing w:line="276" w:lineRule="auto"/>
        <w:ind w:firstLine="0"/>
        <w:rPr>
          <w:rFonts w:ascii="Times New Roman" w:hAnsi="Times New Roman" w:cs="Times New Roman"/>
          <w:caps/>
          <w:sz w:val="24"/>
        </w:rPr>
      </w:pPr>
      <w:r>
        <w:rPr>
          <w:rFonts w:ascii="Times New Roman" w:hAnsi="Times New Roman" w:cs="Times New Roman"/>
          <w:caps/>
          <w:sz w:val="24"/>
        </w:rPr>
        <w:t xml:space="preserve">2. </w:t>
      </w:r>
      <w:r w:rsidR="00233BBF" w:rsidRPr="00233BBF">
        <w:rPr>
          <w:rFonts w:ascii="Times New Roman" w:eastAsia="Times New Roman" w:hAnsi="Times New Roman" w:cs="Times New Roman"/>
          <w:sz w:val="24"/>
          <w:szCs w:val="24"/>
          <w:lang w:eastAsia="lt-LT"/>
        </w:rPr>
        <w:t>Dėl Šilalės rajono savivaldybės tarybos 2017 m. vasario 28 d. sprendimo Nr. T1-27 „Dėl Šilalės rajono savivaldybės 2017 metų biudžeto patvirtinimo“ pakeitimo.</w:t>
      </w:r>
    </w:p>
    <w:p w:rsidR="0090312E" w:rsidRDefault="0090312E" w:rsidP="001625DB">
      <w:pPr>
        <w:spacing w:line="276" w:lineRule="auto"/>
        <w:ind w:firstLine="0"/>
        <w:rPr>
          <w:rFonts w:ascii="Times New Roman" w:hAnsi="Times New Roman" w:cs="Times New Roman"/>
          <w:caps/>
          <w:sz w:val="24"/>
        </w:rPr>
      </w:pPr>
      <w:r>
        <w:rPr>
          <w:rFonts w:ascii="Times New Roman" w:hAnsi="Times New Roman" w:cs="Times New Roman"/>
          <w:sz w:val="24"/>
        </w:rPr>
        <w:t>P</w:t>
      </w:r>
      <w:r w:rsidRPr="0090312E">
        <w:rPr>
          <w:rFonts w:ascii="Times New Roman" w:hAnsi="Times New Roman" w:cs="Times New Roman"/>
          <w:sz w:val="24"/>
        </w:rPr>
        <w:t>ranešėja</w:t>
      </w:r>
      <w:r>
        <w:rPr>
          <w:rFonts w:ascii="Times New Roman" w:hAnsi="Times New Roman" w:cs="Times New Roman"/>
          <w:sz w:val="24"/>
        </w:rPr>
        <w:t xml:space="preserve"> Danguolė Vėlavičiutė</w:t>
      </w:r>
    </w:p>
    <w:p w:rsidR="009F7DB3" w:rsidRPr="009F7DB3" w:rsidRDefault="00A67EA5" w:rsidP="001625DB">
      <w:pPr>
        <w:spacing w:line="276" w:lineRule="auto"/>
        <w:ind w:firstLine="0"/>
        <w:rPr>
          <w:rFonts w:ascii="Times New Roman" w:hAnsi="Times New Roman" w:cs="Times New Roman"/>
          <w:sz w:val="24"/>
        </w:rPr>
      </w:pPr>
      <w:r>
        <w:rPr>
          <w:rFonts w:ascii="Times New Roman" w:hAnsi="Times New Roman" w:cs="Times New Roman"/>
          <w:sz w:val="24"/>
        </w:rPr>
        <w:t>3</w:t>
      </w:r>
      <w:r w:rsidR="009F7DB3">
        <w:rPr>
          <w:rFonts w:ascii="Times New Roman" w:hAnsi="Times New Roman" w:cs="Times New Roman"/>
          <w:sz w:val="24"/>
        </w:rPr>
        <w:t xml:space="preserve">. </w:t>
      </w:r>
      <w:r w:rsidR="009F7DB3" w:rsidRPr="009F7DB3">
        <w:rPr>
          <w:rFonts w:ascii="Times New Roman" w:hAnsi="Times New Roman" w:cs="Times New Roman"/>
          <w:sz w:val="24"/>
        </w:rPr>
        <w:t>Dėl konkurso organizavimo Šilalės r. Žadeikių pagrindinės mokyklos direktoriaus pareigoms eiti</w:t>
      </w:r>
      <w:r w:rsidR="009F7DB3">
        <w:rPr>
          <w:rFonts w:ascii="Times New Roman" w:hAnsi="Times New Roman" w:cs="Times New Roman"/>
          <w:sz w:val="24"/>
        </w:rPr>
        <w:t>.</w:t>
      </w:r>
    </w:p>
    <w:p w:rsidR="009F7DB3" w:rsidRPr="009F7DB3" w:rsidRDefault="009F7DB3" w:rsidP="001625DB">
      <w:pPr>
        <w:spacing w:line="276" w:lineRule="auto"/>
        <w:ind w:firstLine="0"/>
        <w:rPr>
          <w:rFonts w:ascii="Times New Roman" w:hAnsi="Times New Roman" w:cs="Times New Roman"/>
          <w:sz w:val="24"/>
        </w:rPr>
      </w:pPr>
      <w:r w:rsidRPr="009F7DB3">
        <w:rPr>
          <w:rFonts w:ascii="Times New Roman" w:hAnsi="Times New Roman" w:cs="Times New Roman"/>
          <w:sz w:val="24"/>
        </w:rPr>
        <w:t>Pranešėja Rasa Kuzminskaitė</w:t>
      </w:r>
    </w:p>
    <w:p w:rsidR="00987906" w:rsidRPr="00987906" w:rsidRDefault="00A67EA5" w:rsidP="001625DB">
      <w:pPr>
        <w:spacing w:line="276" w:lineRule="auto"/>
        <w:ind w:firstLine="0"/>
        <w:rPr>
          <w:rFonts w:ascii="Times New Roman" w:hAnsi="Times New Roman" w:cs="Times New Roman"/>
          <w:sz w:val="24"/>
        </w:rPr>
      </w:pPr>
      <w:r>
        <w:rPr>
          <w:rFonts w:ascii="Times New Roman" w:hAnsi="Times New Roman" w:cs="Times New Roman"/>
          <w:sz w:val="24"/>
        </w:rPr>
        <w:t>4</w:t>
      </w:r>
      <w:r w:rsidR="00987906">
        <w:rPr>
          <w:rFonts w:ascii="Times New Roman" w:hAnsi="Times New Roman" w:cs="Times New Roman"/>
          <w:sz w:val="24"/>
        </w:rPr>
        <w:t>.</w:t>
      </w:r>
      <w:r w:rsidR="00611F4F">
        <w:rPr>
          <w:rFonts w:ascii="Times New Roman" w:hAnsi="Times New Roman" w:cs="Times New Roman"/>
          <w:sz w:val="24"/>
        </w:rPr>
        <w:t xml:space="preserve"> </w:t>
      </w:r>
      <w:r w:rsidR="00987906">
        <w:rPr>
          <w:rFonts w:ascii="Times New Roman" w:hAnsi="Times New Roman" w:cs="Times New Roman"/>
          <w:sz w:val="24"/>
        </w:rPr>
        <w:t xml:space="preserve">Dėl </w:t>
      </w:r>
      <w:r w:rsidR="009F7DB3" w:rsidRPr="009F7DB3">
        <w:rPr>
          <w:rFonts w:ascii="Times New Roman" w:hAnsi="Times New Roman" w:cs="Times New Roman"/>
          <w:sz w:val="24"/>
        </w:rPr>
        <w:t>įsipareigojimo skirti lėšas Neįgaliųjų socialinės integracijos per kūno kultūrą ir sportą projekto įgyvendinimui</w:t>
      </w:r>
      <w:r w:rsidR="0090312E">
        <w:rPr>
          <w:rFonts w:ascii="Times New Roman" w:hAnsi="Times New Roman" w:cs="Times New Roman"/>
          <w:sz w:val="24"/>
        </w:rPr>
        <w:t>.</w:t>
      </w:r>
      <w:r w:rsidR="00987906">
        <w:rPr>
          <w:rFonts w:ascii="Times New Roman" w:hAnsi="Times New Roman" w:cs="Times New Roman"/>
          <w:sz w:val="24"/>
        </w:rPr>
        <w:t xml:space="preserve"> </w:t>
      </w:r>
    </w:p>
    <w:p w:rsidR="00987906" w:rsidRDefault="00987906" w:rsidP="001625DB">
      <w:pPr>
        <w:spacing w:line="276" w:lineRule="auto"/>
        <w:ind w:firstLine="0"/>
        <w:rPr>
          <w:rFonts w:ascii="Times New Roman" w:hAnsi="Times New Roman" w:cs="Times New Roman"/>
          <w:sz w:val="24"/>
        </w:rPr>
      </w:pPr>
      <w:r w:rsidRPr="00987906">
        <w:rPr>
          <w:rFonts w:ascii="Times New Roman" w:hAnsi="Times New Roman" w:cs="Times New Roman"/>
          <w:sz w:val="24"/>
        </w:rPr>
        <w:t xml:space="preserve">Pranešėja </w:t>
      </w:r>
      <w:r w:rsidR="009F7DB3">
        <w:rPr>
          <w:rFonts w:ascii="Times New Roman" w:hAnsi="Times New Roman" w:cs="Times New Roman"/>
          <w:sz w:val="24"/>
        </w:rPr>
        <w:t>Rasa Kuzminskaitė</w:t>
      </w:r>
    </w:p>
    <w:p w:rsidR="006E3A46" w:rsidRDefault="00A67EA5"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5</w:t>
      </w:r>
      <w:r w:rsidR="00D05D6D">
        <w:rPr>
          <w:rFonts w:ascii="Times New Roman" w:hAnsi="Times New Roman" w:cs="Times New Roman"/>
          <w:sz w:val="24"/>
        </w:rPr>
        <w:t xml:space="preserve">. Dėl </w:t>
      </w:r>
      <w:r w:rsidR="00C435AC" w:rsidRPr="00C435AC">
        <w:rPr>
          <w:rFonts w:ascii="Times New Roman" w:hAnsi="Times New Roman" w:cs="Times New Roman"/>
          <w:sz w:val="24"/>
        </w:rPr>
        <w:t>Šilalės rajono savivaldybės Žadeikių seniūnijos Žadeikių kaimo Šilalės gatvės geografinių charakteristikų</w:t>
      </w:r>
      <w:r w:rsidR="00C435AC">
        <w:rPr>
          <w:rFonts w:ascii="Times New Roman" w:hAnsi="Times New Roman" w:cs="Times New Roman"/>
          <w:sz w:val="24"/>
        </w:rPr>
        <w:t>.</w:t>
      </w:r>
    </w:p>
    <w:p w:rsidR="00D05D6D" w:rsidRDefault="00D05D6D"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Pranešėjas Faustas Sragauskas</w:t>
      </w:r>
    </w:p>
    <w:p w:rsidR="00D05D6D" w:rsidRDefault="00A67EA5"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6</w:t>
      </w:r>
      <w:r w:rsidR="00D05D6D">
        <w:rPr>
          <w:rFonts w:ascii="Times New Roman" w:hAnsi="Times New Roman" w:cs="Times New Roman"/>
          <w:sz w:val="24"/>
        </w:rPr>
        <w:t xml:space="preserve">. Dėl </w:t>
      </w:r>
      <w:r w:rsidR="00C92A9D">
        <w:rPr>
          <w:rFonts w:ascii="Times New Roman" w:hAnsi="Times New Roman" w:cs="Times New Roman"/>
          <w:sz w:val="24"/>
        </w:rPr>
        <w:t>Šilalės rajono savivaldybės tarybos 2017 m. balandžio 27 d. sprendimo Nr. T1-116 ,,Dėl Kelių priežiūros ir plėtros programos finansavimo lėšų, skirtų Šilalės rajono savivaldybės vietinės reikšmės keliams (gatvėms) tiesti, rekonstruoti, taisyti (remontuoti), prižiūrėti ir saugaus eismo sąlygoms užtikrinti, 2017 metų objektų sąrašo patvirtinimo“ pakeitimo.</w:t>
      </w:r>
    </w:p>
    <w:p w:rsidR="00D05D6D" w:rsidRDefault="00D05D6D"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Pranešėjas Faustas Sragauskas</w:t>
      </w:r>
    </w:p>
    <w:p w:rsidR="0090312E" w:rsidRDefault="00A67EA5"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7</w:t>
      </w:r>
      <w:r w:rsidR="0090312E">
        <w:rPr>
          <w:rFonts w:ascii="Times New Roman" w:hAnsi="Times New Roman" w:cs="Times New Roman"/>
          <w:sz w:val="24"/>
        </w:rPr>
        <w:t>. Dėl Šilalės rajono savivaldybės tarybos 2017 m. gegužės 25 d. sprendimo Nr. T1-151 ,,Dėl Šilalės rajono savivaldybės lankytinų vietų pavadinimo sąrašo patvirtinimo“ pakeitimo.</w:t>
      </w:r>
    </w:p>
    <w:p w:rsidR="0090312E" w:rsidRDefault="0090312E"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Pranešėjas Faustas Sragauskas</w:t>
      </w:r>
    </w:p>
    <w:p w:rsidR="009310FE" w:rsidRDefault="00A67EA5"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8</w:t>
      </w:r>
      <w:r w:rsidR="00D05D6D">
        <w:rPr>
          <w:rFonts w:ascii="Times New Roman" w:hAnsi="Times New Roman" w:cs="Times New Roman"/>
          <w:sz w:val="24"/>
        </w:rPr>
        <w:t xml:space="preserve">. Dėl </w:t>
      </w:r>
      <w:r w:rsidR="00C11B1C">
        <w:rPr>
          <w:rFonts w:ascii="Times New Roman" w:hAnsi="Times New Roman" w:cs="Times New Roman"/>
          <w:sz w:val="24"/>
        </w:rPr>
        <w:t>Šilalės rajono savivaldybės tarybos 2017 m. vasario 28 d. sprendimo Nr. T1-43 ,,Dėl uždarosios akcinės bendrovės ,,Šilalės šilumos tinklai“ šilumos kainų dedamųjų tretiesiems šilumos bazinės kainos dedamųjų galiojimo metams nustatymo“ pakeitimo.</w:t>
      </w:r>
    </w:p>
    <w:p w:rsidR="00D05D6D" w:rsidRDefault="00D05D6D"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 xml:space="preserve">Pranešėja </w:t>
      </w:r>
      <w:r w:rsidR="00C11B1C">
        <w:rPr>
          <w:rFonts w:ascii="Times New Roman" w:hAnsi="Times New Roman" w:cs="Times New Roman"/>
          <w:sz w:val="24"/>
        </w:rPr>
        <w:t>Aušra Liaudaitytė</w:t>
      </w:r>
    </w:p>
    <w:p w:rsidR="00433B2B" w:rsidRDefault="00433B2B" w:rsidP="001625DB">
      <w:pPr>
        <w:spacing w:line="276" w:lineRule="auto"/>
        <w:ind w:firstLine="0"/>
        <w:rPr>
          <w:rFonts w:ascii="Times New Roman" w:hAnsi="Times New Roman" w:cs="Times New Roman"/>
          <w:sz w:val="24"/>
        </w:rPr>
      </w:pPr>
    </w:p>
    <w:p w:rsidR="0090312E" w:rsidRPr="0090312E" w:rsidRDefault="00A67EA5" w:rsidP="001625DB">
      <w:pPr>
        <w:spacing w:line="276" w:lineRule="auto"/>
        <w:ind w:firstLine="0"/>
        <w:rPr>
          <w:rFonts w:ascii="Times New Roman" w:hAnsi="Times New Roman" w:cs="Times New Roman"/>
          <w:sz w:val="24"/>
        </w:rPr>
      </w:pPr>
      <w:r>
        <w:rPr>
          <w:rFonts w:ascii="Times New Roman" w:hAnsi="Times New Roman" w:cs="Times New Roman"/>
          <w:sz w:val="24"/>
        </w:rPr>
        <w:lastRenderedPageBreak/>
        <w:t>9</w:t>
      </w:r>
      <w:r w:rsidR="00FA58BA">
        <w:rPr>
          <w:rFonts w:ascii="Times New Roman" w:hAnsi="Times New Roman" w:cs="Times New Roman"/>
          <w:sz w:val="24"/>
        </w:rPr>
        <w:t>. Dėl 0,4 kV</w:t>
      </w:r>
      <w:r w:rsidR="0090312E" w:rsidRPr="0090312E">
        <w:rPr>
          <w:rFonts w:ascii="Times New Roman" w:hAnsi="Times New Roman" w:cs="Times New Roman"/>
          <w:sz w:val="24"/>
        </w:rPr>
        <w:t xml:space="preserve"> elektros linijų dalies su atramomis pirkimo J. Kalvaičio g. ir Dariaus ir Girėno g., Upynos sen., Šilalės r.</w:t>
      </w:r>
    </w:p>
    <w:p w:rsidR="0090312E" w:rsidRDefault="0090312E" w:rsidP="001625DB">
      <w:pPr>
        <w:pStyle w:val="Sraopastraipa"/>
        <w:spacing w:line="276" w:lineRule="auto"/>
        <w:ind w:left="0" w:firstLine="0"/>
        <w:rPr>
          <w:rFonts w:ascii="Times New Roman" w:hAnsi="Times New Roman" w:cs="Times New Roman"/>
          <w:sz w:val="24"/>
        </w:rPr>
      </w:pPr>
      <w:r w:rsidRPr="0090312E">
        <w:rPr>
          <w:rFonts w:ascii="Times New Roman" w:hAnsi="Times New Roman" w:cs="Times New Roman"/>
          <w:sz w:val="24"/>
        </w:rPr>
        <w:t>Pranešėja Reda Aužbikavičiūtė</w:t>
      </w:r>
    </w:p>
    <w:p w:rsidR="009310FE" w:rsidRDefault="00A67EA5"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10</w:t>
      </w:r>
      <w:r w:rsidR="00D05D6D">
        <w:rPr>
          <w:rFonts w:ascii="Times New Roman" w:hAnsi="Times New Roman" w:cs="Times New Roman"/>
          <w:sz w:val="24"/>
        </w:rPr>
        <w:t xml:space="preserve">. Dėl </w:t>
      </w:r>
      <w:r w:rsidR="0090312E">
        <w:rPr>
          <w:rFonts w:ascii="Times New Roman" w:hAnsi="Times New Roman" w:cs="Times New Roman"/>
          <w:sz w:val="24"/>
        </w:rPr>
        <w:t>Šilalės rajono savivaldybės tarybos 2015 m. kovo 27 d. sprendimo Nr. T1-70 ,,Dėl Šilalės rajono savivaldybės būsto fondo ir socialinio būsto, kaip savivaldybės būsto fondo dalies, sąrašų patvirtinimo“ pakeitimo.</w:t>
      </w:r>
    </w:p>
    <w:p w:rsidR="00D05D6D" w:rsidRDefault="00D05D6D"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 xml:space="preserve">Pranešėja </w:t>
      </w:r>
      <w:r w:rsidR="0090312E" w:rsidRPr="0090312E">
        <w:rPr>
          <w:rFonts w:ascii="Times New Roman" w:hAnsi="Times New Roman" w:cs="Times New Roman"/>
          <w:sz w:val="24"/>
        </w:rPr>
        <w:t>Reda Aužbikavičiūtė</w:t>
      </w:r>
    </w:p>
    <w:p w:rsidR="00D05D6D" w:rsidRDefault="00D05D6D" w:rsidP="001625DB">
      <w:pPr>
        <w:pStyle w:val="Sraopastraipa"/>
        <w:spacing w:line="276" w:lineRule="auto"/>
        <w:ind w:left="0" w:firstLine="0"/>
        <w:rPr>
          <w:rFonts w:ascii="Times New Roman" w:hAnsi="Times New Roman" w:cs="Times New Roman"/>
          <w:sz w:val="24"/>
        </w:rPr>
      </w:pPr>
      <w:r>
        <w:rPr>
          <w:rFonts w:ascii="Times New Roman" w:hAnsi="Times New Roman" w:cs="Times New Roman"/>
          <w:sz w:val="24"/>
        </w:rPr>
        <w:tab/>
      </w:r>
    </w:p>
    <w:p w:rsidR="00D05D6D" w:rsidRDefault="00D05D6D" w:rsidP="001625DB">
      <w:pPr>
        <w:spacing w:line="276" w:lineRule="auto"/>
        <w:rPr>
          <w:rFonts w:ascii="Times New Roman" w:hAnsi="Times New Roman" w:cs="Times New Roman"/>
          <w:sz w:val="24"/>
        </w:rPr>
      </w:pPr>
      <w:r>
        <w:rPr>
          <w:rFonts w:ascii="Times New Roman" w:hAnsi="Times New Roman" w:cs="Times New Roman"/>
          <w:sz w:val="24"/>
        </w:rPr>
        <w:t>Šis potvarkis gali būti skundžiamas Lietuvos Respublikos administracinių bylų teisenos įstatymo nustatyta tvarka.</w:t>
      </w:r>
    </w:p>
    <w:p w:rsidR="00FF3E41" w:rsidRPr="001679A0" w:rsidRDefault="00FF3E41" w:rsidP="001625DB">
      <w:pPr>
        <w:spacing w:line="276" w:lineRule="auto"/>
        <w:rPr>
          <w:rFonts w:ascii="Times New Roman" w:hAnsi="Times New Roman" w:cs="Times New Roman"/>
          <w:sz w:val="24"/>
        </w:rPr>
      </w:pPr>
    </w:p>
    <w:tbl>
      <w:tblPr>
        <w:tblW w:w="11747" w:type="dxa"/>
        <w:tblLook w:val="01E0" w:firstRow="1" w:lastRow="1" w:firstColumn="1" w:lastColumn="1" w:noHBand="0" w:noVBand="0"/>
      </w:tblPr>
      <w:tblGrid>
        <w:gridCol w:w="2958"/>
        <w:gridCol w:w="313"/>
        <w:gridCol w:w="2558"/>
        <w:gridCol w:w="248"/>
        <w:gridCol w:w="2835"/>
        <w:gridCol w:w="174"/>
        <w:gridCol w:w="2661"/>
      </w:tblGrid>
      <w:tr w:rsidR="00FF3E41" w:rsidRPr="00593B1A" w:rsidTr="00FA58BA">
        <w:trPr>
          <w:gridAfter w:val="1"/>
          <w:wAfter w:w="2661" w:type="dxa"/>
        </w:trPr>
        <w:tc>
          <w:tcPr>
            <w:tcW w:w="3271" w:type="dxa"/>
            <w:gridSpan w:val="2"/>
            <w:shd w:val="clear" w:color="auto" w:fill="auto"/>
          </w:tcPr>
          <w:p w:rsidR="00DD0DB1" w:rsidRDefault="00DD0DB1" w:rsidP="001625DB">
            <w:pPr>
              <w:spacing w:line="276" w:lineRule="auto"/>
              <w:rPr>
                <w:rFonts w:ascii="Times New Roman" w:hAnsi="Times New Roman" w:cs="Times New Roman"/>
                <w:sz w:val="24"/>
              </w:rPr>
            </w:pPr>
          </w:p>
          <w:p w:rsidR="00FF3E41" w:rsidRPr="00593B1A" w:rsidRDefault="00FF3E41" w:rsidP="001625DB">
            <w:pPr>
              <w:spacing w:line="276" w:lineRule="auto"/>
              <w:rPr>
                <w:rFonts w:ascii="Times New Roman" w:hAnsi="Times New Roman" w:cs="Times New Roman"/>
                <w:sz w:val="24"/>
              </w:rPr>
            </w:pPr>
            <w:r w:rsidRPr="00593B1A">
              <w:rPr>
                <w:rFonts w:ascii="Times New Roman" w:hAnsi="Times New Roman" w:cs="Times New Roman"/>
                <w:sz w:val="24"/>
              </w:rPr>
              <w:t>Meras</w:t>
            </w:r>
          </w:p>
        </w:tc>
        <w:tc>
          <w:tcPr>
            <w:tcW w:w="2558" w:type="dxa"/>
            <w:shd w:val="clear" w:color="auto" w:fill="auto"/>
          </w:tcPr>
          <w:p w:rsidR="00FF3E41" w:rsidRPr="00593B1A" w:rsidRDefault="00FF3E41" w:rsidP="001625DB">
            <w:pPr>
              <w:spacing w:line="276" w:lineRule="auto"/>
              <w:rPr>
                <w:rFonts w:ascii="Times New Roman" w:hAnsi="Times New Roman" w:cs="Times New Roman"/>
                <w:sz w:val="24"/>
              </w:rPr>
            </w:pPr>
          </w:p>
        </w:tc>
        <w:tc>
          <w:tcPr>
            <w:tcW w:w="3257" w:type="dxa"/>
            <w:gridSpan w:val="3"/>
            <w:shd w:val="clear" w:color="auto" w:fill="auto"/>
          </w:tcPr>
          <w:p w:rsidR="00DD0DB1" w:rsidRDefault="00DD0DB1" w:rsidP="001625DB">
            <w:pPr>
              <w:spacing w:line="276" w:lineRule="auto"/>
              <w:rPr>
                <w:rFonts w:ascii="Times New Roman" w:hAnsi="Times New Roman" w:cs="Times New Roman"/>
                <w:sz w:val="24"/>
              </w:rPr>
            </w:pPr>
          </w:p>
          <w:p w:rsidR="00FF3E41" w:rsidRDefault="00FF3E41" w:rsidP="001625DB">
            <w:pPr>
              <w:spacing w:line="276" w:lineRule="auto"/>
              <w:rPr>
                <w:rFonts w:ascii="Times New Roman" w:hAnsi="Times New Roman" w:cs="Times New Roman"/>
                <w:sz w:val="24"/>
              </w:rPr>
            </w:pPr>
            <w:r w:rsidRPr="00593B1A">
              <w:rPr>
                <w:rFonts w:ascii="Times New Roman" w:hAnsi="Times New Roman" w:cs="Times New Roman"/>
                <w:sz w:val="24"/>
              </w:rPr>
              <w:t>Jonas Gudauskas</w:t>
            </w:r>
          </w:p>
          <w:p w:rsidR="00D258B4" w:rsidRDefault="00D258B4" w:rsidP="001625DB">
            <w:pPr>
              <w:spacing w:line="276" w:lineRule="auto"/>
              <w:rPr>
                <w:rFonts w:ascii="Times New Roman" w:hAnsi="Times New Roman" w:cs="Times New Roman"/>
                <w:sz w:val="24"/>
              </w:rPr>
            </w:pPr>
          </w:p>
          <w:p w:rsidR="00D258B4" w:rsidRPr="00593B1A" w:rsidRDefault="00D258B4" w:rsidP="001625DB">
            <w:pPr>
              <w:spacing w:line="276" w:lineRule="auto"/>
              <w:rPr>
                <w:rFonts w:ascii="Times New Roman" w:hAnsi="Times New Roman" w:cs="Times New Roman"/>
                <w:sz w:val="24"/>
              </w:rPr>
            </w:pPr>
          </w:p>
        </w:tc>
      </w:tr>
      <w:tr w:rsidR="00192399" w:rsidRPr="00192399" w:rsidTr="00FA58BA">
        <w:tc>
          <w:tcPr>
            <w:tcW w:w="2958" w:type="dxa"/>
            <w:shd w:val="clear" w:color="auto" w:fill="auto"/>
          </w:tcPr>
          <w:p w:rsidR="00192399" w:rsidRPr="00192399" w:rsidRDefault="00192399" w:rsidP="001625DB">
            <w:pPr>
              <w:spacing w:line="276" w:lineRule="auto"/>
              <w:ind w:firstLine="0"/>
              <w:jc w:val="left"/>
              <w:rPr>
                <w:rFonts w:ascii="Times New Roman" w:eastAsia="Calibri" w:hAnsi="Times New Roman" w:cs="Times New Roman"/>
                <w:sz w:val="24"/>
              </w:rPr>
            </w:pPr>
            <w:r w:rsidRPr="00192399">
              <w:rPr>
                <w:rFonts w:ascii="Times New Roman" w:eastAsia="Calibri" w:hAnsi="Times New Roman" w:cs="Times New Roman"/>
                <w:sz w:val="24"/>
              </w:rPr>
              <w:t>SUDERINTA</w:t>
            </w:r>
          </w:p>
          <w:p w:rsidR="00192399" w:rsidRPr="00192399" w:rsidRDefault="00192399" w:rsidP="001625DB">
            <w:pPr>
              <w:spacing w:line="276" w:lineRule="auto"/>
              <w:ind w:firstLine="0"/>
              <w:jc w:val="left"/>
              <w:rPr>
                <w:rFonts w:ascii="Times New Roman" w:eastAsia="Calibri" w:hAnsi="Times New Roman" w:cs="Times New Roman"/>
                <w:sz w:val="24"/>
              </w:rPr>
            </w:pPr>
            <w:r w:rsidRPr="00192399">
              <w:rPr>
                <w:rFonts w:ascii="Times New Roman" w:eastAsia="Calibri" w:hAnsi="Times New Roman" w:cs="Times New Roman"/>
                <w:sz w:val="24"/>
              </w:rPr>
              <w:t>Administracijos direktorius</w:t>
            </w:r>
          </w:p>
          <w:p w:rsidR="00192399" w:rsidRPr="00192399" w:rsidRDefault="00192399" w:rsidP="001625DB">
            <w:pPr>
              <w:spacing w:line="276" w:lineRule="auto"/>
              <w:ind w:firstLine="0"/>
              <w:jc w:val="left"/>
              <w:rPr>
                <w:rFonts w:ascii="Times New Roman" w:eastAsia="Calibri" w:hAnsi="Times New Roman" w:cs="Times New Roman"/>
                <w:sz w:val="24"/>
              </w:rPr>
            </w:pPr>
          </w:p>
          <w:p w:rsidR="00192399" w:rsidRPr="00192399" w:rsidRDefault="00192399" w:rsidP="001625DB">
            <w:pPr>
              <w:spacing w:line="276" w:lineRule="auto"/>
              <w:ind w:firstLine="0"/>
              <w:jc w:val="left"/>
              <w:rPr>
                <w:rFonts w:ascii="Times New Roman" w:eastAsia="Calibri" w:hAnsi="Times New Roman" w:cs="Times New Roman"/>
                <w:sz w:val="24"/>
              </w:rPr>
            </w:pPr>
          </w:p>
          <w:p w:rsidR="00192399" w:rsidRPr="00192399" w:rsidRDefault="00192399" w:rsidP="001625DB">
            <w:pPr>
              <w:spacing w:line="276" w:lineRule="auto"/>
              <w:ind w:firstLine="0"/>
              <w:jc w:val="left"/>
              <w:rPr>
                <w:rFonts w:ascii="Times New Roman" w:eastAsia="Calibri" w:hAnsi="Times New Roman" w:cs="Times New Roman"/>
                <w:sz w:val="24"/>
              </w:rPr>
            </w:pPr>
            <w:r w:rsidRPr="00192399">
              <w:rPr>
                <w:rFonts w:ascii="Times New Roman" w:eastAsia="Calibri" w:hAnsi="Times New Roman" w:cs="Times New Roman"/>
                <w:sz w:val="24"/>
              </w:rPr>
              <w:t>Raimundas Vaitiekus</w:t>
            </w:r>
          </w:p>
          <w:p w:rsidR="00192399" w:rsidRPr="00192399" w:rsidRDefault="00C435AC"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2017-11</w:t>
            </w:r>
            <w:r w:rsidR="00192399" w:rsidRPr="00192399">
              <w:rPr>
                <w:rFonts w:ascii="Times New Roman" w:eastAsia="Calibri" w:hAnsi="Times New Roman" w:cs="Times New Roman"/>
                <w:sz w:val="24"/>
              </w:rPr>
              <w:t>-</w:t>
            </w:r>
          </w:p>
        </w:tc>
        <w:tc>
          <w:tcPr>
            <w:tcW w:w="3119" w:type="dxa"/>
            <w:gridSpan w:val="3"/>
            <w:shd w:val="clear" w:color="auto" w:fill="auto"/>
          </w:tcPr>
          <w:p w:rsidR="00FA58BA" w:rsidRPr="00192399"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192399">
              <w:rPr>
                <w:rFonts w:ascii="Times New Roman" w:eastAsia="Calibri" w:hAnsi="Times New Roman" w:cs="Times New Roman"/>
                <w:sz w:val="24"/>
              </w:rPr>
              <w:t>SUDERINTA</w:t>
            </w:r>
          </w:p>
          <w:p w:rsidR="00FA58BA"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192399">
              <w:rPr>
                <w:rFonts w:ascii="Times New Roman" w:eastAsia="Calibri" w:hAnsi="Times New Roman" w:cs="Times New Roman"/>
                <w:sz w:val="24"/>
              </w:rPr>
              <w:t xml:space="preserve">Teisės ir viešosios tvarkos </w:t>
            </w:r>
            <w:r>
              <w:rPr>
                <w:rFonts w:ascii="Times New Roman" w:eastAsia="Calibri" w:hAnsi="Times New Roman" w:cs="Times New Roman"/>
                <w:sz w:val="24"/>
              </w:rPr>
              <w:t xml:space="preserve">  </w:t>
            </w:r>
          </w:p>
          <w:p w:rsidR="00FA58BA" w:rsidRPr="00192399"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192399">
              <w:rPr>
                <w:rFonts w:ascii="Times New Roman" w:eastAsia="Calibri" w:hAnsi="Times New Roman" w:cs="Times New Roman"/>
                <w:sz w:val="24"/>
              </w:rPr>
              <w:t>skyriaus vedėja</w:t>
            </w:r>
          </w:p>
          <w:p w:rsidR="00FA58BA" w:rsidRPr="00192399" w:rsidRDefault="00FA58BA" w:rsidP="001625DB">
            <w:pPr>
              <w:spacing w:line="276" w:lineRule="auto"/>
              <w:ind w:firstLine="0"/>
              <w:jc w:val="left"/>
              <w:rPr>
                <w:rFonts w:ascii="Times New Roman" w:eastAsia="Calibri" w:hAnsi="Times New Roman" w:cs="Times New Roman"/>
                <w:sz w:val="24"/>
              </w:rPr>
            </w:pPr>
          </w:p>
          <w:p w:rsidR="00FA58BA" w:rsidRPr="00192399"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192399">
              <w:rPr>
                <w:rFonts w:ascii="Times New Roman" w:eastAsia="Calibri" w:hAnsi="Times New Roman" w:cs="Times New Roman"/>
                <w:sz w:val="24"/>
              </w:rPr>
              <w:t>Silva Paulikienė</w:t>
            </w:r>
          </w:p>
          <w:p w:rsidR="00192399" w:rsidRPr="00192399"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2017-11</w:t>
            </w:r>
            <w:r w:rsidRPr="00192399">
              <w:rPr>
                <w:rFonts w:ascii="Times New Roman" w:eastAsia="Calibri" w:hAnsi="Times New Roman" w:cs="Times New Roman"/>
                <w:sz w:val="24"/>
              </w:rPr>
              <w:t>-</w:t>
            </w:r>
          </w:p>
          <w:p w:rsidR="00192399" w:rsidRPr="00192399" w:rsidRDefault="00192399" w:rsidP="001625DB">
            <w:pPr>
              <w:spacing w:line="276" w:lineRule="auto"/>
              <w:ind w:firstLine="0"/>
              <w:jc w:val="left"/>
              <w:rPr>
                <w:rFonts w:ascii="Times New Roman" w:eastAsia="Calibri" w:hAnsi="Times New Roman" w:cs="Times New Roman"/>
                <w:sz w:val="24"/>
              </w:rPr>
            </w:pPr>
          </w:p>
        </w:tc>
        <w:tc>
          <w:tcPr>
            <w:tcW w:w="2835" w:type="dxa"/>
          </w:tcPr>
          <w:p w:rsidR="00FA58BA" w:rsidRPr="00FA58BA"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FA58BA">
              <w:rPr>
                <w:rFonts w:ascii="Times New Roman" w:eastAsia="Calibri" w:hAnsi="Times New Roman" w:cs="Times New Roman"/>
                <w:sz w:val="24"/>
              </w:rPr>
              <w:t>Parengė</w:t>
            </w:r>
          </w:p>
          <w:p w:rsidR="00FA58BA" w:rsidRPr="00FA58BA"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FA58BA">
              <w:rPr>
                <w:rFonts w:ascii="Times New Roman" w:eastAsia="Calibri" w:hAnsi="Times New Roman" w:cs="Times New Roman"/>
                <w:sz w:val="24"/>
              </w:rPr>
              <w:t>Tarybos sekretorė</w:t>
            </w:r>
          </w:p>
          <w:p w:rsidR="00FA58BA" w:rsidRPr="00FA58BA" w:rsidRDefault="00FA58BA" w:rsidP="001625DB">
            <w:pPr>
              <w:spacing w:line="276" w:lineRule="auto"/>
              <w:ind w:firstLine="0"/>
              <w:jc w:val="left"/>
              <w:rPr>
                <w:rFonts w:ascii="Times New Roman" w:eastAsia="Calibri" w:hAnsi="Times New Roman" w:cs="Times New Roman"/>
                <w:sz w:val="24"/>
              </w:rPr>
            </w:pPr>
          </w:p>
          <w:p w:rsidR="00FA58BA" w:rsidRDefault="00FA58BA" w:rsidP="001625DB">
            <w:pPr>
              <w:spacing w:line="276" w:lineRule="auto"/>
              <w:ind w:firstLine="0"/>
              <w:jc w:val="left"/>
              <w:rPr>
                <w:rFonts w:ascii="Times New Roman" w:eastAsia="Calibri" w:hAnsi="Times New Roman" w:cs="Times New Roman"/>
                <w:sz w:val="24"/>
              </w:rPr>
            </w:pPr>
          </w:p>
          <w:p w:rsidR="00FA58BA" w:rsidRPr="00FA58BA"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FA58BA">
              <w:rPr>
                <w:rFonts w:ascii="Times New Roman" w:eastAsia="Calibri" w:hAnsi="Times New Roman" w:cs="Times New Roman"/>
                <w:sz w:val="24"/>
              </w:rPr>
              <w:t>Vaida Girskienė</w:t>
            </w:r>
          </w:p>
          <w:p w:rsidR="00192399" w:rsidRPr="00192399" w:rsidRDefault="00FA58BA" w:rsidP="001625DB">
            <w:pPr>
              <w:spacing w:line="276" w:lineRule="auto"/>
              <w:ind w:firstLine="0"/>
              <w:jc w:val="left"/>
              <w:rPr>
                <w:rFonts w:ascii="Times New Roman" w:eastAsia="Calibri" w:hAnsi="Times New Roman" w:cs="Times New Roman"/>
                <w:sz w:val="24"/>
              </w:rPr>
            </w:pPr>
            <w:r>
              <w:rPr>
                <w:rFonts w:ascii="Times New Roman" w:eastAsia="Calibri" w:hAnsi="Times New Roman" w:cs="Times New Roman"/>
                <w:sz w:val="24"/>
              </w:rPr>
              <w:t xml:space="preserve">       </w:t>
            </w:r>
            <w:r w:rsidRPr="00FA58BA">
              <w:rPr>
                <w:rFonts w:ascii="Times New Roman" w:eastAsia="Calibri" w:hAnsi="Times New Roman" w:cs="Times New Roman"/>
                <w:sz w:val="24"/>
              </w:rPr>
              <w:t>2017-11-16</w:t>
            </w:r>
            <w:r w:rsidRPr="00FA58BA">
              <w:rPr>
                <w:rFonts w:ascii="Times New Roman" w:eastAsia="Calibri" w:hAnsi="Times New Roman" w:cs="Times New Roman"/>
                <w:sz w:val="24"/>
              </w:rPr>
              <w:tab/>
            </w:r>
            <w:r w:rsidRPr="00FA58BA">
              <w:rPr>
                <w:rFonts w:ascii="Times New Roman" w:eastAsia="Calibri" w:hAnsi="Times New Roman" w:cs="Times New Roman"/>
                <w:sz w:val="24"/>
              </w:rPr>
              <w:tab/>
            </w:r>
          </w:p>
        </w:tc>
        <w:tc>
          <w:tcPr>
            <w:tcW w:w="2835" w:type="dxa"/>
            <w:gridSpan w:val="2"/>
            <w:shd w:val="clear" w:color="auto" w:fill="auto"/>
          </w:tcPr>
          <w:p w:rsidR="00192399" w:rsidRPr="00192399" w:rsidRDefault="00192399" w:rsidP="001625DB">
            <w:pPr>
              <w:spacing w:line="276" w:lineRule="auto"/>
              <w:ind w:firstLine="0"/>
              <w:jc w:val="left"/>
              <w:rPr>
                <w:rFonts w:ascii="Times New Roman" w:eastAsia="Calibri" w:hAnsi="Times New Roman" w:cs="Times New Roman"/>
                <w:sz w:val="24"/>
              </w:rPr>
            </w:pPr>
          </w:p>
          <w:p w:rsidR="00192399" w:rsidRPr="00192399" w:rsidRDefault="00192399" w:rsidP="001625DB">
            <w:pPr>
              <w:spacing w:line="276" w:lineRule="auto"/>
              <w:ind w:firstLine="0"/>
              <w:jc w:val="left"/>
              <w:rPr>
                <w:rFonts w:ascii="Times New Roman" w:eastAsia="Calibri" w:hAnsi="Times New Roman" w:cs="Times New Roman"/>
                <w:sz w:val="24"/>
              </w:rPr>
            </w:pPr>
          </w:p>
        </w:tc>
      </w:tr>
    </w:tbl>
    <w:p w:rsidR="00192399" w:rsidRPr="00192399" w:rsidRDefault="00192399" w:rsidP="001625DB">
      <w:pPr>
        <w:spacing w:line="276" w:lineRule="auto"/>
        <w:ind w:firstLine="0"/>
        <w:jc w:val="left"/>
        <w:rPr>
          <w:rFonts w:ascii="Times New Roman" w:eastAsia="Calibri" w:hAnsi="Times New Roman" w:cs="Times New Roman"/>
          <w:sz w:val="24"/>
        </w:rPr>
      </w:pPr>
      <w:r w:rsidRPr="00192399">
        <w:rPr>
          <w:rFonts w:ascii="Times New Roman" w:eastAsia="Calibri" w:hAnsi="Times New Roman" w:cs="Times New Roman"/>
          <w:sz w:val="24"/>
        </w:rPr>
        <w:tab/>
      </w:r>
    </w:p>
    <w:p w:rsidR="00192399" w:rsidRPr="00192399" w:rsidRDefault="00192399" w:rsidP="001625DB">
      <w:pPr>
        <w:spacing w:line="276" w:lineRule="auto"/>
        <w:ind w:firstLine="0"/>
        <w:jc w:val="left"/>
        <w:rPr>
          <w:rFonts w:ascii="Times New Roman" w:eastAsia="Calibri" w:hAnsi="Times New Roman" w:cs="Times New Roman"/>
          <w:sz w:val="24"/>
        </w:rPr>
      </w:pPr>
    </w:p>
    <w:p w:rsidR="00192399" w:rsidRPr="00192399" w:rsidRDefault="00192399" w:rsidP="001625DB">
      <w:pPr>
        <w:spacing w:line="276" w:lineRule="auto"/>
        <w:ind w:firstLine="0"/>
        <w:jc w:val="left"/>
        <w:rPr>
          <w:rFonts w:ascii="Times New Roman" w:eastAsia="Calibri" w:hAnsi="Times New Roman" w:cs="Times New Roman"/>
          <w:sz w:val="24"/>
        </w:rPr>
      </w:pPr>
    </w:p>
    <w:p w:rsidR="00192399" w:rsidRPr="00192399" w:rsidRDefault="00192399" w:rsidP="001625DB">
      <w:pPr>
        <w:spacing w:line="276" w:lineRule="auto"/>
        <w:ind w:firstLine="0"/>
        <w:jc w:val="left"/>
        <w:rPr>
          <w:rFonts w:ascii="Times New Roman" w:eastAsia="Calibri" w:hAnsi="Times New Roman" w:cs="Times New Roman"/>
          <w:sz w:val="24"/>
        </w:rPr>
      </w:pPr>
    </w:p>
    <w:p w:rsidR="00192399" w:rsidRPr="00192399" w:rsidRDefault="00192399" w:rsidP="001625DB">
      <w:pPr>
        <w:spacing w:line="276" w:lineRule="auto"/>
        <w:ind w:firstLine="0"/>
        <w:jc w:val="left"/>
        <w:rPr>
          <w:rFonts w:ascii="Times New Roman" w:eastAsia="Calibri" w:hAnsi="Times New Roman" w:cs="Times New Roman"/>
          <w:sz w:val="24"/>
        </w:rPr>
      </w:pPr>
    </w:p>
    <w:p w:rsidR="00EC0176" w:rsidRPr="00EE7E93" w:rsidRDefault="00EC0176" w:rsidP="001625DB">
      <w:pPr>
        <w:spacing w:line="276" w:lineRule="auto"/>
        <w:ind w:firstLine="0"/>
        <w:rPr>
          <w:rFonts w:ascii="Times New Roman" w:hAnsi="Times New Roman" w:cs="Times New Roman"/>
        </w:rPr>
      </w:pPr>
      <w:r w:rsidRPr="00EC0176">
        <w:rPr>
          <w:rFonts w:ascii="Times New Roman" w:hAnsi="Times New Roman" w:cs="Times New Roman"/>
        </w:rPr>
        <w:t xml:space="preserve"> </w:t>
      </w:r>
    </w:p>
    <w:sectPr w:rsidR="00EC0176" w:rsidRPr="00EE7E93" w:rsidSect="00276E43">
      <w:headerReference w:type="even" r:id="rId7"/>
      <w:headerReference w:type="default" r:id="rId8"/>
      <w:pgSz w:w="11906" w:h="16838"/>
      <w:pgMar w:top="1135"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AD" w:rsidRDefault="008316AD">
      <w:r>
        <w:separator/>
      </w:r>
    </w:p>
  </w:endnote>
  <w:endnote w:type="continuationSeparator" w:id="0">
    <w:p w:rsidR="008316AD" w:rsidRDefault="008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AD" w:rsidRDefault="008316AD">
      <w:r>
        <w:separator/>
      </w:r>
    </w:p>
  </w:footnote>
  <w:footnote w:type="continuationSeparator" w:id="0">
    <w:p w:rsidR="008316AD" w:rsidRDefault="0083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E4" w:rsidRDefault="00FF3E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025E4" w:rsidRDefault="009C2A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E4" w:rsidRPr="00760C1C" w:rsidRDefault="00FF3E41">
    <w:pPr>
      <w:pStyle w:val="Antrats"/>
      <w:framePr w:wrap="around" w:vAnchor="text" w:hAnchor="margin" w:xAlign="center" w:y="1"/>
      <w:rPr>
        <w:rStyle w:val="Puslapionumeris"/>
        <w:rFonts w:ascii="Times New Roman" w:hAnsi="Times New Roman" w:cs="Times New Roman"/>
        <w:sz w:val="24"/>
        <w:szCs w:val="24"/>
      </w:rPr>
    </w:pPr>
    <w:r w:rsidRPr="00760C1C">
      <w:rPr>
        <w:rStyle w:val="Puslapionumeris"/>
        <w:rFonts w:ascii="Times New Roman" w:hAnsi="Times New Roman" w:cs="Times New Roman"/>
        <w:sz w:val="24"/>
        <w:szCs w:val="24"/>
      </w:rPr>
      <w:fldChar w:fldCharType="begin"/>
    </w:r>
    <w:r w:rsidRPr="00760C1C">
      <w:rPr>
        <w:rStyle w:val="Puslapionumeris"/>
        <w:rFonts w:ascii="Times New Roman" w:hAnsi="Times New Roman" w:cs="Times New Roman"/>
        <w:sz w:val="24"/>
        <w:szCs w:val="24"/>
      </w:rPr>
      <w:instrText xml:space="preserve">PAGE  </w:instrText>
    </w:r>
    <w:r w:rsidRPr="00760C1C">
      <w:rPr>
        <w:rStyle w:val="Puslapionumeris"/>
        <w:rFonts w:ascii="Times New Roman" w:hAnsi="Times New Roman" w:cs="Times New Roman"/>
        <w:sz w:val="24"/>
        <w:szCs w:val="24"/>
      </w:rPr>
      <w:fldChar w:fldCharType="separate"/>
    </w:r>
    <w:r w:rsidR="009C2A30">
      <w:rPr>
        <w:rStyle w:val="Puslapionumeris"/>
        <w:rFonts w:ascii="Times New Roman" w:hAnsi="Times New Roman" w:cs="Times New Roman"/>
        <w:noProof/>
        <w:sz w:val="24"/>
        <w:szCs w:val="24"/>
      </w:rPr>
      <w:t>2</w:t>
    </w:r>
    <w:r w:rsidRPr="00760C1C">
      <w:rPr>
        <w:rStyle w:val="Puslapionumeris"/>
        <w:rFonts w:ascii="Times New Roman" w:hAnsi="Times New Roman" w:cs="Times New Roman"/>
        <w:sz w:val="24"/>
        <w:szCs w:val="24"/>
      </w:rPr>
      <w:fldChar w:fldCharType="end"/>
    </w:r>
  </w:p>
  <w:p w:rsidR="00A025E4" w:rsidRDefault="009C2A3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41"/>
    <w:rsid w:val="00023618"/>
    <w:rsid w:val="00025CD4"/>
    <w:rsid w:val="00034B41"/>
    <w:rsid w:val="00047EFB"/>
    <w:rsid w:val="00074720"/>
    <w:rsid w:val="000F0B61"/>
    <w:rsid w:val="00151D7A"/>
    <w:rsid w:val="001625DB"/>
    <w:rsid w:val="00192399"/>
    <w:rsid w:val="00195282"/>
    <w:rsid w:val="001C74A6"/>
    <w:rsid w:val="001D2597"/>
    <w:rsid w:val="001D400F"/>
    <w:rsid w:val="00227599"/>
    <w:rsid w:val="00233BBF"/>
    <w:rsid w:val="0025619A"/>
    <w:rsid w:val="00273F45"/>
    <w:rsid w:val="00276E43"/>
    <w:rsid w:val="002C38CE"/>
    <w:rsid w:val="002D16ED"/>
    <w:rsid w:val="00385411"/>
    <w:rsid w:val="003A5762"/>
    <w:rsid w:val="003A71B8"/>
    <w:rsid w:val="003B0967"/>
    <w:rsid w:val="004115A8"/>
    <w:rsid w:val="004166B3"/>
    <w:rsid w:val="00426D7E"/>
    <w:rsid w:val="00433B2B"/>
    <w:rsid w:val="00440F82"/>
    <w:rsid w:val="00462D9A"/>
    <w:rsid w:val="00473899"/>
    <w:rsid w:val="004F1FED"/>
    <w:rsid w:val="004F75B5"/>
    <w:rsid w:val="0051121E"/>
    <w:rsid w:val="00514271"/>
    <w:rsid w:val="005409FC"/>
    <w:rsid w:val="00556A21"/>
    <w:rsid w:val="00583634"/>
    <w:rsid w:val="00583832"/>
    <w:rsid w:val="005A27B9"/>
    <w:rsid w:val="005B234B"/>
    <w:rsid w:val="00611F4F"/>
    <w:rsid w:val="006177E3"/>
    <w:rsid w:val="00620552"/>
    <w:rsid w:val="00654E09"/>
    <w:rsid w:val="006C3FFD"/>
    <w:rsid w:val="006D16E6"/>
    <w:rsid w:val="006D336C"/>
    <w:rsid w:val="006E1387"/>
    <w:rsid w:val="006E3A46"/>
    <w:rsid w:val="006E5F1E"/>
    <w:rsid w:val="00707CFC"/>
    <w:rsid w:val="00720591"/>
    <w:rsid w:val="00721372"/>
    <w:rsid w:val="00726582"/>
    <w:rsid w:val="0074593B"/>
    <w:rsid w:val="00753209"/>
    <w:rsid w:val="00785C0F"/>
    <w:rsid w:val="007B6FF6"/>
    <w:rsid w:val="0080709F"/>
    <w:rsid w:val="00820B1B"/>
    <w:rsid w:val="008316AD"/>
    <w:rsid w:val="00833BB9"/>
    <w:rsid w:val="008A726D"/>
    <w:rsid w:val="008F607E"/>
    <w:rsid w:val="0090312E"/>
    <w:rsid w:val="00924B97"/>
    <w:rsid w:val="009310FE"/>
    <w:rsid w:val="009350E1"/>
    <w:rsid w:val="00964615"/>
    <w:rsid w:val="00987906"/>
    <w:rsid w:val="00991C9A"/>
    <w:rsid w:val="009A02F4"/>
    <w:rsid w:val="009C2A30"/>
    <w:rsid w:val="009D3617"/>
    <w:rsid w:val="009F7DB3"/>
    <w:rsid w:val="00A355B0"/>
    <w:rsid w:val="00A40150"/>
    <w:rsid w:val="00A42FEA"/>
    <w:rsid w:val="00A436E0"/>
    <w:rsid w:val="00A67C03"/>
    <w:rsid w:val="00A67C68"/>
    <w:rsid w:val="00A67EA5"/>
    <w:rsid w:val="00A70268"/>
    <w:rsid w:val="00A8659E"/>
    <w:rsid w:val="00AA1064"/>
    <w:rsid w:val="00AC38B1"/>
    <w:rsid w:val="00AD49F2"/>
    <w:rsid w:val="00AF7755"/>
    <w:rsid w:val="00B04CEF"/>
    <w:rsid w:val="00B07053"/>
    <w:rsid w:val="00B333C9"/>
    <w:rsid w:val="00BA7608"/>
    <w:rsid w:val="00C0791E"/>
    <w:rsid w:val="00C11B1C"/>
    <w:rsid w:val="00C435AC"/>
    <w:rsid w:val="00C5428C"/>
    <w:rsid w:val="00C61DDC"/>
    <w:rsid w:val="00C92A9D"/>
    <w:rsid w:val="00CC315A"/>
    <w:rsid w:val="00D05D6D"/>
    <w:rsid w:val="00D258B4"/>
    <w:rsid w:val="00D451F5"/>
    <w:rsid w:val="00D71EF4"/>
    <w:rsid w:val="00D769D5"/>
    <w:rsid w:val="00DA0895"/>
    <w:rsid w:val="00DB15EE"/>
    <w:rsid w:val="00DD0DB1"/>
    <w:rsid w:val="00DF241E"/>
    <w:rsid w:val="00E37F9B"/>
    <w:rsid w:val="00E41043"/>
    <w:rsid w:val="00EA04A9"/>
    <w:rsid w:val="00EC0176"/>
    <w:rsid w:val="00EC4BFF"/>
    <w:rsid w:val="00EE7E93"/>
    <w:rsid w:val="00F05B1B"/>
    <w:rsid w:val="00F1160C"/>
    <w:rsid w:val="00F52BBF"/>
    <w:rsid w:val="00F6556A"/>
    <w:rsid w:val="00F7794E"/>
    <w:rsid w:val="00F77C6D"/>
    <w:rsid w:val="00F807DE"/>
    <w:rsid w:val="00F8266C"/>
    <w:rsid w:val="00FA58BA"/>
    <w:rsid w:val="00FE4B82"/>
    <w:rsid w:val="00FE69EA"/>
    <w:rsid w:val="00FF3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CF68-E3C8-421D-ADE6-F08FEAD7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15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F3E41"/>
    <w:pPr>
      <w:tabs>
        <w:tab w:val="center" w:pos="4819"/>
        <w:tab w:val="right" w:pos="9638"/>
      </w:tabs>
    </w:pPr>
  </w:style>
  <w:style w:type="character" w:customStyle="1" w:styleId="AntratsDiagrama">
    <w:name w:val="Antraštės Diagrama"/>
    <w:basedOn w:val="Numatytasispastraiposriftas"/>
    <w:link w:val="Antrats"/>
    <w:uiPriority w:val="99"/>
    <w:rsid w:val="00FF3E41"/>
  </w:style>
  <w:style w:type="character" w:styleId="Puslapionumeris">
    <w:name w:val="page number"/>
    <w:basedOn w:val="Numatytasispastraiposriftas"/>
    <w:rsid w:val="00FF3E41"/>
  </w:style>
  <w:style w:type="paragraph" w:styleId="Sraopastraipa">
    <w:name w:val="List Paragraph"/>
    <w:basedOn w:val="prastasis"/>
    <w:uiPriority w:val="34"/>
    <w:qFormat/>
    <w:rsid w:val="00FF3E41"/>
    <w:pPr>
      <w:ind w:left="720"/>
      <w:contextualSpacing/>
    </w:pPr>
  </w:style>
  <w:style w:type="paragraph" w:styleId="Debesliotekstas">
    <w:name w:val="Balloon Text"/>
    <w:basedOn w:val="prastasis"/>
    <w:link w:val="DebesliotekstasDiagrama"/>
    <w:uiPriority w:val="99"/>
    <w:semiHidden/>
    <w:unhideWhenUsed/>
    <w:rsid w:val="00047E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7EFB"/>
    <w:rPr>
      <w:rFonts w:ascii="Segoe UI" w:hAnsi="Segoe UI" w:cs="Segoe UI"/>
      <w:sz w:val="18"/>
      <w:szCs w:val="18"/>
    </w:rPr>
  </w:style>
  <w:style w:type="paragraph" w:styleId="Porat">
    <w:name w:val="footer"/>
    <w:basedOn w:val="prastasis"/>
    <w:link w:val="PoratDiagrama"/>
    <w:uiPriority w:val="99"/>
    <w:unhideWhenUsed/>
    <w:rsid w:val="00A67C03"/>
    <w:pPr>
      <w:tabs>
        <w:tab w:val="center" w:pos="4819"/>
        <w:tab w:val="right" w:pos="9638"/>
      </w:tabs>
    </w:pPr>
  </w:style>
  <w:style w:type="character" w:customStyle="1" w:styleId="PoratDiagrama">
    <w:name w:val="Poraštė Diagrama"/>
    <w:basedOn w:val="Numatytasispastraiposriftas"/>
    <w:link w:val="Porat"/>
    <w:uiPriority w:val="99"/>
    <w:rsid w:val="00A6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1866</Words>
  <Characters>1064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2017-11-16T08:33:00Z</cp:lastPrinted>
  <dcterms:created xsi:type="dcterms:W3CDTF">2017-11-14T12:01:00Z</dcterms:created>
  <dcterms:modified xsi:type="dcterms:W3CDTF">2017-11-16T15:09:00Z</dcterms:modified>
</cp:coreProperties>
</file>