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4B" w:rsidRPr="00A5765C" w:rsidRDefault="0094064B" w:rsidP="0094064B">
      <w:pPr>
        <w:ind w:left="6521" w:right="-57"/>
        <w:jc w:val="both"/>
        <w:rPr>
          <w:rFonts w:eastAsia="Calibri"/>
          <w:szCs w:val="22"/>
          <w:lang w:eastAsia="en-US"/>
        </w:rPr>
      </w:pPr>
      <w:r w:rsidRPr="00A5765C">
        <w:rPr>
          <w:rFonts w:eastAsia="Calibri"/>
          <w:szCs w:val="22"/>
          <w:lang w:eastAsia="en-US"/>
        </w:rPr>
        <w:t>Lietuvos kaimo plėtros 2014–2020 metų programos priemonės „Rizikos valdymas“ veiklos srities „Pasėlių, gyvūnų ir augalų draudimo įmokos“, susijusios su ūkinių gyvūnų draudimo įmokų kompensavimu, procedūros</w:t>
      </w:r>
      <w:r>
        <w:rPr>
          <w:rFonts w:eastAsia="Calibri"/>
          <w:szCs w:val="22"/>
          <w:lang w:eastAsia="en-US"/>
        </w:rPr>
        <w:t xml:space="preserve"> Šilalės rajono savivaldybėje </w:t>
      </w:r>
      <w:r w:rsidRPr="00A5765C">
        <w:rPr>
          <w:rFonts w:eastAsia="Calibri"/>
          <w:szCs w:val="22"/>
          <w:lang w:eastAsia="en-US"/>
        </w:rPr>
        <w:t xml:space="preserve"> aprašo </w:t>
      </w:r>
    </w:p>
    <w:p w:rsidR="0094064B" w:rsidRPr="00A5765C" w:rsidRDefault="0094064B" w:rsidP="0094064B">
      <w:pPr>
        <w:ind w:right="-1" w:firstLine="720"/>
        <w:jc w:val="both"/>
        <w:rPr>
          <w:rFonts w:eastAsia="Calibri"/>
          <w:szCs w:val="22"/>
          <w:lang w:eastAsia="en-US"/>
        </w:rPr>
      </w:pPr>
      <w:r w:rsidRPr="00A5765C">
        <w:rPr>
          <w:rFonts w:eastAsia="Calibri"/>
          <w:szCs w:val="22"/>
          <w:lang w:eastAsia="en-US"/>
        </w:rPr>
        <w:t xml:space="preserve">                                                                  </w:t>
      </w:r>
      <w:r>
        <w:rPr>
          <w:rFonts w:eastAsia="Calibri"/>
          <w:szCs w:val="22"/>
          <w:lang w:eastAsia="en-US"/>
        </w:rPr>
        <w:t xml:space="preserve">                              </w:t>
      </w:r>
      <w:bookmarkStart w:id="0" w:name="_GoBack"/>
      <w:bookmarkEnd w:id="0"/>
      <w:r w:rsidRPr="00A5765C">
        <w:rPr>
          <w:rFonts w:eastAsia="Calibri"/>
          <w:szCs w:val="22"/>
          <w:lang w:eastAsia="en-US"/>
        </w:rPr>
        <w:t xml:space="preserve"> 2 priedas</w:t>
      </w:r>
    </w:p>
    <w:p w:rsidR="0094064B" w:rsidRPr="00A5765C" w:rsidRDefault="0094064B" w:rsidP="0094064B">
      <w:pPr>
        <w:ind w:firstLine="720"/>
        <w:jc w:val="both"/>
        <w:rPr>
          <w:rFonts w:eastAsia="Calibri"/>
          <w:szCs w:val="22"/>
          <w:lang w:eastAsia="en-US"/>
        </w:rPr>
      </w:pPr>
    </w:p>
    <w:p w:rsidR="0094064B" w:rsidRPr="00A5765C" w:rsidRDefault="0094064B" w:rsidP="0094064B">
      <w:pPr>
        <w:jc w:val="both"/>
        <w:rPr>
          <w:rFonts w:eastAsia="Calibri"/>
          <w:szCs w:val="22"/>
          <w:lang w:eastAsia="en-US"/>
        </w:rPr>
      </w:pPr>
    </w:p>
    <w:p w:rsidR="0094064B" w:rsidRPr="00A5765C" w:rsidRDefault="0094064B" w:rsidP="0094064B">
      <w:pPr>
        <w:ind w:firstLine="720"/>
        <w:rPr>
          <w:rFonts w:eastAsia="Calibri"/>
          <w:b/>
          <w:szCs w:val="22"/>
          <w:lang w:eastAsia="en-US"/>
        </w:rPr>
      </w:pPr>
      <w:r w:rsidRPr="00A5765C">
        <w:rPr>
          <w:rFonts w:eastAsia="Calibri"/>
          <w:b/>
          <w:szCs w:val="22"/>
          <w:lang w:eastAsia="en-US"/>
        </w:rPr>
        <w:t>REGISTRACIJOS NUMERIO SUTEIKIMO INSTRUKCIJA</w:t>
      </w:r>
    </w:p>
    <w:p w:rsidR="0094064B" w:rsidRPr="00A5765C" w:rsidRDefault="0094064B" w:rsidP="0094064B">
      <w:pPr>
        <w:ind w:firstLine="720"/>
        <w:jc w:val="both"/>
        <w:rPr>
          <w:rFonts w:eastAsia="Calibri"/>
          <w:szCs w:val="22"/>
          <w:lang w:eastAsia="en-US"/>
        </w:rPr>
      </w:pPr>
    </w:p>
    <w:p w:rsidR="0094064B" w:rsidRPr="00A5765C" w:rsidRDefault="0094064B" w:rsidP="0094064B">
      <w:pPr>
        <w:ind w:firstLine="720"/>
        <w:jc w:val="both"/>
        <w:rPr>
          <w:rFonts w:eastAsia="Calibri"/>
          <w:szCs w:val="22"/>
          <w:lang w:eastAsia="en-US"/>
        </w:rPr>
      </w:pPr>
      <w:r w:rsidRPr="00A5765C">
        <w:rPr>
          <w:rFonts w:eastAsia="Calibri"/>
          <w:szCs w:val="22"/>
          <w:lang w:eastAsia="en-US"/>
        </w:rPr>
        <w:t>1. Paraiškai suteikiamas registracijos numeris, kuris susideda iš 5 žymenų:</w:t>
      </w:r>
    </w:p>
    <w:p w:rsidR="0094064B" w:rsidRPr="00A5765C" w:rsidRDefault="0094064B" w:rsidP="0094064B">
      <w:pPr>
        <w:ind w:firstLine="720"/>
        <w:jc w:val="both"/>
        <w:rPr>
          <w:rFonts w:eastAsia="Calibri"/>
          <w:szCs w:val="22"/>
          <w:lang w:eastAsia="en-US"/>
        </w:rPr>
      </w:pPr>
      <w:r w:rsidRPr="00A5765C">
        <w:rPr>
          <w:rFonts w:eastAsia="Calibri"/>
          <w:szCs w:val="22"/>
          <w:lang w:eastAsia="en-US"/>
        </w:rPr>
        <w:t>1.1. pirmas žymuo žymimas raidėmis KPP;</w:t>
      </w:r>
    </w:p>
    <w:p w:rsidR="0094064B" w:rsidRPr="00A5765C" w:rsidRDefault="0094064B" w:rsidP="0094064B">
      <w:pPr>
        <w:ind w:firstLine="720"/>
        <w:jc w:val="both"/>
        <w:rPr>
          <w:rFonts w:eastAsia="Calibri"/>
          <w:szCs w:val="22"/>
          <w:lang w:eastAsia="en-US"/>
        </w:rPr>
      </w:pPr>
      <w:r w:rsidRPr="00A5765C">
        <w:rPr>
          <w:rFonts w:eastAsia="Calibri"/>
          <w:szCs w:val="22"/>
          <w:lang w:eastAsia="en-US"/>
        </w:rPr>
        <w:t xml:space="preserve">1.2. antras žymuo žymimas raidėmis GD, kuris identifikuoja įgyvendinimo taisykles: </w:t>
      </w:r>
    </w:p>
    <w:p w:rsidR="0094064B" w:rsidRPr="00A5765C" w:rsidRDefault="0094064B" w:rsidP="0094064B">
      <w:pPr>
        <w:ind w:firstLine="720"/>
        <w:jc w:val="both"/>
        <w:rPr>
          <w:rFonts w:eastAsia="Calibri"/>
          <w:szCs w:val="22"/>
          <w:lang w:eastAsia="en-US"/>
        </w:rPr>
      </w:pPr>
      <w:r w:rsidRPr="00A5765C">
        <w:rPr>
          <w:rFonts w:eastAsia="Calibri"/>
          <w:szCs w:val="22"/>
          <w:lang w:eastAsia="en-US"/>
        </w:rPr>
        <w:t xml:space="preserve">1.3. trečias žymuo identifikuoja savivaldybės kodą : </w:t>
      </w:r>
    </w:p>
    <w:p w:rsidR="0094064B" w:rsidRPr="00A5765C" w:rsidRDefault="0094064B" w:rsidP="0094064B">
      <w:pPr>
        <w:ind w:firstLine="720"/>
        <w:jc w:val="both"/>
        <w:rPr>
          <w:rFonts w:eastAsia="Calibri"/>
          <w:szCs w:val="22"/>
          <w:lang w:eastAsia="en-US"/>
        </w:rPr>
      </w:pPr>
      <w:r w:rsidRPr="00E35BD5">
        <w:rPr>
          <w:rFonts w:eastAsia="Calibri"/>
          <w:noProof/>
          <w:szCs w:val="22"/>
        </w:rPr>
        <w:drawing>
          <wp:inline distT="0" distB="0" distL="0" distR="0">
            <wp:extent cx="4657725" cy="30575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64B" w:rsidRPr="00A5765C" w:rsidRDefault="0094064B" w:rsidP="0094064B">
      <w:pPr>
        <w:ind w:firstLine="720"/>
        <w:jc w:val="both"/>
        <w:rPr>
          <w:rFonts w:eastAsia="Calibri"/>
          <w:szCs w:val="22"/>
          <w:lang w:eastAsia="en-US"/>
        </w:rPr>
      </w:pPr>
      <w:r w:rsidRPr="00A5765C">
        <w:rPr>
          <w:rFonts w:eastAsia="Calibri"/>
          <w:szCs w:val="22"/>
          <w:lang w:eastAsia="en-US"/>
        </w:rPr>
        <w:t xml:space="preserve">1.4. ketvirtas žymuo identifikuoja einamųjų metų paskutinius du skaičius, kuriais Skyriui pateiktos paraiškos; </w:t>
      </w:r>
    </w:p>
    <w:p w:rsidR="0094064B" w:rsidRPr="00A5765C" w:rsidRDefault="0094064B" w:rsidP="0094064B">
      <w:pPr>
        <w:ind w:firstLine="720"/>
        <w:jc w:val="both"/>
        <w:rPr>
          <w:rFonts w:eastAsia="Calibri"/>
          <w:szCs w:val="22"/>
          <w:lang w:eastAsia="en-US"/>
        </w:rPr>
      </w:pPr>
      <w:r w:rsidRPr="00A5765C">
        <w:rPr>
          <w:rFonts w:eastAsia="Calibri"/>
          <w:szCs w:val="22"/>
          <w:lang w:eastAsia="en-US"/>
        </w:rPr>
        <w:t>1.5. penktas žymuo identifikuoja registracijos eilės numerį</w:t>
      </w:r>
    </w:p>
    <w:p w:rsidR="0094064B" w:rsidRPr="00A5765C" w:rsidRDefault="0094064B" w:rsidP="0094064B">
      <w:pPr>
        <w:ind w:firstLine="720"/>
        <w:jc w:val="both"/>
        <w:rPr>
          <w:rFonts w:eastAsia="Calibri"/>
          <w:szCs w:val="22"/>
          <w:lang w:eastAsia="en-US"/>
        </w:rPr>
      </w:pPr>
      <w:r w:rsidRPr="00A5765C">
        <w:rPr>
          <w:rFonts w:eastAsia="Calibri"/>
          <w:szCs w:val="22"/>
          <w:lang w:eastAsia="en-US"/>
        </w:rPr>
        <w:t>Formuojant registracijos numerį prieš ketvirtąjį ir penktąjį žymenis dedamas brūkšnys.( pvz. KPPGD32-15-001)</w:t>
      </w:r>
    </w:p>
    <w:p w:rsidR="0094064B" w:rsidRPr="00A5765C" w:rsidRDefault="0094064B" w:rsidP="0094064B">
      <w:pPr>
        <w:ind w:firstLine="720"/>
        <w:jc w:val="both"/>
        <w:rPr>
          <w:rFonts w:eastAsia="Calibri"/>
          <w:szCs w:val="22"/>
          <w:lang w:eastAsia="en-US"/>
        </w:rPr>
      </w:pPr>
      <w:r w:rsidRPr="00A5765C">
        <w:rPr>
          <w:rFonts w:eastAsia="Calibri"/>
          <w:szCs w:val="22"/>
          <w:lang w:eastAsia="en-US"/>
        </w:rPr>
        <w:t>2. Kiekvienais kalendoriniais metais paraiškos pradedamos registruoti iš naujo, t. y. pirmo dokumento eilės numeris turi būti 001.</w:t>
      </w:r>
    </w:p>
    <w:p w:rsidR="0094064B" w:rsidRPr="00A5765C" w:rsidRDefault="0094064B" w:rsidP="0094064B">
      <w:pPr>
        <w:ind w:firstLine="720"/>
        <w:rPr>
          <w:rFonts w:eastAsia="Calibri"/>
          <w:szCs w:val="22"/>
          <w:lang w:eastAsia="en-US"/>
        </w:rPr>
      </w:pPr>
      <w:r w:rsidRPr="00A5765C">
        <w:rPr>
          <w:rFonts w:eastAsia="Calibri"/>
          <w:szCs w:val="22"/>
          <w:lang w:eastAsia="en-US"/>
        </w:rPr>
        <w:t>__________________________</w:t>
      </w:r>
    </w:p>
    <w:p w:rsidR="0094064B" w:rsidRPr="00A5765C" w:rsidRDefault="0094064B" w:rsidP="0094064B">
      <w:pPr>
        <w:ind w:firstLine="720"/>
        <w:jc w:val="both"/>
        <w:rPr>
          <w:rFonts w:eastAsia="Calibri"/>
          <w:szCs w:val="22"/>
          <w:lang w:eastAsia="en-US"/>
        </w:rPr>
      </w:pPr>
    </w:p>
    <w:p w:rsidR="00527E07" w:rsidRDefault="00527E07"/>
    <w:sectPr w:rsidR="00527E07" w:rsidSect="0094064B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4B"/>
    <w:rsid w:val="00527E07"/>
    <w:rsid w:val="0094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60B5F-1F8C-4094-9F52-1F935816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40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064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064B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2016-01-28T14:15:00Z</cp:lastPrinted>
  <dcterms:created xsi:type="dcterms:W3CDTF">2016-01-28T14:14:00Z</dcterms:created>
  <dcterms:modified xsi:type="dcterms:W3CDTF">2016-01-28T14:16:00Z</dcterms:modified>
</cp:coreProperties>
</file>