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noProof/>
          <w:sz w:val="24"/>
          <w:lang w:eastAsia="lt-LT"/>
        </w:rPr>
        <w:drawing>
          <wp:inline distT="0" distB="0" distL="0" distR="0" wp14:anchorId="262D98D2" wp14:editId="3E4C6E2E">
            <wp:extent cx="646430" cy="749935"/>
            <wp:effectExtent l="0" t="0" r="127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</w:rPr>
      </w:pP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b/>
          <w:sz w:val="24"/>
        </w:rPr>
      </w:pPr>
      <w:r w:rsidRPr="00092B0D">
        <w:rPr>
          <w:rFonts w:ascii="Times New Roman" w:hAnsi="Times New Roman" w:cs="Times New Roman"/>
          <w:b/>
          <w:sz w:val="24"/>
        </w:rPr>
        <w:t>ŠILALĖS RAJONO SAVIVALDYBĖS</w:t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b/>
          <w:sz w:val="24"/>
        </w:rPr>
      </w:pPr>
      <w:r w:rsidRPr="00092B0D">
        <w:rPr>
          <w:rFonts w:ascii="Times New Roman" w:hAnsi="Times New Roman" w:cs="Times New Roman"/>
          <w:b/>
          <w:sz w:val="24"/>
        </w:rPr>
        <w:t>MERAS</w:t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</w:rPr>
      </w:pP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b/>
          <w:bCs/>
          <w:sz w:val="24"/>
        </w:rPr>
      </w:pPr>
      <w:r w:rsidRPr="00092B0D">
        <w:rPr>
          <w:rFonts w:ascii="Times New Roman" w:hAnsi="Times New Roman" w:cs="Times New Roman"/>
          <w:b/>
          <w:bCs/>
          <w:sz w:val="24"/>
        </w:rPr>
        <w:t>POTVARKIS</w:t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b/>
          <w:bCs/>
          <w:sz w:val="24"/>
        </w:rPr>
      </w:pPr>
      <w:r w:rsidRPr="00092B0D">
        <w:rPr>
          <w:rFonts w:ascii="Times New Roman" w:hAnsi="Times New Roman" w:cs="Times New Roman"/>
          <w:b/>
          <w:bCs/>
          <w:sz w:val="24"/>
        </w:rPr>
        <w:t>DĖL ŠILALĖS RAJONO SAVIVALDYBĖS TARYBOS 28 POSĖDŽIO SUŠAUKIMO</w:t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</w:rPr>
      </w:pP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  <w:lang w:val="es-ES"/>
        </w:rPr>
      </w:pPr>
      <w:r w:rsidRPr="00092B0D">
        <w:rPr>
          <w:rFonts w:ascii="Times New Roman" w:hAnsi="Times New Roman" w:cs="Times New Roman"/>
          <w:sz w:val="24"/>
        </w:rPr>
        <w:t>2017 m. vasario</w:t>
      </w:r>
      <w:r w:rsidRPr="00092B0D">
        <w:rPr>
          <w:rFonts w:ascii="Times New Roman" w:hAnsi="Times New Roman" w:cs="Times New Roman"/>
          <w:sz w:val="24"/>
          <w:lang w:val="es-ES"/>
        </w:rPr>
        <w:t xml:space="preserve"> 20 </w:t>
      </w:r>
      <w:r w:rsidRPr="00092B0D">
        <w:rPr>
          <w:rFonts w:ascii="Times New Roman" w:hAnsi="Times New Roman" w:cs="Times New Roman"/>
          <w:sz w:val="24"/>
        </w:rPr>
        <w:t>d. Nr. T3-</w:t>
      </w:r>
      <w:r w:rsidR="00CE1A79" w:rsidRPr="00092B0D">
        <w:rPr>
          <w:rFonts w:ascii="Times New Roman" w:hAnsi="Times New Roman" w:cs="Times New Roman"/>
          <w:sz w:val="24"/>
        </w:rPr>
        <w:t>16</w:t>
      </w:r>
    </w:p>
    <w:p w:rsidR="008F51AA" w:rsidRPr="00092B0D" w:rsidRDefault="008F51AA" w:rsidP="00BF2272">
      <w:pPr>
        <w:pStyle w:val="Betarp"/>
        <w:jc w:val="center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Šilalė</w:t>
      </w: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Vadovaudamasis Lietuvos Respublikos vietos savivaldos įstatymo 13 straipsnio 4 ir 6 dalimis, 20 straipsnio 2 dalies 1 punktu ir 4 dalimi,</w:t>
      </w: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pacing w:val="40"/>
          <w:sz w:val="24"/>
        </w:rPr>
        <w:t>šaukiu</w:t>
      </w:r>
      <w:r w:rsidRPr="00092B0D">
        <w:rPr>
          <w:rFonts w:ascii="Times New Roman" w:hAnsi="Times New Roman" w:cs="Times New Roman"/>
          <w:sz w:val="24"/>
        </w:rPr>
        <w:t xml:space="preserve"> 2017 m. vasario 28 d. 11.00 val. Tarybos posėdžių salėje Šilalės rajono savivaldybės tarybos 28-ąjį posėdį.</w:t>
      </w: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caps/>
          <w:sz w:val="24"/>
        </w:rPr>
      </w:pP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caps/>
          <w:sz w:val="24"/>
        </w:rPr>
      </w:pPr>
      <w:r w:rsidRPr="00092B0D">
        <w:rPr>
          <w:rFonts w:ascii="Times New Roman" w:hAnsi="Times New Roman" w:cs="Times New Roman"/>
          <w:caps/>
          <w:sz w:val="24"/>
        </w:rPr>
        <w:t>Darbotvarkė: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1. </w:t>
      </w:r>
      <w:r w:rsidR="000F1890" w:rsidRPr="00092B0D">
        <w:rPr>
          <w:rFonts w:ascii="Times New Roman" w:hAnsi="Times New Roman" w:cs="Times New Roman"/>
          <w:sz w:val="24"/>
        </w:rPr>
        <w:t>Dėl pritarimo Šilalės rajono savivaldybės tarybos 2016 metų veiklos ataskaitai.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Jonas Gudauskas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2. </w:t>
      </w:r>
      <w:r w:rsidR="000F1890" w:rsidRPr="00092B0D">
        <w:rPr>
          <w:rFonts w:ascii="Times New Roman" w:hAnsi="Times New Roman" w:cs="Times New Roman"/>
          <w:sz w:val="24"/>
        </w:rPr>
        <w:t>Dėl pritarimo Šilalės rajono savivaldybės mero 2016 metų veiklos ataskaitai.</w:t>
      </w:r>
    </w:p>
    <w:p w:rsidR="008F51AA" w:rsidRPr="00092B0D" w:rsidRDefault="000F1890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Jonas Gudauskas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3. </w:t>
      </w:r>
      <w:r w:rsidR="000F1890" w:rsidRPr="00092B0D">
        <w:rPr>
          <w:rFonts w:ascii="Times New Roman" w:hAnsi="Times New Roman" w:cs="Times New Roman"/>
          <w:sz w:val="24"/>
        </w:rPr>
        <w:t>Dėl Šilalės rajono savivaldybės tarybos narių atsiskaitymo gyventojams tvarkaraščio patvirtinimo.</w:t>
      </w:r>
    </w:p>
    <w:p w:rsidR="008F51AA" w:rsidRPr="00092B0D" w:rsidRDefault="000F1890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Jonas Gudauskas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4. </w:t>
      </w:r>
      <w:r w:rsidR="000F1890" w:rsidRPr="00092B0D">
        <w:rPr>
          <w:rFonts w:ascii="Times New Roman" w:hAnsi="Times New Roman" w:cs="Times New Roman"/>
          <w:sz w:val="24"/>
        </w:rPr>
        <w:t>Dėl pritarimo Šilalės rajono savivaldybės administracijos direktoriaus 2016 metų veiklos ataskaitai.</w:t>
      </w:r>
    </w:p>
    <w:p w:rsidR="008F51AA" w:rsidRPr="00092B0D" w:rsidRDefault="000F1890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Raimundas Vaitiekus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5. </w:t>
      </w:r>
      <w:r w:rsidR="000F1890" w:rsidRPr="00092B0D">
        <w:rPr>
          <w:rFonts w:ascii="Times New Roman" w:hAnsi="Times New Roman" w:cs="Times New Roman"/>
          <w:sz w:val="24"/>
        </w:rPr>
        <w:t>Dėl pritarimo Šilalės rajono savivaldybės Antikorupcijos komisijos 2016 metų veiklos ataskaitai.</w:t>
      </w:r>
    </w:p>
    <w:p w:rsidR="008F51AA" w:rsidRPr="00092B0D" w:rsidRDefault="000F1890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Algirdas Meiženis</w:t>
      </w:r>
    </w:p>
    <w:p w:rsidR="00E5325E" w:rsidRPr="00092B0D" w:rsidRDefault="00E5325E" w:rsidP="00E5325E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6. Dėl Šilalės rajono savivaldybės 2017 metų biudžeto patvirtinimo.</w:t>
      </w:r>
    </w:p>
    <w:p w:rsidR="00E5325E" w:rsidRPr="00092B0D" w:rsidRDefault="00E5325E" w:rsidP="00E5325E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Danguolė Vėlavičiutė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7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8F7E19" w:rsidRPr="00092B0D">
        <w:rPr>
          <w:rFonts w:ascii="Times New Roman" w:hAnsi="Times New Roman" w:cs="Times New Roman"/>
          <w:sz w:val="24"/>
        </w:rPr>
        <w:t>Dėl Šilalės rajono savivaldybės tarybos 2015 m. gruodžio 29 d. sprendimo Nr. T1-309 ,,Dėl Šilalės rajono savivaldybės biudžetinių įstaigų ir savivaldybės administracijos skyrių, seniūnijų ir į struktūrinius padalinius neįeinančių darbuotojų, dirbančių pagal darbo sutartis, tarnybinių atlyginimų schemų (koeficientais) patvirtinimo“ pripažinimo netekusiu galios.</w:t>
      </w:r>
    </w:p>
    <w:p w:rsidR="008F51AA" w:rsidRPr="00092B0D" w:rsidRDefault="008F7E19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Vilma Kuzminskaitė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8</w:t>
      </w:r>
      <w:r w:rsidR="008F7E19" w:rsidRPr="00092B0D">
        <w:rPr>
          <w:rFonts w:ascii="Times New Roman" w:hAnsi="Times New Roman" w:cs="Times New Roman"/>
          <w:sz w:val="24"/>
        </w:rPr>
        <w:t>. Dėl Šilalės rajono savivaldybės seniūnaičių sueigos nuostatų patvirtinimo.</w:t>
      </w:r>
    </w:p>
    <w:p w:rsidR="008F51AA" w:rsidRPr="00092B0D" w:rsidRDefault="008F7E19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Vilma Kuzminskaitė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9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8F7E19" w:rsidRPr="00092B0D">
        <w:rPr>
          <w:rFonts w:ascii="Times New Roman" w:hAnsi="Times New Roman" w:cs="Times New Roman"/>
          <w:sz w:val="24"/>
        </w:rPr>
        <w:t>Dėl Šilalės rajono savivaldybės seniūnaičių rinkimų ir atšaukimo tvarkos aprašo patvirtinimo.</w:t>
      </w:r>
    </w:p>
    <w:p w:rsidR="008F51AA" w:rsidRPr="00092B0D" w:rsidRDefault="008F7E19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Vilma Kuzminskaitė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caps/>
          <w:sz w:val="24"/>
        </w:rPr>
      </w:pPr>
      <w:r w:rsidRPr="00092B0D">
        <w:rPr>
          <w:rFonts w:ascii="Times New Roman" w:hAnsi="Times New Roman" w:cs="Times New Roman"/>
          <w:caps/>
          <w:sz w:val="24"/>
        </w:rPr>
        <w:t>10</w:t>
      </w:r>
      <w:r w:rsidR="008F7E19" w:rsidRPr="00092B0D">
        <w:rPr>
          <w:rFonts w:ascii="Times New Roman" w:hAnsi="Times New Roman" w:cs="Times New Roman"/>
          <w:sz w:val="24"/>
        </w:rPr>
        <w:t>. Dėl Šilalės rajono savivaldybės aplinkos apsaugos rėmimo specialiosios programos 2016 metų priemonių vykdymo ataskaitos patvirtinimo</w:t>
      </w:r>
    </w:p>
    <w:p w:rsidR="008F51AA" w:rsidRPr="00092B0D" w:rsidRDefault="008F7E19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Virginija Bukauskienė</w:t>
      </w:r>
    </w:p>
    <w:p w:rsidR="008F51AA" w:rsidRPr="00092B0D" w:rsidRDefault="008F51AA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 xml:space="preserve">11. </w:t>
      </w:r>
      <w:r w:rsidR="007D46C2" w:rsidRPr="00092B0D">
        <w:rPr>
          <w:rFonts w:ascii="Times New Roman" w:hAnsi="Times New Roman" w:cs="Times New Roman"/>
          <w:sz w:val="24"/>
        </w:rPr>
        <w:t>Dėl Šilalės rajono savivaldybės tarybos 2015 m. rugpjūčio 27 d. sprendimo Nr.T1-203 „Dėl Renatos Rimkuvienės paskyrimo į Šilalės r. Pajūralio pagrindinės mokyklos direktoriaus pareigas“ 4 punkto pripažinimo netekusiu galios</w:t>
      </w:r>
      <w:r w:rsidR="002430C9" w:rsidRPr="00092B0D">
        <w:rPr>
          <w:rFonts w:ascii="Times New Roman" w:hAnsi="Times New Roman" w:cs="Times New Roman"/>
          <w:sz w:val="24"/>
        </w:rPr>
        <w:t>.</w:t>
      </w:r>
    </w:p>
    <w:p w:rsidR="008F51AA" w:rsidRPr="00092B0D" w:rsidRDefault="002430C9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Rasa Kuzminskaitė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12. Dėl Šilalės rajono savivaldybės tarybos 2015 m. rugpjūčio 27 d. sprendimo Nr. T1-209 „Dėl Šilalės rajono savivaldybės švietimo įstaigų vadovų tarnybinių atlyginimų“ pripažinimo netekusiu galios.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Rasa Kuzminskaitė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 xml:space="preserve">13. Dėl Šilalės rajono savivaldybės tarybos 2016 m. </w:t>
      </w:r>
      <w:bookmarkStart w:id="0" w:name="_GoBack"/>
      <w:bookmarkEnd w:id="0"/>
      <w:r w:rsidRPr="00092B0D">
        <w:rPr>
          <w:rFonts w:ascii="Times New Roman" w:eastAsia="Calibri" w:hAnsi="Times New Roman" w:cs="Times New Roman"/>
          <w:sz w:val="24"/>
        </w:rPr>
        <w:t>rugsėjo 29  d. sprendimo Nr. T1-236 „Dėl leidimo Šilalės meno mokyklos direktoriui Arūnui Goštautui dirbti papildomą darbą“ 2 punkto pripažinimo netekusiu galios.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Rasa Kuzminskaitė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14. Dėl Šilalės rajono savivaldybės tarybos 2016 m. rugsėjo 29  d. sprendimo Nr. T1-237 „Dėl leidimo Šilalės sporto mokyklos direktorei Gitanai Jurgutienei dirbti papildomą darbą“ 2 punkto pripažinimo netekusiu galios.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Rasa Kuzminskaitė</w:t>
      </w:r>
    </w:p>
    <w:p w:rsidR="00E5325E" w:rsidRPr="00092B0D" w:rsidRDefault="00F52B82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15. Dėl Šilalės rajono savivaldybės tarybos 2015 m. birželio 26 d. sprendimo Nr.T1-149 „Dėl vaikų priėmimo į Šilalės rajono savivaldybės švietimo įstaigų ikimokyklinio ugdymo grupes“ pakeitimo.</w:t>
      </w:r>
    </w:p>
    <w:p w:rsidR="00E5325E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Rasa Kuzminskaitė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16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2430C9" w:rsidRPr="00092B0D">
        <w:rPr>
          <w:rFonts w:ascii="Times New Roman" w:hAnsi="Times New Roman" w:cs="Times New Roman"/>
          <w:sz w:val="24"/>
        </w:rPr>
        <w:t>Dėl pavadinimų suteikimo Šilalės rajono savivaldybės Laukuvos seniūnijos Dainiškės kaimo gatvėms.</w:t>
      </w:r>
    </w:p>
    <w:p w:rsidR="008F51AA" w:rsidRPr="00092B0D" w:rsidRDefault="00E5325E" w:rsidP="00BF2272">
      <w:pPr>
        <w:pStyle w:val="Betarp"/>
        <w:ind w:firstLine="0"/>
        <w:rPr>
          <w:rFonts w:ascii="Times New Roman" w:eastAsia="Calibri" w:hAnsi="Times New Roman" w:cs="Times New Roman"/>
          <w:sz w:val="24"/>
        </w:rPr>
      </w:pPr>
      <w:r w:rsidRPr="00092B0D">
        <w:rPr>
          <w:rFonts w:ascii="Times New Roman" w:eastAsia="Calibri" w:hAnsi="Times New Roman" w:cs="Times New Roman"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17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2430C9" w:rsidRPr="00092B0D">
        <w:rPr>
          <w:rFonts w:ascii="Times New Roman" w:hAnsi="Times New Roman" w:cs="Times New Roman"/>
          <w:sz w:val="24"/>
        </w:rPr>
        <w:t>Dėl valstybinės žemės sklypo įrašymo į Šilalės rajono savivaldybės Kaltinėnų kadastro žemės reformos žemėtvarkos projekto vietovės neprivatizuojamų žemių planus.</w:t>
      </w:r>
    </w:p>
    <w:p w:rsidR="008278B9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sz w:val="24"/>
        </w:rPr>
        <w:t>18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8278B9" w:rsidRPr="00092B0D">
        <w:rPr>
          <w:rFonts w:ascii="Times New Roman" w:hAnsi="Times New Roman" w:cs="Times New Roman"/>
          <w:sz w:val="24"/>
        </w:rPr>
        <w:t>Dėl pritarimo viešajai įstaigai Šilalės rajono ligoninei dalyvauti partneriu projekte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19</w:t>
      </w:r>
      <w:r w:rsidR="008F51AA" w:rsidRPr="00092B0D">
        <w:rPr>
          <w:rFonts w:ascii="Times New Roman" w:hAnsi="Times New Roman" w:cs="Times New Roman"/>
          <w:bCs/>
          <w:sz w:val="24"/>
        </w:rPr>
        <w:t xml:space="preserve">. </w:t>
      </w:r>
      <w:r w:rsidR="00206F26" w:rsidRPr="00092B0D">
        <w:rPr>
          <w:rFonts w:ascii="Times New Roman" w:hAnsi="Times New Roman" w:cs="Times New Roman"/>
          <w:bCs/>
          <w:sz w:val="24"/>
        </w:rPr>
        <w:t>Dėl pritarimo Jungtinės veiklos (partnerystės) sutarties projektui įgyvendinant projektą "Tauragės regiono komunalinių atliekų tvarkymo infrastruktūros plėtra"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sz w:val="24"/>
        </w:rPr>
        <w:t>20</w:t>
      </w:r>
      <w:r w:rsidR="008F51AA" w:rsidRPr="00092B0D">
        <w:rPr>
          <w:rFonts w:ascii="Times New Roman" w:hAnsi="Times New Roman" w:cs="Times New Roman"/>
          <w:sz w:val="24"/>
        </w:rPr>
        <w:t xml:space="preserve">. </w:t>
      </w:r>
      <w:r w:rsidR="00C86B6D" w:rsidRPr="00092B0D">
        <w:rPr>
          <w:rFonts w:ascii="Times New Roman" w:hAnsi="Times New Roman" w:cs="Times New Roman"/>
          <w:sz w:val="24"/>
        </w:rPr>
        <w:t>Dėl investicijų projektų rengimo ir teikimo Valstybės investicijų 2018-2020 metų programai.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21</w:t>
      </w:r>
      <w:r w:rsidR="008F51AA" w:rsidRPr="00092B0D">
        <w:rPr>
          <w:rFonts w:ascii="Times New Roman" w:hAnsi="Times New Roman" w:cs="Times New Roman"/>
          <w:bCs/>
          <w:sz w:val="24"/>
        </w:rPr>
        <w:t xml:space="preserve">. </w:t>
      </w:r>
      <w:r w:rsidR="008A650E" w:rsidRPr="00092B0D">
        <w:rPr>
          <w:rFonts w:ascii="Times New Roman" w:hAnsi="Times New Roman" w:cs="Times New Roman"/>
          <w:bCs/>
          <w:sz w:val="24"/>
        </w:rPr>
        <w:t>Dėl leidimo rengti techninius projektus.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Aida Budrikienė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22</w:t>
      </w:r>
      <w:r w:rsidR="008F51AA" w:rsidRPr="00092B0D">
        <w:rPr>
          <w:rFonts w:ascii="Times New Roman" w:hAnsi="Times New Roman" w:cs="Times New Roman"/>
          <w:bCs/>
          <w:sz w:val="24"/>
        </w:rPr>
        <w:t xml:space="preserve">. </w:t>
      </w:r>
      <w:r w:rsidR="00746A3B" w:rsidRPr="00092B0D">
        <w:rPr>
          <w:rFonts w:ascii="Times New Roman" w:hAnsi="Times New Roman" w:cs="Times New Roman"/>
          <w:bCs/>
          <w:sz w:val="24"/>
        </w:rPr>
        <w:t>Dėl Šilalės rajono savivaldybės tarybos 2010 m. balandžio 29 d. sprendimo Nr.T1-123 "Dėl Daugiabučių namų savininkų rėmimo programos tvirtinimo" pakeitimo.</w:t>
      </w:r>
    </w:p>
    <w:p w:rsidR="008F51AA" w:rsidRPr="00092B0D" w:rsidRDefault="008F51AA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 xml:space="preserve">Pranešėja </w:t>
      </w:r>
      <w:r w:rsidR="00746A3B" w:rsidRPr="00092B0D">
        <w:rPr>
          <w:rFonts w:ascii="Times New Roman" w:hAnsi="Times New Roman" w:cs="Times New Roman"/>
          <w:bCs/>
          <w:sz w:val="24"/>
        </w:rPr>
        <w:t>Reimunda Kibelienė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23</w:t>
      </w:r>
      <w:r w:rsidR="008F51AA" w:rsidRPr="00092B0D">
        <w:rPr>
          <w:rFonts w:ascii="Times New Roman" w:hAnsi="Times New Roman" w:cs="Times New Roman"/>
          <w:bCs/>
          <w:sz w:val="24"/>
        </w:rPr>
        <w:t xml:space="preserve">. </w:t>
      </w:r>
      <w:r w:rsidR="00746A3B" w:rsidRPr="00092B0D">
        <w:rPr>
          <w:rFonts w:ascii="Times New Roman" w:hAnsi="Times New Roman" w:cs="Times New Roman"/>
          <w:bCs/>
          <w:sz w:val="24"/>
        </w:rPr>
        <w:t>Dėl uždarosios akcinė bendrovės "Šilalės šilumos tinklai" šilumos kainų dedamųjų tretiesiems šilumos bazinės kainos dedamųjų galiojimo metams nustatymo.</w:t>
      </w:r>
    </w:p>
    <w:p w:rsidR="008F51AA" w:rsidRPr="00092B0D" w:rsidRDefault="00746A3B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Reimunda Kibelienė</w:t>
      </w:r>
    </w:p>
    <w:p w:rsidR="008F51AA" w:rsidRPr="00092B0D" w:rsidRDefault="00E5325E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24</w:t>
      </w:r>
      <w:r w:rsidR="008F51AA" w:rsidRPr="00092B0D">
        <w:rPr>
          <w:rFonts w:ascii="Times New Roman" w:hAnsi="Times New Roman" w:cs="Times New Roman"/>
          <w:bCs/>
          <w:sz w:val="24"/>
        </w:rPr>
        <w:t xml:space="preserve">. </w:t>
      </w:r>
      <w:r w:rsidR="006F7D85" w:rsidRPr="00092B0D">
        <w:rPr>
          <w:rFonts w:ascii="Times New Roman" w:hAnsi="Times New Roman" w:cs="Times New Roman"/>
          <w:bCs/>
          <w:sz w:val="24"/>
        </w:rPr>
        <w:t>Dėl vietinė rinkliavos mokėtojų atleidimo nuo metinės vietinės rinkliavos mokesčio už komunalinių atliekų surinkimą ir tvarkymą.</w:t>
      </w:r>
    </w:p>
    <w:p w:rsidR="008F51AA" w:rsidRPr="00092B0D" w:rsidRDefault="006F7D85" w:rsidP="00BF2272">
      <w:pPr>
        <w:pStyle w:val="Betarp"/>
        <w:ind w:firstLine="0"/>
        <w:rPr>
          <w:rFonts w:ascii="Times New Roman" w:hAnsi="Times New Roman" w:cs="Times New Roman"/>
          <w:bCs/>
          <w:sz w:val="24"/>
        </w:rPr>
      </w:pPr>
      <w:r w:rsidRPr="00092B0D">
        <w:rPr>
          <w:rFonts w:ascii="Times New Roman" w:hAnsi="Times New Roman" w:cs="Times New Roman"/>
          <w:bCs/>
          <w:sz w:val="24"/>
        </w:rPr>
        <w:t>Pranešėja Reimunda Kibelienė</w:t>
      </w:r>
    </w:p>
    <w:p w:rsidR="006F7D85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25</w:t>
      </w:r>
      <w:r w:rsidR="006F7D85" w:rsidRPr="00092B0D">
        <w:rPr>
          <w:rFonts w:ascii="Times New Roman" w:hAnsi="Times New Roman" w:cs="Times New Roman"/>
          <w:sz w:val="24"/>
        </w:rPr>
        <w:t xml:space="preserve">. </w:t>
      </w:r>
      <w:r w:rsidR="00801E46" w:rsidRPr="00092B0D">
        <w:rPr>
          <w:rFonts w:ascii="Times New Roman" w:hAnsi="Times New Roman" w:cs="Times New Roman"/>
          <w:sz w:val="24"/>
        </w:rPr>
        <w:t>Dėl sutikimo perimti Šilalės rajono savivaldybės nuosavybėn valstybei nuosavybės teise priklausantį materialųjį turtą.</w:t>
      </w:r>
    </w:p>
    <w:p w:rsidR="008F51AA" w:rsidRPr="00092B0D" w:rsidRDefault="001E63B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Reimunda Kibelienė</w:t>
      </w:r>
    </w:p>
    <w:p w:rsidR="001E63B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26</w:t>
      </w:r>
      <w:r w:rsidR="001E63BE" w:rsidRPr="00092B0D">
        <w:rPr>
          <w:rFonts w:ascii="Times New Roman" w:hAnsi="Times New Roman" w:cs="Times New Roman"/>
          <w:sz w:val="24"/>
        </w:rPr>
        <w:t>. Dėl uždarosios akcinės bendrovės „Šilalės vandenys“ perskaičiuotų geriamojo vandens tiekimo ir nuotekų tvarkymo paslaugų bazinių kainų nustatymo.</w:t>
      </w:r>
    </w:p>
    <w:p w:rsidR="001E63BE" w:rsidRPr="00092B0D" w:rsidRDefault="001E63B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Reimunda Kibelienė</w:t>
      </w:r>
    </w:p>
    <w:p w:rsidR="00E5325E" w:rsidRPr="00092B0D" w:rsidRDefault="00F52B82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27. Dėl Šilalės rajono savivaldybės tarybos 2015 m. birželio 26 d. sprendimo Nr.T1-172 „Dėl Šilalės rajono savivaldybės būsto ir socialinio būsto nuomos tvarkos aprašo patvirtinimo“ pakeitimo.</w:t>
      </w:r>
    </w:p>
    <w:p w:rsidR="00E5325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Reimunda Kibelienė</w:t>
      </w:r>
    </w:p>
    <w:p w:rsidR="00E5325E" w:rsidRPr="00092B0D" w:rsidRDefault="00F52B82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28. Dėl Šilalės rajono savivaldybės tarybos 2015 m. birželio 26 d. sprendimo Nr.T1-171 „Dėl būsto nuomos ar išperkamosios būsto nuomos mokesčių dalies kompensacijų mokėjimo ir permokėtų kompensacijų grąžinimo Šilalės rajono savivaldybėje tvarkos aprašo patvirtinimo“pakeitimo.</w:t>
      </w:r>
    </w:p>
    <w:p w:rsidR="00E5325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Reimunda Kibelienė</w:t>
      </w:r>
    </w:p>
    <w:p w:rsidR="001E63B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29</w:t>
      </w:r>
      <w:r w:rsidR="001E63BE" w:rsidRPr="00092B0D">
        <w:rPr>
          <w:rFonts w:ascii="Times New Roman" w:hAnsi="Times New Roman" w:cs="Times New Roman"/>
          <w:sz w:val="24"/>
        </w:rPr>
        <w:t>. Dėl pritarimo Šilalės rajono savivaldybės Pajūrio vaikų globos namų 2017 metų veiklos programai.</w:t>
      </w:r>
    </w:p>
    <w:p w:rsidR="001E63B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Raimundė Raudonienė</w:t>
      </w:r>
    </w:p>
    <w:p w:rsidR="00E5325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lastRenderedPageBreak/>
        <w:t>30. Dėl Šilalės rajono savivaldybės tarybos 2016 m. balandžio 28 d. sprendimo Nr.T1-149 ,,Dėl socialinių paslaugų finansavimo išlaidų maksimalaus dydžio nustatymo“ pakeitimo.</w:t>
      </w:r>
    </w:p>
    <w:p w:rsidR="00E5325E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Danguolė Račkauskienė</w:t>
      </w:r>
    </w:p>
    <w:p w:rsidR="00D04C57" w:rsidRPr="00092B0D" w:rsidRDefault="00D04C57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</w:p>
    <w:p w:rsidR="006F7D85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31</w:t>
      </w:r>
      <w:r w:rsidR="006F7D85" w:rsidRPr="00092B0D">
        <w:rPr>
          <w:rFonts w:ascii="Times New Roman" w:hAnsi="Times New Roman" w:cs="Times New Roman"/>
          <w:sz w:val="24"/>
        </w:rPr>
        <w:t xml:space="preserve">. </w:t>
      </w:r>
      <w:r w:rsidR="00801E46" w:rsidRPr="00092B0D">
        <w:rPr>
          <w:rFonts w:ascii="Times New Roman" w:hAnsi="Times New Roman" w:cs="Times New Roman"/>
          <w:sz w:val="24"/>
        </w:rPr>
        <w:t>Dėl Šilalės rajono savivaldybės visuomenės sveikatos biuro direktoriaus 2016 m. veiklos ataskaitos.</w:t>
      </w:r>
    </w:p>
    <w:p w:rsidR="00057925" w:rsidRPr="00092B0D" w:rsidRDefault="00801E46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Loreta Petkuvienė</w:t>
      </w:r>
    </w:p>
    <w:p w:rsidR="006F7D85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32</w:t>
      </w:r>
      <w:r w:rsidR="006F7D85" w:rsidRPr="00092B0D">
        <w:rPr>
          <w:rFonts w:ascii="Times New Roman" w:hAnsi="Times New Roman" w:cs="Times New Roman"/>
          <w:sz w:val="24"/>
        </w:rPr>
        <w:t xml:space="preserve">. </w:t>
      </w:r>
      <w:r w:rsidR="00EC03F6" w:rsidRPr="00092B0D">
        <w:rPr>
          <w:rFonts w:ascii="Times New Roman" w:hAnsi="Times New Roman" w:cs="Times New Roman"/>
          <w:sz w:val="24"/>
        </w:rPr>
        <w:t>Dėl Šilalės rajono savivaldybės vykdomų visuomenės sveikatos priežiūros funkcijų įgyvendinimo 2016 metų ataskaitos ir Šilalės rajono savivaldybės visuomenės sveikatos stebėsenos 2015 metų ataskaitos.</w:t>
      </w:r>
    </w:p>
    <w:p w:rsidR="006F7D85" w:rsidRPr="00092B0D" w:rsidRDefault="00EC03F6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Dalė Briedienė</w:t>
      </w:r>
    </w:p>
    <w:p w:rsidR="006F7D85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33</w:t>
      </w:r>
      <w:r w:rsidR="006F7D85" w:rsidRPr="00092B0D">
        <w:rPr>
          <w:rFonts w:ascii="Times New Roman" w:hAnsi="Times New Roman" w:cs="Times New Roman"/>
          <w:sz w:val="24"/>
        </w:rPr>
        <w:t xml:space="preserve">. </w:t>
      </w:r>
      <w:r w:rsidR="00837418" w:rsidRPr="00092B0D">
        <w:rPr>
          <w:rFonts w:ascii="Times New Roman" w:hAnsi="Times New Roman" w:cs="Times New Roman"/>
          <w:sz w:val="24"/>
        </w:rPr>
        <w:t>Dėl Šilalės rajono savivaldybės visuomenės sveikatos rėmimo specialiosios programos lėšų panaudojimo 2016 metų ataskaitos patvirtinimo.</w:t>
      </w:r>
    </w:p>
    <w:p w:rsidR="006F7D85" w:rsidRPr="00092B0D" w:rsidRDefault="00837418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 Dalė Briedienė</w:t>
      </w:r>
    </w:p>
    <w:p w:rsidR="006F7D85" w:rsidRPr="00092B0D" w:rsidRDefault="00E5325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34</w:t>
      </w:r>
      <w:r w:rsidR="006F7D85" w:rsidRPr="00092B0D">
        <w:rPr>
          <w:rFonts w:ascii="Times New Roman" w:hAnsi="Times New Roman" w:cs="Times New Roman"/>
          <w:sz w:val="24"/>
        </w:rPr>
        <w:t xml:space="preserve">. </w:t>
      </w:r>
      <w:r w:rsidR="0015386B" w:rsidRPr="00092B0D">
        <w:rPr>
          <w:rFonts w:ascii="Times New Roman" w:hAnsi="Times New Roman" w:cs="Times New Roman"/>
          <w:sz w:val="24"/>
        </w:rPr>
        <w:t>Dėl mokamų paslaugų kainų nustatymo Šilalės rajono ligoninėje.</w:t>
      </w:r>
    </w:p>
    <w:p w:rsidR="006F7D85" w:rsidRPr="00092B0D" w:rsidRDefault="0015386B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Antanas Damulis</w:t>
      </w:r>
    </w:p>
    <w:p w:rsidR="000266FE" w:rsidRPr="00092B0D" w:rsidRDefault="000266F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35. Dėl Šilalės rajono savivaldybės tarybos 2008 m. birželio 26 d. sprendimo Nr. T1-248 „Dėl  slaugos ir palaikomojo gydymo paslaugų teikimo Šilalės rajono asmens sveikatos priežiūros įstaigose“ pakeitimo.</w:t>
      </w:r>
    </w:p>
    <w:p w:rsidR="000266FE" w:rsidRPr="00092B0D" w:rsidRDefault="000266FE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Pranešėjas Valdemaras Jasevičius</w:t>
      </w:r>
    </w:p>
    <w:p w:rsidR="006F7D85" w:rsidRPr="00092B0D" w:rsidRDefault="006F7D85" w:rsidP="00BF2272">
      <w:pPr>
        <w:pStyle w:val="Betarp"/>
        <w:ind w:firstLine="0"/>
        <w:rPr>
          <w:rFonts w:ascii="Times New Roman" w:hAnsi="Times New Roman" w:cs="Times New Roman"/>
          <w:sz w:val="24"/>
        </w:rPr>
      </w:pP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  <w:r w:rsidRPr="00092B0D">
        <w:rPr>
          <w:rFonts w:ascii="Times New Roman" w:hAnsi="Times New Roman" w:cs="Times New Roman"/>
          <w:sz w:val="24"/>
        </w:rPr>
        <w:t>Šis potvarkis gali būti skundžiamas Lietuvos Respublikos administracinių bylų teisenos įstatymo nustatyta tvarka.</w:t>
      </w:r>
    </w:p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7"/>
        <w:gridCol w:w="3213"/>
        <w:gridCol w:w="3314"/>
      </w:tblGrid>
      <w:tr w:rsidR="008F51AA" w:rsidRPr="00092B0D" w:rsidTr="008070B6">
        <w:tc>
          <w:tcPr>
            <w:tcW w:w="3327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Meras</w:t>
            </w:r>
          </w:p>
        </w:tc>
        <w:tc>
          <w:tcPr>
            <w:tcW w:w="3213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4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Jonas Gudauskas</w:t>
            </w:r>
          </w:p>
        </w:tc>
      </w:tr>
    </w:tbl>
    <w:p w:rsidR="008F51AA" w:rsidRPr="00092B0D" w:rsidRDefault="008F51AA" w:rsidP="00BF2272">
      <w:pPr>
        <w:pStyle w:val="Betarp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2694"/>
        <w:gridCol w:w="2691"/>
      </w:tblGrid>
      <w:tr w:rsidR="008F51AA" w:rsidRPr="00092B0D" w:rsidTr="008070B6">
        <w:tc>
          <w:tcPr>
            <w:tcW w:w="3969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SUDERINTA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Administracijos direktorius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Raimundas Vaitiekus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2017-02-</w:t>
            </w:r>
          </w:p>
        </w:tc>
        <w:tc>
          <w:tcPr>
            <w:tcW w:w="2694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SUDERINTA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Teisės ir viešosios tvarkos skyriaus kalbos tvarkytoja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Aldona Špečkauskienė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2017-02-</w:t>
            </w:r>
          </w:p>
        </w:tc>
        <w:tc>
          <w:tcPr>
            <w:tcW w:w="2691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SUDERINTA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Teisės ir viešosios tvarkos skyriaus vedėja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664048" w:rsidRPr="00092B0D" w:rsidRDefault="00664048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Silva Paulikienė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2017-02-</w:t>
            </w:r>
          </w:p>
        </w:tc>
      </w:tr>
      <w:tr w:rsidR="008F51AA" w:rsidRPr="00092B0D" w:rsidTr="008070B6">
        <w:tc>
          <w:tcPr>
            <w:tcW w:w="3969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Parengė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Personalo ir ūkio skyriaus vyr. specialistė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Lina Maslauskienė</w:t>
            </w:r>
          </w:p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  <w:r w:rsidRPr="00092B0D">
              <w:rPr>
                <w:rFonts w:ascii="Times New Roman" w:hAnsi="Times New Roman" w:cs="Times New Roman"/>
                <w:sz w:val="24"/>
              </w:rPr>
              <w:t>2017-02-20</w:t>
            </w:r>
          </w:p>
        </w:tc>
        <w:tc>
          <w:tcPr>
            <w:tcW w:w="2694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8F51AA" w:rsidRPr="00092B0D" w:rsidRDefault="008F51AA" w:rsidP="00BF2272">
            <w:pPr>
              <w:pStyle w:val="Betarp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6A21" w:rsidRPr="00092B0D" w:rsidRDefault="00556A21" w:rsidP="00664048">
      <w:pPr>
        <w:pStyle w:val="Betarp"/>
        <w:ind w:firstLine="0"/>
        <w:rPr>
          <w:rFonts w:ascii="Times New Roman" w:hAnsi="Times New Roman" w:cs="Times New Roman"/>
          <w:sz w:val="24"/>
        </w:rPr>
      </w:pPr>
    </w:p>
    <w:sectPr w:rsidR="00556A21" w:rsidRPr="00092B0D" w:rsidSect="001552D1">
      <w:headerReference w:type="even" r:id="rId8"/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ED" w:rsidRDefault="002B48ED">
      <w:r>
        <w:separator/>
      </w:r>
    </w:p>
  </w:endnote>
  <w:endnote w:type="continuationSeparator" w:id="0">
    <w:p w:rsidR="002B48ED" w:rsidRDefault="002B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ED" w:rsidRDefault="002B48ED">
      <w:r>
        <w:separator/>
      </w:r>
    </w:p>
  </w:footnote>
  <w:footnote w:type="continuationSeparator" w:id="0">
    <w:p w:rsidR="002B48ED" w:rsidRDefault="002B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Default="008F51A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A025E4" w:rsidRDefault="002B48E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Pr="00982437" w:rsidRDefault="008F51AA">
    <w:pPr>
      <w:pStyle w:val="Antrats"/>
      <w:framePr w:wrap="around" w:vAnchor="text" w:hAnchor="margin" w:xAlign="center" w:y="1"/>
      <w:rPr>
        <w:rStyle w:val="Puslapionumeris"/>
      </w:rPr>
    </w:pPr>
    <w:r w:rsidRPr="00982437">
      <w:rPr>
        <w:rStyle w:val="Puslapionumeris"/>
      </w:rPr>
      <w:fldChar w:fldCharType="begin"/>
    </w:r>
    <w:r w:rsidRPr="00982437">
      <w:rPr>
        <w:rStyle w:val="Puslapionumeris"/>
      </w:rPr>
      <w:instrText xml:space="preserve">PAGE  </w:instrText>
    </w:r>
    <w:r w:rsidRPr="00982437">
      <w:rPr>
        <w:rStyle w:val="Puslapionumeris"/>
      </w:rPr>
      <w:fldChar w:fldCharType="separate"/>
    </w:r>
    <w:r w:rsidR="00092B0D">
      <w:rPr>
        <w:rStyle w:val="Puslapionumeris"/>
        <w:noProof/>
      </w:rPr>
      <w:t>2</w:t>
    </w:r>
    <w:r w:rsidRPr="00982437">
      <w:rPr>
        <w:rStyle w:val="Puslapionumeris"/>
      </w:rPr>
      <w:fldChar w:fldCharType="end"/>
    </w:r>
  </w:p>
  <w:p w:rsidR="00A025E4" w:rsidRDefault="002B48E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AA"/>
    <w:rsid w:val="000027FE"/>
    <w:rsid w:val="000266FE"/>
    <w:rsid w:val="00033D2D"/>
    <w:rsid w:val="00057925"/>
    <w:rsid w:val="00092B0D"/>
    <w:rsid w:val="000F1890"/>
    <w:rsid w:val="0015386B"/>
    <w:rsid w:val="001E63BE"/>
    <w:rsid w:val="00206F26"/>
    <w:rsid w:val="002430C9"/>
    <w:rsid w:val="002B48ED"/>
    <w:rsid w:val="00556A21"/>
    <w:rsid w:val="00575BB1"/>
    <w:rsid w:val="00664048"/>
    <w:rsid w:val="006F7D85"/>
    <w:rsid w:val="00721372"/>
    <w:rsid w:val="00746A3B"/>
    <w:rsid w:val="007D46C2"/>
    <w:rsid w:val="00801E46"/>
    <w:rsid w:val="008278B9"/>
    <w:rsid w:val="00837418"/>
    <w:rsid w:val="008A650E"/>
    <w:rsid w:val="008B03CC"/>
    <w:rsid w:val="008F51AA"/>
    <w:rsid w:val="008F7E19"/>
    <w:rsid w:val="00B353E5"/>
    <w:rsid w:val="00BF2272"/>
    <w:rsid w:val="00C56B25"/>
    <w:rsid w:val="00C86B6D"/>
    <w:rsid w:val="00CE1A79"/>
    <w:rsid w:val="00D04C57"/>
    <w:rsid w:val="00DF6117"/>
    <w:rsid w:val="00DF7139"/>
    <w:rsid w:val="00E5325E"/>
    <w:rsid w:val="00EC03F6"/>
    <w:rsid w:val="00F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51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8F51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F51AA"/>
  </w:style>
  <w:style w:type="character" w:styleId="Puslapionumeris">
    <w:name w:val="page number"/>
    <w:basedOn w:val="Numatytasispastraiposriftas"/>
    <w:rsid w:val="008F51AA"/>
  </w:style>
  <w:style w:type="paragraph" w:styleId="Pavadinimas">
    <w:name w:val="Title"/>
    <w:basedOn w:val="prastasis"/>
    <w:next w:val="prastasis"/>
    <w:link w:val="PavadinimasDiagrama"/>
    <w:uiPriority w:val="10"/>
    <w:qFormat/>
    <w:rsid w:val="008F51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227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227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BF2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F51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8F51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F51AA"/>
  </w:style>
  <w:style w:type="character" w:styleId="Puslapionumeris">
    <w:name w:val="page number"/>
    <w:basedOn w:val="Numatytasispastraiposriftas"/>
    <w:rsid w:val="008F51AA"/>
  </w:style>
  <w:style w:type="paragraph" w:styleId="Pavadinimas">
    <w:name w:val="Title"/>
    <w:basedOn w:val="prastasis"/>
    <w:next w:val="prastasis"/>
    <w:link w:val="PavadinimasDiagrama"/>
    <w:uiPriority w:val="10"/>
    <w:qFormat/>
    <w:rsid w:val="008F51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227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227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BF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4467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2017-02-20T08:53:00Z</cp:lastPrinted>
  <dcterms:created xsi:type="dcterms:W3CDTF">2017-02-17T09:41:00Z</dcterms:created>
  <dcterms:modified xsi:type="dcterms:W3CDTF">2017-02-21T08:03:00Z</dcterms:modified>
</cp:coreProperties>
</file>