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56E3" w:rsidRDefault="00A456E3" w:rsidP="00A456E3">
      <w:pPr>
        <w:ind w:left="2592" w:firstLine="3078"/>
        <w:jc w:val="both"/>
      </w:pPr>
      <w:r>
        <w:t>PATVIRTINTA</w:t>
      </w:r>
    </w:p>
    <w:p w:rsidR="00A456E3" w:rsidRDefault="00A456E3" w:rsidP="00A456E3">
      <w:pPr>
        <w:ind w:left="5529" w:firstLine="141"/>
      </w:pPr>
      <w:r>
        <w:t xml:space="preserve">Šilalės rajono savivaldybės </w:t>
      </w:r>
    </w:p>
    <w:p w:rsidR="00A456E3" w:rsidRDefault="00A456E3" w:rsidP="00A456E3">
      <w:pPr>
        <w:ind w:left="5529" w:firstLine="141"/>
      </w:pPr>
      <w:r>
        <w:t>administracijos direktoriaus</w:t>
      </w:r>
    </w:p>
    <w:p w:rsidR="00A456E3" w:rsidRDefault="00A456E3" w:rsidP="00A456E3">
      <w:pPr>
        <w:ind w:left="3888" w:firstLine="1782"/>
      </w:pPr>
      <w:r>
        <w:t xml:space="preserve">2017 m. vasario </w:t>
      </w:r>
      <w:r w:rsidR="00606C5A">
        <w:t>27</w:t>
      </w:r>
      <w:r>
        <w:t xml:space="preserve"> d. įsakymu </w:t>
      </w:r>
    </w:p>
    <w:p w:rsidR="00A456E3" w:rsidRDefault="00A456E3" w:rsidP="00A456E3">
      <w:pPr>
        <w:ind w:left="3888" w:firstLine="1782"/>
      </w:pPr>
      <w:r>
        <w:t>Nr. DĮV-</w:t>
      </w:r>
      <w:r w:rsidR="00606C5A">
        <w:t>240</w:t>
      </w:r>
    </w:p>
    <w:p w:rsidR="00C456FE" w:rsidRDefault="00C456FE" w:rsidP="00A456E3">
      <w:pPr>
        <w:rPr>
          <w:b/>
        </w:rPr>
      </w:pPr>
    </w:p>
    <w:p w:rsidR="00C456FE" w:rsidRDefault="00C456FE">
      <w:pPr>
        <w:jc w:val="center"/>
        <w:rPr>
          <w:b/>
        </w:rPr>
      </w:pPr>
      <w:r>
        <w:rPr>
          <w:b/>
        </w:rPr>
        <w:t>ŠILALĖS RAJONO SAVIVALDYBĖS ADMINISTRACIJOS</w:t>
      </w:r>
      <w:r>
        <w:t xml:space="preserve">  </w:t>
      </w:r>
      <w:r>
        <w:rPr>
          <w:b/>
        </w:rPr>
        <w:t xml:space="preserve">ŽADEIKIŲ SENIŪNIJOS </w:t>
      </w:r>
    </w:p>
    <w:p w:rsidR="00C456FE" w:rsidRDefault="00C456FE">
      <w:pPr>
        <w:jc w:val="center"/>
      </w:pPr>
      <w:r>
        <w:rPr>
          <w:b/>
        </w:rPr>
        <w:t>201</w:t>
      </w:r>
      <w:r w:rsidR="00770B6F">
        <w:rPr>
          <w:b/>
        </w:rPr>
        <w:t>7</w:t>
      </w:r>
      <w:r w:rsidR="00A456E3">
        <w:rPr>
          <w:b/>
        </w:rPr>
        <w:t xml:space="preserve"> METŲ VEIKLOS PLANAS</w:t>
      </w:r>
    </w:p>
    <w:p w:rsidR="00C456FE" w:rsidRDefault="00C456FE">
      <w:pPr>
        <w:jc w:val="center"/>
      </w:pPr>
    </w:p>
    <w:p w:rsidR="00C456FE" w:rsidRDefault="00C456FE">
      <w:pPr>
        <w:jc w:val="center"/>
      </w:pPr>
      <w:r>
        <w:rPr>
          <w:b/>
        </w:rPr>
        <w:t xml:space="preserve">LAIKOTARPIS </w:t>
      </w:r>
    </w:p>
    <w:p w:rsidR="00C456FE" w:rsidRDefault="00C456FE">
      <w:pPr>
        <w:jc w:val="center"/>
      </w:pPr>
    </w:p>
    <w:p w:rsidR="00C456FE" w:rsidRDefault="00C456FE">
      <w:pPr>
        <w:rPr>
          <w:b/>
        </w:rPr>
      </w:pPr>
      <w:r>
        <w:rPr>
          <w:b/>
        </w:rPr>
        <w:t xml:space="preserve">                     </w:t>
      </w:r>
      <w:r w:rsidR="00A456E3">
        <w:t>Planas</w:t>
      </w:r>
      <w:r>
        <w:t xml:space="preserve"> parengta</w:t>
      </w:r>
      <w:r w:rsidR="00A456E3">
        <w:t>s</w:t>
      </w:r>
      <w:r>
        <w:t xml:space="preserve"> 201</w:t>
      </w:r>
      <w:r w:rsidR="00770B6F">
        <w:t>7</w:t>
      </w:r>
      <w:r>
        <w:t xml:space="preserve">-ųjų biudžetinių metų laikotarpiui. </w:t>
      </w:r>
    </w:p>
    <w:p w:rsidR="00C456FE" w:rsidRDefault="00C456FE">
      <w:pPr>
        <w:jc w:val="center"/>
        <w:rPr>
          <w:b/>
        </w:rPr>
      </w:pPr>
    </w:p>
    <w:p w:rsidR="00C456FE" w:rsidRDefault="00C456FE">
      <w:pPr>
        <w:jc w:val="center"/>
      </w:pPr>
      <w:r>
        <w:rPr>
          <w:b/>
        </w:rPr>
        <w:t>BENDROJI DALIS</w:t>
      </w:r>
    </w:p>
    <w:p w:rsidR="00C456FE" w:rsidRDefault="00C456FE">
      <w:r>
        <w:t xml:space="preserve">               </w:t>
      </w:r>
    </w:p>
    <w:p w:rsidR="00C456FE" w:rsidRDefault="00C456FE" w:rsidP="00154E92">
      <w:pPr>
        <w:jc w:val="both"/>
      </w:pPr>
      <w:r>
        <w:t xml:space="preserve">                     Žadeikių seniūnijos teritorijos plotas - 6900 ha. Seniūnijos teritorijoje yra 14 kaimų, iš jų - viena didesnė Žadeikių kaimo gyvenvietė. Seniūnijoje gyvena 8</w:t>
      </w:r>
      <w:r w:rsidR="00CC72E2">
        <w:t>00</w:t>
      </w:r>
      <w:r>
        <w:t xml:space="preserve"> gyventojai. Socialinės </w:t>
      </w:r>
      <w:r w:rsidR="00154E92">
        <w:t>rizikos</w:t>
      </w:r>
      <w:r>
        <w:t xml:space="preserve"> šeimų – </w:t>
      </w:r>
      <w:r w:rsidR="00C071C9">
        <w:t>5</w:t>
      </w:r>
      <w:r>
        <w:t xml:space="preserve">, socialiai remtinų šeimų, gaunančių socialinę pašalpą – </w:t>
      </w:r>
      <w:r w:rsidR="00BA5CEC">
        <w:t>28</w:t>
      </w:r>
      <w:r>
        <w:t>.</w:t>
      </w:r>
    </w:p>
    <w:p w:rsidR="00C456FE" w:rsidRDefault="00C456FE" w:rsidP="00154E92">
      <w:pPr>
        <w:jc w:val="both"/>
      </w:pPr>
      <w:r>
        <w:t xml:space="preserve">                   Seniūnijos vietinių kelių tinklas – 88,8 km, asfaltuotų gatvių 4,2 km.   </w:t>
      </w:r>
    </w:p>
    <w:p w:rsidR="00C456FE" w:rsidRDefault="00C456FE" w:rsidP="00154E92">
      <w:pPr>
        <w:jc w:val="both"/>
      </w:pPr>
      <w:r>
        <w:t xml:space="preserve">                   Seniūnija suskirstyta į keturias </w:t>
      </w:r>
      <w:proofErr w:type="spellStart"/>
      <w:r>
        <w:t>seniūnaitijas</w:t>
      </w:r>
      <w:proofErr w:type="spellEnd"/>
      <w:r>
        <w:t xml:space="preserve"> – </w:t>
      </w:r>
      <w:proofErr w:type="spellStart"/>
      <w:r>
        <w:t>Padvarininkų</w:t>
      </w:r>
      <w:proofErr w:type="spellEnd"/>
      <w:r>
        <w:t xml:space="preserve">, </w:t>
      </w:r>
      <w:proofErr w:type="spellStart"/>
      <w:r>
        <w:t>Palokysčio</w:t>
      </w:r>
      <w:proofErr w:type="spellEnd"/>
      <w:r>
        <w:t xml:space="preserve">, </w:t>
      </w:r>
      <w:proofErr w:type="spellStart"/>
      <w:r>
        <w:t>Prapymo</w:t>
      </w:r>
      <w:proofErr w:type="spellEnd"/>
      <w:r>
        <w:t xml:space="preserve">, </w:t>
      </w:r>
      <w:r w:rsidR="00154E92">
        <w:t>Žadeikių</w:t>
      </w:r>
      <w:r>
        <w:t>.</w:t>
      </w:r>
    </w:p>
    <w:p w:rsidR="00C456FE" w:rsidRDefault="00C456FE" w:rsidP="00154E92">
      <w:pPr>
        <w:jc w:val="both"/>
      </w:pPr>
      <w:r>
        <w:t xml:space="preserve">                   Seniūnijos teritorijoje veikia įmonė UAB „</w:t>
      </w:r>
      <w:proofErr w:type="spellStart"/>
      <w:r>
        <w:t>Lankmelita</w:t>
      </w:r>
      <w:proofErr w:type="spellEnd"/>
      <w:r>
        <w:t xml:space="preserve">“, biblioteka, medicinos  punktas, laisvalaikio salė, Žadeikių pagrindinė mokykla, Žadeikių kaimo bendruomenė. </w:t>
      </w:r>
    </w:p>
    <w:p w:rsidR="00C456FE" w:rsidRDefault="00C456FE" w:rsidP="00154E92">
      <w:pPr>
        <w:jc w:val="both"/>
        <w:rPr>
          <w:b/>
          <w:bCs/>
        </w:rPr>
      </w:pPr>
      <w:r>
        <w:t xml:space="preserve">                      </w:t>
      </w:r>
    </w:p>
    <w:p w:rsidR="00C456FE" w:rsidRDefault="00C456FE">
      <w:pPr>
        <w:jc w:val="center"/>
      </w:pPr>
      <w:r>
        <w:rPr>
          <w:b/>
          <w:bCs/>
        </w:rPr>
        <w:t>VEIKLOS TIKSLAI</w:t>
      </w:r>
    </w:p>
    <w:p w:rsidR="00C456FE" w:rsidRDefault="00C456FE"/>
    <w:p w:rsidR="00C456FE" w:rsidRDefault="00C456FE">
      <w:pPr>
        <w:rPr>
          <w:b/>
          <w:bCs/>
        </w:rPr>
      </w:pPr>
      <w:r>
        <w:rPr>
          <w:b/>
          <w:bCs/>
        </w:rPr>
        <w:t xml:space="preserve"> </w:t>
      </w:r>
      <w:r>
        <w:t xml:space="preserve">                  </w:t>
      </w:r>
      <w:r>
        <w:rPr>
          <w:b/>
          <w:bCs/>
        </w:rPr>
        <w:t>Veikos plano pagrindiniai siektini tikslai</w:t>
      </w:r>
      <w:r>
        <w:t xml:space="preserve"> -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rsidR="00C456FE" w:rsidRDefault="00C456FE">
      <w:pPr>
        <w:jc w:val="both"/>
      </w:pPr>
      <w:r>
        <w:rPr>
          <w:b/>
          <w:bCs/>
        </w:rPr>
        <w:t xml:space="preserve">                Veiklos plano pagrindiniai uždaviniai </w:t>
      </w:r>
      <w:r>
        <w:t>- seniūnijos, kaip Savivaldybės administracijos filialo veikla, padedanti Savivaldybės administracijai įgyvendinti pagrindinius vietos savivaldai keliamus uždavinius, vietinės valdžios efektyvaus ir racionalaus funkcionavimo, viešojo administravimo, viešųjų paslaugų teikimas.</w:t>
      </w:r>
    </w:p>
    <w:p w:rsidR="00C456FE" w:rsidRDefault="00C456FE">
      <w:r>
        <w:t xml:space="preserve">                  </w:t>
      </w:r>
      <w:r>
        <w:rPr>
          <w:b/>
        </w:rPr>
        <w:t xml:space="preserve">Žmogiškieji ištekliai </w:t>
      </w:r>
      <w:r>
        <w:t xml:space="preserve">- seniūnijos darbuotojai, jų kvalifikacija, Žadeikių kaimo </w:t>
      </w:r>
      <w:proofErr w:type="spellStart"/>
      <w:r>
        <w:t>bendruo</w:t>
      </w:r>
      <w:proofErr w:type="spellEnd"/>
      <w:r>
        <w:t>- menė, darbo biržos siųsti darbininkai, seniūnijos gyventojai, seniūnaičiai.</w:t>
      </w:r>
    </w:p>
    <w:p w:rsidR="00C456FE" w:rsidRDefault="00C456FE">
      <w:pPr>
        <w:rPr>
          <w:b/>
        </w:rPr>
      </w:pPr>
    </w:p>
    <w:p w:rsidR="00C456FE" w:rsidRDefault="00C456FE">
      <w:pPr>
        <w:rPr>
          <w:b/>
        </w:rPr>
      </w:pPr>
      <w:r>
        <w:rPr>
          <w:b/>
        </w:rPr>
        <w:t xml:space="preserve">                                                  LĖŠOS PROGRAMOS VYKDYMUI</w:t>
      </w:r>
    </w:p>
    <w:p w:rsidR="00C456FE" w:rsidRDefault="00C456FE">
      <w:pPr>
        <w:rPr>
          <w:b/>
        </w:rPr>
      </w:pPr>
    </w:p>
    <w:p w:rsidR="00C456FE" w:rsidRDefault="00C456FE">
      <w:r>
        <w:rPr>
          <w:b/>
        </w:rPr>
        <w:t xml:space="preserve">           </w:t>
      </w:r>
      <w:r>
        <w:t>Lėšas programų vykdymui skiria Šilalės rajono savivaldybės taryba. Lėšų poreikis pagal programas:</w:t>
      </w:r>
    </w:p>
    <w:p w:rsidR="00C456FE" w:rsidRDefault="00C456FE">
      <w:pPr>
        <w:rPr>
          <w:b/>
        </w:rPr>
      </w:pPr>
      <w:r>
        <w:t xml:space="preserve">          </w:t>
      </w:r>
      <w:r>
        <w:rPr>
          <w:b/>
        </w:rPr>
        <w:t xml:space="preserve">Savivaldybės </w:t>
      </w:r>
      <w:r w:rsidR="000F4000">
        <w:rPr>
          <w:b/>
        </w:rPr>
        <w:t xml:space="preserve">funkcijų įgyvendinimo ir valdymo tobulinimo </w:t>
      </w:r>
      <w:r>
        <w:rPr>
          <w:b/>
        </w:rPr>
        <w:t xml:space="preserve"> programa – </w:t>
      </w:r>
      <w:r w:rsidR="000F4000">
        <w:rPr>
          <w:b/>
        </w:rPr>
        <w:t>42959</w:t>
      </w:r>
      <w:r>
        <w:rPr>
          <w:b/>
        </w:rPr>
        <w:t xml:space="preserve"> Eurų, iš jų:</w:t>
      </w:r>
    </w:p>
    <w:p w:rsidR="00D5176C" w:rsidRPr="00AA7CEA" w:rsidRDefault="00D5176C" w:rsidP="00D5176C">
      <w:pPr>
        <w:ind w:firstLine="907"/>
        <w:jc w:val="both"/>
        <w:rPr>
          <w:color w:val="000000"/>
        </w:rPr>
      </w:pPr>
      <w:r w:rsidRPr="00AA7CEA">
        <w:rPr>
          <w:color w:val="000000"/>
        </w:rPr>
        <w:t>Seniūnijų finansinio, ūkinio bei materialinio aptarnavimo užtikrinimui – 40889,00</w:t>
      </w:r>
      <w:r w:rsidRPr="00AA7CEA">
        <w:rPr>
          <w:b/>
          <w:bCs/>
          <w:color w:val="000000"/>
        </w:rPr>
        <w:t xml:space="preserve"> </w:t>
      </w:r>
      <w:r w:rsidRPr="00AA7CEA">
        <w:rPr>
          <w:bCs/>
          <w:color w:val="000000"/>
        </w:rPr>
        <w:t>Eur</w:t>
      </w:r>
      <w:r w:rsidRPr="00AA7CEA">
        <w:rPr>
          <w:color w:val="000000"/>
        </w:rPr>
        <w:t>;</w:t>
      </w:r>
    </w:p>
    <w:p w:rsidR="00D5176C" w:rsidRPr="00AA7CEA" w:rsidRDefault="00D5176C" w:rsidP="00D5176C">
      <w:pPr>
        <w:ind w:firstLine="907"/>
        <w:jc w:val="both"/>
        <w:rPr>
          <w:color w:val="000000"/>
        </w:rPr>
      </w:pPr>
      <w:r w:rsidRPr="00AA7CEA">
        <w:rPr>
          <w:color w:val="000000"/>
        </w:rPr>
        <w:t>Seniūnaičių ir kaimo bendruomenių pirmininkų veiklos rėmimas - 870,00 Eur;</w:t>
      </w:r>
    </w:p>
    <w:p w:rsidR="00D5176C" w:rsidRPr="00AA7CEA" w:rsidRDefault="00D5176C" w:rsidP="00D5176C">
      <w:pPr>
        <w:ind w:firstLine="907"/>
        <w:jc w:val="both"/>
        <w:rPr>
          <w:color w:val="000000"/>
        </w:rPr>
      </w:pPr>
      <w:r w:rsidRPr="00AA7CEA">
        <w:rPr>
          <w:color w:val="000000"/>
        </w:rPr>
        <w:t xml:space="preserve">Savivaldybės </w:t>
      </w:r>
      <w:proofErr w:type="spellStart"/>
      <w:r w:rsidRPr="00AA7CEA">
        <w:rPr>
          <w:color w:val="000000"/>
        </w:rPr>
        <w:t>adm</w:t>
      </w:r>
      <w:proofErr w:type="spellEnd"/>
      <w:r w:rsidRPr="00AA7CEA">
        <w:rPr>
          <w:color w:val="000000"/>
        </w:rPr>
        <w:t>. Ir seniūnijos pastatų einamasis remontas - 1000,00 Eur;</w:t>
      </w:r>
    </w:p>
    <w:p w:rsidR="00D5176C" w:rsidRPr="00AA7CEA" w:rsidRDefault="00D5176C" w:rsidP="00D5176C">
      <w:pPr>
        <w:ind w:firstLine="907"/>
        <w:jc w:val="both"/>
        <w:rPr>
          <w:color w:val="000000"/>
        </w:rPr>
      </w:pPr>
      <w:r w:rsidRPr="00AA7CEA">
        <w:rPr>
          <w:color w:val="000000"/>
        </w:rPr>
        <w:t>Seniūnijų finansinio, ūkinio bei materialinio aptarnavimo užtikrinimui (</w:t>
      </w:r>
      <w:proofErr w:type="spellStart"/>
      <w:r w:rsidRPr="00AA7CEA">
        <w:rPr>
          <w:color w:val="000000"/>
        </w:rPr>
        <w:t>soc</w:t>
      </w:r>
      <w:proofErr w:type="spellEnd"/>
      <w:r w:rsidRPr="00AA7CEA">
        <w:rPr>
          <w:color w:val="000000"/>
        </w:rPr>
        <w:t xml:space="preserve">. būstų nuoma)- </w:t>
      </w:r>
    </w:p>
    <w:p w:rsidR="00D5176C" w:rsidRPr="00AA7CEA" w:rsidRDefault="00D5176C" w:rsidP="00D5176C">
      <w:pPr>
        <w:ind w:firstLine="907"/>
        <w:jc w:val="both"/>
        <w:rPr>
          <w:color w:val="000000"/>
        </w:rPr>
      </w:pPr>
      <w:r w:rsidRPr="00AA7CEA">
        <w:rPr>
          <w:color w:val="000000"/>
        </w:rPr>
        <w:t>200,00 Eur ;</w:t>
      </w:r>
    </w:p>
    <w:p w:rsidR="00D5176C" w:rsidRDefault="00D5176C" w:rsidP="00D5176C">
      <w:pPr>
        <w:ind w:firstLine="907"/>
        <w:jc w:val="both"/>
        <w:rPr>
          <w:color w:val="6666FF"/>
        </w:rPr>
      </w:pPr>
    </w:p>
    <w:p w:rsidR="00D5176C" w:rsidRDefault="00D5176C" w:rsidP="00154E92">
      <w:pPr>
        <w:jc w:val="both"/>
        <w:rPr>
          <w:b/>
          <w:bCs/>
          <w:color w:val="000000"/>
        </w:rPr>
      </w:pPr>
      <w:r w:rsidRPr="00AA7CEA">
        <w:rPr>
          <w:b/>
          <w:bCs/>
          <w:color w:val="000000"/>
        </w:rPr>
        <w:t xml:space="preserve">          Kultūros ugdymo ir etnokultūros puoselėjimo </w:t>
      </w:r>
      <w:r w:rsidR="00154E92">
        <w:rPr>
          <w:b/>
          <w:bCs/>
          <w:color w:val="000000"/>
        </w:rPr>
        <w:t>programa - 3662,00 Eurų, iš jų:</w:t>
      </w:r>
    </w:p>
    <w:p w:rsidR="00154E92" w:rsidRPr="00AA7CEA" w:rsidRDefault="00154E92" w:rsidP="00154E92">
      <w:pPr>
        <w:jc w:val="both"/>
        <w:rPr>
          <w:b/>
          <w:bCs/>
          <w:color w:val="000000"/>
        </w:rPr>
      </w:pPr>
    </w:p>
    <w:p w:rsidR="00D5176C" w:rsidRPr="00AA7CEA" w:rsidRDefault="00D5176C" w:rsidP="00D5176C">
      <w:pPr>
        <w:jc w:val="both"/>
        <w:rPr>
          <w:color w:val="000000"/>
        </w:rPr>
      </w:pPr>
      <w:r w:rsidRPr="00AA7CEA">
        <w:rPr>
          <w:color w:val="000000"/>
        </w:rPr>
        <w:t xml:space="preserve">          Seniūnijų laisvalaikio salių finansinio, ūkinio veiklos organizavimo užtikrinimas - 562,00</w:t>
      </w:r>
      <w:r w:rsidR="00FD2515" w:rsidRPr="00AA7CEA">
        <w:rPr>
          <w:color w:val="000000"/>
        </w:rPr>
        <w:t xml:space="preserve"> Eur;</w:t>
      </w:r>
    </w:p>
    <w:p w:rsidR="00D5176C" w:rsidRPr="00AA7CEA" w:rsidRDefault="00D5176C" w:rsidP="00D5176C">
      <w:pPr>
        <w:jc w:val="both"/>
        <w:rPr>
          <w:color w:val="000000"/>
        </w:rPr>
      </w:pPr>
      <w:r w:rsidRPr="00AA7CEA">
        <w:rPr>
          <w:color w:val="000000"/>
        </w:rPr>
        <w:lastRenderedPageBreak/>
        <w:t xml:space="preserve">          Kultūrinių renginių organizavimas ir rėmimas- </w:t>
      </w:r>
      <w:r w:rsidR="00FD2515" w:rsidRPr="00AA7CEA">
        <w:rPr>
          <w:color w:val="000000"/>
        </w:rPr>
        <w:t>300</w:t>
      </w:r>
      <w:r w:rsidRPr="00AA7CEA">
        <w:rPr>
          <w:color w:val="000000"/>
        </w:rPr>
        <w:t>0,00</w:t>
      </w:r>
      <w:r w:rsidR="00FD2515" w:rsidRPr="00AA7CEA">
        <w:rPr>
          <w:color w:val="000000"/>
        </w:rPr>
        <w:t xml:space="preserve"> Eur;</w:t>
      </w:r>
    </w:p>
    <w:p w:rsidR="00DC7C7E" w:rsidRPr="00154E92" w:rsidRDefault="00D5176C">
      <w:pPr>
        <w:rPr>
          <w:color w:val="000000"/>
        </w:rPr>
      </w:pPr>
      <w:r w:rsidRPr="00AA7CEA">
        <w:rPr>
          <w:color w:val="000000"/>
        </w:rPr>
        <w:t xml:space="preserve">          </w:t>
      </w:r>
      <w:r w:rsidR="00FD2515" w:rsidRPr="00AA7CEA">
        <w:rPr>
          <w:color w:val="000000"/>
        </w:rPr>
        <w:t>Kultūrinių renginių organizavimas ir rėmimas – 100,00</w:t>
      </w:r>
      <w:r w:rsidRPr="00AA7CEA">
        <w:rPr>
          <w:color w:val="000000"/>
        </w:rPr>
        <w:t xml:space="preserve"> </w:t>
      </w:r>
      <w:r w:rsidR="00FD2515" w:rsidRPr="00AA7CEA">
        <w:rPr>
          <w:color w:val="000000"/>
        </w:rPr>
        <w:t>Eur.</w:t>
      </w:r>
      <w:r w:rsidR="00154E92">
        <w:rPr>
          <w:color w:val="000000"/>
        </w:rPr>
        <w:t xml:space="preserve">   </w:t>
      </w:r>
    </w:p>
    <w:p w:rsidR="00C456FE" w:rsidRDefault="00C456FE">
      <w:r>
        <w:t xml:space="preserve">          Kultūros tradicijų ir mėgėjų meninės veiklos programa – </w:t>
      </w:r>
      <w:r w:rsidR="00A76C98">
        <w:t>30</w:t>
      </w:r>
      <w:r>
        <w:t>00 Eurų;</w:t>
      </w:r>
    </w:p>
    <w:p w:rsidR="00C456FE" w:rsidRDefault="00C456FE">
      <w:r>
        <w:t xml:space="preserve">          Kitos kultūros ir meno įstaigos (laisvalaikio salė) – 5</w:t>
      </w:r>
      <w:r w:rsidR="00A76C98">
        <w:t>62</w:t>
      </w:r>
      <w:r>
        <w:t xml:space="preserve"> Eurų;</w:t>
      </w:r>
    </w:p>
    <w:p w:rsidR="00C456FE" w:rsidRDefault="00781657">
      <w:r>
        <w:t xml:space="preserve">        </w:t>
      </w:r>
    </w:p>
    <w:p w:rsidR="00C456FE" w:rsidRDefault="00C456FE">
      <w:pPr>
        <w:rPr>
          <w:b/>
        </w:rPr>
      </w:pPr>
      <w:r>
        <w:t xml:space="preserve">           </w:t>
      </w:r>
      <w:r>
        <w:rPr>
          <w:b/>
        </w:rPr>
        <w:t xml:space="preserve">Valstybinių (perduotų savivaldybėms) funkcijų vykdymo programa – </w:t>
      </w:r>
      <w:r w:rsidR="00A76C98">
        <w:rPr>
          <w:b/>
        </w:rPr>
        <w:t>28135</w:t>
      </w:r>
      <w:r>
        <w:rPr>
          <w:b/>
        </w:rPr>
        <w:t xml:space="preserve"> Eurų, iš jų: </w:t>
      </w:r>
    </w:p>
    <w:p w:rsidR="00C456FE" w:rsidRDefault="00C456FE">
      <w:r>
        <w:rPr>
          <w:b/>
        </w:rPr>
        <w:t xml:space="preserve">           </w:t>
      </w:r>
      <w:r>
        <w:t>Gyvenamosios vietos deklaravimas – 838 Eurų;</w:t>
      </w:r>
    </w:p>
    <w:p w:rsidR="00C456FE" w:rsidRDefault="00C456FE">
      <w:r>
        <w:t xml:space="preserve">           Bendri darbo reikalai, darbo politikos formavimas ir įgyvendinimas (viešieji darbai) – </w:t>
      </w:r>
      <w:r w:rsidR="00A76C98">
        <w:t>860</w:t>
      </w:r>
    </w:p>
    <w:p w:rsidR="00C456FE" w:rsidRDefault="00C456FE">
      <w:r>
        <w:t xml:space="preserve"> Eurų;</w:t>
      </w:r>
    </w:p>
    <w:p w:rsidR="00C456FE" w:rsidRDefault="00C456FE">
      <w:r>
        <w:t xml:space="preserve">           Žemės ūkio administravimas – 108</w:t>
      </w:r>
      <w:r w:rsidR="00A76C98">
        <w:t>98</w:t>
      </w:r>
      <w:r>
        <w:t xml:space="preserve"> Eurų;</w:t>
      </w:r>
    </w:p>
    <w:p w:rsidR="00C456FE" w:rsidRDefault="00C456FE">
      <w:r>
        <w:t xml:space="preserve">           Socialinės pašalpos pinigais arba natūra mirusiojo artimiesiems (sutuoktiniui, buvusiam sutuoktiniui, vaikams, anūkams, tėvams ar kitiems artimiesiems) – 6080 Eurų;</w:t>
      </w:r>
    </w:p>
    <w:p w:rsidR="00C456FE" w:rsidRDefault="00C456FE">
      <w:r>
        <w:t xml:space="preserve">           Vaikų globos ir rūpybos įstaigos (socialinei priežiūros socialinės rizikos šeimoms – socialiniai darbuotojai) – </w:t>
      </w:r>
      <w:r w:rsidR="00A76C98">
        <w:t>9459</w:t>
      </w:r>
      <w:r>
        <w:t xml:space="preserve"> Eurai;</w:t>
      </w:r>
    </w:p>
    <w:p w:rsidR="00C456FE" w:rsidRDefault="00781657">
      <w:r>
        <w:t xml:space="preserve">          </w:t>
      </w:r>
    </w:p>
    <w:p w:rsidR="00C456FE" w:rsidRDefault="00C456FE">
      <w:r>
        <w:t xml:space="preserve">           </w:t>
      </w:r>
      <w:r w:rsidR="00FD2515">
        <w:rPr>
          <w:b/>
        </w:rPr>
        <w:t>Komunalinio ūkio ir turto programa</w:t>
      </w:r>
      <w:r>
        <w:rPr>
          <w:b/>
        </w:rPr>
        <w:t xml:space="preserve"> </w:t>
      </w:r>
      <w:proofErr w:type="spellStart"/>
      <w:r>
        <w:rPr>
          <w:b/>
        </w:rPr>
        <w:t>programa</w:t>
      </w:r>
      <w:proofErr w:type="spellEnd"/>
      <w:r>
        <w:rPr>
          <w:b/>
        </w:rPr>
        <w:t xml:space="preserve"> – </w:t>
      </w:r>
      <w:r w:rsidR="00A76C98">
        <w:rPr>
          <w:b/>
        </w:rPr>
        <w:t>10932</w:t>
      </w:r>
      <w:r>
        <w:rPr>
          <w:b/>
        </w:rPr>
        <w:t xml:space="preserve"> Eurų, iš jų</w:t>
      </w:r>
      <w:r>
        <w:t>:</w:t>
      </w:r>
    </w:p>
    <w:p w:rsidR="00C456FE" w:rsidRDefault="00C456FE">
      <w:r>
        <w:t xml:space="preserve">           </w:t>
      </w:r>
      <w:r w:rsidR="00FD2515">
        <w:t>Rajono gatvių apšvietimo užtikrinimas</w:t>
      </w:r>
      <w:r>
        <w:t xml:space="preserve"> – </w:t>
      </w:r>
      <w:r w:rsidR="00A34B2B">
        <w:t xml:space="preserve"> </w:t>
      </w:r>
      <w:r>
        <w:t>1600 Eurų;</w:t>
      </w:r>
    </w:p>
    <w:p w:rsidR="00C456FE" w:rsidRDefault="00C456FE">
      <w:r>
        <w:t xml:space="preserve">           </w:t>
      </w:r>
      <w:r w:rsidR="00FD2515">
        <w:t>Gatvių apšvietimo tinklų įrengimas</w:t>
      </w:r>
      <w:r>
        <w:t xml:space="preserve"> – </w:t>
      </w:r>
      <w:r w:rsidR="00A34B2B">
        <w:t>83</w:t>
      </w:r>
      <w:r>
        <w:t>32 Eurų;</w:t>
      </w:r>
    </w:p>
    <w:p w:rsidR="00C456FE" w:rsidRDefault="00C456FE">
      <w:r>
        <w:t xml:space="preserve">           </w:t>
      </w:r>
      <w:r w:rsidR="00FD2515">
        <w:t>Savivaldybių priklausančių visuomenė</w:t>
      </w:r>
      <w:r w:rsidR="00217C3E">
        <w:t>s paskirties pastatų aplinkos t</w:t>
      </w:r>
      <w:r w:rsidR="00FD2515">
        <w:t>varkymas</w:t>
      </w:r>
      <w:r>
        <w:t xml:space="preserve"> – </w:t>
      </w:r>
      <w:r w:rsidR="00A34B2B">
        <w:t>100</w:t>
      </w:r>
      <w:r>
        <w:t>0 Eurų.</w:t>
      </w:r>
    </w:p>
    <w:p w:rsidR="00C456FE" w:rsidRDefault="00C456FE"/>
    <w:p w:rsidR="00C456FE" w:rsidRDefault="00C456FE">
      <w:pPr>
        <w:rPr>
          <w:b/>
        </w:rPr>
      </w:pPr>
      <w:bookmarkStart w:id="0" w:name="_GoBack"/>
      <w:bookmarkEnd w:id="0"/>
    </w:p>
    <w:p w:rsidR="00C456FE" w:rsidRDefault="00C456FE">
      <w:pPr>
        <w:jc w:val="center"/>
      </w:pPr>
      <w:r>
        <w:rPr>
          <w:b/>
        </w:rPr>
        <w:t>I. SAVIVALDYBĖS ADMINISTRACIJOS FILIALO – SENIŪNIJOS VIDAUS IR VIEŠASIS   ADMINISTRAVIMAS</w:t>
      </w:r>
    </w:p>
    <w:p w:rsidR="00C456FE" w:rsidRDefault="00C456FE">
      <w:pPr>
        <w:rPr>
          <w:b/>
        </w:rPr>
      </w:pPr>
      <w:r>
        <w:t xml:space="preserve">      </w:t>
      </w:r>
    </w:p>
    <w:tbl>
      <w:tblPr>
        <w:tblW w:w="0" w:type="auto"/>
        <w:tblInd w:w="-50" w:type="dxa"/>
        <w:tblLayout w:type="fixed"/>
        <w:tblLook w:val="0000" w:firstRow="0" w:lastRow="0" w:firstColumn="0" w:lastColumn="0" w:noHBand="0" w:noVBand="0"/>
      </w:tblPr>
      <w:tblGrid>
        <w:gridCol w:w="1008"/>
        <w:gridCol w:w="5430"/>
        <w:gridCol w:w="3250"/>
      </w:tblGrid>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r>
              <w:rPr>
                <w:b/>
              </w:rPr>
              <w:t xml:space="preserve">Lėšų poreikis </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1.</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Gyventojų aptarnavimas, pažymų išdavimas, juridinio fakto patvirtinimas, mirčių registravimas ir pan.</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snapToGrid w:val="0"/>
              <w:jc w:val="center"/>
            </w:pPr>
            <w:r>
              <w:t>-</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2.</w:t>
            </w:r>
          </w:p>
        </w:tc>
        <w:tc>
          <w:tcPr>
            <w:tcW w:w="5430" w:type="dxa"/>
            <w:tcBorders>
              <w:top w:val="single" w:sz="4" w:space="0" w:color="000000"/>
              <w:left w:val="single" w:sz="4" w:space="0" w:color="000000"/>
              <w:bottom w:val="single" w:sz="4" w:space="0" w:color="000000"/>
            </w:tcBorders>
            <w:shd w:val="clear" w:color="auto" w:fill="auto"/>
          </w:tcPr>
          <w:p w:rsidR="00C456FE" w:rsidRDefault="00C456FE">
            <w:r>
              <w:t>Gyventojų registro tvarkymas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snapToGrid w:val="0"/>
              <w:jc w:val="center"/>
            </w:pPr>
            <w:r>
              <w:t>838 Eur</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3.</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Žemės ūkio valdų atnaujinimas, gyventojų ir ūkininkų konsultavimas pagal 2014-2020 m. kaimo plėtros programas, paraiškų išmokoms gauti priėmimas.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rsidP="00F25FE6">
            <w:pPr>
              <w:snapToGrid w:val="0"/>
              <w:jc w:val="center"/>
            </w:pPr>
            <w:r>
              <w:t>14</w:t>
            </w:r>
            <w:r w:rsidR="00F25FE6">
              <w:t>68</w:t>
            </w:r>
            <w:r>
              <w:t xml:space="preserve"> Eur</w:t>
            </w:r>
          </w:p>
        </w:tc>
      </w:tr>
      <w:tr w:rsidR="00C456FE">
        <w:trPr>
          <w:trHeight w:val="1375"/>
        </w:trPr>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4.</w:t>
            </w:r>
          </w:p>
          <w:p w:rsidR="00C456FE" w:rsidRDefault="00C456FE">
            <w:r>
              <w:t xml:space="preserve">     </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Susirašinėjimas su Savivaldybės administracija ir kitomis įstaigomis savo kompetencijos ribose, dokumentacijos archyvo tvarkymas, ataskaitų pateikimas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snapToGrid w:val="0"/>
              <w:jc w:val="center"/>
            </w:pPr>
            <w:r>
              <w:t>-</w:t>
            </w:r>
          </w:p>
        </w:tc>
      </w:tr>
    </w:tbl>
    <w:p w:rsidR="00C456FE" w:rsidRDefault="00C456FE"/>
    <w:p w:rsidR="00C456FE" w:rsidRDefault="00C456FE">
      <w:pPr>
        <w:rPr>
          <w:b/>
        </w:rPr>
      </w:pPr>
      <w:r>
        <w:t xml:space="preserve">                                                       </w:t>
      </w:r>
    </w:p>
    <w:p w:rsidR="00C456FE" w:rsidRDefault="00C456FE">
      <w:pPr>
        <w:jc w:val="center"/>
      </w:pPr>
      <w:r>
        <w:rPr>
          <w:b/>
        </w:rPr>
        <w:t>II. SOCIALINĖ PARAMA</w:t>
      </w:r>
    </w:p>
    <w:p w:rsidR="00C456FE" w:rsidRDefault="00C456FE">
      <w:pPr>
        <w:rPr>
          <w:b/>
        </w:rPr>
      </w:pPr>
    </w:p>
    <w:tbl>
      <w:tblPr>
        <w:tblW w:w="0" w:type="auto"/>
        <w:tblInd w:w="-50" w:type="dxa"/>
        <w:tblLayout w:type="fixed"/>
        <w:tblLook w:val="0000" w:firstRow="0" w:lastRow="0" w:firstColumn="0" w:lastColumn="0" w:noHBand="0" w:noVBand="0"/>
      </w:tblPr>
      <w:tblGrid>
        <w:gridCol w:w="1006"/>
        <w:gridCol w:w="5857"/>
        <w:gridCol w:w="2825"/>
      </w:tblGrid>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857"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r>
              <w:rPr>
                <w:b/>
              </w:rPr>
              <w:t xml:space="preserve">Lėšų poreikis </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
              <w:t xml:space="preserve">     1.</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Laidojimo  pašalpų išmokėjimas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snapToGrid w:val="0"/>
              <w:jc w:val="center"/>
            </w:pPr>
            <w:r>
              <w:t>6080 Eur</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sidP="00A34B2B">
            <w:r>
              <w:t xml:space="preserve">     </w:t>
            </w:r>
            <w:r w:rsidR="00A34B2B">
              <w:t>2</w:t>
            </w:r>
            <w:r>
              <w:t>.</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Socialinių paslaugų teikimas socialinės rizikos šeimoms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rsidP="00A34B2B">
            <w:pPr>
              <w:snapToGrid w:val="0"/>
              <w:jc w:val="center"/>
            </w:pPr>
            <w:r>
              <w:t>94</w:t>
            </w:r>
            <w:r w:rsidR="00A34B2B">
              <w:t>5</w:t>
            </w:r>
            <w:r>
              <w:t>9 Eur</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sidP="00A34B2B">
            <w:r>
              <w:t xml:space="preserve">     </w:t>
            </w:r>
            <w:r w:rsidR="00A34B2B">
              <w:t>3</w:t>
            </w:r>
            <w:r>
              <w:t>.</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Socialinių būstų remontas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rsidP="00A34B2B">
            <w:pPr>
              <w:snapToGrid w:val="0"/>
              <w:jc w:val="center"/>
            </w:pPr>
            <w:r>
              <w:t xml:space="preserve">  </w:t>
            </w:r>
            <w:r w:rsidR="00A34B2B">
              <w:t>20</w:t>
            </w:r>
            <w:r>
              <w:t>0 Eur</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pPr>
              <w:snapToGrid w:val="0"/>
            </w:pPr>
          </w:p>
        </w:tc>
        <w:tc>
          <w:tcPr>
            <w:tcW w:w="5857" w:type="dxa"/>
            <w:tcBorders>
              <w:top w:val="single" w:sz="4" w:space="0" w:color="000000"/>
              <w:left w:val="single" w:sz="4" w:space="0" w:color="000000"/>
              <w:bottom w:val="single" w:sz="4" w:space="0" w:color="000000"/>
            </w:tcBorders>
            <w:shd w:val="clear" w:color="auto" w:fill="auto"/>
          </w:tcPr>
          <w:p w:rsidR="00C456FE" w:rsidRDefault="00C456FE">
            <w:r>
              <w:rPr>
                <w:b/>
              </w:rPr>
              <w:t>Iš viso</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rsidP="00A34B2B">
            <w:pPr>
              <w:snapToGrid w:val="0"/>
              <w:jc w:val="center"/>
            </w:pPr>
            <w:r>
              <w:t>1</w:t>
            </w:r>
            <w:r w:rsidR="00A34B2B">
              <w:t>573</w:t>
            </w:r>
            <w:r>
              <w:t>9 Eur</w:t>
            </w:r>
          </w:p>
        </w:tc>
      </w:tr>
    </w:tbl>
    <w:p w:rsidR="00C456FE" w:rsidRDefault="00C456FE">
      <w:pPr>
        <w:rPr>
          <w:b/>
          <w:bCs/>
        </w:rPr>
      </w:pPr>
      <w:r>
        <w:t xml:space="preserve"> </w:t>
      </w:r>
    </w:p>
    <w:p w:rsidR="00C456FE" w:rsidRDefault="00C456FE">
      <w:pPr>
        <w:jc w:val="center"/>
        <w:rPr>
          <w:b/>
          <w:bCs/>
        </w:rPr>
      </w:pPr>
    </w:p>
    <w:p w:rsidR="00C456FE" w:rsidRDefault="00C456FE">
      <w:pPr>
        <w:jc w:val="center"/>
        <w:rPr>
          <w:b/>
          <w:bCs/>
        </w:rPr>
      </w:pPr>
    </w:p>
    <w:p w:rsidR="00C456FE" w:rsidRDefault="00C456FE" w:rsidP="00781657">
      <w:pPr>
        <w:rPr>
          <w:b/>
          <w:bCs/>
        </w:rPr>
      </w:pPr>
    </w:p>
    <w:p w:rsidR="00C456FE" w:rsidRDefault="00C456FE" w:rsidP="00781657">
      <w:pPr>
        <w:jc w:val="center"/>
        <w:rPr>
          <w:b/>
          <w:bCs/>
        </w:rPr>
      </w:pPr>
      <w:r>
        <w:rPr>
          <w:b/>
          <w:bCs/>
        </w:rPr>
        <w:lastRenderedPageBreak/>
        <w:t>III. KULTŪRA, SPORT</w:t>
      </w:r>
      <w:r w:rsidR="00781657">
        <w:rPr>
          <w:b/>
          <w:bCs/>
        </w:rPr>
        <w:t>AS, ŠVIETIMAS, VEIKLOS VIEŠUMAS</w:t>
      </w:r>
    </w:p>
    <w:p w:rsidR="00C456FE" w:rsidRDefault="00C456FE">
      <w:pPr>
        <w:jc w:val="center"/>
        <w:rPr>
          <w:b/>
          <w:bCs/>
        </w:rPr>
      </w:pPr>
    </w:p>
    <w:tbl>
      <w:tblPr>
        <w:tblW w:w="0" w:type="auto"/>
        <w:tblInd w:w="-50" w:type="dxa"/>
        <w:tblLayout w:type="fixed"/>
        <w:tblLook w:val="0000" w:firstRow="0" w:lastRow="0" w:firstColumn="0" w:lastColumn="0" w:noHBand="0" w:noVBand="0"/>
      </w:tblPr>
      <w:tblGrid>
        <w:gridCol w:w="1013"/>
        <w:gridCol w:w="5850"/>
        <w:gridCol w:w="2780"/>
      </w:tblGrid>
      <w:tr w:rsidR="00C456FE">
        <w:tc>
          <w:tcPr>
            <w:tcW w:w="1013" w:type="dxa"/>
            <w:tcBorders>
              <w:top w:val="single" w:sz="4" w:space="0" w:color="000000"/>
              <w:left w:val="single" w:sz="4" w:space="0" w:color="000000"/>
              <w:bottom w:val="single" w:sz="4" w:space="0" w:color="000000"/>
            </w:tcBorders>
            <w:shd w:val="clear" w:color="auto" w:fill="auto"/>
          </w:tcPr>
          <w:p w:rsidR="00C456FE" w:rsidRDefault="002863DA">
            <w:pPr>
              <w:jc w:val="center"/>
              <w:rPr>
                <w:b/>
              </w:rPr>
            </w:pPr>
            <w:r>
              <w:rPr>
                <w:noProof/>
                <w:lang w:eastAsia="lt-LT"/>
              </w:rPr>
              <mc:AlternateContent>
                <mc:Choice Requires="wps">
                  <w:drawing>
                    <wp:anchor distT="0" distB="0" distL="114300" distR="114300" simplePos="0" relativeHeight="251658240" behindDoc="0" locked="0" layoutInCell="1" allowOverlap="1">
                      <wp:simplePos x="0" y="0"/>
                      <wp:positionH relativeFrom="margin">
                        <wp:posOffset>584200</wp:posOffset>
                      </wp:positionH>
                      <wp:positionV relativeFrom="paragraph">
                        <wp:posOffset>33655</wp:posOffset>
                      </wp:positionV>
                      <wp:extent cx="8255" cy="2880995"/>
                      <wp:effectExtent l="19050" t="19050" r="10795" b="146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80995"/>
                              </a:xfrm>
                              <a:prstGeom prst="line">
                                <a:avLst/>
                              </a:prstGeom>
                              <a:noFill/>
                              <a:ln w="9360" cap="sq">
                                <a:solidFill>
                                  <a:srgbClr val="3465A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331D9"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pt,2.65pt" to="46.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" strokecolor="#3465af" strokeweight=".26mm">
                      <v:stroke joinstyle="miter" endcap="square"/>
                      <w10:wrap anchorx="margin"/>
                    </v:line>
                  </w:pict>
                </mc:Fallback>
              </mc:AlternateContent>
            </w:r>
            <w:r>
              <w:rPr>
                <w:noProof/>
                <w:lang w:eastAsia="lt-LT"/>
              </w:rPr>
              <mc:AlternateContent>
                <mc:Choice Requires="wps">
                  <w:drawing>
                    <wp:anchor distT="0" distB="0" distL="114300" distR="114300" simplePos="0" relativeHeight="251659264" behindDoc="0" locked="0" layoutInCell="1" allowOverlap="1">
                      <wp:simplePos x="0" y="0"/>
                      <wp:positionH relativeFrom="margin">
                        <wp:posOffset>4275455</wp:posOffset>
                      </wp:positionH>
                      <wp:positionV relativeFrom="paragraph">
                        <wp:posOffset>41275</wp:posOffset>
                      </wp:positionV>
                      <wp:extent cx="23495" cy="2873375"/>
                      <wp:effectExtent l="19050" t="19050" r="14605" b="222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2873375"/>
                              </a:xfrm>
                              <a:prstGeom prst="line">
                                <a:avLst/>
                              </a:prstGeom>
                              <a:noFill/>
                              <a:ln w="9360" cap="sq">
                                <a:solidFill>
                                  <a:srgbClr val="3465A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A70FE"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6.65pt,3.25pt" to="33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" strokecolor="#3465af" strokeweight=".26mm">
                      <v:stroke joinstyle="miter" endcap="square"/>
                      <w10:wrap anchorx="margin"/>
                    </v:line>
                  </w:pict>
                </mc:Fallback>
              </mc:AlternateContent>
            </w:r>
            <w:r w:rsidR="00C456FE">
              <w:rPr>
                <w:b/>
              </w:rPr>
              <w:t>Eil. Nr.</w:t>
            </w:r>
          </w:p>
          <w:p w:rsidR="00C456FE" w:rsidRDefault="00C456FE">
            <w:pPr>
              <w:jc w:val="center"/>
              <w:rPr>
                <w:b/>
              </w:rPr>
            </w:pPr>
          </w:p>
        </w:tc>
        <w:tc>
          <w:tcPr>
            <w:tcW w:w="5850" w:type="dxa"/>
            <w:tcBorders>
              <w:top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780" w:type="dxa"/>
            <w:tcBorders>
              <w:top w:val="single" w:sz="4" w:space="0" w:color="000000"/>
              <w:bottom w:val="single" w:sz="4" w:space="0" w:color="000000"/>
              <w:right w:val="single" w:sz="4" w:space="0" w:color="000000"/>
            </w:tcBorders>
            <w:shd w:val="clear" w:color="auto" w:fill="auto"/>
          </w:tcPr>
          <w:p w:rsidR="00C456FE" w:rsidRDefault="00C456FE">
            <w:pPr>
              <w:jc w:val="center"/>
            </w:pPr>
            <w:r>
              <w:rPr>
                <w:b/>
              </w:rPr>
              <w:t xml:space="preserve">Lėšų poreikis </w:t>
            </w:r>
          </w:p>
        </w:tc>
      </w:tr>
      <w:tr w:rsidR="00C456FE">
        <w:trPr>
          <w:trHeight w:val="326"/>
        </w:trPr>
        <w:tc>
          <w:tcPr>
            <w:tcW w:w="1013" w:type="dxa"/>
            <w:tcBorders>
              <w:top w:val="single" w:sz="4" w:space="0" w:color="000000"/>
              <w:left w:val="single" w:sz="4" w:space="0" w:color="000000"/>
              <w:bottom w:val="single" w:sz="4" w:space="0" w:color="000000"/>
            </w:tcBorders>
            <w:shd w:val="clear" w:color="auto" w:fill="auto"/>
          </w:tcPr>
          <w:p w:rsidR="00C456FE" w:rsidRDefault="00C456FE">
            <w:pPr>
              <w:snapToGrid w:val="0"/>
              <w:jc w:val="center"/>
            </w:pPr>
            <w:r>
              <w:t>1.</w:t>
            </w:r>
          </w:p>
        </w:tc>
        <w:tc>
          <w:tcPr>
            <w:tcW w:w="5850" w:type="dxa"/>
            <w:tcBorders>
              <w:top w:val="single" w:sz="4" w:space="0" w:color="000000"/>
              <w:bottom w:val="single" w:sz="4" w:space="0" w:color="000000"/>
            </w:tcBorders>
            <w:shd w:val="clear" w:color="auto" w:fill="auto"/>
          </w:tcPr>
          <w:p w:rsidR="00C456FE" w:rsidRDefault="00C456FE">
            <w:r>
              <w:t>Vasario 16-osios minėjimas</w:t>
            </w:r>
          </w:p>
        </w:tc>
        <w:tc>
          <w:tcPr>
            <w:tcW w:w="2780"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100 Eur</w:t>
            </w:r>
          </w:p>
        </w:tc>
      </w:tr>
      <w:tr w:rsidR="00C456FE">
        <w:tc>
          <w:tcPr>
            <w:tcW w:w="1013" w:type="dxa"/>
            <w:tcBorders>
              <w:top w:val="single" w:sz="4" w:space="0" w:color="000000"/>
              <w:left w:val="single" w:sz="4" w:space="0" w:color="000000"/>
              <w:bottom w:val="single" w:sz="4" w:space="0" w:color="000000"/>
            </w:tcBorders>
            <w:shd w:val="clear" w:color="auto" w:fill="auto"/>
          </w:tcPr>
          <w:p w:rsidR="00C456FE" w:rsidRDefault="00C456FE">
            <w:pPr>
              <w:snapToGrid w:val="0"/>
              <w:jc w:val="center"/>
            </w:pPr>
            <w:r>
              <w:t>2.</w:t>
            </w:r>
          </w:p>
        </w:tc>
        <w:tc>
          <w:tcPr>
            <w:tcW w:w="5850" w:type="dxa"/>
            <w:tcBorders>
              <w:top w:val="single" w:sz="4" w:space="0" w:color="000000"/>
              <w:bottom w:val="single" w:sz="4" w:space="0" w:color="000000"/>
            </w:tcBorders>
            <w:shd w:val="clear" w:color="auto" w:fill="auto"/>
          </w:tcPr>
          <w:p w:rsidR="00C456FE" w:rsidRDefault="00C456FE">
            <w:r>
              <w:t>Seniūnijos ataskaitinis susirinkimas</w:t>
            </w:r>
          </w:p>
        </w:tc>
        <w:tc>
          <w:tcPr>
            <w:tcW w:w="2780"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100 Eur</w:t>
            </w:r>
          </w:p>
        </w:tc>
      </w:tr>
      <w:tr w:rsidR="00C456FE">
        <w:tc>
          <w:tcPr>
            <w:tcW w:w="1013" w:type="dxa"/>
            <w:tcBorders>
              <w:top w:val="single" w:sz="4" w:space="0" w:color="000000"/>
              <w:left w:val="single" w:sz="4" w:space="0" w:color="000000"/>
              <w:bottom w:val="single" w:sz="4" w:space="0" w:color="000000"/>
            </w:tcBorders>
            <w:shd w:val="clear" w:color="auto" w:fill="auto"/>
          </w:tcPr>
          <w:p w:rsidR="00C456FE" w:rsidRDefault="00C456FE">
            <w:pPr>
              <w:snapToGrid w:val="0"/>
              <w:jc w:val="center"/>
            </w:pPr>
            <w:r>
              <w:t>3.</w:t>
            </w:r>
          </w:p>
        </w:tc>
        <w:tc>
          <w:tcPr>
            <w:tcW w:w="5850" w:type="dxa"/>
            <w:tcBorders>
              <w:top w:val="single" w:sz="4" w:space="0" w:color="000000"/>
              <w:bottom w:val="single" w:sz="4" w:space="0" w:color="000000"/>
            </w:tcBorders>
            <w:shd w:val="clear" w:color="auto" w:fill="auto"/>
          </w:tcPr>
          <w:p w:rsidR="00C456FE" w:rsidRDefault="00C456FE">
            <w:r>
              <w:t>Kovo 11-osios minėjimas</w:t>
            </w:r>
          </w:p>
        </w:tc>
        <w:tc>
          <w:tcPr>
            <w:tcW w:w="2780"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100 Eur</w:t>
            </w:r>
          </w:p>
        </w:tc>
      </w:tr>
      <w:tr w:rsidR="00C456FE">
        <w:tc>
          <w:tcPr>
            <w:tcW w:w="1013" w:type="dxa"/>
            <w:tcBorders>
              <w:top w:val="single" w:sz="4" w:space="0" w:color="000000"/>
              <w:left w:val="single" w:sz="4" w:space="0" w:color="000000"/>
              <w:bottom w:val="single" w:sz="4" w:space="0" w:color="000000"/>
            </w:tcBorders>
            <w:shd w:val="clear" w:color="auto" w:fill="auto"/>
          </w:tcPr>
          <w:p w:rsidR="00C456FE" w:rsidRDefault="00C456FE">
            <w:pPr>
              <w:snapToGrid w:val="0"/>
              <w:jc w:val="center"/>
            </w:pPr>
            <w:r>
              <w:t>4.</w:t>
            </w:r>
          </w:p>
        </w:tc>
        <w:tc>
          <w:tcPr>
            <w:tcW w:w="5850" w:type="dxa"/>
            <w:tcBorders>
              <w:top w:val="single" w:sz="4" w:space="0" w:color="000000"/>
              <w:bottom w:val="single" w:sz="4" w:space="0" w:color="000000"/>
            </w:tcBorders>
            <w:shd w:val="clear" w:color="auto" w:fill="auto"/>
          </w:tcPr>
          <w:p w:rsidR="00C456FE" w:rsidRDefault="00C456FE">
            <w:r>
              <w:t>Motinos dienos minėjimas</w:t>
            </w:r>
          </w:p>
        </w:tc>
        <w:tc>
          <w:tcPr>
            <w:tcW w:w="2780"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 xml:space="preserve"> 50 Eur</w:t>
            </w:r>
          </w:p>
        </w:tc>
      </w:tr>
      <w:tr w:rsidR="00C456FE">
        <w:trPr>
          <w:trHeight w:val="389"/>
        </w:trPr>
        <w:tc>
          <w:tcPr>
            <w:tcW w:w="1013" w:type="dxa"/>
            <w:tcBorders>
              <w:top w:val="single" w:sz="4" w:space="0" w:color="000000"/>
              <w:left w:val="single" w:sz="4" w:space="0" w:color="000000"/>
              <w:bottom w:val="single" w:sz="4" w:space="0" w:color="000000"/>
            </w:tcBorders>
            <w:shd w:val="clear" w:color="auto" w:fill="auto"/>
          </w:tcPr>
          <w:p w:rsidR="00C456FE" w:rsidRDefault="00C456FE">
            <w:pPr>
              <w:snapToGrid w:val="0"/>
              <w:jc w:val="center"/>
            </w:pPr>
            <w:r>
              <w:t>5.</w:t>
            </w:r>
          </w:p>
        </w:tc>
        <w:tc>
          <w:tcPr>
            <w:tcW w:w="5850" w:type="dxa"/>
            <w:tcBorders>
              <w:top w:val="single" w:sz="4" w:space="0" w:color="000000"/>
              <w:bottom w:val="single" w:sz="4" w:space="0" w:color="000000"/>
            </w:tcBorders>
            <w:shd w:val="clear" w:color="auto" w:fill="auto"/>
          </w:tcPr>
          <w:p w:rsidR="00C456FE" w:rsidRDefault="00C456FE">
            <w:r>
              <w:t>Sporto renginių organizavimas</w:t>
            </w:r>
          </w:p>
        </w:tc>
        <w:tc>
          <w:tcPr>
            <w:tcW w:w="2780"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300 Eur</w:t>
            </w:r>
          </w:p>
        </w:tc>
      </w:tr>
      <w:tr w:rsidR="00C456FE">
        <w:trPr>
          <w:trHeight w:val="362"/>
        </w:trPr>
        <w:tc>
          <w:tcPr>
            <w:tcW w:w="1013" w:type="dxa"/>
            <w:tcBorders>
              <w:top w:val="single" w:sz="4" w:space="0" w:color="000000"/>
              <w:left w:val="single" w:sz="4" w:space="0" w:color="000000"/>
              <w:bottom w:val="single" w:sz="4" w:space="0" w:color="000000"/>
            </w:tcBorders>
            <w:shd w:val="clear" w:color="auto" w:fill="auto"/>
          </w:tcPr>
          <w:p w:rsidR="00C456FE" w:rsidRDefault="00C456FE">
            <w:pPr>
              <w:snapToGrid w:val="0"/>
              <w:jc w:val="center"/>
            </w:pPr>
            <w:r>
              <w:t>6.</w:t>
            </w:r>
          </w:p>
        </w:tc>
        <w:tc>
          <w:tcPr>
            <w:tcW w:w="5850" w:type="dxa"/>
            <w:tcBorders>
              <w:top w:val="single" w:sz="4" w:space="0" w:color="000000"/>
              <w:bottom w:val="single" w:sz="4" w:space="0" w:color="000000"/>
            </w:tcBorders>
            <w:shd w:val="clear" w:color="auto" w:fill="auto"/>
          </w:tcPr>
          <w:p w:rsidR="00C456FE" w:rsidRDefault="00C456FE">
            <w:r>
              <w:t>Joninių šventė</w:t>
            </w:r>
          </w:p>
        </w:tc>
        <w:tc>
          <w:tcPr>
            <w:tcW w:w="2780"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900 Eur</w:t>
            </w:r>
          </w:p>
        </w:tc>
      </w:tr>
      <w:tr w:rsidR="00C456FE">
        <w:trPr>
          <w:trHeight w:val="438"/>
        </w:trPr>
        <w:tc>
          <w:tcPr>
            <w:tcW w:w="1013" w:type="dxa"/>
            <w:tcBorders>
              <w:left w:val="single" w:sz="4" w:space="0" w:color="000000"/>
              <w:bottom w:val="single" w:sz="4" w:space="0" w:color="000000"/>
            </w:tcBorders>
            <w:shd w:val="clear" w:color="auto" w:fill="auto"/>
          </w:tcPr>
          <w:p w:rsidR="00C456FE" w:rsidRDefault="00C456FE">
            <w:pPr>
              <w:snapToGrid w:val="0"/>
              <w:jc w:val="center"/>
            </w:pPr>
            <w:r>
              <w:t>7.</w:t>
            </w:r>
          </w:p>
        </w:tc>
        <w:tc>
          <w:tcPr>
            <w:tcW w:w="5850" w:type="dxa"/>
            <w:tcBorders>
              <w:bottom w:val="single" w:sz="4" w:space="0" w:color="000000"/>
            </w:tcBorders>
            <w:shd w:val="clear" w:color="auto" w:fill="auto"/>
          </w:tcPr>
          <w:p w:rsidR="00C456FE" w:rsidRDefault="00C456FE">
            <w:r>
              <w:t>Rudens darbų užbaigimo šventė</w:t>
            </w:r>
          </w:p>
        </w:tc>
        <w:tc>
          <w:tcPr>
            <w:tcW w:w="2780" w:type="dxa"/>
            <w:tcBorders>
              <w:bottom w:val="single" w:sz="4" w:space="0" w:color="000000"/>
              <w:right w:val="single" w:sz="4" w:space="0" w:color="000000"/>
            </w:tcBorders>
            <w:shd w:val="clear" w:color="auto" w:fill="auto"/>
          </w:tcPr>
          <w:p w:rsidR="00C456FE" w:rsidRDefault="00A34B2B">
            <w:pPr>
              <w:snapToGrid w:val="0"/>
              <w:jc w:val="center"/>
            </w:pPr>
            <w:r>
              <w:t>9</w:t>
            </w:r>
            <w:r w:rsidR="00C456FE">
              <w:t>00 Eur</w:t>
            </w:r>
          </w:p>
        </w:tc>
      </w:tr>
      <w:tr w:rsidR="00C456FE">
        <w:trPr>
          <w:trHeight w:val="400"/>
        </w:trPr>
        <w:tc>
          <w:tcPr>
            <w:tcW w:w="1013" w:type="dxa"/>
            <w:tcBorders>
              <w:left w:val="single" w:sz="4" w:space="0" w:color="000000"/>
              <w:bottom w:val="single" w:sz="4" w:space="0" w:color="000000"/>
            </w:tcBorders>
            <w:shd w:val="clear" w:color="auto" w:fill="auto"/>
          </w:tcPr>
          <w:p w:rsidR="00C456FE" w:rsidRDefault="00C456FE">
            <w:pPr>
              <w:snapToGrid w:val="0"/>
              <w:jc w:val="center"/>
            </w:pPr>
            <w:r>
              <w:t>8.</w:t>
            </w:r>
          </w:p>
        </w:tc>
        <w:tc>
          <w:tcPr>
            <w:tcW w:w="5850" w:type="dxa"/>
            <w:tcBorders>
              <w:bottom w:val="single" w:sz="4" w:space="0" w:color="000000"/>
            </w:tcBorders>
            <w:shd w:val="clear" w:color="auto" w:fill="auto"/>
          </w:tcPr>
          <w:p w:rsidR="00C456FE" w:rsidRDefault="00C456FE">
            <w:r>
              <w:t xml:space="preserve">Kalėdiniai, Naujametiniai renginiai </w:t>
            </w:r>
          </w:p>
        </w:tc>
        <w:tc>
          <w:tcPr>
            <w:tcW w:w="2780" w:type="dxa"/>
            <w:tcBorders>
              <w:bottom w:val="single" w:sz="4" w:space="0" w:color="000000"/>
              <w:right w:val="single" w:sz="4" w:space="0" w:color="000000"/>
            </w:tcBorders>
            <w:shd w:val="clear" w:color="auto" w:fill="auto"/>
          </w:tcPr>
          <w:p w:rsidR="00C456FE" w:rsidRDefault="00A34B2B" w:rsidP="00A34B2B">
            <w:pPr>
              <w:snapToGrid w:val="0"/>
              <w:jc w:val="center"/>
            </w:pPr>
            <w:r>
              <w:t>550</w:t>
            </w:r>
            <w:r w:rsidR="00C456FE">
              <w:t xml:space="preserve"> Eur</w:t>
            </w:r>
          </w:p>
        </w:tc>
      </w:tr>
      <w:tr w:rsidR="00C456FE">
        <w:trPr>
          <w:trHeight w:val="387"/>
        </w:trPr>
        <w:tc>
          <w:tcPr>
            <w:tcW w:w="1013" w:type="dxa"/>
            <w:tcBorders>
              <w:left w:val="single" w:sz="4" w:space="0" w:color="000000"/>
              <w:bottom w:val="single" w:sz="4" w:space="0" w:color="000000"/>
            </w:tcBorders>
            <w:shd w:val="clear" w:color="auto" w:fill="auto"/>
          </w:tcPr>
          <w:p w:rsidR="00C456FE" w:rsidRDefault="00C456FE">
            <w:pPr>
              <w:snapToGrid w:val="0"/>
              <w:jc w:val="center"/>
            </w:pPr>
            <w:r>
              <w:t>9.</w:t>
            </w:r>
          </w:p>
        </w:tc>
        <w:tc>
          <w:tcPr>
            <w:tcW w:w="5850" w:type="dxa"/>
            <w:tcBorders>
              <w:bottom w:val="single" w:sz="4" w:space="0" w:color="000000"/>
            </w:tcBorders>
            <w:shd w:val="clear" w:color="auto" w:fill="auto"/>
          </w:tcPr>
          <w:p w:rsidR="00C456FE" w:rsidRDefault="00C456FE">
            <w:r>
              <w:t>Kultūros namų šildymas</w:t>
            </w:r>
          </w:p>
        </w:tc>
        <w:tc>
          <w:tcPr>
            <w:tcW w:w="2780" w:type="dxa"/>
            <w:tcBorders>
              <w:bottom w:val="single" w:sz="4" w:space="0" w:color="000000"/>
              <w:right w:val="single" w:sz="4" w:space="0" w:color="000000"/>
            </w:tcBorders>
            <w:shd w:val="clear" w:color="auto" w:fill="auto"/>
          </w:tcPr>
          <w:p w:rsidR="00C456FE" w:rsidRDefault="00C456FE" w:rsidP="00A34B2B">
            <w:pPr>
              <w:snapToGrid w:val="0"/>
              <w:jc w:val="center"/>
            </w:pPr>
            <w:r>
              <w:t>2</w:t>
            </w:r>
            <w:r w:rsidR="00A34B2B">
              <w:t>8</w:t>
            </w:r>
            <w:r>
              <w:t>0 Eur</w:t>
            </w:r>
          </w:p>
        </w:tc>
      </w:tr>
      <w:tr w:rsidR="00C456FE">
        <w:trPr>
          <w:trHeight w:val="387"/>
        </w:trPr>
        <w:tc>
          <w:tcPr>
            <w:tcW w:w="1013" w:type="dxa"/>
            <w:tcBorders>
              <w:left w:val="single" w:sz="4" w:space="0" w:color="000000"/>
              <w:bottom w:val="single" w:sz="4" w:space="0" w:color="000000"/>
            </w:tcBorders>
            <w:shd w:val="clear" w:color="auto" w:fill="auto"/>
          </w:tcPr>
          <w:p w:rsidR="00C456FE" w:rsidRDefault="00C456FE">
            <w:pPr>
              <w:snapToGrid w:val="0"/>
              <w:jc w:val="center"/>
            </w:pPr>
            <w:r>
              <w:t>10.</w:t>
            </w:r>
          </w:p>
        </w:tc>
        <w:tc>
          <w:tcPr>
            <w:tcW w:w="5850" w:type="dxa"/>
            <w:tcBorders>
              <w:bottom w:val="single" w:sz="4" w:space="0" w:color="000000"/>
            </w:tcBorders>
            <w:shd w:val="clear" w:color="auto" w:fill="auto"/>
          </w:tcPr>
          <w:p w:rsidR="00C456FE" w:rsidRDefault="00C456FE">
            <w:r>
              <w:t>Sąnaudos elektros energijai</w:t>
            </w:r>
          </w:p>
        </w:tc>
        <w:tc>
          <w:tcPr>
            <w:tcW w:w="2780" w:type="dxa"/>
            <w:tcBorders>
              <w:bottom w:val="single" w:sz="4" w:space="0" w:color="000000"/>
              <w:right w:val="single" w:sz="4" w:space="0" w:color="000000"/>
            </w:tcBorders>
            <w:shd w:val="clear" w:color="auto" w:fill="auto"/>
          </w:tcPr>
          <w:p w:rsidR="00C456FE" w:rsidRDefault="00A34B2B">
            <w:pPr>
              <w:snapToGrid w:val="0"/>
              <w:jc w:val="center"/>
            </w:pPr>
            <w:r>
              <w:t>7</w:t>
            </w:r>
            <w:r w:rsidR="00C456FE">
              <w:t>5 Eur</w:t>
            </w:r>
          </w:p>
        </w:tc>
      </w:tr>
      <w:tr w:rsidR="00C456FE">
        <w:trPr>
          <w:trHeight w:val="387"/>
        </w:trPr>
        <w:tc>
          <w:tcPr>
            <w:tcW w:w="1013" w:type="dxa"/>
            <w:tcBorders>
              <w:left w:val="single" w:sz="4" w:space="0" w:color="000000"/>
              <w:bottom w:val="single" w:sz="4" w:space="0" w:color="000000"/>
            </w:tcBorders>
            <w:shd w:val="clear" w:color="auto" w:fill="auto"/>
          </w:tcPr>
          <w:p w:rsidR="00C456FE" w:rsidRDefault="00C456FE">
            <w:pPr>
              <w:snapToGrid w:val="0"/>
              <w:jc w:val="center"/>
            </w:pPr>
            <w:r>
              <w:t>11.</w:t>
            </w:r>
          </w:p>
        </w:tc>
        <w:tc>
          <w:tcPr>
            <w:tcW w:w="5850" w:type="dxa"/>
            <w:tcBorders>
              <w:bottom w:val="single" w:sz="4" w:space="0" w:color="000000"/>
            </w:tcBorders>
            <w:shd w:val="clear" w:color="auto" w:fill="auto"/>
          </w:tcPr>
          <w:p w:rsidR="00C456FE" w:rsidRDefault="00C456FE">
            <w:r>
              <w:t>Sąnaudos vandeniui ir kanalizacijai</w:t>
            </w:r>
          </w:p>
        </w:tc>
        <w:tc>
          <w:tcPr>
            <w:tcW w:w="2780" w:type="dxa"/>
            <w:tcBorders>
              <w:bottom w:val="single" w:sz="4" w:space="0" w:color="000000"/>
              <w:right w:val="single" w:sz="4" w:space="0" w:color="000000"/>
            </w:tcBorders>
            <w:shd w:val="clear" w:color="auto" w:fill="auto"/>
          </w:tcPr>
          <w:p w:rsidR="00C456FE" w:rsidRDefault="00A34B2B">
            <w:pPr>
              <w:snapToGrid w:val="0"/>
              <w:jc w:val="center"/>
            </w:pPr>
            <w:r>
              <w:t>27</w:t>
            </w:r>
            <w:r w:rsidR="00C456FE">
              <w:t xml:space="preserve"> Eur</w:t>
            </w:r>
          </w:p>
        </w:tc>
      </w:tr>
      <w:tr w:rsidR="00C456FE">
        <w:trPr>
          <w:trHeight w:val="387"/>
        </w:trPr>
        <w:tc>
          <w:tcPr>
            <w:tcW w:w="1013" w:type="dxa"/>
            <w:tcBorders>
              <w:left w:val="single" w:sz="4" w:space="0" w:color="000000"/>
              <w:bottom w:val="single" w:sz="4" w:space="0" w:color="000000"/>
            </w:tcBorders>
            <w:shd w:val="clear" w:color="auto" w:fill="auto"/>
          </w:tcPr>
          <w:p w:rsidR="00C456FE" w:rsidRDefault="00C456FE">
            <w:pPr>
              <w:snapToGrid w:val="0"/>
              <w:jc w:val="center"/>
            </w:pPr>
            <w:r>
              <w:t>12.</w:t>
            </w:r>
          </w:p>
        </w:tc>
        <w:tc>
          <w:tcPr>
            <w:tcW w:w="5850" w:type="dxa"/>
            <w:tcBorders>
              <w:bottom w:val="single" w:sz="4" w:space="0" w:color="000000"/>
            </w:tcBorders>
            <w:shd w:val="clear" w:color="auto" w:fill="auto"/>
          </w:tcPr>
          <w:p w:rsidR="00C456FE" w:rsidRDefault="00C456FE">
            <w:r>
              <w:t xml:space="preserve">Sąnaudos kitoms paslaugoms </w:t>
            </w:r>
          </w:p>
        </w:tc>
        <w:tc>
          <w:tcPr>
            <w:tcW w:w="2780" w:type="dxa"/>
            <w:tcBorders>
              <w:bottom w:val="single" w:sz="4" w:space="0" w:color="000000"/>
              <w:right w:val="single" w:sz="4" w:space="0" w:color="000000"/>
            </w:tcBorders>
            <w:shd w:val="clear" w:color="auto" w:fill="auto"/>
          </w:tcPr>
          <w:p w:rsidR="00C456FE" w:rsidRDefault="00A34B2B" w:rsidP="00A34B2B">
            <w:pPr>
              <w:snapToGrid w:val="0"/>
              <w:jc w:val="center"/>
            </w:pPr>
            <w:r>
              <w:t>18</w:t>
            </w:r>
            <w:r w:rsidR="00C456FE">
              <w:t>0 Eur</w:t>
            </w:r>
          </w:p>
        </w:tc>
      </w:tr>
      <w:tr w:rsidR="00C456FE">
        <w:trPr>
          <w:trHeight w:val="387"/>
        </w:trPr>
        <w:tc>
          <w:tcPr>
            <w:tcW w:w="1013" w:type="dxa"/>
            <w:tcBorders>
              <w:left w:val="single" w:sz="4" w:space="0" w:color="000000"/>
              <w:bottom w:val="single" w:sz="4" w:space="0" w:color="000000"/>
            </w:tcBorders>
            <w:shd w:val="clear" w:color="auto" w:fill="auto"/>
          </w:tcPr>
          <w:p w:rsidR="00C456FE" w:rsidRDefault="00781657">
            <w:pPr>
              <w:snapToGrid w:val="0"/>
              <w:jc w:val="center"/>
            </w:pPr>
            <w:r>
              <w:t>13</w:t>
            </w:r>
            <w:r w:rsidR="00C456FE">
              <w:t>.</w:t>
            </w:r>
          </w:p>
        </w:tc>
        <w:tc>
          <w:tcPr>
            <w:tcW w:w="5850" w:type="dxa"/>
            <w:tcBorders>
              <w:bottom w:val="single" w:sz="4" w:space="0" w:color="000000"/>
            </w:tcBorders>
            <w:shd w:val="clear" w:color="auto" w:fill="auto"/>
          </w:tcPr>
          <w:p w:rsidR="00C456FE" w:rsidRDefault="00C456FE">
            <w:r>
              <w:t>Iš viso</w:t>
            </w:r>
          </w:p>
        </w:tc>
        <w:tc>
          <w:tcPr>
            <w:tcW w:w="2780" w:type="dxa"/>
            <w:tcBorders>
              <w:bottom w:val="single" w:sz="4" w:space="0" w:color="000000"/>
              <w:right w:val="single" w:sz="4" w:space="0" w:color="000000"/>
            </w:tcBorders>
            <w:shd w:val="clear" w:color="auto" w:fill="auto"/>
          </w:tcPr>
          <w:p w:rsidR="00C456FE" w:rsidRDefault="00C456FE" w:rsidP="00DC7C7E">
            <w:pPr>
              <w:snapToGrid w:val="0"/>
              <w:jc w:val="center"/>
            </w:pPr>
            <w:r>
              <w:t>3</w:t>
            </w:r>
            <w:r w:rsidR="00DC7C7E">
              <w:t>562</w:t>
            </w:r>
            <w:r>
              <w:t xml:space="preserve"> Eur</w:t>
            </w:r>
          </w:p>
        </w:tc>
      </w:tr>
    </w:tbl>
    <w:p w:rsidR="00C456FE" w:rsidRDefault="00C456FE"/>
    <w:p w:rsidR="00C456FE" w:rsidRDefault="00C456FE"/>
    <w:p w:rsidR="00C456FE" w:rsidRDefault="00C456FE">
      <w:pPr>
        <w:jc w:val="center"/>
      </w:pPr>
      <w:r>
        <w:rPr>
          <w:b/>
        </w:rPr>
        <w:t>IV. VIETINIS ŪKIS</w:t>
      </w:r>
    </w:p>
    <w:p w:rsidR="00C456FE" w:rsidRDefault="00C456FE">
      <w:r>
        <w:t xml:space="preserve">                     </w:t>
      </w:r>
    </w:p>
    <w:tbl>
      <w:tblPr>
        <w:tblW w:w="0" w:type="auto"/>
        <w:tblInd w:w="-50" w:type="dxa"/>
        <w:tblLayout w:type="fixed"/>
        <w:tblLook w:val="0000" w:firstRow="0" w:lastRow="0" w:firstColumn="0" w:lastColumn="0" w:noHBand="0" w:noVBand="0"/>
      </w:tblPr>
      <w:tblGrid>
        <w:gridCol w:w="1013"/>
        <w:gridCol w:w="5850"/>
        <w:gridCol w:w="2867"/>
      </w:tblGrid>
      <w:tr w:rsidR="00C456FE">
        <w:tc>
          <w:tcPr>
            <w:tcW w:w="1013" w:type="dxa"/>
            <w:tcBorders>
              <w:top w:val="single" w:sz="4" w:space="0" w:color="000000"/>
              <w:left w:val="single" w:sz="4" w:space="0" w:color="000000"/>
              <w:bottom w:val="single" w:sz="4" w:space="0" w:color="000000"/>
            </w:tcBorders>
            <w:shd w:val="clear" w:color="auto" w:fill="auto"/>
          </w:tcPr>
          <w:p w:rsidR="00C456FE" w:rsidRDefault="002863DA">
            <w:pPr>
              <w:jc w:val="center"/>
              <w:rPr>
                <w:b/>
              </w:rPr>
            </w:pPr>
            <w:r>
              <w:rPr>
                <w:noProof/>
                <w:lang w:eastAsia="lt-LT"/>
              </w:rPr>
              <mc:AlternateContent>
                <mc:Choice Requires="wps">
                  <w:drawing>
                    <wp:anchor distT="0" distB="0" distL="114300" distR="114300" simplePos="0" relativeHeight="251656192" behindDoc="0" locked="0" layoutInCell="1" allowOverlap="1">
                      <wp:simplePos x="0" y="0"/>
                      <wp:positionH relativeFrom="margin">
                        <wp:posOffset>4298950</wp:posOffset>
                      </wp:positionH>
                      <wp:positionV relativeFrom="paragraph">
                        <wp:posOffset>12065</wp:posOffset>
                      </wp:positionV>
                      <wp:extent cx="8255" cy="1905000"/>
                      <wp:effectExtent l="19050" t="19050" r="107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905000"/>
                              </a:xfrm>
                              <a:prstGeom prst="line">
                                <a:avLst/>
                              </a:prstGeom>
                              <a:noFill/>
                              <a:ln w="9360" cap="sq">
                                <a:solidFill>
                                  <a:srgbClr val="3465A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193A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8.5pt,.95pt" to="339.1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" strokecolor="#3465af" strokeweight=".26mm">
                      <v:stroke joinstyle="miter" endcap="square"/>
                      <w10:wrap anchorx="margin"/>
                    </v:line>
                  </w:pict>
                </mc:Fallback>
              </mc:AlternateContent>
            </w:r>
            <w:r>
              <w:rPr>
                <w:noProof/>
                <w:lang w:eastAsia="lt-LT"/>
              </w:rPr>
              <mc:AlternateContent>
                <mc:Choice Requires="wps">
                  <w:drawing>
                    <wp:anchor distT="0" distB="0" distL="114300" distR="114300" simplePos="0" relativeHeight="251657216" behindDoc="0" locked="0" layoutInCell="1" allowOverlap="1">
                      <wp:simplePos x="0" y="0"/>
                      <wp:positionH relativeFrom="margin">
                        <wp:posOffset>552450</wp:posOffset>
                      </wp:positionH>
                      <wp:positionV relativeFrom="paragraph">
                        <wp:posOffset>35560</wp:posOffset>
                      </wp:positionV>
                      <wp:extent cx="40005" cy="1897380"/>
                      <wp:effectExtent l="19050" t="19050" r="1714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897380"/>
                              </a:xfrm>
                              <a:prstGeom prst="line">
                                <a:avLst/>
                              </a:prstGeom>
                              <a:noFill/>
                              <a:ln w="9360" cap="sq">
                                <a:solidFill>
                                  <a:srgbClr val="3465A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729D7"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pt,2.8pt" to="46.6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" strokecolor="#3465af" strokeweight=".26mm">
                      <v:stroke joinstyle="miter" endcap="square"/>
                      <w10:wrap anchorx="margin"/>
                    </v:line>
                  </w:pict>
                </mc:Fallback>
              </mc:AlternateContent>
            </w:r>
            <w:r w:rsidR="00C456FE">
              <w:rPr>
                <w:b/>
              </w:rPr>
              <w:t>Eil. Nr.</w:t>
            </w:r>
          </w:p>
          <w:p w:rsidR="00C456FE" w:rsidRDefault="00C456FE">
            <w:pPr>
              <w:jc w:val="center"/>
              <w:rPr>
                <w:b/>
              </w:rPr>
            </w:pPr>
          </w:p>
        </w:tc>
        <w:tc>
          <w:tcPr>
            <w:tcW w:w="5850" w:type="dxa"/>
            <w:tcBorders>
              <w:top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867" w:type="dxa"/>
            <w:tcBorders>
              <w:top w:val="single" w:sz="4" w:space="0" w:color="000000"/>
              <w:bottom w:val="single" w:sz="4" w:space="0" w:color="000000"/>
              <w:right w:val="single" w:sz="4" w:space="0" w:color="000000"/>
            </w:tcBorders>
            <w:shd w:val="clear" w:color="auto" w:fill="auto"/>
          </w:tcPr>
          <w:p w:rsidR="00C456FE" w:rsidRDefault="00C456FE" w:rsidP="00DC7C7E">
            <w:pPr>
              <w:jc w:val="center"/>
            </w:pPr>
            <w:r>
              <w:rPr>
                <w:b/>
              </w:rPr>
              <w:t xml:space="preserve">Lėšų poreikis </w:t>
            </w:r>
          </w:p>
        </w:tc>
      </w:tr>
      <w:tr w:rsidR="00C456FE">
        <w:trPr>
          <w:trHeight w:val="713"/>
        </w:trPr>
        <w:tc>
          <w:tcPr>
            <w:tcW w:w="1013" w:type="dxa"/>
            <w:tcBorders>
              <w:top w:val="single" w:sz="4" w:space="0" w:color="000000"/>
              <w:left w:val="single" w:sz="4" w:space="0" w:color="000000"/>
              <w:bottom w:val="single" w:sz="4" w:space="0" w:color="000000"/>
            </w:tcBorders>
            <w:shd w:val="clear" w:color="auto" w:fill="auto"/>
          </w:tcPr>
          <w:p w:rsidR="00C456FE" w:rsidRDefault="00C456FE">
            <w:pPr>
              <w:jc w:val="center"/>
            </w:pPr>
            <w:r>
              <w:t>1.</w:t>
            </w:r>
          </w:p>
        </w:tc>
        <w:tc>
          <w:tcPr>
            <w:tcW w:w="5850" w:type="dxa"/>
            <w:tcBorders>
              <w:top w:val="single" w:sz="4" w:space="0" w:color="000000"/>
              <w:bottom w:val="single" w:sz="4" w:space="0" w:color="000000"/>
            </w:tcBorders>
            <w:shd w:val="clear" w:color="auto" w:fill="auto"/>
          </w:tcPr>
          <w:p w:rsidR="00C456FE" w:rsidRDefault="00C456FE">
            <w:r>
              <w:t>Seniūnijos kelių priežiūra (</w:t>
            </w:r>
            <w:proofErr w:type="spellStart"/>
            <w:r>
              <w:t>greideriavimas</w:t>
            </w:r>
            <w:proofErr w:type="spellEnd"/>
            <w:r>
              <w:t>, gatvių asfalto duobių lyginimas, sniego valymas žiemos metu).</w:t>
            </w:r>
          </w:p>
        </w:tc>
        <w:tc>
          <w:tcPr>
            <w:tcW w:w="2867"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Gaunama iš kelių fondo</w:t>
            </w:r>
          </w:p>
        </w:tc>
      </w:tr>
      <w:tr w:rsidR="00C456FE">
        <w:tc>
          <w:tcPr>
            <w:tcW w:w="1013" w:type="dxa"/>
            <w:tcBorders>
              <w:top w:val="single" w:sz="4" w:space="0" w:color="000000"/>
              <w:left w:val="single" w:sz="4" w:space="0" w:color="000000"/>
              <w:bottom w:val="single" w:sz="4" w:space="0" w:color="000000"/>
            </w:tcBorders>
            <w:shd w:val="clear" w:color="auto" w:fill="auto"/>
          </w:tcPr>
          <w:p w:rsidR="00C456FE" w:rsidRDefault="00C456FE">
            <w:pPr>
              <w:jc w:val="center"/>
            </w:pPr>
            <w:r>
              <w:t>2.</w:t>
            </w:r>
          </w:p>
        </w:tc>
        <w:tc>
          <w:tcPr>
            <w:tcW w:w="5850" w:type="dxa"/>
            <w:tcBorders>
              <w:top w:val="single" w:sz="4" w:space="0" w:color="000000"/>
              <w:bottom w:val="single" w:sz="4" w:space="0" w:color="000000"/>
            </w:tcBorders>
            <w:shd w:val="clear" w:color="auto" w:fill="auto"/>
          </w:tcPr>
          <w:p w:rsidR="00C456FE" w:rsidRDefault="00C456FE">
            <w:r>
              <w:t>Krūmų kirtimas, seniūnijos prižiūrimų kelių pakelėse nereikalingų medžių šalinimas ir kapinaičių priežiūros darbai.</w:t>
            </w:r>
          </w:p>
        </w:tc>
        <w:tc>
          <w:tcPr>
            <w:tcW w:w="2867" w:type="dxa"/>
            <w:tcBorders>
              <w:top w:val="single" w:sz="4" w:space="0" w:color="000000"/>
              <w:bottom w:val="single" w:sz="4" w:space="0" w:color="000000"/>
              <w:right w:val="single" w:sz="4" w:space="0" w:color="000000"/>
            </w:tcBorders>
            <w:shd w:val="clear" w:color="auto" w:fill="auto"/>
          </w:tcPr>
          <w:p w:rsidR="00C456FE" w:rsidRDefault="00DC7C7E">
            <w:pPr>
              <w:snapToGrid w:val="0"/>
              <w:jc w:val="center"/>
            </w:pPr>
            <w:r>
              <w:t>1000 Eur.</w:t>
            </w:r>
          </w:p>
        </w:tc>
      </w:tr>
      <w:tr w:rsidR="00C456FE">
        <w:trPr>
          <w:trHeight w:val="387"/>
        </w:trPr>
        <w:tc>
          <w:tcPr>
            <w:tcW w:w="1013" w:type="dxa"/>
            <w:tcBorders>
              <w:top w:val="single" w:sz="4" w:space="0" w:color="000000"/>
              <w:left w:val="single" w:sz="4" w:space="0" w:color="000000"/>
              <w:bottom w:val="single" w:sz="4" w:space="0" w:color="000000"/>
            </w:tcBorders>
            <w:shd w:val="clear" w:color="auto" w:fill="auto"/>
          </w:tcPr>
          <w:p w:rsidR="00C456FE" w:rsidRDefault="00C456FE">
            <w:pPr>
              <w:jc w:val="center"/>
            </w:pPr>
            <w:r>
              <w:t>3.</w:t>
            </w:r>
          </w:p>
        </w:tc>
        <w:tc>
          <w:tcPr>
            <w:tcW w:w="5850" w:type="dxa"/>
            <w:tcBorders>
              <w:top w:val="single" w:sz="4" w:space="0" w:color="000000"/>
              <w:bottom w:val="single" w:sz="4" w:space="0" w:color="000000"/>
            </w:tcBorders>
            <w:shd w:val="clear" w:color="auto" w:fill="auto"/>
          </w:tcPr>
          <w:p w:rsidR="00C456FE" w:rsidRDefault="00C456FE">
            <w:r>
              <w:t>Šventų parko tvarkymas</w:t>
            </w:r>
          </w:p>
        </w:tc>
        <w:tc>
          <w:tcPr>
            <w:tcW w:w="2867"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w:t>
            </w:r>
          </w:p>
        </w:tc>
      </w:tr>
      <w:tr w:rsidR="00C456FE">
        <w:trPr>
          <w:trHeight w:val="463"/>
        </w:trPr>
        <w:tc>
          <w:tcPr>
            <w:tcW w:w="1013" w:type="dxa"/>
            <w:tcBorders>
              <w:top w:val="single" w:sz="4" w:space="0" w:color="000000"/>
              <w:left w:val="single" w:sz="4" w:space="0" w:color="000000"/>
              <w:bottom w:val="single" w:sz="4" w:space="0" w:color="000000"/>
            </w:tcBorders>
            <w:shd w:val="clear" w:color="auto" w:fill="auto"/>
          </w:tcPr>
          <w:p w:rsidR="00C456FE" w:rsidRDefault="00C456FE">
            <w:pPr>
              <w:jc w:val="center"/>
            </w:pPr>
            <w:r>
              <w:t>4</w:t>
            </w:r>
          </w:p>
        </w:tc>
        <w:tc>
          <w:tcPr>
            <w:tcW w:w="5850" w:type="dxa"/>
            <w:tcBorders>
              <w:top w:val="single" w:sz="4" w:space="0" w:color="000000"/>
              <w:bottom w:val="single" w:sz="4" w:space="0" w:color="000000"/>
            </w:tcBorders>
            <w:shd w:val="clear" w:color="auto" w:fill="auto"/>
          </w:tcPr>
          <w:p w:rsidR="00C456FE" w:rsidRDefault="00C456FE">
            <w:r>
              <w:t>Žadeikių gyvenvietės gatvių apšvietimas</w:t>
            </w:r>
          </w:p>
          <w:p w:rsidR="00C456FE" w:rsidRDefault="00C456FE"/>
        </w:tc>
        <w:tc>
          <w:tcPr>
            <w:tcW w:w="2867"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1600 Eur</w:t>
            </w:r>
          </w:p>
        </w:tc>
      </w:tr>
      <w:tr w:rsidR="00C456FE">
        <w:trPr>
          <w:trHeight w:val="463"/>
        </w:trPr>
        <w:tc>
          <w:tcPr>
            <w:tcW w:w="1013" w:type="dxa"/>
            <w:tcBorders>
              <w:top w:val="single" w:sz="4" w:space="0" w:color="000000"/>
              <w:left w:val="single" w:sz="4" w:space="0" w:color="000000"/>
              <w:bottom w:val="single" w:sz="4" w:space="0" w:color="000000"/>
            </w:tcBorders>
            <w:shd w:val="clear" w:color="auto" w:fill="auto"/>
          </w:tcPr>
          <w:p w:rsidR="00C456FE" w:rsidRDefault="00C456FE">
            <w:pPr>
              <w:jc w:val="center"/>
            </w:pPr>
            <w:r>
              <w:t>5.</w:t>
            </w:r>
          </w:p>
        </w:tc>
        <w:tc>
          <w:tcPr>
            <w:tcW w:w="5850" w:type="dxa"/>
            <w:tcBorders>
              <w:top w:val="single" w:sz="4" w:space="0" w:color="000000"/>
              <w:bottom w:val="single" w:sz="4" w:space="0" w:color="000000"/>
            </w:tcBorders>
            <w:shd w:val="clear" w:color="auto" w:fill="auto"/>
          </w:tcPr>
          <w:p w:rsidR="00C456FE" w:rsidRDefault="00C456FE">
            <w:r>
              <w:t xml:space="preserve">Žadeikių k. </w:t>
            </w:r>
            <w:proofErr w:type="spellStart"/>
            <w:r>
              <w:t>Šaukliškės</w:t>
            </w:r>
            <w:proofErr w:type="spellEnd"/>
            <w:r>
              <w:t xml:space="preserve"> gatvės apšvietimo įrengimas</w:t>
            </w:r>
          </w:p>
        </w:tc>
        <w:tc>
          <w:tcPr>
            <w:tcW w:w="2867" w:type="dxa"/>
            <w:tcBorders>
              <w:top w:val="single" w:sz="4" w:space="0" w:color="000000"/>
              <w:bottom w:val="single" w:sz="4" w:space="0" w:color="000000"/>
              <w:right w:val="single" w:sz="4" w:space="0" w:color="000000"/>
            </w:tcBorders>
            <w:shd w:val="clear" w:color="auto" w:fill="auto"/>
          </w:tcPr>
          <w:p w:rsidR="00C456FE" w:rsidRDefault="00C456FE">
            <w:pPr>
              <w:snapToGrid w:val="0"/>
              <w:jc w:val="center"/>
            </w:pPr>
            <w:r>
              <w:t>8332 Eur</w:t>
            </w:r>
          </w:p>
        </w:tc>
      </w:tr>
    </w:tbl>
    <w:p w:rsidR="00C456FE" w:rsidRDefault="00C456FE" w:rsidP="00781657">
      <w:pPr>
        <w:rPr>
          <w:b/>
        </w:rPr>
      </w:pPr>
    </w:p>
    <w:p w:rsidR="00781657" w:rsidRDefault="00781657" w:rsidP="00781657">
      <w:pPr>
        <w:rPr>
          <w:b/>
        </w:rPr>
      </w:pPr>
    </w:p>
    <w:p w:rsidR="00C456FE" w:rsidRDefault="00C456FE">
      <w:pPr>
        <w:jc w:val="center"/>
        <w:rPr>
          <w:b/>
        </w:rPr>
      </w:pPr>
      <w:r>
        <w:rPr>
          <w:b/>
        </w:rPr>
        <w:t>V. ILGALAIKIO IR TRUMPALAIKIO TURTO ĮSIGIJIMAS</w:t>
      </w:r>
    </w:p>
    <w:p w:rsidR="00C456FE" w:rsidRDefault="00C456FE">
      <w:pPr>
        <w:jc w:val="center"/>
        <w:rPr>
          <w:b/>
        </w:rPr>
      </w:pPr>
    </w:p>
    <w:tbl>
      <w:tblPr>
        <w:tblW w:w="0" w:type="auto"/>
        <w:tblInd w:w="-50" w:type="dxa"/>
        <w:tblLayout w:type="fixed"/>
        <w:tblLook w:val="0000" w:firstRow="0" w:lastRow="0" w:firstColumn="0" w:lastColumn="0" w:noHBand="0" w:noVBand="0"/>
      </w:tblPr>
      <w:tblGrid>
        <w:gridCol w:w="1008"/>
        <w:gridCol w:w="5880"/>
        <w:gridCol w:w="2887"/>
      </w:tblGrid>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880"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r>
              <w:rPr>
                <w:b/>
              </w:rPr>
              <w:t>Lėšų poreikis tūkst. Lt</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tc>
        <w:tc>
          <w:tcPr>
            <w:tcW w:w="5880" w:type="dxa"/>
            <w:tcBorders>
              <w:top w:val="single" w:sz="4" w:space="0" w:color="000000"/>
              <w:left w:val="single" w:sz="4" w:space="0" w:color="000000"/>
              <w:bottom w:val="single" w:sz="4" w:space="0" w:color="000000"/>
            </w:tcBorders>
            <w:shd w:val="clear" w:color="auto" w:fill="auto"/>
          </w:tcPr>
          <w:p w:rsidR="00C456FE" w:rsidRDefault="00C456FE"/>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p>
        </w:tc>
      </w:tr>
    </w:tbl>
    <w:p w:rsidR="00C456FE" w:rsidRDefault="00C456FE"/>
    <w:p w:rsidR="00C456FE" w:rsidRDefault="00C456FE"/>
    <w:p w:rsidR="00C456FE" w:rsidRDefault="00C456FE">
      <w:pPr>
        <w:jc w:val="center"/>
        <w:rPr>
          <w:b/>
        </w:rPr>
      </w:pPr>
      <w:r>
        <w:rPr>
          <w:b/>
        </w:rPr>
        <w:t>VERTINIMO KRITERIJAI</w:t>
      </w:r>
    </w:p>
    <w:p w:rsidR="00C456FE" w:rsidRDefault="00C456FE">
      <w:pPr>
        <w:ind w:firstLine="1296"/>
        <w:rPr>
          <w:b/>
        </w:rPr>
      </w:pPr>
    </w:p>
    <w:p w:rsidR="00C456FE" w:rsidRDefault="00C456FE">
      <w:pPr>
        <w:ind w:firstLine="907"/>
        <w:jc w:val="both"/>
      </w:pPr>
      <w:r>
        <w:t xml:space="preserve">Veiklos rezultatai vertinami, vadovaujantis šiais kriterijais: </w:t>
      </w:r>
    </w:p>
    <w:p w:rsidR="00C456FE" w:rsidRDefault="00C456FE">
      <w:pPr>
        <w:ind w:firstLine="907"/>
        <w:jc w:val="both"/>
      </w:pPr>
      <w:r>
        <w:t xml:space="preserve">operatyvus, kokybiškas, dėmesingas gyventojų (klientų) aptarnavimas, skirtų asignavimų efektyvus – ekonomiškas ir tikslingas panaudojimas,  kokybiškas seniūnijos bendrųjų teritorijų švaros </w:t>
      </w:r>
      <w:r>
        <w:lastRenderedPageBreak/>
        <w:t>– tvarkos užtikrinimas, kultūros paveldo ir tradicijų išsaugojimas bei puoselėjimas, naudingumas seniūnijos bendruomenei. Bendraujant su gyventojais, pagal jų pasiūlymus bei atsiliepimus bus siekiama išsiaiškinti, kokie atlikti darbai buvo naudingiausi seniūnijos bendruomenei, kokių klaidų reikėtų vengti, kokius darbus reikėtų atlikti.</w:t>
      </w:r>
    </w:p>
    <w:p w:rsidR="00C456FE" w:rsidRDefault="00C456FE">
      <w:pPr>
        <w:ind w:firstLine="907"/>
        <w:jc w:val="both"/>
        <w:rPr>
          <w:b/>
        </w:rPr>
      </w:pPr>
      <w:r>
        <w:t xml:space="preserve"> </w:t>
      </w:r>
    </w:p>
    <w:p w:rsidR="00C456FE" w:rsidRDefault="00C456FE">
      <w:pPr>
        <w:jc w:val="center"/>
        <w:rPr>
          <w:b/>
        </w:rPr>
      </w:pPr>
      <w:r>
        <w:rPr>
          <w:b/>
        </w:rPr>
        <w:t>IŠVADOS</w:t>
      </w:r>
    </w:p>
    <w:p w:rsidR="00C456FE" w:rsidRDefault="00C456FE">
      <w:pPr>
        <w:jc w:val="center"/>
        <w:rPr>
          <w:b/>
        </w:rPr>
      </w:pPr>
    </w:p>
    <w:p w:rsidR="00C456FE" w:rsidRDefault="00C456FE">
      <w:pPr>
        <w:ind w:firstLine="907"/>
        <w:jc w:val="both"/>
      </w:pPr>
      <w:r>
        <w:tab/>
        <w:t>Ši seniūnijos veiklos programa atspindi seniūnijos kasdienius, neatidėliotinus poreikius artimoje perspektyvoje. Ruošiant seniūnijos veiklos programą, stengiamasi įtraukti ne tik pačius būtiniausius darbus, kuriuos planuojame atlikti, bet ir tuos, kurie skatintų žmones labiau rūpintis juos supančia aplinka, žmonėmis, saugoti kultūros paveldą, tradicijas, gamtą.</w:t>
      </w:r>
    </w:p>
    <w:p w:rsidR="00C456FE" w:rsidRDefault="00C456FE">
      <w:pPr>
        <w:ind w:firstLine="907"/>
        <w:jc w:val="both"/>
      </w:pPr>
      <w:r>
        <w:t xml:space="preserve">  Galutinai seniūnijos veiklos programa susiformuos, ją patvirtinus Šilalės rajono savivaldybės taryboje ir patvirtinus 201</w:t>
      </w:r>
      <w:r w:rsidR="00770B6F">
        <w:t>7</w:t>
      </w:r>
      <w:r>
        <w:t xml:space="preserve"> m. rajono savivaldybės biudžetą.</w:t>
      </w:r>
    </w:p>
    <w:p w:rsidR="00C456FE" w:rsidRDefault="00C456FE" w:rsidP="00781657">
      <w:pPr>
        <w:jc w:val="both"/>
      </w:pPr>
    </w:p>
    <w:p w:rsidR="00C456FE" w:rsidRDefault="00C456FE">
      <w:pPr>
        <w:jc w:val="both"/>
      </w:pPr>
    </w:p>
    <w:p w:rsidR="00C456FE" w:rsidRDefault="00C456FE">
      <w:pPr>
        <w:jc w:val="both"/>
      </w:pPr>
      <w:r>
        <w:t>PRITARTA</w:t>
      </w:r>
    </w:p>
    <w:p w:rsidR="00C456FE" w:rsidRDefault="00C456FE">
      <w:pPr>
        <w:jc w:val="both"/>
      </w:pPr>
      <w:r>
        <w:t>Seniūnaičių sueigos</w:t>
      </w:r>
    </w:p>
    <w:p w:rsidR="00C456FE" w:rsidRDefault="00C456FE">
      <w:pPr>
        <w:jc w:val="both"/>
      </w:pPr>
      <w:r>
        <w:t>201</w:t>
      </w:r>
      <w:r w:rsidR="00770B6F">
        <w:t>7</w:t>
      </w:r>
      <w:r>
        <w:t>-02-</w:t>
      </w:r>
      <w:r w:rsidR="000D5BF0">
        <w:t>09</w:t>
      </w:r>
      <w:r>
        <w:t xml:space="preserve"> protokolu Nr. D3-1   </w:t>
      </w:r>
    </w:p>
    <w:p w:rsidR="00C456FE" w:rsidRDefault="00C456FE"/>
    <w:p w:rsidR="00C456FE" w:rsidRDefault="00C456FE"/>
    <w:p w:rsidR="00C456FE" w:rsidRDefault="00C456FE"/>
    <w:p w:rsidR="00C456FE" w:rsidRDefault="00C456FE"/>
    <w:sectPr w:rsidR="00C456FE" w:rsidSect="00A456E3">
      <w:headerReference w:type="default" r:id="rId6"/>
      <w:headerReference w:type="first" r:id="rId7"/>
      <w:pgSz w:w="11906" w:h="16838"/>
      <w:pgMar w:top="1134" w:right="567" w:bottom="1134" w:left="1701" w:header="72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DB" w:rsidRDefault="00846FDB">
      <w:r>
        <w:separator/>
      </w:r>
    </w:p>
  </w:endnote>
  <w:endnote w:type="continuationSeparator" w:id="0">
    <w:p w:rsidR="00846FDB" w:rsidRDefault="0084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DB" w:rsidRDefault="00846FDB">
      <w:r>
        <w:separator/>
      </w:r>
    </w:p>
  </w:footnote>
  <w:footnote w:type="continuationSeparator" w:id="0">
    <w:p w:rsidR="00846FDB" w:rsidRDefault="00846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2863DA">
    <w:pPr>
      <w:pStyle w:val="Antrats"/>
    </w:pPr>
    <w:r>
      <w:rPr>
        <w:noProof/>
        <w:lang w:eastAsia="lt-L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0485" cy="1689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217C3E">
                            <w:rPr>
                              <w:rStyle w:val="Puslapionumeris"/>
                              <w:noProof/>
                            </w:rPr>
                            <w:t>2</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55pt;height:13.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g+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" stroked="f">
              <v:fill opacity="0"/>
              <v:textbox inset="0,0,0,0">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217C3E">
                      <w:rPr>
                        <w:rStyle w:val="Puslapionumeris"/>
                        <w:noProof/>
                      </w:rPr>
                      <w:t>2</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C456FE">
    <w:pPr>
      <w:pStyle w:val="Puslapinantratkair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6F"/>
    <w:rsid w:val="000D5BF0"/>
    <w:rsid w:val="000F4000"/>
    <w:rsid w:val="001525CA"/>
    <w:rsid w:val="00154E92"/>
    <w:rsid w:val="001B22C8"/>
    <w:rsid w:val="00217C3E"/>
    <w:rsid w:val="002863DA"/>
    <w:rsid w:val="004C0ED6"/>
    <w:rsid w:val="00527DA0"/>
    <w:rsid w:val="00606C5A"/>
    <w:rsid w:val="00770B6F"/>
    <w:rsid w:val="00781657"/>
    <w:rsid w:val="00793281"/>
    <w:rsid w:val="00846FDB"/>
    <w:rsid w:val="009F523E"/>
    <w:rsid w:val="00A34B2B"/>
    <w:rsid w:val="00A456E3"/>
    <w:rsid w:val="00A76C98"/>
    <w:rsid w:val="00A95A5E"/>
    <w:rsid w:val="00AA7CEA"/>
    <w:rsid w:val="00BA5CEC"/>
    <w:rsid w:val="00C071C9"/>
    <w:rsid w:val="00C456FE"/>
    <w:rsid w:val="00CC72E2"/>
    <w:rsid w:val="00D363FD"/>
    <w:rsid w:val="00D5176C"/>
    <w:rsid w:val="00DC7C7E"/>
    <w:rsid w:val="00F25FE6"/>
    <w:rsid w:val="00F4296A"/>
    <w:rsid w:val="00FD2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14010F6-11B3-48B8-BDA9-402D397C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4">
    <w:name w:val="Numatytasis pastraipos šriftas4"/>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Numatytasispastraiposriftas1">
    <w:name w:val="Numatytasis pastraipos šriftas1"/>
  </w:style>
  <w:style w:type="character" w:styleId="Puslapionumeris">
    <w:name w:val="page number"/>
    <w:basedOn w:val="Numatytasispastraiposriftas1"/>
  </w:style>
  <w:style w:type="paragraph" w:customStyle="1" w:styleId="Antrat4">
    <w:name w:val="Antraštė4"/>
    <w:basedOn w:val="prastasis"/>
    <w:next w:val="Pagrindinistekstas"/>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3">
    <w:name w:val="Antraštė3"/>
    <w:basedOn w:val="prastasis"/>
    <w:next w:val="Pagrindinistekstas"/>
    <w:pPr>
      <w:suppressLineNumbers/>
      <w:spacing w:before="120" w:after="120"/>
    </w:pPr>
    <w:rPr>
      <w:rFonts w:cs="Mangal"/>
      <w:i/>
      <w:iCs/>
    </w:rPr>
  </w:style>
  <w:style w:type="paragraph" w:customStyle="1" w:styleId="Antrat2">
    <w:name w:val="Antraštė2"/>
    <w:basedOn w:val="prastasis"/>
    <w:next w:val="Pagrindinistekstas"/>
    <w:pPr>
      <w:suppressLineNumbers/>
      <w:spacing w:before="120" w:after="120"/>
    </w:pPr>
    <w:rPr>
      <w:rFonts w:cs="Mangal"/>
      <w:i/>
      <w:iCs/>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styleId="Antrats">
    <w:name w:val="header"/>
    <w:basedOn w:val="prastasis"/>
    <w:pPr>
      <w:tabs>
        <w:tab w:val="center" w:pos="4819"/>
        <w:tab w:val="right" w:pos="9638"/>
      </w:tabs>
    </w:p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4676</Words>
  <Characters>2666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DIDKIEMIO SENIŪNIJOS VEIKLOS PROGRAMA</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DIDKIEMIO SENIŪNIJOS VEIKLOS PROGRAMA</dc:title>
  <dc:subject/>
  <dc:creator>*</dc:creator>
  <cp:keywords/>
  <cp:lastModifiedBy>User</cp:lastModifiedBy>
  <cp:revision>4</cp:revision>
  <cp:lastPrinted>2017-02-09T06:27:00Z</cp:lastPrinted>
  <dcterms:created xsi:type="dcterms:W3CDTF">2017-02-23T09:32:00Z</dcterms:created>
  <dcterms:modified xsi:type="dcterms:W3CDTF">2017-02-27T08:04:00Z</dcterms:modified>
</cp:coreProperties>
</file>