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9B" w:rsidRPr="007A74AD" w:rsidRDefault="0068759B" w:rsidP="00687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Kaimo reikalų </w:t>
      </w:r>
      <w:r w:rsidRPr="007A74AD">
        <w:rPr>
          <w:b/>
          <w:sz w:val="28"/>
          <w:szCs w:val="28"/>
        </w:rPr>
        <w:t>komiteto nariams</w:t>
      </w:r>
    </w:p>
    <w:p w:rsidR="0068759B" w:rsidRDefault="0068759B" w:rsidP="0068759B">
      <w:pPr>
        <w:jc w:val="center"/>
        <w:rPr>
          <w:b/>
        </w:rPr>
      </w:pPr>
    </w:p>
    <w:p w:rsidR="0068759B" w:rsidRDefault="0068759B" w:rsidP="0068759B">
      <w:pPr>
        <w:jc w:val="center"/>
        <w:rPr>
          <w:b/>
        </w:rPr>
      </w:pPr>
      <w:r>
        <w:rPr>
          <w:b/>
        </w:rPr>
        <w:t>Informacija apie komiteto posėdį</w:t>
      </w:r>
    </w:p>
    <w:p w:rsidR="0068759B" w:rsidRDefault="0068759B" w:rsidP="0068759B">
      <w:pPr>
        <w:ind w:firstLine="907"/>
        <w:jc w:val="center"/>
        <w:rPr>
          <w:b/>
        </w:rPr>
      </w:pPr>
    </w:p>
    <w:p w:rsidR="0068759B" w:rsidRDefault="0068759B" w:rsidP="0068759B">
      <w:pPr>
        <w:ind w:firstLine="907"/>
        <w:jc w:val="both"/>
      </w:pPr>
      <w:r>
        <w:t xml:space="preserve">Kaimo reikalų komiteto narius kviečiame </w:t>
      </w:r>
      <w:r w:rsidRPr="009B5BB8">
        <w:t xml:space="preserve">2016 m. </w:t>
      </w:r>
      <w:r>
        <w:t xml:space="preserve">rugpjūčio </w:t>
      </w:r>
      <w:r>
        <w:rPr>
          <w:b/>
        </w:rPr>
        <w:t>1</w:t>
      </w:r>
      <w:r w:rsidRPr="009B5BB8">
        <w:t xml:space="preserve"> d. (</w:t>
      </w:r>
      <w:r w:rsidRPr="00771219">
        <w:t xml:space="preserve">pirmadienį) </w:t>
      </w:r>
      <w:r w:rsidRPr="00771219">
        <w:rPr>
          <w:b/>
        </w:rPr>
        <w:t>10.00</w:t>
      </w:r>
      <w:r w:rsidRPr="00771219">
        <w:t xml:space="preserve"> val. į</w:t>
      </w:r>
      <w:r>
        <w:t xml:space="preserve"> komiteto posėdį Tarybos posėdžių salėje. </w:t>
      </w:r>
    </w:p>
    <w:p w:rsidR="0068759B" w:rsidRDefault="0068759B" w:rsidP="0068759B">
      <w:pPr>
        <w:jc w:val="both"/>
      </w:pPr>
    </w:p>
    <w:p w:rsidR="0068759B" w:rsidRDefault="0068759B" w:rsidP="0068759B">
      <w:pPr>
        <w:jc w:val="both"/>
      </w:pPr>
      <w:r>
        <w:t>DARBOTVARKĖ:</w:t>
      </w:r>
    </w:p>
    <w:p w:rsidR="0068759B" w:rsidRDefault="0068759B" w:rsidP="0068759B">
      <w:pPr>
        <w:jc w:val="both"/>
      </w:pPr>
    </w:p>
    <w:p w:rsidR="0068759B" w:rsidRPr="0068759B" w:rsidRDefault="0068759B" w:rsidP="0068759B">
      <w:pPr>
        <w:jc w:val="both"/>
        <w:rPr>
          <w:lang w:eastAsia="en-US"/>
        </w:rPr>
      </w:pPr>
      <w:r>
        <w:rPr>
          <w:lang w:eastAsia="en-US"/>
        </w:rPr>
        <w:t>1</w:t>
      </w:r>
      <w:r w:rsidRPr="0068759B">
        <w:rPr>
          <w:lang w:eastAsia="en-US"/>
        </w:rPr>
        <w:t>. Dėl valstybinės žemės sklypo įrašymo į neprivatizuojamų žemių planus</w:t>
      </w:r>
      <w:r>
        <w:rPr>
          <w:lang w:eastAsia="en-US"/>
        </w:rPr>
        <w:t xml:space="preserve"> (3)</w:t>
      </w:r>
      <w:r w:rsidRPr="0068759B">
        <w:rPr>
          <w:lang w:eastAsia="en-US"/>
        </w:rPr>
        <w:t>.</w:t>
      </w:r>
    </w:p>
    <w:p w:rsidR="0068759B" w:rsidRPr="0068759B" w:rsidRDefault="0068759B" w:rsidP="0068759B">
      <w:pPr>
        <w:jc w:val="both"/>
        <w:rPr>
          <w:lang w:eastAsia="en-US"/>
        </w:rPr>
      </w:pPr>
      <w:r w:rsidRPr="0068759B">
        <w:rPr>
          <w:lang w:eastAsia="en-US"/>
        </w:rPr>
        <w:t>Pranešėjas Faustas Sragauskas</w:t>
      </w:r>
    </w:p>
    <w:p w:rsidR="0068759B" w:rsidRDefault="0068759B" w:rsidP="0068759B">
      <w:pPr>
        <w:jc w:val="both"/>
      </w:pPr>
    </w:p>
    <w:p w:rsidR="0068759B" w:rsidRPr="0068759B" w:rsidRDefault="0068759B" w:rsidP="0068759B">
      <w:pPr>
        <w:jc w:val="both"/>
        <w:rPr>
          <w:lang w:eastAsia="en-US"/>
        </w:rPr>
      </w:pPr>
      <w:r w:rsidRPr="0068759B">
        <w:rPr>
          <w:lang w:eastAsia="en-US"/>
        </w:rPr>
        <w:t xml:space="preserve">2. Dėl Kaltinėnų seniūnijos Gineikių k </w:t>
      </w:r>
      <w:proofErr w:type="spellStart"/>
      <w:r w:rsidRPr="0068759B">
        <w:rPr>
          <w:lang w:eastAsia="en-US"/>
        </w:rPr>
        <w:t>Rokutiškės</w:t>
      </w:r>
      <w:proofErr w:type="spellEnd"/>
      <w:r w:rsidRPr="0068759B">
        <w:rPr>
          <w:lang w:eastAsia="en-US"/>
        </w:rPr>
        <w:t xml:space="preserve"> g. projektavimo bei kapitalinio remonto darbų</w:t>
      </w:r>
      <w:r>
        <w:rPr>
          <w:lang w:eastAsia="en-US"/>
        </w:rPr>
        <w:t xml:space="preserve"> (12)</w:t>
      </w:r>
      <w:r w:rsidRPr="0068759B">
        <w:rPr>
          <w:lang w:eastAsia="en-US"/>
        </w:rPr>
        <w:t>.</w:t>
      </w:r>
    </w:p>
    <w:p w:rsidR="0068759B" w:rsidRPr="0068759B" w:rsidRDefault="0068759B" w:rsidP="0068759B">
      <w:pPr>
        <w:jc w:val="both"/>
        <w:rPr>
          <w:lang w:eastAsia="en-US"/>
        </w:rPr>
      </w:pPr>
      <w:r w:rsidRPr="0068759B">
        <w:rPr>
          <w:lang w:eastAsia="en-US"/>
        </w:rPr>
        <w:t>Pranešėjas Faustas Sragauskas</w:t>
      </w:r>
    </w:p>
    <w:p w:rsidR="0068759B" w:rsidRPr="0068759B" w:rsidRDefault="0068759B" w:rsidP="0068759B">
      <w:pPr>
        <w:jc w:val="both"/>
        <w:rPr>
          <w:lang w:eastAsia="en-US"/>
        </w:rPr>
      </w:pPr>
    </w:p>
    <w:p w:rsidR="0068759B" w:rsidRPr="0068759B" w:rsidRDefault="0068759B" w:rsidP="0068759B">
      <w:pPr>
        <w:jc w:val="both"/>
        <w:rPr>
          <w:lang w:eastAsia="en-US"/>
        </w:rPr>
      </w:pPr>
      <w:r w:rsidRPr="0068759B">
        <w:rPr>
          <w:lang w:eastAsia="en-US"/>
        </w:rPr>
        <w:t>3. Dėl Šilalės rajono savivaldybės tarybos 2016 m. gegužės 31 d. sprendimo Nr. T1-169 „Dėl Šilalės rajono savivaldybėje esančių nekilnojamojo turto objektų, kurie yra apleisti, neprižiūrimi, nenaudojami, naudojami ne pagal paskirtį, sąrašo patvirtinimo“ pakeitimo</w:t>
      </w:r>
      <w:r>
        <w:rPr>
          <w:lang w:eastAsia="en-US"/>
        </w:rPr>
        <w:t xml:space="preserve"> (13)</w:t>
      </w:r>
      <w:r w:rsidRPr="0068759B">
        <w:rPr>
          <w:lang w:eastAsia="en-US"/>
        </w:rPr>
        <w:t>.</w:t>
      </w:r>
    </w:p>
    <w:p w:rsidR="0068759B" w:rsidRPr="0068759B" w:rsidRDefault="0068759B" w:rsidP="0068759B">
      <w:pPr>
        <w:jc w:val="both"/>
        <w:rPr>
          <w:lang w:eastAsia="en-US"/>
        </w:rPr>
      </w:pPr>
      <w:r w:rsidRPr="0068759B">
        <w:rPr>
          <w:lang w:eastAsia="en-US"/>
        </w:rPr>
        <w:t>Pranešėja Reimunda Kibelienė</w:t>
      </w:r>
    </w:p>
    <w:p w:rsidR="0068759B" w:rsidRPr="0068759B" w:rsidRDefault="0068759B" w:rsidP="0068759B">
      <w:pPr>
        <w:jc w:val="both"/>
        <w:rPr>
          <w:lang w:eastAsia="en-US"/>
        </w:rPr>
      </w:pPr>
    </w:p>
    <w:p w:rsidR="008C40C5" w:rsidRDefault="00260B5B" w:rsidP="008C40C5">
      <w:pPr>
        <w:jc w:val="both"/>
      </w:pPr>
      <w:r>
        <w:t xml:space="preserve">4. </w:t>
      </w:r>
      <w:r w:rsidR="008C40C5">
        <w:t>Dėl Šilalės rajono savivaldybės tarybos 2016 m. birželio 30 d. sprendimo Nr. T1-196 „Dėl Šilalės rajono savivaldybės tarybos 2012 m. kovo 1 d. sprendimo Nr. T1-41 „Dėl Šilalės rajono savivaldybės vietinės rinkliavos už komunalinių atliekų surinkimą iš atliekų turėtojų ir atliekų tvarkymą“ pakeitimo pripažinimo netekusiu galios</w:t>
      </w:r>
      <w:r w:rsidR="008C40C5">
        <w:t xml:space="preserve"> (14)</w:t>
      </w:r>
      <w:r w:rsidR="008C40C5">
        <w:t>.</w:t>
      </w:r>
    </w:p>
    <w:p w:rsidR="008C40C5" w:rsidRDefault="008C40C5" w:rsidP="008C40C5">
      <w:pPr>
        <w:jc w:val="both"/>
      </w:pPr>
      <w:r>
        <w:t>Pranešėja Reimunda Kibelienė</w:t>
      </w:r>
    </w:p>
    <w:p w:rsidR="008C40C5" w:rsidRDefault="008C40C5" w:rsidP="003449CA">
      <w:pPr>
        <w:jc w:val="both"/>
      </w:pPr>
    </w:p>
    <w:p w:rsidR="003449CA" w:rsidRDefault="008C40C5" w:rsidP="003449CA">
      <w:pPr>
        <w:jc w:val="both"/>
      </w:pPr>
      <w:r>
        <w:t xml:space="preserve">5. </w:t>
      </w:r>
      <w:r w:rsidR="003449CA">
        <w:t>Dėl įsipareigojimo skirti lėšas melioracijos statinių remonto darbams atlikti</w:t>
      </w:r>
      <w:r w:rsidR="003449CA">
        <w:t xml:space="preserve"> (15)</w:t>
      </w:r>
      <w:r w:rsidR="003449CA">
        <w:t>.</w:t>
      </w:r>
    </w:p>
    <w:p w:rsidR="003449CA" w:rsidRDefault="003449CA" w:rsidP="003449CA">
      <w:pPr>
        <w:jc w:val="both"/>
      </w:pPr>
      <w:r>
        <w:t>Pranešėjas Algimantas Olendra</w:t>
      </w:r>
    </w:p>
    <w:p w:rsidR="003449CA" w:rsidRDefault="003449CA" w:rsidP="0068759B">
      <w:pPr>
        <w:jc w:val="both"/>
      </w:pPr>
    </w:p>
    <w:p w:rsidR="0068759B" w:rsidRDefault="008C40C5" w:rsidP="0068759B">
      <w:pPr>
        <w:jc w:val="both"/>
      </w:pPr>
      <w:r>
        <w:t>6</w:t>
      </w:r>
      <w:bookmarkStart w:id="0" w:name="_GoBack"/>
      <w:bookmarkEnd w:id="0"/>
      <w:r w:rsidR="003449CA">
        <w:t xml:space="preserve">. </w:t>
      </w:r>
      <w:r w:rsidR="00260B5B">
        <w:t>Dėl informacijos apie Kaimo reikalų komiteto 2016 m. I pusmečio veiklos plano vykdymą.</w:t>
      </w:r>
    </w:p>
    <w:p w:rsidR="00260B5B" w:rsidRDefault="00260B5B" w:rsidP="0068759B">
      <w:pPr>
        <w:jc w:val="both"/>
      </w:pPr>
    </w:p>
    <w:p w:rsidR="00260B5B" w:rsidRDefault="00260B5B" w:rsidP="0068759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7"/>
        <w:gridCol w:w="3101"/>
        <w:gridCol w:w="3270"/>
      </w:tblGrid>
      <w:tr w:rsidR="0068759B" w:rsidTr="00BF0C50">
        <w:tc>
          <w:tcPr>
            <w:tcW w:w="3335" w:type="dxa"/>
          </w:tcPr>
          <w:p w:rsidR="0068759B" w:rsidRDefault="0068759B" w:rsidP="00BF0C50">
            <w:pPr>
              <w:rPr>
                <w:sz w:val="22"/>
                <w:szCs w:val="22"/>
                <w:lang w:eastAsia="en-US"/>
              </w:rPr>
            </w:pPr>
            <w:r>
              <w:t>Pirmininkė</w:t>
            </w:r>
          </w:p>
        </w:tc>
        <w:tc>
          <w:tcPr>
            <w:tcW w:w="3199" w:type="dxa"/>
          </w:tcPr>
          <w:p w:rsidR="0068759B" w:rsidRDefault="0068759B" w:rsidP="00BF0C50">
            <w:pPr>
              <w:jc w:val="both"/>
              <w:rPr>
                <w:lang w:eastAsia="en-US"/>
              </w:rPr>
            </w:pPr>
          </w:p>
        </w:tc>
        <w:tc>
          <w:tcPr>
            <w:tcW w:w="3323" w:type="dxa"/>
          </w:tcPr>
          <w:p w:rsidR="0068759B" w:rsidRPr="00763407" w:rsidRDefault="0068759B" w:rsidP="00BF0C50">
            <w:pPr>
              <w:jc w:val="both"/>
              <w:rPr>
                <w:lang w:eastAsia="en-US"/>
              </w:rPr>
            </w:pPr>
            <w:r>
              <w:t>Kristina Dambrauskienė</w:t>
            </w:r>
          </w:p>
        </w:tc>
      </w:tr>
    </w:tbl>
    <w:p w:rsidR="00556A21" w:rsidRDefault="00556A21"/>
    <w:sectPr w:rsidR="00556A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9B"/>
    <w:rsid w:val="00260B5B"/>
    <w:rsid w:val="003449CA"/>
    <w:rsid w:val="00556A21"/>
    <w:rsid w:val="0068759B"/>
    <w:rsid w:val="00771219"/>
    <w:rsid w:val="008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FFDF3-8F7B-4F61-A069-3DEFF810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759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40C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40C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2016-07-28T11:44:00Z</cp:lastPrinted>
  <dcterms:created xsi:type="dcterms:W3CDTF">2016-07-27T11:11:00Z</dcterms:created>
  <dcterms:modified xsi:type="dcterms:W3CDTF">2016-07-28T11:45:00Z</dcterms:modified>
</cp:coreProperties>
</file>