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D6" w:rsidRDefault="00B61DD6" w:rsidP="00B61DD6">
      <w:pPr>
        <w:jc w:val="center"/>
        <w:rPr>
          <w:b/>
          <w:sz w:val="28"/>
          <w:szCs w:val="28"/>
        </w:rPr>
      </w:pPr>
      <w:r>
        <w:rPr>
          <w:b/>
          <w:sz w:val="28"/>
          <w:szCs w:val="28"/>
        </w:rPr>
        <w:t>Finansų, investicijų ir verslo komiteto nariams</w:t>
      </w:r>
    </w:p>
    <w:p w:rsidR="00B61DD6" w:rsidRDefault="00B61DD6" w:rsidP="00B61DD6">
      <w:pPr>
        <w:jc w:val="center"/>
        <w:rPr>
          <w:b/>
          <w:sz w:val="28"/>
          <w:szCs w:val="28"/>
        </w:rPr>
      </w:pPr>
    </w:p>
    <w:p w:rsidR="00B61DD6" w:rsidRDefault="00B61DD6" w:rsidP="00B61DD6">
      <w:pPr>
        <w:jc w:val="center"/>
        <w:rPr>
          <w:b/>
        </w:rPr>
      </w:pPr>
      <w:r>
        <w:rPr>
          <w:b/>
        </w:rPr>
        <w:t>Informacija apie komiteto posėdį</w:t>
      </w:r>
    </w:p>
    <w:p w:rsidR="00B61DD6" w:rsidRDefault="00B61DD6" w:rsidP="00B61DD6">
      <w:pPr>
        <w:jc w:val="center"/>
        <w:rPr>
          <w:b/>
        </w:rPr>
      </w:pPr>
    </w:p>
    <w:p w:rsidR="00B61DD6" w:rsidRPr="00C45117" w:rsidRDefault="00B61DD6" w:rsidP="00B61DD6">
      <w:pPr>
        <w:ind w:firstLine="907"/>
        <w:jc w:val="both"/>
      </w:pPr>
      <w:r>
        <w:t xml:space="preserve">Finansų, investicijų ir verslo komiteto narius kviečiame </w:t>
      </w:r>
      <w:r w:rsidRPr="00177A42">
        <w:t xml:space="preserve">2016 m. </w:t>
      </w:r>
      <w:r>
        <w:t xml:space="preserve">rugpjūčio </w:t>
      </w:r>
      <w:r>
        <w:rPr>
          <w:b/>
        </w:rPr>
        <w:t>1</w:t>
      </w:r>
      <w:r w:rsidRPr="00177A42">
        <w:t xml:space="preserve"> d. (</w:t>
      </w:r>
      <w:r>
        <w:t>pirma</w:t>
      </w:r>
      <w:r w:rsidRPr="00177A42">
        <w:t>dienį)</w:t>
      </w:r>
      <w:r>
        <w:t xml:space="preserve"> </w:t>
      </w:r>
      <w:r w:rsidR="00EE7A6B" w:rsidRPr="00EE7A6B">
        <w:rPr>
          <w:b/>
        </w:rPr>
        <w:t>11.3</w:t>
      </w:r>
      <w:r w:rsidRPr="00EE7A6B">
        <w:rPr>
          <w:b/>
        </w:rPr>
        <w:t>0</w:t>
      </w:r>
      <w:r w:rsidRPr="00EE7A6B">
        <w:t xml:space="preserve"> val</w:t>
      </w:r>
      <w:r>
        <w:t>. į komiteto posėdį Tarybos posėdžių salėje.</w:t>
      </w:r>
    </w:p>
    <w:p w:rsidR="00B61DD6" w:rsidRDefault="00B61DD6" w:rsidP="00B61DD6">
      <w:pPr>
        <w:jc w:val="both"/>
      </w:pPr>
    </w:p>
    <w:p w:rsidR="00B61DD6" w:rsidRDefault="00B61DD6" w:rsidP="00B61DD6">
      <w:pPr>
        <w:jc w:val="both"/>
      </w:pPr>
      <w:r>
        <w:t>DARBOTVARKĖ:</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1</w:t>
      </w:r>
      <w:r w:rsidRPr="00B61DD6">
        <w:rPr>
          <w:lang w:eastAsia="en-US"/>
        </w:rPr>
        <w:t>. Dėl įsipareigojimo skirti lėšas apmokėti papildomus darbus</w:t>
      </w:r>
      <w:r>
        <w:rPr>
          <w:lang w:eastAsia="en-US"/>
        </w:rPr>
        <w:t xml:space="preserve"> (4)</w:t>
      </w:r>
      <w:r w:rsidRPr="00B61DD6">
        <w:rPr>
          <w:lang w:eastAsia="en-US"/>
        </w:rPr>
        <w:t>.</w:t>
      </w:r>
    </w:p>
    <w:p w:rsidR="00B61DD6" w:rsidRPr="00B61DD6" w:rsidRDefault="00B61DD6" w:rsidP="00B61DD6">
      <w:pPr>
        <w:jc w:val="both"/>
        <w:rPr>
          <w:lang w:eastAsia="en-US"/>
        </w:rPr>
      </w:pPr>
      <w:r w:rsidRPr="00B61DD6">
        <w:rPr>
          <w:lang w:eastAsia="en-US"/>
        </w:rPr>
        <w:t>Pranešėjas Faustas Sragauskas</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2</w:t>
      </w:r>
      <w:r w:rsidRPr="00B61DD6">
        <w:rPr>
          <w:lang w:eastAsia="en-US"/>
        </w:rPr>
        <w:t>. Dėl 2016 m. balandžio 28 d.</w:t>
      </w:r>
      <w:r w:rsidR="00E147B4">
        <w:rPr>
          <w:lang w:eastAsia="en-US"/>
        </w:rPr>
        <w:t xml:space="preserve"> Šilalės rajono savivaldybės t</w:t>
      </w:r>
      <w:r w:rsidRPr="00B61DD6">
        <w:rPr>
          <w:lang w:eastAsia="en-US"/>
        </w:rPr>
        <w:t>arybos sprendimo Nr. T1-133 „Dėl leidimo rengti ir teikti paraiškas pagal priemonę „Atsinaujinančių energijos išteklių (saulės, vėjo, geoterminės energijos ar kitų, išskyrus biokuro) panaudojimas visuomeninės ir gyvenamosios (įvairių socialinių grupių asmenims) paskirties pastatuose“ pakeitimo</w:t>
      </w:r>
      <w:r>
        <w:rPr>
          <w:lang w:eastAsia="en-US"/>
        </w:rPr>
        <w:t xml:space="preserve"> (5)</w:t>
      </w:r>
      <w:r w:rsidRPr="00B61DD6">
        <w:rPr>
          <w:lang w:eastAsia="en-US"/>
        </w:rPr>
        <w:t>.</w:t>
      </w:r>
    </w:p>
    <w:p w:rsidR="00B61DD6" w:rsidRPr="00B61DD6" w:rsidRDefault="00B61DD6" w:rsidP="00B61DD6">
      <w:pPr>
        <w:jc w:val="both"/>
        <w:rPr>
          <w:lang w:eastAsia="en-US"/>
        </w:rPr>
      </w:pPr>
      <w:r w:rsidRPr="00B61DD6">
        <w:rPr>
          <w:lang w:eastAsia="en-US"/>
        </w:rPr>
        <w:t>Pranešėjas Faustas Sragauskas</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3</w:t>
      </w:r>
      <w:r w:rsidRPr="00B61DD6">
        <w:rPr>
          <w:lang w:eastAsia="en-US"/>
        </w:rPr>
        <w:t>. Dėl leidimo įstaigoms teikti paraiškas pagal priemonę „Atsinaujinančių energijos išteklių (saulės, vėjo, geoterminės energijos ar kitų, išskyrus biokuro) panaudojimas visuomeninės ir gyvenamosios (įvairių socialinių grupių asmenims) paskirties pastatuose“, finansavimo garantijų ir įgaliojimų suteikimo</w:t>
      </w:r>
      <w:r>
        <w:rPr>
          <w:lang w:eastAsia="en-US"/>
        </w:rPr>
        <w:t xml:space="preserve"> (6)</w:t>
      </w:r>
      <w:r w:rsidRPr="00B61DD6">
        <w:rPr>
          <w:lang w:eastAsia="en-US"/>
        </w:rPr>
        <w:t>.</w:t>
      </w:r>
    </w:p>
    <w:p w:rsidR="00B61DD6" w:rsidRDefault="00B61DD6" w:rsidP="00B61DD6">
      <w:pPr>
        <w:jc w:val="both"/>
        <w:rPr>
          <w:lang w:eastAsia="en-US"/>
        </w:rPr>
      </w:pPr>
      <w:r w:rsidRPr="00B61DD6">
        <w:rPr>
          <w:lang w:eastAsia="en-US"/>
        </w:rPr>
        <w:t>Pranešėjas Faustas Sragauskas</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4</w:t>
      </w:r>
      <w:r w:rsidRPr="00B61DD6">
        <w:rPr>
          <w:lang w:eastAsia="en-US"/>
        </w:rPr>
        <w:t>. Dėl dalyvavimo viešųjų pastatų energinio efektyvumo didinimo programoje</w:t>
      </w:r>
      <w:r>
        <w:rPr>
          <w:lang w:eastAsia="en-US"/>
        </w:rPr>
        <w:t xml:space="preserve"> (8)</w:t>
      </w:r>
      <w:r w:rsidRPr="00B61DD6">
        <w:rPr>
          <w:lang w:eastAsia="en-US"/>
        </w:rPr>
        <w:t>.</w:t>
      </w:r>
    </w:p>
    <w:p w:rsidR="00B61DD6" w:rsidRPr="00B61DD6" w:rsidRDefault="00B61DD6" w:rsidP="00B61DD6">
      <w:pPr>
        <w:jc w:val="both"/>
        <w:rPr>
          <w:lang w:eastAsia="en-US"/>
        </w:rPr>
      </w:pPr>
      <w:r w:rsidRPr="00B61DD6">
        <w:rPr>
          <w:lang w:eastAsia="en-US"/>
        </w:rPr>
        <w:t>Pranešėjas Faustas Sragauskas</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5</w:t>
      </w:r>
      <w:r w:rsidRPr="00B61DD6">
        <w:rPr>
          <w:lang w:eastAsia="en-US"/>
        </w:rPr>
        <w:t>. Dėl leidimo rengti ir teikti paraišką „Šilalės rajono savivaldybės teritorijos bendrojo plano gamtinio karkaso sprendinių koregavimas ir bešeimininkių apleistų pastatų likvidavimas“</w:t>
      </w:r>
      <w:r>
        <w:rPr>
          <w:lang w:eastAsia="en-US"/>
        </w:rPr>
        <w:t xml:space="preserve"> (9)</w:t>
      </w:r>
      <w:r w:rsidRPr="00B61DD6">
        <w:rPr>
          <w:lang w:eastAsia="en-US"/>
        </w:rPr>
        <w:t>.</w:t>
      </w:r>
    </w:p>
    <w:p w:rsidR="00B61DD6" w:rsidRPr="00B61DD6" w:rsidRDefault="00B61DD6" w:rsidP="00B61DD6">
      <w:pPr>
        <w:jc w:val="both"/>
        <w:rPr>
          <w:lang w:eastAsia="en-US"/>
        </w:rPr>
      </w:pPr>
      <w:r w:rsidRPr="00B61DD6">
        <w:rPr>
          <w:lang w:eastAsia="en-US"/>
        </w:rPr>
        <w:t>Pranešėjas Faustas Sragauskas</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6</w:t>
      </w:r>
      <w:r w:rsidRPr="00B61DD6">
        <w:rPr>
          <w:lang w:eastAsia="en-US"/>
        </w:rPr>
        <w:t>. Dėl pritarimo prisidėti lėšomis prie projekto „Tauragės regiono komunalinių atliekų tvarkymo infrastruktūros plėtra“</w:t>
      </w:r>
      <w:r>
        <w:rPr>
          <w:lang w:eastAsia="en-US"/>
        </w:rPr>
        <w:t xml:space="preserve"> (10)</w:t>
      </w:r>
      <w:r w:rsidRPr="00B61DD6">
        <w:rPr>
          <w:lang w:eastAsia="en-US"/>
        </w:rPr>
        <w:t>.</w:t>
      </w:r>
    </w:p>
    <w:p w:rsidR="00B61DD6" w:rsidRPr="00B61DD6" w:rsidRDefault="00B61DD6" w:rsidP="00B61DD6">
      <w:pPr>
        <w:jc w:val="both"/>
        <w:rPr>
          <w:lang w:eastAsia="en-US"/>
        </w:rPr>
      </w:pPr>
      <w:r w:rsidRPr="00B61DD6">
        <w:rPr>
          <w:lang w:eastAsia="en-US"/>
        </w:rPr>
        <w:t>Pranešėjas Faustas Sragauskas</w:t>
      </w:r>
    </w:p>
    <w:p w:rsidR="00B61DD6" w:rsidRPr="00B61DD6" w:rsidRDefault="00B61DD6" w:rsidP="00B61DD6">
      <w:pPr>
        <w:jc w:val="both"/>
        <w:rPr>
          <w:lang w:eastAsia="en-US"/>
        </w:rPr>
      </w:pPr>
    </w:p>
    <w:p w:rsidR="00B61DD6" w:rsidRPr="00B61DD6" w:rsidRDefault="00B61DD6" w:rsidP="00B61DD6">
      <w:pPr>
        <w:jc w:val="both"/>
        <w:rPr>
          <w:lang w:eastAsia="en-US"/>
        </w:rPr>
      </w:pPr>
      <w:r>
        <w:rPr>
          <w:lang w:eastAsia="en-US"/>
        </w:rPr>
        <w:t>7</w:t>
      </w:r>
      <w:r w:rsidRPr="00B61DD6">
        <w:rPr>
          <w:lang w:eastAsia="en-US"/>
        </w:rPr>
        <w:t>. Dėl užsakovo funkcijų pavedimo ir įsipareigojimo skirti lėšas</w:t>
      </w:r>
      <w:r>
        <w:rPr>
          <w:lang w:eastAsia="en-US"/>
        </w:rPr>
        <w:t xml:space="preserve"> (11)</w:t>
      </w:r>
      <w:r w:rsidRPr="00B61DD6">
        <w:rPr>
          <w:lang w:eastAsia="en-US"/>
        </w:rPr>
        <w:t>.</w:t>
      </w:r>
    </w:p>
    <w:p w:rsidR="00B61DD6" w:rsidRPr="00B61DD6" w:rsidRDefault="00B61DD6" w:rsidP="00B61DD6">
      <w:pPr>
        <w:jc w:val="both"/>
        <w:rPr>
          <w:lang w:eastAsia="en-US"/>
        </w:rPr>
      </w:pPr>
      <w:r w:rsidRPr="00B61DD6">
        <w:rPr>
          <w:lang w:eastAsia="en-US"/>
        </w:rPr>
        <w:t>Pranešėjas Faustas Sragauskas</w:t>
      </w:r>
    </w:p>
    <w:p w:rsidR="00556A21" w:rsidRDefault="00556A21"/>
    <w:p w:rsidR="00CC3B21" w:rsidRDefault="008A00E9" w:rsidP="00CC3B21">
      <w:pPr>
        <w:jc w:val="both"/>
      </w:pPr>
      <w:r>
        <w:t xml:space="preserve">8. </w:t>
      </w:r>
      <w:r w:rsidR="00CC3B21">
        <w:t>Dėl Šilalės rajono savivaldybės tarybos 2016 m. birželio 30 d. sprendimo Nr. T1-196 „Dėl Šilalės rajono savivaldybės tarybos 2012 m. kovo 1 d. sprendimo Nr. T1-41 „Dėl Šilalės rajono savivaldybės vietinės rinkliavos už komunalinių atliekų surinkimą iš atliekų turėtojų ir atliekų tvarkymą“ pakeitimo pripažinimo netekusiu galios</w:t>
      </w:r>
      <w:r w:rsidR="00CC3B21">
        <w:t xml:space="preserve"> (14)</w:t>
      </w:r>
      <w:r w:rsidR="00CC3B21">
        <w:t>.</w:t>
      </w:r>
    </w:p>
    <w:p w:rsidR="00CC3B21" w:rsidRDefault="00CC3B21" w:rsidP="00CC3B21">
      <w:pPr>
        <w:jc w:val="both"/>
      </w:pPr>
      <w:r>
        <w:t>Pranešėja Reimunda Kibelienė</w:t>
      </w:r>
    </w:p>
    <w:p w:rsidR="00CC3B21" w:rsidRDefault="00CC3B21" w:rsidP="00B61DD6">
      <w:pPr>
        <w:jc w:val="both"/>
      </w:pPr>
    </w:p>
    <w:p w:rsidR="00B61DD6" w:rsidRDefault="00CC3B21" w:rsidP="00B61DD6">
      <w:pPr>
        <w:jc w:val="both"/>
      </w:pPr>
      <w:r>
        <w:t>9.</w:t>
      </w:r>
      <w:r w:rsidR="008A00E9">
        <w:t>Dėl informacijos apie Finansų, investicijų ir verslo komiteto 2016 m. I pusmečio veiklos plano vykdymą.</w:t>
      </w:r>
    </w:p>
    <w:p w:rsidR="008A00E9" w:rsidRDefault="008A00E9" w:rsidP="00B61DD6">
      <w:pPr>
        <w:jc w:val="both"/>
      </w:pPr>
    </w:p>
    <w:p w:rsidR="008A00E9" w:rsidRPr="00BD3D68" w:rsidRDefault="008A00E9" w:rsidP="00B61DD6">
      <w:pPr>
        <w:jc w:val="both"/>
      </w:pPr>
    </w:p>
    <w:tbl>
      <w:tblPr>
        <w:tblW w:w="9857" w:type="dxa"/>
        <w:tblLook w:val="01E0" w:firstRow="1" w:lastRow="1" w:firstColumn="1" w:lastColumn="1" w:noHBand="0" w:noVBand="0"/>
      </w:tblPr>
      <w:tblGrid>
        <w:gridCol w:w="3328"/>
        <w:gridCol w:w="3214"/>
        <w:gridCol w:w="3315"/>
      </w:tblGrid>
      <w:tr w:rsidR="00B61DD6" w:rsidTr="00036951">
        <w:tc>
          <w:tcPr>
            <w:tcW w:w="3328" w:type="dxa"/>
          </w:tcPr>
          <w:p w:rsidR="00B61DD6" w:rsidRPr="00C01F09" w:rsidRDefault="00B61DD6" w:rsidP="00036951">
            <w:pPr>
              <w:rPr>
                <w:lang w:eastAsia="en-US"/>
              </w:rPr>
            </w:pPr>
            <w:r>
              <w:t xml:space="preserve">Pirmininkas </w:t>
            </w:r>
          </w:p>
        </w:tc>
        <w:tc>
          <w:tcPr>
            <w:tcW w:w="3214" w:type="dxa"/>
          </w:tcPr>
          <w:p w:rsidR="00B61DD6" w:rsidRDefault="00B61DD6" w:rsidP="00036951">
            <w:pPr>
              <w:jc w:val="both"/>
              <w:rPr>
                <w:lang w:eastAsia="en-US"/>
              </w:rPr>
            </w:pPr>
          </w:p>
        </w:tc>
        <w:tc>
          <w:tcPr>
            <w:tcW w:w="3315" w:type="dxa"/>
          </w:tcPr>
          <w:p w:rsidR="00B61DD6" w:rsidRDefault="00B61DD6" w:rsidP="00036951">
            <w:pPr>
              <w:jc w:val="both"/>
              <w:rPr>
                <w:lang w:val="en-US" w:eastAsia="en-US"/>
              </w:rPr>
            </w:pPr>
            <w:r>
              <w:t>Dainius Bergelis</w:t>
            </w:r>
          </w:p>
        </w:tc>
      </w:tr>
    </w:tbl>
    <w:p w:rsidR="00B61DD6" w:rsidRDefault="00B61DD6">
      <w:bookmarkStart w:id="0" w:name="_GoBack"/>
      <w:bookmarkEnd w:id="0"/>
    </w:p>
    <w:sectPr w:rsidR="00B61D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D6"/>
    <w:rsid w:val="00556A21"/>
    <w:rsid w:val="008A00E9"/>
    <w:rsid w:val="00B61DD6"/>
    <w:rsid w:val="00BF5188"/>
    <w:rsid w:val="00CC3B21"/>
    <w:rsid w:val="00E147B4"/>
    <w:rsid w:val="00EE7A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33772-56B7-466A-91FA-A5245568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1DD6"/>
    <w:pPr>
      <w:ind w:firstLine="0"/>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147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47B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1385</Words>
  <Characters>791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2016-07-28T12:10:00Z</cp:lastPrinted>
  <dcterms:created xsi:type="dcterms:W3CDTF">2016-07-27T11:00:00Z</dcterms:created>
  <dcterms:modified xsi:type="dcterms:W3CDTF">2016-07-28T12:11:00Z</dcterms:modified>
</cp:coreProperties>
</file>