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2"/>
        <w:tblW w:w="0" w:type="auto"/>
        <w:tblLook w:val="0000" w:firstRow="0" w:lastRow="0" w:firstColumn="0" w:lastColumn="0" w:noHBand="0" w:noVBand="0"/>
      </w:tblPr>
      <w:tblGrid>
        <w:gridCol w:w="9585"/>
      </w:tblGrid>
      <w:tr w:rsidR="00507B51" w:rsidTr="00BE3EDD">
        <w:trPr>
          <w:cantSplit/>
          <w:trHeight w:val="449"/>
        </w:trPr>
        <w:tc>
          <w:tcPr>
            <w:tcW w:w="9585" w:type="dxa"/>
          </w:tcPr>
          <w:p w:rsidR="00507B51" w:rsidRPr="00A52B0F" w:rsidRDefault="00507B51" w:rsidP="00BE3EDD">
            <w:pPr>
              <w:jc w:val="center"/>
              <w:rPr>
                <w:b/>
              </w:rPr>
            </w:pPr>
            <w:r w:rsidRPr="00A52B0F">
              <w:rPr>
                <w:b/>
              </w:rPr>
              <w:t>ĮSAKYMAS</w:t>
            </w:r>
          </w:p>
          <w:p w:rsidR="00507B51" w:rsidRPr="00A52B0F" w:rsidRDefault="00507B51" w:rsidP="00BE3EDD">
            <w:pPr>
              <w:jc w:val="center"/>
              <w:rPr>
                <w:b/>
                <w:bCs/>
              </w:rPr>
            </w:pPr>
            <w:r w:rsidRPr="00A52B0F">
              <w:rPr>
                <w:b/>
              </w:rPr>
              <w:t>DĖL  ŠILALĖS RAJONO NEVYRIAUSYBINIŲ ORGANIZACIJŲ RĖMIMO PROGRAMOS LĖŠŲ PASKIRSTYMO</w:t>
            </w:r>
          </w:p>
          <w:p w:rsidR="00507B51" w:rsidRPr="00A52B0F" w:rsidRDefault="00507B51" w:rsidP="00BE3EDD">
            <w:pPr>
              <w:pStyle w:val="Antrat2"/>
            </w:pPr>
          </w:p>
        </w:tc>
      </w:tr>
      <w:tr w:rsidR="00507B51" w:rsidRPr="00ED6188" w:rsidTr="00BE3EDD">
        <w:trPr>
          <w:cantSplit/>
          <w:trHeight w:val="592"/>
        </w:trPr>
        <w:tc>
          <w:tcPr>
            <w:tcW w:w="9585" w:type="dxa"/>
          </w:tcPr>
          <w:p w:rsidR="00507B51" w:rsidRPr="00A52B0F" w:rsidRDefault="00507B51" w:rsidP="00BE3EDD">
            <w:pPr>
              <w:jc w:val="center"/>
            </w:pPr>
          </w:p>
          <w:p w:rsidR="00507B51" w:rsidRPr="00A52B0F" w:rsidRDefault="00507B51" w:rsidP="00BE3EDD">
            <w:pPr>
              <w:jc w:val="center"/>
            </w:pPr>
            <w:bookmarkStart w:id="0" w:name="_GoBack"/>
            <w:r w:rsidRPr="00A52B0F">
              <w:t>2015 m. gegužės 21</w:t>
            </w:r>
            <w:r w:rsidR="009E5759" w:rsidRPr="00A52B0F">
              <w:t xml:space="preserve"> </w:t>
            </w:r>
            <w:r w:rsidRPr="00A52B0F">
              <w:t>d. Nr. DĮV-702</w:t>
            </w:r>
          </w:p>
          <w:bookmarkEnd w:id="0"/>
          <w:p w:rsidR="00507B51" w:rsidRPr="00A52B0F" w:rsidRDefault="00507B51" w:rsidP="00BE3EDD">
            <w:pPr>
              <w:jc w:val="center"/>
            </w:pPr>
            <w:proofErr w:type="spellStart"/>
            <w:r w:rsidRPr="00A52B0F">
              <w:t>Šilalė</w:t>
            </w:r>
            <w:proofErr w:type="spellEnd"/>
          </w:p>
        </w:tc>
      </w:tr>
    </w:tbl>
    <w:p w:rsidR="00507B51" w:rsidRPr="00ED6188" w:rsidRDefault="00507B51" w:rsidP="00507B51">
      <w:pPr>
        <w:tabs>
          <w:tab w:val="left" w:pos="4546"/>
        </w:tabs>
      </w:pPr>
    </w:p>
    <w:p w:rsidR="00507B51" w:rsidRPr="00ED6188" w:rsidRDefault="00507B51" w:rsidP="00507B51">
      <w:pPr>
        <w:jc w:val="center"/>
      </w:pPr>
    </w:p>
    <w:p w:rsidR="00507B51" w:rsidRPr="00ED6188" w:rsidRDefault="00507B51" w:rsidP="00507B51">
      <w:pPr>
        <w:jc w:val="center"/>
      </w:pPr>
    </w:p>
    <w:p w:rsidR="00507B51" w:rsidRPr="00ED6188" w:rsidRDefault="00507B51" w:rsidP="00507B51">
      <w:pPr>
        <w:jc w:val="center"/>
      </w:pPr>
    </w:p>
    <w:p w:rsidR="00507B51" w:rsidRPr="00ED6188" w:rsidRDefault="00507B51" w:rsidP="00507B51">
      <w:pPr>
        <w:jc w:val="center"/>
      </w:pPr>
    </w:p>
    <w:p w:rsidR="00507B51" w:rsidRPr="00ED6188" w:rsidRDefault="00507B51" w:rsidP="00507B51">
      <w:pPr>
        <w:jc w:val="center"/>
      </w:pPr>
    </w:p>
    <w:p w:rsidR="00507B51" w:rsidRPr="00ED6188" w:rsidRDefault="00507B51" w:rsidP="00507B51">
      <w:pPr>
        <w:ind w:right="-1" w:firstLine="680"/>
        <w:jc w:val="both"/>
      </w:pPr>
    </w:p>
    <w:p w:rsidR="00507B51" w:rsidRDefault="00507B51" w:rsidP="00507B51">
      <w:pPr>
        <w:pStyle w:val="Pagrindiniotekstotrauka"/>
        <w:ind w:left="283" w:firstLine="0"/>
        <w:rPr>
          <w:szCs w:val="24"/>
        </w:rPr>
      </w:pPr>
      <w:r w:rsidRPr="00ED6188">
        <w:rPr>
          <w:szCs w:val="24"/>
        </w:rPr>
        <w:t xml:space="preserve">      </w:t>
      </w:r>
    </w:p>
    <w:p w:rsidR="00507B51" w:rsidRPr="00FE7247" w:rsidRDefault="00507B51" w:rsidP="00507B51">
      <w:pPr>
        <w:pStyle w:val="Pagrindiniotekstotrauka"/>
        <w:rPr>
          <w:szCs w:val="24"/>
        </w:rPr>
      </w:pPr>
      <w:r w:rsidRPr="00685B3C">
        <w:rPr>
          <w:szCs w:val="24"/>
        </w:rPr>
        <w:t>Vadovaudamasi</w:t>
      </w:r>
      <w:r>
        <w:rPr>
          <w:szCs w:val="24"/>
        </w:rPr>
        <w:t>s</w:t>
      </w:r>
      <w:r w:rsidRPr="00685B3C">
        <w:rPr>
          <w:szCs w:val="24"/>
        </w:rPr>
        <w:t xml:space="preserve"> Lietuvos Respublikos vietos savivaldos įstatymo 29 straipsnio 8 dalies 2 punktu, Šilalės rajono savivaldybės tarybos 2012 m. gruodžio 28 d. sprendimu Nr. T1-319</w:t>
      </w:r>
      <w:r w:rsidRPr="00397807">
        <w:t xml:space="preserve"> </w:t>
      </w:r>
      <w:r>
        <w:t>„</w:t>
      </w:r>
      <w:r w:rsidRPr="00397807">
        <w:rPr>
          <w:szCs w:val="24"/>
        </w:rPr>
        <w:t>Dėl Šilalės rajono nevyriausybinių organizacijų rėmimo programos</w:t>
      </w:r>
      <w:r>
        <w:rPr>
          <w:szCs w:val="24"/>
        </w:rPr>
        <w:t xml:space="preserve"> tvirtinimo“</w:t>
      </w:r>
      <w:r w:rsidRPr="00685B3C">
        <w:rPr>
          <w:szCs w:val="24"/>
        </w:rPr>
        <w:t xml:space="preserve"> (nauja redakcija Šilalės rajono savivaldybės tarybos 2013 m. kovo 21 d. sprendimu Nr. T1-77</w:t>
      </w:r>
      <w:r w:rsidRPr="00BA7592">
        <w:rPr>
          <w:szCs w:val="24"/>
        </w:rPr>
        <w:t>)</w:t>
      </w:r>
      <w:r>
        <w:rPr>
          <w:szCs w:val="24"/>
        </w:rPr>
        <w:t xml:space="preserve"> </w:t>
      </w:r>
      <w:r w:rsidRPr="00685B3C">
        <w:rPr>
          <w:rFonts w:ascii="Times New Roman" w:hAnsi="Times New Roman"/>
          <w:szCs w:val="24"/>
        </w:rPr>
        <w:t>bei atsižvelgdama</w:t>
      </w:r>
      <w:r>
        <w:rPr>
          <w:rFonts w:ascii="Times New Roman" w:hAnsi="Times New Roman"/>
          <w:szCs w:val="24"/>
        </w:rPr>
        <w:t>s</w:t>
      </w:r>
      <w:r w:rsidRPr="00685B3C">
        <w:rPr>
          <w:rFonts w:ascii="Times New Roman" w:hAnsi="Times New Roman"/>
          <w:szCs w:val="24"/>
        </w:rPr>
        <w:t xml:space="preserve"> į Šilalės rajono nevyriausybinių organizacijų rėmimo p</w:t>
      </w:r>
      <w:r>
        <w:rPr>
          <w:rFonts w:ascii="Times New Roman" w:hAnsi="Times New Roman"/>
          <w:szCs w:val="24"/>
        </w:rPr>
        <w:t>rogramos atrankos komisijos 2015 m. gegužės 20 d. posėdžio protokolą Nr. 3</w:t>
      </w:r>
      <w:r w:rsidRPr="00685B3C">
        <w:rPr>
          <w:rFonts w:ascii="Times New Roman" w:hAnsi="Times New Roman"/>
          <w:szCs w:val="24"/>
        </w:rPr>
        <w:t xml:space="preserve">: </w:t>
      </w:r>
    </w:p>
    <w:p w:rsidR="00507B51" w:rsidRPr="00685B3C" w:rsidRDefault="00507B51" w:rsidP="00507B51">
      <w:pPr>
        <w:pStyle w:val="Pagrindiniotekstotrauka"/>
        <w:rPr>
          <w:szCs w:val="24"/>
        </w:rPr>
      </w:pPr>
      <w:r w:rsidRPr="00685B3C">
        <w:rPr>
          <w:szCs w:val="24"/>
        </w:rPr>
        <w:t>1. S k i r i u   lėšas šioms nevyriausybi</w:t>
      </w:r>
      <w:r>
        <w:rPr>
          <w:szCs w:val="24"/>
        </w:rPr>
        <w:t>nėms organizacijoms pastatų draudimo išlaidoms</w:t>
      </w:r>
      <w:r w:rsidRPr="00685B3C">
        <w:rPr>
          <w:szCs w:val="24"/>
        </w:rPr>
        <w:t xml:space="preserve">: </w:t>
      </w:r>
    </w:p>
    <w:p w:rsidR="00507B51" w:rsidRPr="00DA1E12" w:rsidRDefault="00507B51" w:rsidP="00507B51">
      <w:pPr>
        <w:pStyle w:val="Sraopastraipa"/>
        <w:numPr>
          <w:ilvl w:val="1"/>
          <w:numId w:val="1"/>
        </w:numPr>
        <w:jc w:val="both"/>
        <w:rPr>
          <w:u w:val="single"/>
        </w:rPr>
      </w:pPr>
      <w:r>
        <w:t xml:space="preserve"> Visdžiaugų kaimo bendruomenei – 42, 50 euro</w:t>
      </w:r>
      <w:r w:rsidRPr="00B6606F">
        <w:t>;</w:t>
      </w:r>
      <w:r>
        <w:t xml:space="preserve"> </w:t>
      </w:r>
    </w:p>
    <w:p w:rsidR="00507B51" w:rsidRPr="00052D21" w:rsidRDefault="00507B51" w:rsidP="00507B51">
      <w:pPr>
        <w:pStyle w:val="Sraopastraipa"/>
        <w:numPr>
          <w:ilvl w:val="1"/>
          <w:numId w:val="1"/>
        </w:numPr>
        <w:jc w:val="both"/>
        <w:rPr>
          <w:u w:val="single"/>
        </w:rPr>
      </w:pPr>
      <w:r>
        <w:t xml:space="preserve"> </w:t>
      </w:r>
      <w:proofErr w:type="spellStart"/>
      <w:r>
        <w:t>Iždonų</w:t>
      </w:r>
      <w:proofErr w:type="spellEnd"/>
      <w:r>
        <w:t xml:space="preserve"> kaimo bendruomenei – 8</w:t>
      </w:r>
      <w:r w:rsidRPr="00B6606F">
        <w:t>0 eurų;</w:t>
      </w:r>
      <w:r>
        <w:t xml:space="preserve"> </w:t>
      </w:r>
    </w:p>
    <w:p w:rsidR="00507B51" w:rsidRPr="00A52B0F" w:rsidRDefault="00507B51" w:rsidP="00507B51">
      <w:pPr>
        <w:ind w:left="1290"/>
        <w:jc w:val="both"/>
        <w:rPr>
          <w:lang w:val="lt-LT"/>
        </w:rPr>
      </w:pPr>
      <w:r w:rsidRPr="00A52B0F">
        <w:rPr>
          <w:lang w:val="lt-LT"/>
        </w:rPr>
        <w:t>1.3. Biržų Lauko kaimo bendruomenei – 87 eurus;</w:t>
      </w:r>
    </w:p>
    <w:p w:rsidR="00507B51" w:rsidRPr="00A52B0F" w:rsidRDefault="00507B51" w:rsidP="00507B51">
      <w:pPr>
        <w:ind w:left="1290"/>
        <w:jc w:val="both"/>
        <w:rPr>
          <w:lang w:val="lt-LT"/>
        </w:rPr>
      </w:pPr>
      <w:r w:rsidRPr="00A52B0F">
        <w:rPr>
          <w:lang w:val="lt-LT"/>
        </w:rPr>
        <w:t>1.4. Šilalės rajono bendruomenių koordinaciniam centrui – 117, 83 euro.</w:t>
      </w:r>
    </w:p>
    <w:p w:rsidR="00507B51" w:rsidRPr="00685B3C" w:rsidRDefault="00507B51" w:rsidP="00507B51">
      <w:pPr>
        <w:pStyle w:val="Pagrindiniotekstotrauka"/>
        <w:ind w:firstLine="0"/>
        <w:rPr>
          <w:szCs w:val="24"/>
        </w:rPr>
      </w:pPr>
      <w:r w:rsidRPr="00685B3C">
        <w:rPr>
          <w:szCs w:val="24"/>
        </w:rPr>
        <w:t xml:space="preserve">         </w:t>
      </w:r>
      <w:r>
        <w:rPr>
          <w:szCs w:val="24"/>
        </w:rPr>
        <w:t xml:space="preserve">           </w:t>
      </w:r>
      <w:r w:rsidRPr="00685B3C">
        <w:rPr>
          <w:szCs w:val="24"/>
        </w:rPr>
        <w:t>2. N u s t a t a u, kad:</w:t>
      </w:r>
    </w:p>
    <w:p w:rsidR="00507B51" w:rsidRPr="00685B3C" w:rsidRDefault="00507B51" w:rsidP="00507B51">
      <w:pPr>
        <w:pStyle w:val="Pagrindiniotekstotrauka"/>
        <w:ind w:firstLine="0"/>
        <w:rPr>
          <w:szCs w:val="24"/>
        </w:rPr>
      </w:pPr>
      <w:r>
        <w:rPr>
          <w:szCs w:val="24"/>
        </w:rPr>
        <w:t xml:space="preserve">                    </w:t>
      </w:r>
      <w:r w:rsidRPr="00685B3C">
        <w:rPr>
          <w:szCs w:val="24"/>
        </w:rPr>
        <w:t>2.1. vykdytojai  per 15 darbo dienų nuo informacijos apie skirtas lėšas gavimo pateikia Savivaldybės administracijai tvirtinti Programos sąmatos 2 egzempliorius ir paruoštų lėšų naudojimo  sutartį (2 egz.);</w:t>
      </w:r>
    </w:p>
    <w:p w:rsidR="00507B51" w:rsidRPr="00685B3C" w:rsidRDefault="00507B51" w:rsidP="00507B51">
      <w:pPr>
        <w:pStyle w:val="Pagrindiniotekstotrauka"/>
        <w:ind w:firstLine="1296"/>
        <w:rPr>
          <w:szCs w:val="24"/>
        </w:rPr>
      </w:pPr>
      <w:r w:rsidRPr="00685B3C">
        <w:rPr>
          <w:szCs w:val="24"/>
        </w:rPr>
        <w:t xml:space="preserve">2.2. </w:t>
      </w:r>
      <w:r>
        <w:rPr>
          <w:szCs w:val="24"/>
        </w:rPr>
        <w:t>2015</w:t>
      </w:r>
      <w:r w:rsidRPr="00685B3C">
        <w:rPr>
          <w:szCs w:val="24"/>
        </w:rPr>
        <w:t xml:space="preserve"> m. Programos sąmatoje, straipsnyje Kitiems einamiesiems tikslams 2.8.1.1.1.</w:t>
      </w:r>
      <w:r>
        <w:rPr>
          <w:szCs w:val="24"/>
        </w:rPr>
        <w:t>2 lėšos skiriamos II ketvirčiui</w:t>
      </w:r>
      <w:r w:rsidRPr="00685B3C">
        <w:rPr>
          <w:szCs w:val="24"/>
        </w:rPr>
        <w:t>, neviršijant skirtų lėšų.</w:t>
      </w:r>
    </w:p>
    <w:p w:rsidR="00507B51" w:rsidRDefault="00507B51" w:rsidP="00507B51">
      <w:pPr>
        <w:pStyle w:val="Pagrindiniotekstotrauka"/>
        <w:ind w:firstLine="1296"/>
        <w:rPr>
          <w:szCs w:val="24"/>
        </w:rPr>
      </w:pPr>
      <w:r w:rsidRPr="00685B3C">
        <w:rPr>
          <w:szCs w:val="24"/>
        </w:rPr>
        <w:t>3. P a v e d u  Savivaldybės administracijos Buhalterinės apskaitos skyriui pervesti lėšas 1 punkte nurodytoms nevyriausybinėms organizacijoms pagal lėšų naudojimo sutartis.</w:t>
      </w:r>
    </w:p>
    <w:p w:rsidR="00507B51" w:rsidRPr="00397807" w:rsidRDefault="00507B51" w:rsidP="00507B51">
      <w:pPr>
        <w:ind w:firstLine="720"/>
        <w:jc w:val="both"/>
        <w:rPr>
          <w:lang w:val="lt-LT"/>
        </w:rPr>
      </w:pPr>
      <w:r>
        <w:rPr>
          <w:lang w:val="lt-LT"/>
        </w:rPr>
        <w:t xml:space="preserve">         4. Paskelbti šį įsakymą  savivaldybės interneto svetainėje  </w:t>
      </w:r>
      <w:hyperlink r:id="rId7" w:history="1">
        <w:r w:rsidRPr="00397807">
          <w:rPr>
            <w:rStyle w:val="Hipersaitas"/>
            <w:lang w:val="lt-LT"/>
          </w:rPr>
          <w:t>www.silale.lt</w:t>
        </w:r>
      </w:hyperlink>
      <w:r w:rsidRPr="00397807">
        <w:rPr>
          <w:lang w:val="lt-LT"/>
        </w:rPr>
        <w:t>.</w:t>
      </w:r>
    </w:p>
    <w:p w:rsidR="00507B51" w:rsidRPr="00ED6188" w:rsidRDefault="00507B51" w:rsidP="00507B51">
      <w:pPr>
        <w:pStyle w:val="Pagrindiniotekstotrauka"/>
        <w:ind w:firstLine="1296"/>
        <w:rPr>
          <w:szCs w:val="24"/>
        </w:rPr>
      </w:pPr>
      <w:r w:rsidRPr="00ED6188">
        <w:rPr>
          <w:szCs w:val="24"/>
        </w:rPr>
        <w:t>Šis įsakymas gali būti skundžiamas Lietuvos Respublikos administracinių bylų teisenos įstatymo nustatyta tvarka.</w:t>
      </w:r>
    </w:p>
    <w:p w:rsidR="00507B51" w:rsidRPr="002A7995" w:rsidRDefault="00507B51" w:rsidP="00507B51">
      <w:pPr>
        <w:pStyle w:val="Antrats"/>
        <w:rPr>
          <w:rFonts w:ascii="Times New Roman" w:hAnsi="Times New Roman"/>
          <w:sz w:val="22"/>
          <w:szCs w:val="22"/>
          <w:lang w:val="lt-LT"/>
        </w:rPr>
      </w:pPr>
      <w:r w:rsidRPr="002A7995">
        <w:rPr>
          <w:rFonts w:ascii="Times New Roman" w:hAnsi="Times New Roman"/>
          <w:sz w:val="22"/>
          <w:szCs w:val="22"/>
          <w:lang w:val="lt-LT"/>
        </w:rPr>
        <w:t xml:space="preserve">                         </w:t>
      </w:r>
    </w:p>
    <w:p w:rsidR="00507B51" w:rsidRPr="00EF1CE0" w:rsidRDefault="00507B51" w:rsidP="00507B51">
      <w:pPr>
        <w:rPr>
          <w:lang w:val="lt-LT"/>
        </w:rPr>
      </w:pPr>
      <w:r w:rsidRPr="00EF1CE0">
        <w:rPr>
          <w:lang w:val="lt-LT"/>
        </w:rPr>
        <w:t xml:space="preserve">Direktorius                                                                                                            </w:t>
      </w:r>
      <w:r>
        <w:rPr>
          <w:lang w:val="lt-LT"/>
        </w:rPr>
        <w:t xml:space="preserve">      </w:t>
      </w:r>
      <w:r w:rsidRPr="00EF1CE0">
        <w:rPr>
          <w:lang w:val="lt-LT"/>
        </w:rPr>
        <w:t xml:space="preserve"> Raimundas Vaitiekus</w:t>
      </w:r>
    </w:p>
    <w:p w:rsidR="00507B51" w:rsidRDefault="00507B51" w:rsidP="00507B51">
      <w:pPr>
        <w:rPr>
          <w:lang w:val="lt-LT"/>
        </w:rPr>
      </w:pPr>
    </w:p>
    <w:p w:rsidR="00507B51" w:rsidRPr="00EF1CE0" w:rsidRDefault="00507B51" w:rsidP="00507B51">
      <w:pPr>
        <w:rPr>
          <w:bCs/>
        </w:rPr>
      </w:pPr>
      <w:r w:rsidRPr="00EF1CE0">
        <w:rPr>
          <w:bCs/>
        </w:rPr>
        <w:t xml:space="preserve">SUDERINTA                                  </w:t>
      </w:r>
      <w:proofErr w:type="spellStart"/>
      <w:r w:rsidRPr="00EF1CE0">
        <w:rPr>
          <w:bCs/>
        </w:rPr>
        <w:t>SUDERINTA</w:t>
      </w:r>
      <w:proofErr w:type="spellEnd"/>
      <w:r w:rsidRPr="00EF1CE0">
        <w:rPr>
          <w:bCs/>
        </w:rPr>
        <w:t xml:space="preserve">      </w:t>
      </w:r>
      <w:r>
        <w:rPr>
          <w:bCs/>
        </w:rPr>
        <w:t xml:space="preserve">                               </w:t>
      </w:r>
      <w:proofErr w:type="spellStart"/>
      <w:r w:rsidRPr="00EF1CE0">
        <w:rPr>
          <w:bCs/>
        </w:rPr>
        <w:t>SUDERINTA</w:t>
      </w:r>
      <w:proofErr w:type="spellEnd"/>
      <w:r w:rsidRPr="00EF1CE0">
        <w:rPr>
          <w:bCs/>
        </w:rPr>
        <w:t xml:space="preserve">  </w:t>
      </w:r>
      <w:r>
        <w:rPr>
          <w:bCs/>
        </w:rPr>
        <w:t xml:space="preserve"> </w:t>
      </w:r>
      <w:r w:rsidRPr="00EF1CE0">
        <w:rPr>
          <w:bCs/>
        </w:rPr>
        <w:t xml:space="preserve">                         </w:t>
      </w:r>
    </w:p>
    <w:p w:rsidR="00507B51" w:rsidRPr="00EF1CE0" w:rsidRDefault="00507B51" w:rsidP="00507B51">
      <w:pPr>
        <w:rPr>
          <w:bCs/>
        </w:rPr>
      </w:pPr>
      <w:proofErr w:type="spellStart"/>
      <w:r w:rsidRPr="00EF1CE0">
        <w:t>Buhalterinės</w:t>
      </w:r>
      <w:proofErr w:type="spellEnd"/>
      <w:r w:rsidRPr="00EF1CE0">
        <w:t xml:space="preserve"> </w:t>
      </w:r>
      <w:proofErr w:type="spellStart"/>
      <w:r w:rsidRPr="00EF1CE0">
        <w:t>apskaitos</w:t>
      </w:r>
      <w:proofErr w:type="spellEnd"/>
      <w:r w:rsidRPr="00EF1CE0">
        <w:t xml:space="preserve">                    </w:t>
      </w:r>
      <w:proofErr w:type="spellStart"/>
      <w:r w:rsidRPr="00EF1CE0">
        <w:rPr>
          <w:bCs/>
        </w:rPr>
        <w:t>Teisės</w:t>
      </w:r>
      <w:proofErr w:type="spellEnd"/>
      <w:r w:rsidRPr="00EF1CE0">
        <w:rPr>
          <w:bCs/>
        </w:rPr>
        <w:t xml:space="preserve"> </w:t>
      </w:r>
      <w:proofErr w:type="spellStart"/>
      <w:r w:rsidRPr="00EF1CE0">
        <w:rPr>
          <w:bCs/>
        </w:rPr>
        <w:t>ir</w:t>
      </w:r>
      <w:proofErr w:type="spellEnd"/>
      <w:r w:rsidRPr="00EF1CE0">
        <w:rPr>
          <w:bCs/>
        </w:rPr>
        <w:t xml:space="preserve"> </w:t>
      </w:r>
      <w:proofErr w:type="spellStart"/>
      <w:r w:rsidRPr="00EF1CE0">
        <w:rPr>
          <w:bCs/>
        </w:rPr>
        <w:t>viešosios</w:t>
      </w:r>
      <w:proofErr w:type="spellEnd"/>
      <w:r w:rsidRPr="00EF1CE0">
        <w:rPr>
          <w:bCs/>
        </w:rPr>
        <w:t xml:space="preserve"> </w:t>
      </w:r>
      <w:proofErr w:type="spellStart"/>
      <w:r w:rsidRPr="00EF1CE0">
        <w:rPr>
          <w:bCs/>
        </w:rPr>
        <w:t>tvarkos</w:t>
      </w:r>
      <w:proofErr w:type="spellEnd"/>
      <w:r w:rsidRPr="00EF1CE0">
        <w:rPr>
          <w:bCs/>
        </w:rPr>
        <w:t xml:space="preserve">     </w:t>
      </w:r>
      <w:r>
        <w:rPr>
          <w:bCs/>
        </w:rPr>
        <w:t xml:space="preserve">             </w:t>
      </w:r>
      <w:proofErr w:type="spellStart"/>
      <w:r w:rsidRPr="00EF1CE0">
        <w:rPr>
          <w:bCs/>
        </w:rPr>
        <w:t>Teisės</w:t>
      </w:r>
      <w:proofErr w:type="spellEnd"/>
      <w:r w:rsidRPr="00EF1CE0">
        <w:rPr>
          <w:bCs/>
        </w:rPr>
        <w:t xml:space="preserve"> </w:t>
      </w:r>
      <w:proofErr w:type="spellStart"/>
      <w:r w:rsidRPr="00EF1CE0">
        <w:rPr>
          <w:bCs/>
        </w:rPr>
        <w:t>ir</w:t>
      </w:r>
      <w:proofErr w:type="spellEnd"/>
      <w:r w:rsidRPr="00EF1CE0">
        <w:rPr>
          <w:bCs/>
        </w:rPr>
        <w:t xml:space="preserve"> </w:t>
      </w:r>
      <w:proofErr w:type="spellStart"/>
      <w:r w:rsidRPr="00EF1CE0">
        <w:rPr>
          <w:bCs/>
        </w:rPr>
        <w:t>viešosios</w:t>
      </w:r>
      <w:proofErr w:type="spellEnd"/>
      <w:r w:rsidRPr="00EF1CE0">
        <w:rPr>
          <w:bCs/>
        </w:rPr>
        <w:t xml:space="preserve"> </w:t>
      </w:r>
      <w:proofErr w:type="spellStart"/>
      <w:r w:rsidRPr="00EF1CE0">
        <w:rPr>
          <w:bCs/>
        </w:rPr>
        <w:t>tvarkos</w:t>
      </w:r>
      <w:proofErr w:type="spellEnd"/>
      <w:r w:rsidRPr="00EF1CE0">
        <w:rPr>
          <w:bCs/>
        </w:rPr>
        <w:t xml:space="preserve">         </w:t>
      </w:r>
    </w:p>
    <w:p w:rsidR="00507B51" w:rsidRPr="00EF1CE0" w:rsidRDefault="00507B51" w:rsidP="00507B51">
      <w:pPr>
        <w:rPr>
          <w:bCs/>
        </w:rPr>
      </w:pPr>
      <w:proofErr w:type="spellStart"/>
      <w:proofErr w:type="gramStart"/>
      <w:r w:rsidRPr="00EF1CE0">
        <w:t>skyriaus</w:t>
      </w:r>
      <w:proofErr w:type="spellEnd"/>
      <w:proofErr w:type="gramEnd"/>
      <w:r w:rsidRPr="00EF1CE0">
        <w:t xml:space="preserve"> </w:t>
      </w:r>
      <w:proofErr w:type="spellStart"/>
      <w:r w:rsidRPr="00EF1CE0">
        <w:t>vedėja</w:t>
      </w:r>
      <w:proofErr w:type="spellEnd"/>
      <w:r w:rsidRPr="00EF1CE0">
        <w:rPr>
          <w:bCs/>
        </w:rPr>
        <w:t xml:space="preserve">                                </w:t>
      </w:r>
      <w:proofErr w:type="spellStart"/>
      <w:r w:rsidRPr="00EF1CE0">
        <w:rPr>
          <w:bCs/>
        </w:rPr>
        <w:t>skyriaus</w:t>
      </w:r>
      <w:proofErr w:type="spellEnd"/>
      <w:r w:rsidRPr="00EF1CE0">
        <w:rPr>
          <w:bCs/>
        </w:rPr>
        <w:t xml:space="preserve"> </w:t>
      </w:r>
      <w:proofErr w:type="spellStart"/>
      <w:r w:rsidRPr="00EF1CE0">
        <w:rPr>
          <w:bCs/>
        </w:rPr>
        <w:t>kalbos</w:t>
      </w:r>
      <w:proofErr w:type="spellEnd"/>
      <w:r w:rsidRPr="00EF1CE0">
        <w:rPr>
          <w:bCs/>
        </w:rPr>
        <w:t xml:space="preserve"> </w:t>
      </w:r>
      <w:proofErr w:type="spellStart"/>
      <w:r w:rsidRPr="00EF1CE0">
        <w:rPr>
          <w:bCs/>
        </w:rPr>
        <w:t>tvarkytoja</w:t>
      </w:r>
      <w:proofErr w:type="spellEnd"/>
      <w:r w:rsidRPr="00EF1CE0">
        <w:rPr>
          <w:bCs/>
        </w:rPr>
        <w:t xml:space="preserve">              </w:t>
      </w:r>
      <w:r>
        <w:rPr>
          <w:bCs/>
        </w:rPr>
        <w:t xml:space="preserve">    </w:t>
      </w:r>
      <w:proofErr w:type="spellStart"/>
      <w:r>
        <w:rPr>
          <w:bCs/>
        </w:rPr>
        <w:t>skyriaus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vyr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specialistė</w:t>
      </w:r>
      <w:proofErr w:type="spellEnd"/>
      <w:proofErr w:type="gramEnd"/>
    </w:p>
    <w:p w:rsidR="00507B51" w:rsidRPr="00EF1CE0" w:rsidRDefault="00507B51" w:rsidP="00507B51">
      <w:pPr>
        <w:ind w:left="283"/>
        <w:rPr>
          <w:bCs/>
        </w:rPr>
      </w:pPr>
    </w:p>
    <w:p w:rsidR="00507B51" w:rsidRPr="00EF1CE0" w:rsidRDefault="00507B51" w:rsidP="00507B51">
      <w:pPr>
        <w:rPr>
          <w:bCs/>
        </w:rPr>
      </w:pPr>
      <w:proofErr w:type="spellStart"/>
      <w:r w:rsidRPr="00EF1CE0">
        <w:t>Ona</w:t>
      </w:r>
      <w:proofErr w:type="spellEnd"/>
      <w:r w:rsidRPr="00EF1CE0">
        <w:t xml:space="preserve"> </w:t>
      </w:r>
      <w:proofErr w:type="spellStart"/>
      <w:r w:rsidRPr="00EF1CE0">
        <w:t>Bubelaitė</w:t>
      </w:r>
      <w:proofErr w:type="spellEnd"/>
      <w:r w:rsidRPr="00EF1CE0">
        <w:rPr>
          <w:bCs/>
        </w:rPr>
        <w:t xml:space="preserve">                                  </w:t>
      </w:r>
      <w:proofErr w:type="spellStart"/>
      <w:r w:rsidRPr="00EF1CE0">
        <w:rPr>
          <w:bCs/>
        </w:rPr>
        <w:t>Aldona</w:t>
      </w:r>
      <w:proofErr w:type="spellEnd"/>
      <w:r w:rsidRPr="00EF1CE0">
        <w:rPr>
          <w:bCs/>
        </w:rPr>
        <w:t xml:space="preserve"> </w:t>
      </w:r>
      <w:proofErr w:type="spellStart"/>
      <w:r w:rsidRPr="00EF1CE0">
        <w:rPr>
          <w:bCs/>
        </w:rPr>
        <w:t>Špečkauskienė</w:t>
      </w:r>
      <w:proofErr w:type="spellEnd"/>
      <w:r>
        <w:rPr>
          <w:bCs/>
        </w:rPr>
        <w:t xml:space="preserve">                       Regina </w:t>
      </w:r>
      <w:proofErr w:type="spellStart"/>
      <w:r>
        <w:rPr>
          <w:bCs/>
        </w:rPr>
        <w:t>Kvederienė</w:t>
      </w:r>
      <w:proofErr w:type="spellEnd"/>
      <w:r w:rsidRPr="00EF1CE0">
        <w:rPr>
          <w:bCs/>
        </w:rPr>
        <w:t xml:space="preserve">                   </w:t>
      </w:r>
    </w:p>
    <w:p w:rsidR="00507B51" w:rsidRPr="00EF1CE0" w:rsidRDefault="00507B51" w:rsidP="00507B51">
      <w:pPr>
        <w:rPr>
          <w:bCs/>
        </w:rPr>
      </w:pPr>
      <w:r w:rsidRPr="00EF1CE0">
        <w:rPr>
          <w:bCs/>
        </w:rPr>
        <w:t xml:space="preserve"> </w:t>
      </w:r>
      <w:r>
        <w:rPr>
          <w:bCs/>
        </w:rPr>
        <w:t>2015-05</w:t>
      </w:r>
      <w:r w:rsidRPr="00EF1CE0">
        <w:rPr>
          <w:bCs/>
        </w:rPr>
        <w:t>-</w:t>
      </w:r>
      <w:r>
        <w:rPr>
          <w:bCs/>
        </w:rPr>
        <w:t>21</w:t>
      </w:r>
      <w:r w:rsidRPr="00EF1CE0">
        <w:rPr>
          <w:bCs/>
        </w:rPr>
        <w:t xml:space="preserve">                                     </w:t>
      </w:r>
      <w:r>
        <w:t>2015-05</w:t>
      </w:r>
      <w:r w:rsidRPr="00EF1CE0">
        <w:t>-</w:t>
      </w:r>
      <w:r>
        <w:t>21</w:t>
      </w:r>
      <w:r w:rsidRPr="00EF1CE0">
        <w:t xml:space="preserve">                                     </w:t>
      </w:r>
      <w:r>
        <w:t xml:space="preserve">    2015-05-21</w:t>
      </w:r>
    </w:p>
    <w:p w:rsidR="00507B51" w:rsidRDefault="00507B51" w:rsidP="00507B51">
      <w:pPr>
        <w:ind w:left="283"/>
        <w:rPr>
          <w:bCs/>
          <w:sz w:val="22"/>
          <w:szCs w:val="22"/>
        </w:rPr>
      </w:pPr>
    </w:p>
    <w:p w:rsidR="00507B51" w:rsidRDefault="00507B51" w:rsidP="00507B51">
      <w:pPr>
        <w:ind w:left="283"/>
        <w:rPr>
          <w:bCs/>
          <w:sz w:val="22"/>
          <w:szCs w:val="22"/>
        </w:rPr>
      </w:pPr>
    </w:p>
    <w:p w:rsidR="00507B51" w:rsidRDefault="00507B51" w:rsidP="00507B51">
      <w:pPr>
        <w:rPr>
          <w:bCs/>
          <w:sz w:val="22"/>
          <w:szCs w:val="22"/>
        </w:rPr>
      </w:pPr>
    </w:p>
    <w:p w:rsidR="00507B51" w:rsidRPr="00EF1CE0" w:rsidRDefault="00507B51" w:rsidP="00507B51">
      <w:pPr>
        <w:rPr>
          <w:lang w:val="lt-LT"/>
        </w:rPr>
      </w:pPr>
      <w:r w:rsidRPr="00EF1CE0">
        <w:rPr>
          <w:lang w:val="lt-LT"/>
        </w:rPr>
        <w:t>Danguolė Jakštienė</w:t>
      </w:r>
    </w:p>
    <w:p w:rsidR="00507B51" w:rsidRPr="00EF1CE0" w:rsidRDefault="00507B51" w:rsidP="00507B51">
      <w:pPr>
        <w:rPr>
          <w:lang w:val="lt-LT"/>
        </w:rPr>
      </w:pPr>
      <w:r>
        <w:rPr>
          <w:lang w:val="lt-LT"/>
        </w:rPr>
        <w:t>2015-05</w:t>
      </w:r>
      <w:r w:rsidRPr="00EF1CE0">
        <w:rPr>
          <w:lang w:val="lt-LT"/>
        </w:rPr>
        <w:t>-</w:t>
      </w:r>
      <w:r>
        <w:rPr>
          <w:lang w:val="lt-LT"/>
        </w:rPr>
        <w:t>21</w:t>
      </w:r>
    </w:p>
    <w:p w:rsidR="00507B51" w:rsidRPr="00EF1CE0" w:rsidRDefault="00507B51" w:rsidP="00507B51">
      <w:pPr>
        <w:ind w:left="283"/>
        <w:rPr>
          <w:bCs/>
        </w:rPr>
      </w:pPr>
    </w:p>
    <w:p w:rsidR="00507B51" w:rsidRPr="00EF1CE0" w:rsidRDefault="00507B51" w:rsidP="00507B51">
      <w:pPr>
        <w:rPr>
          <w:bCs/>
        </w:rPr>
      </w:pPr>
      <w:r w:rsidRPr="00EF1CE0">
        <w:rPr>
          <w:lang w:val="lt-LT"/>
        </w:rPr>
        <w:t>Išsiųsti: Jaunimo reikalų koordinatoriui, Buhalterinės apskaitos skyriui.</w:t>
      </w:r>
    </w:p>
    <w:p w:rsidR="00534850" w:rsidRDefault="00534850"/>
    <w:sectPr w:rsidR="00534850" w:rsidSect="002A7995">
      <w:headerReference w:type="even" r:id="rId8"/>
      <w:headerReference w:type="default" r:id="rId9"/>
      <w:headerReference w:type="first" r:id="rId10"/>
      <w:pgSz w:w="11907" w:h="16840" w:code="9"/>
      <w:pgMar w:top="0" w:right="397" w:bottom="426" w:left="1418" w:header="142" w:footer="5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839" w:rsidRDefault="00FA5839">
      <w:r>
        <w:separator/>
      </w:r>
    </w:p>
  </w:endnote>
  <w:endnote w:type="continuationSeparator" w:id="0">
    <w:p w:rsidR="00FA5839" w:rsidRDefault="00FA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839" w:rsidRDefault="00FA5839">
      <w:r>
        <w:separator/>
      </w:r>
    </w:p>
  </w:footnote>
  <w:footnote w:type="continuationSeparator" w:id="0">
    <w:p w:rsidR="00FA5839" w:rsidRDefault="00FA5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F3" w:rsidRDefault="00507B5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43BF3" w:rsidRDefault="00FA583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F3" w:rsidRDefault="00FA5839">
    <w:pPr>
      <w:pStyle w:val="Antrats"/>
    </w:pPr>
  </w:p>
  <w:p w:rsidR="00D43BF3" w:rsidRDefault="00507B51" w:rsidP="00A4660F">
    <w:pPr>
      <w:pStyle w:val="Antrats"/>
      <w:framePr w:wrap="around" w:vAnchor="text" w:hAnchor="margin" w:xAlign="center" w:y="13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43BF3" w:rsidRDefault="00FA583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F3" w:rsidRDefault="00FA5839" w:rsidP="000E795B">
    <w:pPr>
      <w:pStyle w:val="Antrats"/>
    </w:pPr>
  </w:p>
  <w:p w:rsidR="00D43BF3" w:rsidRDefault="00FA5839" w:rsidP="000E795B">
    <w:pPr>
      <w:pStyle w:val="Antrats"/>
    </w:pPr>
  </w:p>
  <w:p w:rsidR="00D43BF3" w:rsidRPr="000E795B" w:rsidRDefault="00507B51">
    <w:pPr>
      <w:pStyle w:val="Antrats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  <w:lang w:val="lt-LT" w:eastAsia="lt-LT"/>
      </w:rPr>
      <w:drawing>
        <wp:inline distT="0" distB="0" distL="0" distR="0">
          <wp:extent cx="514350" cy="619125"/>
          <wp:effectExtent l="1905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3BF3" w:rsidRPr="000E795B" w:rsidRDefault="00FA5839">
    <w:pPr>
      <w:pStyle w:val="Antrats"/>
      <w:jc w:val="center"/>
      <w:rPr>
        <w:rFonts w:ascii="Times New Roman" w:hAnsi="Times New Roman"/>
        <w:szCs w:val="24"/>
      </w:rPr>
    </w:pPr>
  </w:p>
  <w:p w:rsidR="00D43BF3" w:rsidRPr="000E795B" w:rsidRDefault="00507B51">
    <w:pPr>
      <w:pStyle w:val="Antrats"/>
      <w:jc w:val="center"/>
      <w:rPr>
        <w:rFonts w:ascii="Times New Roman" w:hAnsi="Times New Roman"/>
        <w:b/>
        <w:bCs/>
        <w:szCs w:val="24"/>
      </w:rPr>
    </w:pPr>
    <w:r w:rsidRPr="000E795B">
      <w:rPr>
        <w:rFonts w:ascii="Times New Roman" w:hAnsi="Times New Roman"/>
        <w:b/>
        <w:bCs/>
        <w:szCs w:val="24"/>
      </w:rPr>
      <w:t>ŠILALĖS RAJONO SAVIVALDYBĖS ADMINISTRACIJOS</w:t>
    </w:r>
  </w:p>
  <w:p w:rsidR="00D43BF3" w:rsidRPr="000E795B" w:rsidRDefault="00507B51">
    <w:pPr>
      <w:pStyle w:val="Antrats"/>
      <w:jc w:val="center"/>
      <w:rPr>
        <w:rFonts w:ascii="Times New Roman" w:hAnsi="Times New Roman"/>
        <w:szCs w:val="24"/>
      </w:rPr>
    </w:pPr>
    <w:r w:rsidRPr="000E795B">
      <w:rPr>
        <w:rFonts w:ascii="Times New Roman" w:hAnsi="Times New Roman"/>
        <w:b/>
        <w:bCs/>
        <w:szCs w:val="24"/>
      </w:rPr>
      <w:t>DIREKTORIUS</w:t>
    </w:r>
  </w:p>
  <w:p w:rsidR="00D43BF3" w:rsidRDefault="00FA583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7559B"/>
    <w:multiLevelType w:val="multilevel"/>
    <w:tmpl w:val="24EE2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6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1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B51"/>
    <w:rsid w:val="00507B51"/>
    <w:rsid w:val="00534850"/>
    <w:rsid w:val="009E5759"/>
    <w:rsid w:val="00A52B0F"/>
    <w:rsid w:val="00A713B9"/>
    <w:rsid w:val="00F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5D499-628D-40C3-9535-A9EDF6BD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0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507B51"/>
    <w:pPr>
      <w:keepNext/>
      <w:jc w:val="center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507B5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semiHidden/>
    <w:rsid w:val="00507B51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07B51"/>
    <w:rPr>
      <w:rFonts w:ascii="TimesLT" w:eastAsia="Times New Roman" w:hAnsi="TimesLT" w:cs="Times New Roman"/>
      <w:sz w:val="24"/>
      <w:szCs w:val="20"/>
      <w:lang w:val="en-GB"/>
    </w:rPr>
  </w:style>
  <w:style w:type="character" w:styleId="Puslapionumeris">
    <w:name w:val="page number"/>
    <w:basedOn w:val="Numatytasispastraiposriftas"/>
    <w:uiPriority w:val="99"/>
    <w:semiHidden/>
    <w:rsid w:val="00507B51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rsid w:val="00507B51"/>
    <w:pPr>
      <w:ind w:firstLine="1185"/>
      <w:jc w:val="both"/>
    </w:pPr>
    <w:rPr>
      <w:rFonts w:ascii="TimesLT" w:hAnsi="TimesLT"/>
      <w:szCs w:val="20"/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07B51"/>
    <w:rPr>
      <w:rFonts w:ascii="TimesLT" w:eastAsia="Times New Roman" w:hAnsi="TimesLT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507B51"/>
    <w:rPr>
      <w:rFonts w:ascii="Arial" w:hAnsi="Arial" w:cs="Arial"/>
      <w:color w:val="903135"/>
      <w:u w:val="none"/>
      <w:effect w:val="none"/>
    </w:rPr>
  </w:style>
  <w:style w:type="paragraph" w:styleId="Sraopastraipa">
    <w:name w:val="List Paragraph"/>
    <w:basedOn w:val="prastasis"/>
    <w:uiPriority w:val="34"/>
    <w:qFormat/>
    <w:rsid w:val="00507B51"/>
    <w:pPr>
      <w:ind w:left="720"/>
      <w:contextualSpacing/>
    </w:pPr>
    <w:rPr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7B5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7B5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1691</Words>
  <Characters>964</Characters>
  <Application>Microsoft Office Word</Application>
  <DocSecurity>0</DocSecurity>
  <Lines>8</Lines>
  <Paragraphs>5</Paragraphs>
  <ScaleCrop>false</ScaleCrop>
  <Company>HP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2015-05-21T12:57:00Z</dcterms:created>
  <dcterms:modified xsi:type="dcterms:W3CDTF">2015-05-21T13:46:00Z</dcterms:modified>
</cp:coreProperties>
</file>