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22"/>
        <w:gridCol w:w="14"/>
        <w:gridCol w:w="14"/>
        <w:gridCol w:w="9579"/>
        <w:gridCol w:w="10"/>
      </w:tblGrid>
      <w:tr w:rsidR="00BE3D02" w:rsidRPr="00563332" w:rsidTr="00BE3D02">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BE3D02" w:rsidRPr="00563332" w:rsidTr="00563332">
              <w:trPr>
                <w:trHeight w:val="260"/>
              </w:trPr>
              <w:tc>
                <w:tcPr>
                  <w:tcW w:w="5091" w:type="dxa"/>
                  <w:tcMar>
                    <w:top w:w="40" w:type="dxa"/>
                    <w:left w:w="40" w:type="dxa"/>
                    <w:bottom w:w="40" w:type="dxa"/>
                    <w:right w:w="40" w:type="dxa"/>
                  </w:tcMar>
                </w:tcPr>
                <w:p w:rsidR="002E14DF" w:rsidRPr="00563332" w:rsidRDefault="002E14DF">
                  <w:pPr>
                    <w:rPr>
                      <w:lang w:val="lt-LT"/>
                    </w:rPr>
                  </w:pPr>
                </w:p>
              </w:tc>
              <w:tc>
                <w:tcPr>
                  <w:tcW w:w="4548" w:type="dxa"/>
                  <w:tcMar>
                    <w:top w:w="40" w:type="dxa"/>
                    <w:left w:w="40" w:type="dxa"/>
                    <w:bottom w:w="40" w:type="dxa"/>
                    <w:right w:w="40" w:type="dxa"/>
                  </w:tcMar>
                </w:tcPr>
                <w:p w:rsidR="002E14DF" w:rsidRPr="00563332" w:rsidRDefault="002A426B">
                  <w:pPr>
                    <w:rPr>
                      <w:lang w:val="lt-LT"/>
                    </w:rPr>
                  </w:pPr>
                  <w:r w:rsidRPr="00563332">
                    <w:rPr>
                      <w:color w:val="000000"/>
                      <w:sz w:val="24"/>
                      <w:lang w:val="lt-LT"/>
                    </w:rPr>
                    <w:t>PATVIRTINTA</w:t>
                  </w:r>
                </w:p>
              </w:tc>
            </w:tr>
            <w:tr w:rsidR="00BE3D02" w:rsidRPr="00563332" w:rsidTr="00563332">
              <w:trPr>
                <w:trHeight w:val="260"/>
              </w:trPr>
              <w:tc>
                <w:tcPr>
                  <w:tcW w:w="5091" w:type="dxa"/>
                  <w:tcMar>
                    <w:top w:w="40" w:type="dxa"/>
                    <w:left w:w="40" w:type="dxa"/>
                    <w:bottom w:w="40" w:type="dxa"/>
                    <w:right w:w="40" w:type="dxa"/>
                  </w:tcMar>
                </w:tcPr>
                <w:p w:rsidR="002E14DF" w:rsidRPr="00563332" w:rsidRDefault="002E14DF">
                  <w:pPr>
                    <w:rPr>
                      <w:lang w:val="lt-LT"/>
                    </w:rPr>
                  </w:pPr>
                </w:p>
              </w:tc>
              <w:tc>
                <w:tcPr>
                  <w:tcW w:w="4548" w:type="dxa"/>
                  <w:tcMar>
                    <w:top w:w="40" w:type="dxa"/>
                    <w:left w:w="40" w:type="dxa"/>
                    <w:bottom w:w="40" w:type="dxa"/>
                    <w:right w:w="40" w:type="dxa"/>
                  </w:tcMar>
                </w:tcPr>
                <w:p w:rsidR="002E14DF" w:rsidRPr="00563332" w:rsidRDefault="002A426B">
                  <w:pPr>
                    <w:rPr>
                      <w:lang w:val="lt-LT"/>
                    </w:rPr>
                  </w:pPr>
                  <w:r w:rsidRPr="00563332">
                    <w:rPr>
                      <w:color w:val="000000"/>
                      <w:sz w:val="24"/>
                      <w:lang w:val="lt-LT"/>
                    </w:rPr>
                    <w:t>Šilalės rajono savivaldybės administracijos</w:t>
                  </w:r>
                </w:p>
              </w:tc>
            </w:tr>
            <w:tr w:rsidR="00BE3D02" w:rsidRPr="00563332" w:rsidTr="00563332">
              <w:trPr>
                <w:trHeight w:val="260"/>
              </w:trPr>
              <w:tc>
                <w:tcPr>
                  <w:tcW w:w="5091" w:type="dxa"/>
                  <w:tcMar>
                    <w:top w:w="40" w:type="dxa"/>
                    <w:left w:w="40" w:type="dxa"/>
                    <w:bottom w:w="40" w:type="dxa"/>
                    <w:right w:w="40" w:type="dxa"/>
                  </w:tcMar>
                </w:tcPr>
                <w:p w:rsidR="002E14DF" w:rsidRPr="00563332" w:rsidRDefault="002E14DF">
                  <w:pPr>
                    <w:rPr>
                      <w:lang w:val="lt-LT"/>
                    </w:rPr>
                  </w:pPr>
                </w:p>
              </w:tc>
              <w:tc>
                <w:tcPr>
                  <w:tcW w:w="4548" w:type="dxa"/>
                  <w:tcMar>
                    <w:top w:w="40" w:type="dxa"/>
                    <w:left w:w="40" w:type="dxa"/>
                    <w:bottom w:w="40" w:type="dxa"/>
                    <w:right w:w="40" w:type="dxa"/>
                  </w:tcMar>
                </w:tcPr>
                <w:p w:rsidR="002E14DF" w:rsidRPr="00563332" w:rsidRDefault="00563332" w:rsidP="00F43742">
                  <w:pPr>
                    <w:rPr>
                      <w:sz w:val="24"/>
                      <w:szCs w:val="24"/>
                      <w:lang w:val="lt-LT"/>
                    </w:rPr>
                  </w:pPr>
                  <w:r w:rsidRPr="00563332">
                    <w:rPr>
                      <w:sz w:val="24"/>
                      <w:szCs w:val="24"/>
                      <w:lang w:val="lt-LT"/>
                    </w:rPr>
                    <w:t xml:space="preserve">direktoriaus 2020 m. liepos </w:t>
                  </w:r>
                  <w:r w:rsidR="00F43742">
                    <w:rPr>
                      <w:sz w:val="24"/>
                      <w:szCs w:val="24"/>
                      <w:lang w:val="lt-LT"/>
                    </w:rPr>
                    <w:t>14</w:t>
                  </w:r>
                  <w:r w:rsidRPr="00563332">
                    <w:rPr>
                      <w:sz w:val="24"/>
                      <w:szCs w:val="24"/>
                      <w:lang w:val="lt-LT"/>
                    </w:rPr>
                    <w:t xml:space="preserve"> d. įsakymu</w:t>
                  </w:r>
                </w:p>
              </w:tc>
            </w:tr>
            <w:tr w:rsidR="00BE3D02" w:rsidRPr="00563332" w:rsidTr="00563332">
              <w:trPr>
                <w:trHeight w:val="260"/>
              </w:trPr>
              <w:tc>
                <w:tcPr>
                  <w:tcW w:w="5091" w:type="dxa"/>
                  <w:tcMar>
                    <w:top w:w="40" w:type="dxa"/>
                    <w:left w:w="40" w:type="dxa"/>
                    <w:bottom w:w="40" w:type="dxa"/>
                    <w:right w:w="40" w:type="dxa"/>
                  </w:tcMar>
                </w:tcPr>
                <w:p w:rsidR="002E14DF" w:rsidRPr="00563332" w:rsidRDefault="002E14DF">
                  <w:pPr>
                    <w:rPr>
                      <w:lang w:val="lt-LT"/>
                    </w:rPr>
                  </w:pPr>
                </w:p>
              </w:tc>
              <w:tc>
                <w:tcPr>
                  <w:tcW w:w="4548" w:type="dxa"/>
                  <w:tcMar>
                    <w:top w:w="40" w:type="dxa"/>
                    <w:left w:w="40" w:type="dxa"/>
                    <w:bottom w:w="40" w:type="dxa"/>
                    <w:right w:w="40" w:type="dxa"/>
                  </w:tcMar>
                </w:tcPr>
                <w:p w:rsidR="002E14DF" w:rsidRPr="00563332" w:rsidRDefault="002A426B">
                  <w:pPr>
                    <w:rPr>
                      <w:lang w:val="lt-LT"/>
                    </w:rPr>
                  </w:pPr>
                  <w:r w:rsidRPr="00563332">
                    <w:rPr>
                      <w:color w:val="000000"/>
                      <w:sz w:val="24"/>
                      <w:lang w:val="lt-LT"/>
                    </w:rPr>
                    <w:t xml:space="preserve">Nr. </w:t>
                  </w:r>
                  <w:proofErr w:type="spellStart"/>
                  <w:r w:rsidR="00F43742">
                    <w:rPr>
                      <w:color w:val="000000"/>
                      <w:sz w:val="24"/>
                      <w:lang w:val="lt-LT"/>
                    </w:rPr>
                    <w:t>DĮV</w:t>
                  </w:r>
                  <w:proofErr w:type="spellEnd"/>
                  <w:r w:rsidR="00F43742">
                    <w:rPr>
                      <w:color w:val="000000"/>
                      <w:sz w:val="24"/>
                      <w:lang w:val="lt-LT"/>
                    </w:rPr>
                    <w:t>-633</w:t>
                  </w:r>
                </w:p>
              </w:tc>
            </w:tr>
            <w:tr w:rsidR="00BE3D02" w:rsidRPr="00563332" w:rsidTr="00563332">
              <w:trPr>
                <w:trHeight w:val="260"/>
              </w:trPr>
              <w:tc>
                <w:tcPr>
                  <w:tcW w:w="9639" w:type="dxa"/>
                  <w:gridSpan w:val="2"/>
                  <w:tcMar>
                    <w:top w:w="40" w:type="dxa"/>
                    <w:left w:w="40" w:type="dxa"/>
                    <w:bottom w:w="40" w:type="dxa"/>
                    <w:right w:w="40" w:type="dxa"/>
                  </w:tcMar>
                </w:tcPr>
                <w:p w:rsidR="002E14DF" w:rsidRPr="00563332" w:rsidRDefault="002E14DF">
                  <w:pPr>
                    <w:rPr>
                      <w:lang w:val="lt-LT"/>
                    </w:rPr>
                  </w:pPr>
                </w:p>
              </w:tc>
            </w:tr>
            <w:tr w:rsidR="00BE3D02" w:rsidRPr="00563332" w:rsidTr="00563332">
              <w:trPr>
                <w:trHeight w:val="260"/>
              </w:trPr>
              <w:tc>
                <w:tcPr>
                  <w:tcW w:w="9639" w:type="dxa"/>
                  <w:gridSpan w:val="2"/>
                  <w:tcMar>
                    <w:top w:w="40" w:type="dxa"/>
                    <w:left w:w="40" w:type="dxa"/>
                    <w:bottom w:w="40" w:type="dxa"/>
                    <w:right w:w="40" w:type="dxa"/>
                  </w:tcMar>
                </w:tcPr>
                <w:p w:rsidR="002E14DF" w:rsidRPr="00563332" w:rsidRDefault="002A426B">
                  <w:pPr>
                    <w:jc w:val="center"/>
                    <w:rPr>
                      <w:lang w:val="lt-LT"/>
                    </w:rPr>
                  </w:pPr>
                  <w:r w:rsidRPr="00563332">
                    <w:rPr>
                      <w:b/>
                      <w:color w:val="000000"/>
                      <w:sz w:val="24"/>
                      <w:lang w:val="lt-LT"/>
                    </w:rPr>
                    <w:t>ŠILALĖS RAJONO SAVIVALDYBĖS ADMINISTRACIJOS</w:t>
                  </w:r>
                </w:p>
              </w:tc>
            </w:tr>
            <w:tr w:rsidR="00BE3D02" w:rsidRPr="00563332" w:rsidTr="00563332">
              <w:trPr>
                <w:trHeight w:val="260"/>
              </w:trPr>
              <w:tc>
                <w:tcPr>
                  <w:tcW w:w="9639" w:type="dxa"/>
                  <w:gridSpan w:val="2"/>
                  <w:tcMar>
                    <w:top w:w="40" w:type="dxa"/>
                    <w:left w:w="40" w:type="dxa"/>
                    <w:bottom w:w="40" w:type="dxa"/>
                    <w:right w:w="40" w:type="dxa"/>
                  </w:tcMar>
                </w:tcPr>
                <w:p w:rsidR="002E14DF" w:rsidRPr="00563332" w:rsidRDefault="002A426B">
                  <w:pPr>
                    <w:jc w:val="center"/>
                    <w:rPr>
                      <w:lang w:val="lt-LT"/>
                    </w:rPr>
                  </w:pPr>
                  <w:r w:rsidRPr="00563332">
                    <w:rPr>
                      <w:b/>
                      <w:color w:val="000000"/>
                      <w:sz w:val="24"/>
                      <w:lang w:val="lt-LT"/>
                    </w:rPr>
                    <w:t>INVESTICIJŲ IR STATYBOS SKYRI</w:t>
                  </w:r>
                  <w:r w:rsidR="00563332" w:rsidRPr="00563332">
                    <w:rPr>
                      <w:b/>
                      <w:color w:val="000000"/>
                      <w:sz w:val="24"/>
                      <w:lang w:val="lt-LT"/>
                    </w:rPr>
                    <w:t>A</w:t>
                  </w:r>
                  <w:r w:rsidRPr="00563332">
                    <w:rPr>
                      <w:b/>
                      <w:color w:val="000000"/>
                      <w:sz w:val="24"/>
                      <w:lang w:val="lt-LT"/>
                    </w:rPr>
                    <w:t>US</w:t>
                  </w:r>
                </w:p>
              </w:tc>
            </w:tr>
            <w:tr w:rsidR="00BE3D02" w:rsidRPr="00563332" w:rsidTr="00563332">
              <w:trPr>
                <w:trHeight w:val="260"/>
              </w:trPr>
              <w:tc>
                <w:tcPr>
                  <w:tcW w:w="9639" w:type="dxa"/>
                  <w:gridSpan w:val="2"/>
                  <w:tcMar>
                    <w:top w:w="40" w:type="dxa"/>
                    <w:left w:w="40" w:type="dxa"/>
                    <w:bottom w:w="40" w:type="dxa"/>
                    <w:right w:w="40" w:type="dxa"/>
                  </w:tcMar>
                </w:tcPr>
                <w:p w:rsidR="002E14DF" w:rsidRPr="00563332" w:rsidRDefault="002A426B">
                  <w:pPr>
                    <w:jc w:val="center"/>
                    <w:rPr>
                      <w:lang w:val="lt-LT"/>
                    </w:rPr>
                  </w:pPr>
                  <w:r w:rsidRPr="00563332">
                    <w:rPr>
                      <w:b/>
                      <w:color w:val="000000"/>
                      <w:sz w:val="24"/>
                      <w:lang w:val="lt-LT"/>
                    </w:rPr>
                    <w:t>VYRIAUSIOJO SPECIALISTO</w:t>
                  </w:r>
                </w:p>
              </w:tc>
            </w:tr>
            <w:tr w:rsidR="00BE3D02" w:rsidRPr="00563332" w:rsidTr="00563332">
              <w:trPr>
                <w:trHeight w:val="260"/>
              </w:trPr>
              <w:tc>
                <w:tcPr>
                  <w:tcW w:w="9639" w:type="dxa"/>
                  <w:gridSpan w:val="2"/>
                  <w:tcMar>
                    <w:top w:w="40" w:type="dxa"/>
                    <w:left w:w="40" w:type="dxa"/>
                    <w:bottom w:w="40" w:type="dxa"/>
                    <w:right w:w="40" w:type="dxa"/>
                  </w:tcMar>
                </w:tcPr>
                <w:p w:rsidR="002E14DF" w:rsidRPr="00563332" w:rsidRDefault="002A426B">
                  <w:pPr>
                    <w:jc w:val="center"/>
                    <w:rPr>
                      <w:lang w:val="lt-LT"/>
                    </w:rPr>
                  </w:pPr>
                  <w:r w:rsidRPr="00563332">
                    <w:rPr>
                      <w:b/>
                      <w:color w:val="000000"/>
                      <w:sz w:val="24"/>
                      <w:lang w:val="lt-LT"/>
                    </w:rPr>
                    <w:t>PAREIGYBĖS APRAŠYMAS</w:t>
                  </w:r>
                  <w:bookmarkStart w:id="0" w:name="_GoBack"/>
                  <w:bookmarkEnd w:id="0"/>
                </w:p>
              </w:tc>
            </w:tr>
          </w:tbl>
          <w:p w:rsidR="002E14DF" w:rsidRPr="00563332" w:rsidRDefault="002E14DF">
            <w:pPr>
              <w:rPr>
                <w:lang w:val="lt-LT"/>
              </w:rPr>
            </w:pPr>
          </w:p>
        </w:tc>
        <w:tc>
          <w:tcPr>
            <w:tcW w:w="13" w:type="dxa"/>
          </w:tcPr>
          <w:p w:rsidR="002E14DF" w:rsidRPr="00563332" w:rsidRDefault="002E14DF">
            <w:pPr>
              <w:pStyle w:val="EmptyLayoutCell"/>
              <w:rPr>
                <w:lang w:val="lt-LT"/>
              </w:rPr>
            </w:pPr>
          </w:p>
        </w:tc>
      </w:tr>
      <w:tr w:rsidR="002E14DF">
        <w:trPr>
          <w:trHeight w:val="349"/>
        </w:trPr>
        <w:tc>
          <w:tcPr>
            <w:tcW w:w="13" w:type="dxa"/>
          </w:tcPr>
          <w:p w:rsidR="002E14DF" w:rsidRDefault="002E14DF">
            <w:pPr>
              <w:pStyle w:val="EmptyLayoutCell"/>
            </w:pPr>
          </w:p>
        </w:tc>
        <w:tc>
          <w:tcPr>
            <w:tcW w:w="1" w:type="dxa"/>
          </w:tcPr>
          <w:p w:rsidR="002E14DF" w:rsidRDefault="002E14DF">
            <w:pPr>
              <w:pStyle w:val="EmptyLayoutCell"/>
            </w:pPr>
          </w:p>
        </w:tc>
        <w:tc>
          <w:tcPr>
            <w:tcW w:w="1" w:type="dxa"/>
          </w:tcPr>
          <w:p w:rsidR="002E14DF" w:rsidRDefault="002E14DF">
            <w:pPr>
              <w:pStyle w:val="EmptyLayoutCell"/>
            </w:pPr>
          </w:p>
        </w:tc>
        <w:tc>
          <w:tcPr>
            <w:tcW w:w="9055" w:type="dxa"/>
          </w:tcPr>
          <w:p w:rsidR="002E14DF" w:rsidRDefault="002E14DF">
            <w:pPr>
              <w:pStyle w:val="EmptyLayoutCell"/>
            </w:pPr>
          </w:p>
        </w:tc>
        <w:tc>
          <w:tcPr>
            <w:tcW w:w="13" w:type="dxa"/>
          </w:tcPr>
          <w:p w:rsidR="002E14DF" w:rsidRDefault="002E14DF">
            <w:pPr>
              <w:pStyle w:val="EmptyLayoutCell"/>
            </w:pPr>
          </w:p>
        </w:tc>
      </w:tr>
      <w:tr w:rsidR="00BE3D02" w:rsidRPr="00563332" w:rsidTr="00BE3D02">
        <w:tc>
          <w:tcPr>
            <w:tcW w:w="13" w:type="dxa"/>
          </w:tcPr>
          <w:p w:rsidR="002E14DF" w:rsidRPr="00563332" w:rsidRDefault="002E14DF">
            <w:pPr>
              <w:pStyle w:val="EmptyLayoutCell"/>
              <w:rPr>
                <w:lang w:val="lt-LT"/>
              </w:rPr>
            </w:pPr>
          </w:p>
        </w:tc>
        <w:tc>
          <w:tcPr>
            <w:tcW w:w="9070" w:type="dxa"/>
            <w:gridSpan w:val="4"/>
          </w:tcPr>
          <w:tbl>
            <w:tblPr>
              <w:tblW w:w="9624" w:type="dxa"/>
              <w:tblCellMar>
                <w:left w:w="0" w:type="dxa"/>
                <w:right w:w="0" w:type="dxa"/>
              </w:tblCellMar>
              <w:tblLook w:val="0000" w:firstRow="0" w:lastRow="0" w:firstColumn="0" w:lastColumn="0" w:noHBand="0" w:noVBand="0"/>
            </w:tblPr>
            <w:tblGrid>
              <w:gridCol w:w="9624"/>
            </w:tblGrid>
            <w:tr w:rsidR="002E14DF" w:rsidRPr="00563332" w:rsidTr="00563332">
              <w:trPr>
                <w:trHeight w:val="720"/>
              </w:trPr>
              <w:tc>
                <w:tcPr>
                  <w:tcW w:w="9624" w:type="dxa"/>
                  <w:tcMar>
                    <w:top w:w="40" w:type="dxa"/>
                    <w:left w:w="40" w:type="dxa"/>
                    <w:bottom w:w="40" w:type="dxa"/>
                    <w:right w:w="40" w:type="dxa"/>
                  </w:tcMar>
                </w:tcPr>
                <w:p w:rsidR="002E14DF" w:rsidRPr="00563332" w:rsidRDefault="002A426B">
                  <w:pPr>
                    <w:jc w:val="center"/>
                    <w:rPr>
                      <w:lang w:val="lt-LT"/>
                    </w:rPr>
                  </w:pPr>
                  <w:r w:rsidRPr="00563332">
                    <w:rPr>
                      <w:b/>
                      <w:color w:val="000000"/>
                      <w:sz w:val="24"/>
                      <w:lang w:val="lt-LT"/>
                    </w:rPr>
                    <w:t>I SKYRIUS</w:t>
                  </w:r>
                </w:p>
                <w:p w:rsidR="002E14DF" w:rsidRPr="00563332" w:rsidRDefault="002A426B">
                  <w:pPr>
                    <w:jc w:val="center"/>
                    <w:rPr>
                      <w:lang w:val="lt-LT"/>
                    </w:rPr>
                  </w:pPr>
                  <w:r w:rsidRPr="00563332">
                    <w:rPr>
                      <w:b/>
                      <w:color w:val="000000"/>
                      <w:sz w:val="24"/>
                      <w:lang w:val="lt-LT"/>
                    </w:rPr>
                    <w:t>PAREIGYBĖS CHARAKTERISTIKA</w:t>
                  </w:r>
                </w:p>
              </w:tc>
            </w:tr>
            <w:tr w:rsidR="002E14DF" w:rsidRPr="00563332" w:rsidTr="00563332">
              <w:trPr>
                <w:trHeight w:val="260"/>
              </w:trPr>
              <w:tc>
                <w:tcPr>
                  <w:tcW w:w="9624" w:type="dxa"/>
                  <w:tcMar>
                    <w:top w:w="40" w:type="dxa"/>
                    <w:left w:w="40" w:type="dxa"/>
                    <w:bottom w:w="40" w:type="dxa"/>
                    <w:right w:w="40" w:type="dxa"/>
                  </w:tcMar>
                </w:tcPr>
                <w:p w:rsidR="002E14DF" w:rsidRPr="00563332" w:rsidRDefault="002A426B">
                  <w:pPr>
                    <w:rPr>
                      <w:lang w:val="lt-LT"/>
                    </w:rPr>
                  </w:pPr>
                  <w:r w:rsidRPr="00563332">
                    <w:rPr>
                      <w:color w:val="000000"/>
                      <w:sz w:val="24"/>
                      <w:lang w:val="lt-LT"/>
                    </w:rPr>
                    <w:t>1. Pareigybės lygmuo – vyriausiasis specialistas (IX lygmuo).</w:t>
                  </w:r>
                </w:p>
              </w:tc>
            </w:tr>
            <w:tr w:rsidR="002E14DF" w:rsidRPr="00563332" w:rsidTr="00563332">
              <w:trPr>
                <w:trHeight w:val="260"/>
              </w:trPr>
              <w:tc>
                <w:tcPr>
                  <w:tcW w:w="9624" w:type="dxa"/>
                  <w:tcMar>
                    <w:top w:w="40" w:type="dxa"/>
                    <w:left w:w="40" w:type="dxa"/>
                    <w:bottom w:w="40" w:type="dxa"/>
                    <w:right w:w="40" w:type="dxa"/>
                  </w:tcMar>
                </w:tcPr>
                <w:p w:rsidR="002E14DF" w:rsidRPr="00563332" w:rsidRDefault="002A426B">
                  <w:pPr>
                    <w:rPr>
                      <w:lang w:val="lt-LT"/>
                    </w:rPr>
                  </w:pPr>
                  <w:r w:rsidRPr="00563332">
                    <w:rPr>
                      <w:color w:val="000000"/>
                      <w:sz w:val="24"/>
                      <w:lang w:val="lt-LT"/>
                    </w:rPr>
                    <w:t>2. Šias pareigas einantis valstybės tarnautojas tiesiogiai pavaldus skyriaus vedėjui.</w:t>
                  </w:r>
                </w:p>
              </w:tc>
            </w:tr>
          </w:tbl>
          <w:p w:rsidR="002E14DF" w:rsidRPr="00563332" w:rsidRDefault="002E14DF">
            <w:pPr>
              <w:rPr>
                <w:lang w:val="lt-LT"/>
              </w:rPr>
            </w:pPr>
          </w:p>
        </w:tc>
      </w:tr>
      <w:tr w:rsidR="002E14DF">
        <w:trPr>
          <w:trHeight w:val="120"/>
        </w:trPr>
        <w:tc>
          <w:tcPr>
            <w:tcW w:w="13" w:type="dxa"/>
          </w:tcPr>
          <w:p w:rsidR="002E14DF" w:rsidRDefault="002E14DF">
            <w:pPr>
              <w:pStyle w:val="EmptyLayoutCell"/>
            </w:pPr>
          </w:p>
        </w:tc>
        <w:tc>
          <w:tcPr>
            <w:tcW w:w="1" w:type="dxa"/>
          </w:tcPr>
          <w:p w:rsidR="002E14DF" w:rsidRDefault="002E14DF">
            <w:pPr>
              <w:pStyle w:val="EmptyLayoutCell"/>
            </w:pPr>
          </w:p>
        </w:tc>
        <w:tc>
          <w:tcPr>
            <w:tcW w:w="1" w:type="dxa"/>
          </w:tcPr>
          <w:p w:rsidR="002E14DF" w:rsidRDefault="002E14DF">
            <w:pPr>
              <w:pStyle w:val="EmptyLayoutCell"/>
            </w:pPr>
          </w:p>
        </w:tc>
        <w:tc>
          <w:tcPr>
            <w:tcW w:w="9055" w:type="dxa"/>
          </w:tcPr>
          <w:p w:rsidR="002E14DF" w:rsidRDefault="002E14DF">
            <w:pPr>
              <w:pStyle w:val="EmptyLayoutCell"/>
            </w:pPr>
          </w:p>
        </w:tc>
        <w:tc>
          <w:tcPr>
            <w:tcW w:w="13" w:type="dxa"/>
          </w:tcPr>
          <w:p w:rsidR="002E14DF" w:rsidRDefault="002E14DF">
            <w:pPr>
              <w:pStyle w:val="EmptyLayoutCell"/>
            </w:pPr>
          </w:p>
        </w:tc>
      </w:tr>
      <w:tr w:rsidR="00BE3D02" w:rsidRPr="00563332" w:rsidTr="00BE3D02">
        <w:tc>
          <w:tcPr>
            <w:tcW w:w="13" w:type="dxa"/>
          </w:tcPr>
          <w:p w:rsidR="002E14DF" w:rsidRPr="00563332" w:rsidRDefault="002E14DF">
            <w:pPr>
              <w:pStyle w:val="EmptyLayoutCell"/>
              <w:rPr>
                <w:lang w:val="lt-LT"/>
              </w:rPr>
            </w:pPr>
          </w:p>
        </w:tc>
        <w:tc>
          <w:tcPr>
            <w:tcW w:w="9070" w:type="dxa"/>
            <w:gridSpan w:val="4"/>
          </w:tcPr>
          <w:tbl>
            <w:tblPr>
              <w:tblW w:w="9624" w:type="dxa"/>
              <w:tblCellMar>
                <w:left w:w="0" w:type="dxa"/>
                <w:right w:w="0" w:type="dxa"/>
              </w:tblCellMar>
              <w:tblLook w:val="0000" w:firstRow="0" w:lastRow="0" w:firstColumn="0" w:lastColumn="0" w:noHBand="0" w:noVBand="0"/>
            </w:tblPr>
            <w:tblGrid>
              <w:gridCol w:w="9624"/>
            </w:tblGrid>
            <w:tr w:rsidR="002E14DF" w:rsidRPr="00563332" w:rsidTr="00563332">
              <w:trPr>
                <w:trHeight w:val="600"/>
              </w:trPr>
              <w:tc>
                <w:tcPr>
                  <w:tcW w:w="9624" w:type="dxa"/>
                  <w:tcMar>
                    <w:top w:w="40" w:type="dxa"/>
                    <w:left w:w="40" w:type="dxa"/>
                    <w:bottom w:w="40" w:type="dxa"/>
                    <w:right w:w="40" w:type="dxa"/>
                  </w:tcMar>
                </w:tcPr>
                <w:p w:rsidR="002E14DF" w:rsidRPr="00563332" w:rsidRDefault="002A426B">
                  <w:pPr>
                    <w:jc w:val="center"/>
                    <w:rPr>
                      <w:lang w:val="lt-LT"/>
                    </w:rPr>
                  </w:pPr>
                  <w:r w:rsidRPr="00563332">
                    <w:rPr>
                      <w:b/>
                      <w:color w:val="000000"/>
                      <w:sz w:val="24"/>
                      <w:lang w:val="lt-LT"/>
                    </w:rPr>
                    <w:t>II SKYRIUS</w:t>
                  </w:r>
                </w:p>
                <w:p w:rsidR="002E14DF" w:rsidRPr="00563332" w:rsidRDefault="002A426B">
                  <w:pPr>
                    <w:jc w:val="center"/>
                    <w:rPr>
                      <w:lang w:val="lt-LT"/>
                    </w:rPr>
                  </w:pPr>
                  <w:r w:rsidRPr="00563332">
                    <w:rPr>
                      <w:b/>
                      <w:color w:val="000000"/>
                      <w:sz w:val="24"/>
                      <w:lang w:val="lt-LT"/>
                    </w:rPr>
                    <w:t>VEIKLOS SRITIS</w:t>
                  </w:r>
                  <w:r w:rsidRPr="00563332">
                    <w:rPr>
                      <w:color w:val="FFFFFF"/>
                      <w:sz w:val="24"/>
                      <w:lang w:val="lt-LT"/>
                    </w:rPr>
                    <w:t>0</w:t>
                  </w:r>
                </w:p>
              </w:tc>
            </w:tr>
            <w:tr w:rsidR="002E14DF" w:rsidRPr="00563332" w:rsidTr="00563332">
              <w:trPr>
                <w:trHeight w:val="260"/>
              </w:trPr>
              <w:tc>
                <w:tcPr>
                  <w:tcW w:w="9624" w:type="dxa"/>
                  <w:tcMar>
                    <w:top w:w="40" w:type="dxa"/>
                    <w:left w:w="40" w:type="dxa"/>
                    <w:bottom w:w="40" w:type="dxa"/>
                    <w:right w:w="40" w:type="dxa"/>
                  </w:tcMar>
                </w:tcPr>
                <w:p w:rsidR="002E14DF" w:rsidRPr="00563332" w:rsidRDefault="002A426B">
                  <w:pPr>
                    <w:rPr>
                      <w:lang w:val="lt-LT"/>
                    </w:rPr>
                  </w:pPr>
                  <w:r w:rsidRPr="00563332">
                    <w:rPr>
                      <w:color w:val="000000"/>
                      <w:sz w:val="24"/>
                      <w:lang w:val="lt-LT"/>
                    </w:rPr>
                    <w:t>3. Pagrindinė veiklos sritis:</w:t>
                  </w:r>
                  <w:r w:rsidRPr="00563332">
                    <w:rPr>
                      <w:color w:val="FFFFFF"/>
                      <w:sz w:val="24"/>
                      <w:lang w:val="lt-LT"/>
                    </w:rPr>
                    <w:t>0</w:t>
                  </w:r>
                </w:p>
              </w:tc>
            </w:tr>
            <w:tr w:rsidR="002E14DF" w:rsidRPr="00563332" w:rsidTr="00563332">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2E14DF" w:rsidRPr="00563332" w:rsidTr="00563332">
                    <w:trPr>
                      <w:trHeight w:val="260"/>
                    </w:trPr>
                    <w:tc>
                      <w:tcPr>
                        <w:tcW w:w="9624" w:type="dxa"/>
                        <w:tcMar>
                          <w:top w:w="40" w:type="dxa"/>
                          <w:left w:w="40" w:type="dxa"/>
                          <w:bottom w:w="40" w:type="dxa"/>
                          <w:right w:w="40" w:type="dxa"/>
                        </w:tcMar>
                      </w:tcPr>
                      <w:p w:rsidR="002E14DF" w:rsidRPr="00563332" w:rsidRDefault="002A426B">
                        <w:pPr>
                          <w:rPr>
                            <w:lang w:val="lt-LT"/>
                          </w:rPr>
                        </w:pPr>
                        <w:r w:rsidRPr="00563332">
                          <w:rPr>
                            <w:color w:val="000000"/>
                            <w:sz w:val="24"/>
                            <w:lang w:val="lt-LT"/>
                          </w:rPr>
                          <w:t>3.1. veiklos planavimas.</w:t>
                        </w:r>
                      </w:p>
                    </w:tc>
                  </w:tr>
                </w:tbl>
                <w:p w:rsidR="002E14DF" w:rsidRPr="00563332" w:rsidRDefault="002E14DF">
                  <w:pPr>
                    <w:rPr>
                      <w:lang w:val="lt-LT"/>
                    </w:rPr>
                  </w:pPr>
                </w:p>
              </w:tc>
            </w:tr>
            <w:tr w:rsidR="002E14DF" w:rsidRPr="00563332" w:rsidTr="00563332">
              <w:trPr>
                <w:trHeight w:val="260"/>
              </w:trPr>
              <w:tc>
                <w:tcPr>
                  <w:tcW w:w="9624" w:type="dxa"/>
                  <w:tcMar>
                    <w:top w:w="40" w:type="dxa"/>
                    <w:left w:w="40" w:type="dxa"/>
                    <w:bottom w:w="40" w:type="dxa"/>
                    <w:right w:w="40" w:type="dxa"/>
                  </w:tcMar>
                </w:tcPr>
                <w:p w:rsidR="002E14DF" w:rsidRPr="00563332" w:rsidRDefault="002A426B">
                  <w:pPr>
                    <w:rPr>
                      <w:lang w:val="lt-LT"/>
                    </w:rPr>
                  </w:pPr>
                  <w:r w:rsidRPr="00563332">
                    <w:rPr>
                      <w:color w:val="000000"/>
                      <w:sz w:val="24"/>
                      <w:lang w:val="lt-LT"/>
                    </w:rPr>
                    <w:t>4. Papildoma (-</w:t>
                  </w:r>
                  <w:proofErr w:type="spellStart"/>
                  <w:r w:rsidRPr="00563332">
                    <w:rPr>
                      <w:color w:val="000000"/>
                      <w:sz w:val="24"/>
                      <w:lang w:val="lt-LT"/>
                    </w:rPr>
                    <w:t>os</w:t>
                  </w:r>
                  <w:proofErr w:type="spellEnd"/>
                  <w:r w:rsidRPr="00563332">
                    <w:rPr>
                      <w:color w:val="000000"/>
                      <w:sz w:val="24"/>
                      <w:lang w:val="lt-LT"/>
                    </w:rPr>
                    <w:t>) veiklos sritis (-</w:t>
                  </w:r>
                  <w:proofErr w:type="spellStart"/>
                  <w:r w:rsidRPr="00563332">
                    <w:rPr>
                      <w:color w:val="000000"/>
                      <w:sz w:val="24"/>
                      <w:lang w:val="lt-LT"/>
                    </w:rPr>
                    <w:t>ys</w:t>
                  </w:r>
                  <w:proofErr w:type="spellEnd"/>
                  <w:r w:rsidRPr="00563332">
                    <w:rPr>
                      <w:color w:val="000000"/>
                      <w:sz w:val="24"/>
                      <w:lang w:val="lt-LT"/>
                    </w:rPr>
                    <w:t>):</w:t>
                  </w:r>
                  <w:r w:rsidRPr="00563332">
                    <w:rPr>
                      <w:color w:val="FFFFFF"/>
                      <w:sz w:val="24"/>
                      <w:lang w:val="lt-LT"/>
                    </w:rPr>
                    <w:t>0</w:t>
                  </w:r>
                </w:p>
              </w:tc>
            </w:tr>
            <w:tr w:rsidR="002E14DF" w:rsidRPr="00563332" w:rsidTr="00563332">
              <w:trPr>
                <w:trHeight w:val="68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2E14DF" w:rsidRPr="00563332" w:rsidTr="00563332">
                    <w:trPr>
                      <w:trHeight w:val="260"/>
                    </w:trPr>
                    <w:tc>
                      <w:tcPr>
                        <w:tcW w:w="9624" w:type="dxa"/>
                        <w:tcMar>
                          <w:top w:w="40" w:type="dxa"/>
                          <w:left w:w="40" w:type="dxa"/>
                          <w:bottom w:w="40" w:type="dxa"/>
                          <w:right w:w="40" w:type="dxa"/>
                        </w:tcMar>
                      </w:tcPr>
                      <w:p w:rsidR="002E14DF" w:rsidRPr="00563332" w:rsidRDefault="002A426B">
                        <w:pPr>
                          <w:rPr>
                            <w:lang w:val="lt-LT"/>
                          </w:rPr>
                        </w:pPr>
                        <w:r w:rsidRPr="00563332">
                          <w:rPr>
                            <w:color w:val="000000"/>
                            <w:sz w:val="24"/>
                            <w:lang w:val="lt-LT"/>
                          </w:rPr>
                          <w:t>4.1. viešieji pirkimai;</w:t>
                        </w:r>
                      </w:p>
                    </w:tc>
                  </w:tr>
                  <w:tr w:rsidR="002E14DF" w:rsidRPr="00563332" w:rsidTr="00563332">
                    <w:trPr>
                      <w:trHeight w:val="260"/>
                    </w:trPr>
                    <w:tc>
                      <w:tcPr>
                        <w:tcW w:w="9624" w:type="dxa"/>
                        <w:tcMar>
                          <w:top w:w="40" w:type="dxa"/>
                          <w:left w:w="40" w:type="dxa"/>
                          <w:bottom w:w="40" w:type="dxa"/>
                          <w:right w:w="40" w:type="dxa"/>
                        </w:tcMar>
                      </w:tcPr>
                      <w:p w:rsidR="002E14DF" w:rsidRPr="00563332" w:rsidRDefault="002A426B">
                        <w:pPr>
                          <w:rPr>
                            <w:lang w:val="lt-LT"/>
                          </w:rPr>
                        </w:pPr>
                        <w:r w:rsidRPr="00563332">
                          <w:rPr>
                            <w:color w:val="000000"/>
                            <w:sz w:val="24"/>
                            <w:lang w:val="lt-LT"/>
                          </w:rPr>
                          <w:t>4.2. sprendimų įgyvendinimas.</w:t>
                        </w:r>
                      </w:p>
                    </w:tc>
                  </w:tr>
                </w:tbl>
                <w:p w:rsidR="002E14DF" w:rsidRPr="00563332" w:rsidRDefault="002E14DF">
                  <w:pPr>
                    <w:rPr>
                      <w:lang w:val="lt-LT"/>
                    </w:rPr>
                  </w:pPr>
                </w:p>
              </w:tc>
            </w:tr>
          </w:tbl>
          <w:p w:rsidR="002E14DF" w:rsidRPr="00563332" w:rsidRDefault="002E14DF">
            <w:pPr>
              <w:rPr>
                <w:lang w:val="lt-LT"/>
              </w:rPr>
            </w:pPr>
          </w:p>
        </w:tc>
      </w:tr>
      <w:tr w:rsidR="002E14DF">
        <w:trPr>
          <w:trHeight w:val="126"/>
        </w:trPr>
        <w:tc>
          <w:tcPr>
            <w:tcW w:w="13" w:type="dxa"/>
          </w:tcPr>
          <w:p w:rsidR="002E14DF" w:rsidRDefault="002E14DF">
            <w:pPr>
              <w:pStyle w:val="EmptyLayoutCell"/>
            </w:pPr>
          </w:p>
        </w:tc>
        <w:tc>
          <w:tcPr>
            <w:tcW w:w="1" w:type="dxa"/>
          </w:tcPr>
          <w:p w:rsidR="002E14DF" w:rsidRDefault="002E14DF">
            <w:pPr>
              <w:pStyle w:val="EmptyLayoutCell"/>
            </w:pPr>
          </w:p>
        </w:tc>
        <w:tc>
          <w:tcPr>
            <w:tcW w:w="1" w:type="dxa"/>
          </w:tcPr>
          <w:p w:rsidR="002E14DF" w:rsidRDefault="002E14DF">
            <w:pPr>
              <w:pStyle w:val="EmptyLayoutCell"/>
            </w:pPr>
          </w:p>
        </w:tc>
        <w:tc>
          <w:tcPr>
            <w:tcW w:w="9055" w:type="dxa"/>
          </w:tcPr>
          <w:p w:rsidR="002E14DF" w:rsidRDefault="002E14DF">
            <w:pPr>
              <w:pStyle w:val="EmptyLayoutCell"/>
            </w:pPr>
          </w:p>
        </w:tc>
        <w:tc>
          <w:tcPr>
            <w:tcW w:w="13" w:type="dxa"/>
          </w:tcPr>
          <w:p w:rsidR="002E14DF" w:rsidRDefault="002E14DF">
            <w:pPr>
              <w:pStyle w:val="EmptyLayoutCell"/>
            </w:pPr>
          </w:p>
        </w:tc>
      </w:tr>
      <w:tr w:rsidR="00BE3D02" w:rsidRPr="00563332" w:rsidTr="00BE3D02">
        <w:tc>
          <w:tcPr>
            <w:tcW w:w="13" w:type="dxa"/>
          </w:tcPr>
          <w:p w:rsidR="002E14DF" w:rsidRPr="00563332" w:rsidRDefault="002E14DF">
            <w:pPr>
              <w:pStyle w:val="EmptyLayoutCell"/>
              <w:rPr>
                <w:lang w:val="lt-LT"/>
              </w:rPr>
            </w:pPr>
          </w:p>
        </w:tc>
        <w:tc>
          <w:tcPr>
            <w:tcW w:w="9070" w:type="dxa"/>
            <w:gridSpan w:val="4"/>
          </w:tcPr>
          <w:tbl>
            <w:tblPr>
              <w:tblW w:w="9624" w:type="dxa"/>
              <w:tblCellMar>
                <w:left w:w="0" w:type="dxa"/>
                <w:right w:w="0" w:type="dxa"/>
              </w:tblCellMar>
              <w:tblLook w:val="0000" w:firstRow="0" w:lastRow="0" w:firstColumn="0" w:lastColumn="0" w:noHBand="0" w:noVBand="0"/>
            </w:tblPr>
            <w:tblGrid>
              <w:gridCol w:w="9617"/>
            </w:tblGrid>
            <w:tr w:rsidR="002E14DF" w:rsidRPr="00563332" w:rsidTr="00563332">
              <w:trPr>
                <w:trHeight w:val="600"/>
              </w:trPr>
              <w:tc>
                <w:tcPr>
                  <w:tcW w:w="9624" w:type="dxa"/>
                  <w:tcMar>
                    <w:top w:w="40" w:type="dxa"/>
                    <w:left w:w="40" w:type="dxa"/>
                    <w:bottom w:w="40" w:type="dxa"/>
                    <w:right w:w="40" w:type="dxa"/>
                  </w:tcMar>
                </w:tcPr>
                <w:p w:rsidR="002E14DF" w:rsidRPr="00563332" w:rsidRDefault="002A426B">
                  <w:pPr>
                    <w:jc w:val="center"/>
                    <w:rPr>
                      <w:lang w:val="lt-LT"/>
                    </w:rPr>
                  </w:pPr>
                  <w:r w:rsidRPr="00563332">
                    <w:rPr>
                      <w:b/>
                      <w:color w:val="000000"/>
                      <w:sz w:val="24"/>
                      <w:lang w:val="lt-LT"/>
                    </w:rPr>
                    <w:t>III SKYRIUS</w:t>
                  </w:r>
                </w:p>
                <w:p w:rsidR="002E14DF" w:rsidRPr="00563332" w:rsidRDefault="002A426B">
                  <w:pPr>
                    <w:jc w:val="center"/>
                    <w:rPr>
                      <w:lang w:val="lt-LT"/>
                    </w:rPr>
                  </w:pPr>
                  <w:r w:rsidRPr="00563332">
                    <w:rPr>
                      <w:b/>
                      <w:color w:val="000000"/>
                      <w:sz w:val="24"/>
                      <w:lang w:val="lt-LT"/>
                    </w:rPr>
                    <w:t>PAREIGYBĖS SPECIALIZACIJA</w:t>
                  </w:r>
                  <w:r w:rsidRPr="00563332">
                    <w:rPr>
                      <w:color w:val="FFFFFF"/>
                      <w:sz w:val="24"/>
                      <w:lang w:val="lt-LT"/>
                    </w:rPr>
                    <w:t>0</w:t>
                  </w:r>
                </w:p>
              </w:tc>
            </w:tr>
            <w:tr w:rsidR="002E14DF" w:rsidRPr="00563332" w:rsidTr="00563332">
              <w:trPr>
                <w:trHeight w:val="260"/>
              </w:trPr>
              <w:tc>
                <w:tcPr>
                  <w:tcW w:w="9624" w:type="dxa"/>
                  <w:tcMar>
                    <w:top w:w="40" w:type="dxa"/>
                    <w:left w:w="40" w:type="dxa"/>
                    <w:bottom w:w="40" w:type="dxa"/>
                    <w:right w:w="40" w:type="dxa"/>
                  </w:tcMar>
                </w:tcPr>
                <w:p w:rsidR="002E14DF" w:rsidRPr="00563332" w:rsidRDefault="002A426B">
                  <w:pPr>
                    <w:rPr>
                      <w:lang w:val="lt-LT"/>
                    </w:rPr>
                  </w:pPr>
                  <w:r w:rsidRPr="00563332">
                    <w:rPr>
                      <w:color w:val="000000"/>
                      <w:sz w:val="24"/>
                      <w:lang w:val="lt-LT"/>
                    </w:rPr>
                    <w:t>5. Pagrindinės veiklos srities specializacija:</w:t>
                  </w:r>
                  <w:r w:rsidRPr="00563332">
                    <w:rPr>
                      <w:color w:val="FFFFFF"/>
                      <w:sz w:val="24"/>
                      <w:lang w:val="lt-LT"/>
                    </w:rPr>
                    <w:t>0</w:t>
                  </w:r>
                </w:p>
              </w:tc>
            </w:tr>
            <w:tr w:rsidR="002E14DF" w:rsidRPr="00563332" w:rsidTr="00563332">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7"/>
                  </w:tblGrid>
                  <w:tr w:rsidR="002E14DF" w:rsidRPr="00563332" w:rsidTr="00563332">
                    <w:trPr>
                      <w:trHeight w:val="260"/>
                    </w:trPr>
                    <w:tc>
                      <w:tcPr>
                        <w:tcW w:w="9624" w:type="dxa"/>
                        <w:tcMar>
                          <w:top w:w="40" w:type="dxa"/>
                          <w:left w:w="40" w:type="dxa"/>
                          <w:bottom w:w="40" w:type="dxa"/>
                          <w:right w:w="40" w:type="dxa"/>
                        </w:tcMar>
                      </w:tcPr>
                      <w:p w:rsidR="002E14DF" w:rsidRPr="00563332" w:rsidRDefault="002A426B">
                        <w:pPr>
                          <w:rPr>
                            <w:lang w:val="lt-LT"/>
                          </w:rPr>
                        </w:pPr>
                        <w:r w:rsidRPr="00563332">
                          <w:rPr>
                            <w:color w:val="000000"/>
                            <w:sz w:val="24"/>
                            <w:lang w:val="lt-LT"/>
                          </w:rPr>
                          <w:t>5.1. veiklos planavimas projektų vykdymo srityje.</w:t>
                        </w:r>
                      </w:p>
                    </w:tc>
                  </w:tr>
                </w:tbl>
                <w:p w:rsidR="002E14DF" w:rsidRPr="00563332" w:rsidRDefault="002E14DF">
                  <w:pPr>
                    <w:rPr>
                      <w:lang w:val="lt-LT"/>
                    </w:rPr>
                  </w:pPr>
                </w:p>
              </w:tc>
            </w:tr>
            <w:tr w:rsidR="002E14DF" w:rsidRPr="00563332" w:rsidTr="00563332">
              <w:trPr>
                <w:trHeight w:val="260"/>
              </w:trPr>
              <w:tc>
                <w:tcPr>
                  <w:tcW w:w="9624" w:type="dxa"/>
                  <w:tcMar>
                    <w:top w:w="40" w:type="dxa"/>
                    <w:left w:w="40" w:type="dxa"/>
                    <w:bottom w:w="40" w:type="dxa"/>
                    <w:right w:w="40" w:type="dxa"/>
                  </w:tcMar>
                </w:tcPr>
                <w:p w:rsidR="002E14DF" w:rsidRPr="00563332" w:rsidRDefault="002A426B">
                  <w:pPr>
                    <w:rPr>
                      <w:lang w:val="lt-LT"/>
                    </w:rPr>
                  </w:pPr>
                  <w:r w:rsidRPr="00563332">
                    <w:rPr>
                      <w:color w:val="000000"/>
                      <w:sz w:val="24"/>
                      <w:lang w:val="lt-LT"/>
                    </w:rPr>
                    <w:t>6. Papildomos (-ų) veiklos srities (-</w:t>
                  </w:r>
                  <w:proofErr w:type="spellStart"/>
                  <w:r w:rsidRPr="00563332">
                    <w:rPr>
                      <w:color w:val="000000"/>
                      <w:sz w:val="24"/>
                      <w:lang w:val="lt-LT"/>
                    </w:rPr>
                    <w:t>čių</w:t>
                  </w:r>
                  <w:proofErr w:type="spellEnd"/>
                  <w:r w:rsidRPr="00563332">
                    <w:rPr>
                      <w:color w:val="000000"/>
                      <w:sz w:val="24"/>
                      <w:lang w:val="lt-LT"/>
                    </w:rPr>
                    <w:t xml:space="preserve">) </w:t>
                  </w:r>
                  <w:proofErr w:type="spellStart"/>
                  <w:r w:rsidRPr="00563332">
                    <w:rPr>
                      <w:color w:val="000000"/>
                      <w:sz w:val="24"/>
                      <w:lang w:val="lt-LT"/>
                    </w:rPr>
                    <w:t>specializacija:</w:t>
                  </w:r>
                  <w:r w:rsidRPr="00563332">
                    <w:rPr>
                      <w:color w:val="FFFFFF"/>
                      <w:sz w:val="24"/>
                      <w:lang w:val="lt-LT"/>
                    </w:rPr>
                    <w:t>0</w:t>
                  </w:r>
                  <w:proofErr w:type="spellEnd"/>
                </w:p>
              </w:tc>
            </w:tr>
            <w:tr w:rsidR="002E14DF" w:rsidRPr="00563332" w:rsidTr="00563332">
              <w:trPr>
                <w:trHeight w:val="680"/>
              </w:trPr>
              <w:tc>
                <w:tcPr>
                  <w:tcW w:w="9624" w:type="dxa"/>
                  <w:tcMar>
                    <w:top w:w="0" w:type="dxa"/>
                    <w:left w:w="0" w:type="dxa"/>
                    <w:bottom w:w="0" w:type="dxa"/>
                    <w:right w:w="0" w:type="dxa"/>
                  </w:tcMar>
                </w:tcPr>
                <w:tbl>
                  <w:tblPr>
                    <w:tblW w:w="9766" w:type="dxa"/>
                    <w:tblCellMar>
                      <w:left w:w="0" w:type="dxa"/>
                      <w:right w:w="0" w:type="dxa"/>
                    </w:tblCellMar>
                    <w:tblLook w:val="0000" w:firstRow="0" w:lastRow="0" w:firstColumn="0" w:lastColumn="0" w:noHBand="0" w:noVBand="0"/>
                  </w:tblPr>
                  <w:tblGrid>
                    <w:gridCol w:w="9766"/>
                  </w:tblGrid>
                  <w:tr w:rsidR="002E14DF" w:rsidRPr="00563332" w:rsidTr="00563332">
                    <w:trPr>
                      <w:trHeight w:val="260"/>
                    </w:trPr>
                    <w:tc>
                      <w:tcPr>
                        <w:tcW w:w="9766" w:type="dxa"/>
                        <w:tcMar>
                          <w:top w:w="40" w:type="dxa"/>
                          <w:left w:w="40" w:type="dxa"/>
                          <w:bottom w:w="40" w:type="dxa"/>
                          <w:right w:w="40" w:type="dxa"/>
                        </w:tcMar>
                      </w:tcPr>
                      <w:p w:rsidR="002E14DF" w:rsidRPr="00563332" w:rsidRDefault="002A426B">
                        <w:pPr>
                          <w:rPr>
                            <w:lang w:val="lt-LT"/>
                          </w:rPr>
                        </w:pPr>
                        <w:r w:rsidRPr="00563332">
                          <w:rPr>
                            <w:color w:val="000000"/>
                            <w:sz w:val="24"/>
                            <w:lang w:val="lt-LT"/>
                          </w:rPr>
                          <w:t>6.1. viešųjų pirkimų vykdoma veikla;</w:t>
                        </w:r>
                      </w:p>
                    </w:tc>
                  </w:tr>
                  <w:tr w:rsidR="002E14DF" w:rsidRPr="00563332" w:rsidTr="00563332">
                    <w:trPr>
                      <w:trHeight w:val="260"/>
                    </w:trPr>
                    <w:tc>
                      <w:tcPr>
                        <w:tcW w:w="9766" w:type="dxa"/>
                        <w:tcMar>
                          <w:top w:w="40" w:type="dxa"/>
                          <w:left w:w="40" w:type="dxa"/>
                          <w:bottom w:w="40" w:type="dxa"/>
                          <w:right w:w="40" w:type="dxa"/>
                        </w:tcMar>
                      </w:tcPr>
                      <w:p w:rsidR="002E14DF" w:rsidRPr="00563332" w:rsidRDefault="002A426B">
                        <w:pPr>
                          <w:rPr>
                            <w:lang w:val="lt-LT"/>
                          </w:rPr>
                        </w:pPr>
                        <w:r w:rsidRPr="00563332">
                          <w:rPr>
                            <w:color w:val="000000"/>
                            <w:sz w:val="24"/>
                            <w:lang w:val="lt-LT"/>
                          </w:rPr>
                          <w:t>6.2. priimtų sprendimų įgyvendinimas.</w:t>
                        </w:r>
                      </w:p>
                    </w:tc>
                  </w:tr>
                </w:tbl>
                <w:p w:rsidR="002E14DF" w:rsidRPr="00563332" w:rsidRDefault="002E14DF">
                  <w:pPr>
                    <w:rPr>
                      <w:lang w:val="lt-LT"/>
                    </w:rPr>
                  </w:pPr>
                </w:p>
              </w:tc>
            </w:tr>
          </w:tbl>
          <w:p w:rsidR="002E14DF" w:rsidRPr="00563332" w:rsidRDefault="002E14DF">
            <w:pPr>
              <w:rPr>
                <w:lang w:val="lt-LT"/>
              </w:rPr>
            </w:pPr>
          </w:p>
        </w:tc>
      </w:tr>
      <w:tr w:rsidR="002E14DF">
        <w:trPr>
          <w:trHeight w:val="99"/>
        </w:trPr>
        <w:tc>
          <w:tcPr>
            <w:tcW w:w="13" w:type="dxa"/>
          </w:tcPr>
          <w:p w:rsidR="002E14DF" w:rsidRDefault="002E14DF">
            <w:pPr>
              <w:pStyle w:val="EmptyLayoutCell"/>
            </w:pPr>
          </w:p>
        </w:tc>
        <w:tc>
          <w:tcPr>
            <w:tcW w:w="1" w:type="dxa"/>
          </w:tcPr>
          <w:p w:rsidR="002E14DF" w:rsidRDefault="002E14DF">
            <w:pPr>
              <w:pStyle w:val="EmptyLayoutCell"/>
            </w:pPr>
          </w:p>
        </w:tc>
        <w:tc>
          <w:tcPr>
            <w:tcW w:w="1" w:type="dxa"/>
          </w:tcPr>
          <w:p w:rsidR="002E14DF" w:rsidRDefault="002E14DF">
            <w:pPr>
              <w:pStyle w:val="EmptyLayoutCell"/>
            </w:pPr>
          </w:p>
        </w:tc>
        <w:tc>
          <w:tcPr>
            <w:tcW w:w="9055" w:type="dxa"/>
          </w:tcPr>
          <w:p w:rsidR="002E14DF" w:rsidRDefault="002E14DF">
            <w:pPr>
              <w:pStyle w:val="EmptyLayoutCell"/>
            </w:pPr>
          </w:p>
        </w:tc>
        <w:tc>
          <w:tcPr>
            <w:tcW w:w="13" w:type="dxa"/>
          </w:tcPr>
          <w:p w:rsidR="002E14DF" w:rsidRDefault="002E14DF">
            <w:pPr>
              <w:pStyle w:val="EmptyLayoutCell"/>
            </w:pPr>
          </w:p>
        </w:tc>
      </w:tr>
      <w:tr w:rsidR="00BE3D02" w:rsidTr="00BE3D02">
        <w:tc>
          <w:tcPr>
            <w:tcW w:w="13" w:type="dxa"/>
          </w:tcPr>
          <w:p w:rsidR="002E14DF" w:rsidRDefault="002E14DF">
            <w:pPr>
              <w:pStyle w:val="EmptyLayoutCell"/>
            </w:pPr>
          </w:p>
        </w:tc>
        <w:tc>
          <w:tcPr>
            <w:tcW w:w="1" w:type="dxa"/>
          </w:tcPr>
          <w:p w:rsidR="002E14DF" w:rsidRDefault="002E14DF">
            <w:pPr>
              <w:pStyle w:val="EmptyLayoutCell"/>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2E14DF">
              <w:trPr>
                <w:trHeight w:val="600"/>
              </w:trPr>
              <w:tc>
                <w:tcPr>
                  <w:tcW w:w="9070" w:type="dxa"/>
                  <w:tcMar>
                    <w:top w:w="40" w:type="dxa"/>
                    <w:left w:w="40" w:type="dxa"/>
                    <w:bottom w:w="40" w:type="dxa"/>
                    <w:right w:w="40" w:type="dxa"/>
                  </w:tcMar>
                </w:tcPr>
                <w:p w:rsidR="002E14DF" w:rsidRDefault="002A426B">
                  <w:pPr>
                    <w:jc w:val="center"/>
                  </w:pPr>
                  <w:r>
                    <w:rPr>
                      <w:b/>
                      <w:color w:val="000000"/>
                      <w:sz w:val="24"/>
                    </w:rPr>
                    <w:t>IV SKYRIUS</w:t>
                  </w:r>
                </w:p>
                <w:p w:rsidR="002E14DF" w:rsidRDefault="002A426B">
                  <w:pPr>
                    <w:jc w:val="center"/>
                  </w:pPr>
                  <w:r>
                    <w:rPr>
                      <w:b/>
                      <w:color w:val="000000"/>
                      <w:sz w:val="24"/>
                    </w:rPr>
                    <w:t>FUNKCIJOS</w:t>
                  </w:r>
                </w:p>
              </w:tc>
            </w:tr>
          </w:tbl>
          <w:p w:rsidR="002E14DF" w:rsidRDefault="002E14DF"/>
        </w:tc>
      </w:tr>
      <w:tr w:rsidR="002E14DF">
        <w:trPr>
          <w:trHeight w:val="39"/>
        </w:trPr>
        <w:tc>
          <w:tcPr>
            <w:tcW w:w="13" w:type="dxa"/>
          </w:tcPr>
          <w:p w:rsidR="002E14DF" w:rsidRDefault="002E14DF">
            <w:pPr>
              <w:pStyle w:val="EmptyLayoutCell"/>
            </w:pPr>
          </w:p>
        </w:tc>
        <w:tc>
          <w:tcPr>
            <w:tcW w:w="1" w:type="dxa"/>
          </w:tcPr>
          <w:p w:rsidR="002E14DF" w:rsidRDefault="002E14DF">
            <w:pPr>
              <w:pStyle w:val="EmptyLayoutCell"/>
            </w:pPr>
          </w:p>
        </w:tc>
        <w:tc>
          <w:tcPr>
            <w:tcW w:w="1" w:type="dxa"/>
          </w:tcPr>
          <w:p w:rsidR="002E14DF" w:rsidRDefault="002E14DF">
            <w:pPr>
              <w:pStyle w:val="EmptyLayoutCell"/>
            </w:pPr>
          </w:p>
        </w:tc>
        <w:tc>
          <w:tcPr>
            <w:tcW w:w="9055" w:type="dxa"/>
          </w:tcPr>
          <w:p w:rsidR="002E14DF" w:rsidRDefault="002E14DF">
            <w:pPr>
              <w:pStyle w:val="EmptyLayoutCell"/>
            </w:pPr>
          </w:p>
        </w:tc>
        <w:tc>
          <w:tcPr>
            <w:tcW w:w="13" w:type="dxa"/>
          </w:tcPr>
          <w:p w:rsidR="002E14DF" w:rsidRDefault="002E14DF">
            <w:pPr>
              <w:pStyle w:val="EmptyLayoutCell"/>
            </w:pPr>
          </w:p>
        </w:tc>
      </w:tr>
      <w:tr w:rsidR="00BE3D02" w:rsidRPr="00563332" w:rsidTr="00BE3D02">
        <w:tc>
          <w:tcPr>
            <w:tcW w:w="13" w:type="dxa"/>
          </w:tcPr>
          <w:p w:rsidR="002E14DF" w:rsidRPr="00563332" w:rsidRDefault="002E14DF" w:rsidP="00563332">
            <w:pPr>
              <w:pStyle w:val="EmptyLayoutCell"/>
              <w:jc w:val="both"/>
              <w:rPr>
                <w:lang w:val="lt-LT"/>
              </w:rPr>
            </w:pPr>
          </w:p>
        </w:tc>
        <w:tc>
          <w:tcPr>
            <w:tcW w:w="9070" w:type="dxa"/>
            <w:gridSpan w:val="4"/>
          </w:tcPr>
          <w:tbl>
            <w:tblPr>
              <w:tblW w:w="9624" w:type="dxa"/>
              <w:tblCellMar>
                <w:left w:w="0" w:type="dxa"/>
                <w:right w:w="0" w:type="dxa"/>
              </w:tblCellMar>
              <w:tblLook w:val="0000" w:firstRow="0" w:lastRow="0" w:firstColumn="0" w:lastColumn="0" w:noHBand="0" w:noVBand="0"/>
            </w:tblPr>
            <w:tblGrid>
              <w:gridCol w:w="9624"/>
            </w:tblGrid>
            <w:tr w:rsidR="002E14DF" w:rsidRPr="00563332" w:rsidTr="00563332">
              <w:trPr>
                <w:trHeight w:val="260"/>
              </w:trPr>
              <w:tc>
                <w:tcPr>
                  <w:tcW w:w="9624" w:type="dxa"/>
                  <w:tcMar>
                    <w:top w:w="40" w:type="dxa"/>
                    <w:left w:w="40" w:type="dxa"/>
                    <w:bottom w:w="40" w:type="dxa"/>
                    <w:right w:w="40" w:type="dxa"/>
                  </w:tcMar>
                </w:tcPr>
                <w:p w:rsidR="002E14DF" w:rsidRPr="00563332" w:rsidRDefault="002A426B" w:rsidP="00563332">
                  <w:pPr>
                    <w:jc w:val="both"/>
                    <w:rPr>
                      <w:lang w:val="lt-LT"/>
                    </w:rPr>
                  </w:pPr>
                  <w:r w:rsidRPr="00563332">
                    <w:rPr>
                      <w:color w:val="000000"/>
                      <w:sz w:val="24"/>
                      <w:lang w:val="lt-LT"/>
                    </w:rPr>
                    <w:t>7. Apdoroja su veiklos planavimu susijusią informaciją arba prireikus koordinuoja su veiklos planavimu susijusios informacijos apdorojimą.</w:t>
                  </w:r>
                </w:p>
              </w:tc>
            </w:tr>
            <w:tr w:rsidR="002E14DF" w:rsidRPr="00563332" w:rsidTr="00563332">
              <w:trPr>
                <w:trHeight w:val="260"/>
              </w:trPr>
              <w:tc>
                <w:tcPr>
                  <w:tcW w:w="9624" w:type="dxa"/>
                  <w:tcMar>
                    <w:top w:w="40" w:type="dxa"/>
                    <w:left w:w="40" w:type="dxa"/>
                    <w:bottom w:w="40" w:type="dxa"/>
                    <w:right w:w="40" w:type="dxa"/>
                  </w:tcMar>
                </w:tcPr>
                <w:p w:rsidR="002E14DF" w:rsidRPr="00563332" w:rsidRDefault="002A426B" w:rsidP="00563332">
                  <w:pPr>
                    <w:jc w:val="both"/>
                    <w:rPr>
                      <w:lang w:val="lt-LT"/>
                    </w:rPr>
                  </w:pPr>
                  <w:r w:rsidRPr="00563332">
                    <w:rPr>
                      <w:color w:val="000000"/>
                      <w:sz w:val="24"/>
                      <w:lang w:val="lt-LT"/>
                    </w:rPr>
                    <w:t>8. Atlieka veiklos planavimo dokumentų įgyvendinimo stebėseną ir vertinimą arba prireikus koordinuoja veiklos planavimo dokumentų įgyvendinimą ir vertinimą.</w:t>
                  </w:r>
                </w:p>
              </w:tc>
            </w:tr>
            <w:tr w:rsidR="002E14DF" w:rsidRPr="00563332" w:rsidTr="00563332">
              <w:trPr>
                <w:trHeight w:val="260"/>
              </w:trPr>
              <w:tc>
                <w:tcPr>
                  <w:tcW w:w="9624" w:type="dxa"/>
                  <w:tcMar>
                    <w:top w:w="40" w:type="dxa"/>
                    <w:left w:w="40" w:type="dxa"/>
                    <w:bottom w:w="40" w:type="dxa"/>
                    <w:right w:w="40" w:type="dxa"/>
                  </w:tcMar>
                </w:tcPr>
                <w:p w:rsidR="002E14DF" w:rsidRPr="00563332" w:rsidRDefault="002A426B" w:rsidP="00563332">
                  <w:pPr>
                    <w:jc w:val="both"/>
                    <w:rPr>
                      <w:lang w:val="lt-LT"/>
                    </w:rPr>
                  </w:pPr>
                  <w:r w:rsidRPr="00563332">
                    <w:rPr>
                      <w:color w:val="000000"/>
                      <w:sz w:val="24"/>
                      <w:lang w:val="lt-LT"/>
                    </w:rPr>
                    <w:t>9. Rengia ir teikia informaciją su veiklos planavimo įgyvendinimu susijusiais sudėtingais klausimais arba prireikus koordinuoja informacijos su veiklos planavimo įgyvendinimu susijusiais sudėtingais klausimais rengimą ir teikimą.</w:t>
                  </w:r>
                </w:p>
              </w:tc>
            </w:tr>
            <w:tr w:rsidR="002E14DF" w:rsidRPr="00563332" w:rsidTr="00563332">
              <w:trPr>
                <w:trHeight w:val="260"/>
              </w:trPr>
              <w:tc>
                <w:tcPr>
                  <w:tcW w:w="9624" w:type="dxa"/>
                  <w:tcMar>
                    <w:top w:w="40" w:type="dxa"/>
                    <w:left w:w="40" w:type="dxa"/>
                    <w:bottom w:w="40" w:type="dxa"/>
                    <w:right w:w="40" w:type="dxa"/>
                  </w:tcMar>
                </w:tcPr>
                <w:p w:rsidR="002E14DF" w:rsidRPr="00563332" w:rsidRDefault="002A426B" w:rsidP="00563332">
                  <w:pPr>
                    <w:jc w:val="both"/>
                    <w:rPr>
                      <w:lang w:val="lt-LT"/>
                    </w:rPr>
                  </w:pPr>
                  <w:r w:rsidRPr="00563332">
                    <w:rPr>
                      <w:color w:val="000000"/>
                      <w:sz w:val="24"/>
                      <w:lang w:val="lt-LT"/>
                    </w:rPr>
                    <w:t>10. Rengia ir teikia pasiūlymus su veiklos planavimu susijusiais klausimais.</w:t>
                  </w:r>
                </w:p>
              </w:tc>
            </w:tr>
            <w:tr w:rsidR="002E14DF" w:rsidRPr="00563332" w:rsidTr="00563332">
              <w:trPr>
                <w:trHeight w:val="260"/>
              </w:trPr>
              <w:tc>
                <w:tcPr>
                  <w:tcW w:w="9624" w:type="dxa"/>
                  <w:tcMar>
                    <w:top w:w="40" w:type="dxa"/>
                    <w:left w:w="40" w:type="dxa"/>
                    <w:bottom w:w="40" w:type="dxa"/>
                    <w:right w:w="40" w:type="dxa"/>
                  </w:tcMar>
                </w:tcPr>
                <w:p w:rsidR="002E14DF" w:rsidRPr="00563332" w:rsidRDefault="002A426B" w:rsidP="00563332">
                  <w:pPr>
                    <w:jc w:val="both"/>
                    <w:rPr>
                      <w:lang w:val="lt-LT"/>
                    </w:rPr>
                  </w:pPr>
                  <w:r w:rsidRPr="00563332">
                    <w:rPr>
                      <w:color w:val="000000"/>
                      <w:sz w:val="24"/>
                      <w:lang w:val="lt-LT"/>
                    </w:rPr>
                    <w:t>11. Rengia teisės aktų projektus bei kitus dokumentus, susijusius su veiklos planavimo įgyvendinimu ar stebėsena, arba prireikus koordinuoja teisės aktų projektų bei kitų dokumentų dėl veiklos planavimo įgyvendinimo ar stebėsenos rengimą.</w:t>
                  </w:r>
                </w:p>
              </w:tc>
            </w:tr>
            <w:tr w:rsidR="002E14DF" w:rsidRPr="00563332" w:rsidTr="00563332">
              <w:trPr>
                <w:trHeight w:val="260"/>
              </w:trPr>
              <w:tc>
                <w:tcPr>
                  <w:tcW w:w="9624" w:type="dxa"/>
                  <w:tcMar>
                    <w:top w:w="40" w:type="dxa"/>
                    <w:left w:w="40" w:type="dxa"/>
                    <w:bottom w:w="40" w:type="dxa"/>
                    <w:right w:w="40" w:type="dxa"/>
                  </w:tcMar>
                </w:tcPr>
                <w:p w:rsidR="002E14DF" w:rsidRPr="00563332" w:rsidRDefault="002A426B" w:rsidP="00563332">
                  <w:pPr>
                    <w:jc w:val="both"/>
                    <w:rPr>
                      <w:lang w:val="lt-LT"/>
                    </w:rPr>
                  </w:pPr>
                  <w:r w:rsidRPr="00563332">
                    <w:rPr>
                      <w:color w:val="000000"/>
                      <w:sz w:val="24"/>
                      <w:lang w:val="lt-LT"/>
                    </w:rPr>
                    <w:lastRenderedPageBreak/>
                    <w:t>12. Analizuoja ir vertina tiekėjų pateiktus viešųjų pirkimų dokumentus arba prireikus koordinuoja tiekėjų pateiktų viešųjų pirkimų dokumentų analizę ir vertinimą.</w:t>
                  </w:r>
                </w:p>
              </w:tc>
            </w:tr>
            <w:tr w:rsidR="002E14DF" w:rsidRPr="00563332" w:rsidTr="00563332">
              <w:trPr>
                <w:trHeight w:val="260"/>
              </w:trPr>
              <w:tc>
                <w:tcPr>
                  <w:tcW w:w="9624" w:type="dxa"/>
                  <w:tcMar>
                    <w:top w:w="40" w:type="dxa"/>
                    <w:left w:w="40" w:type="dxa"/>
                    <w:bottom w:w="40" w:type="dxa"/>
                    <w:right w:w="40" w:type="dxa"/>
                  </w:tcMar>
                </w:tcPr>
                <w:p w:rsidR="002E14DF" w:rsidRPr="00563332" w:rsidRDefault="002A426B" w:rsidP="00563332">
                  <w:pPr>
                    <w:jc w:val="both"/>
                    <w:rPr>
                      <w:lang w:val="lt-LT"/>
                    </w:rPr>
                  </w:pPr>
                  <w:r w:rsidRPr="00563332">
                    <w:rPr>
                      <w:color w:val="000000"/>
                      <w:sz w:val="24"/>
                      <w:lang w:val="lt-LT"/>
                    </w:rPr>
                    <w:t>13. Apdoroja su viešaisiais pirkimais susijusią informaciją arba prireikus koordinuoja su viešaisiais pirkimais susijusios informacijos apdorojimą.</w:t>
                  </w:r>
                </w:p>
              </w:tc>
            </w:tr>
            <w:tr w:rsidR="002E14DF" w:rsidRPr="00563332" w:rsidTr="00563332">
              <w:trPr>
                <w:trHeight w:val="260"/>
              </w:trPr>
              <w:tc>
                <w:tcPr>
                  <w:tcW w:w="9624" w:type="dxa"/>
                  <w:tcMar>
                    <w:top w:w="40" w:type="dxa"/>
                    <w:left w:w="40" w:type="dxa"/>
                    <w:bottom w:w="40" w:type="dxa"/>
                    <w:right w:w="40" w:type="dxa"/>
                  </w:tcMar>
                </w:tcPr>
                <w:p w:rsidR="002E14DF" w:rsidRPr="00563332" w:rsidRDefault="002A426B" w:rsidP="00563332">
                  <w:pPr>
                    <w:jc w:val="both"/>
                    <w:rPr>
                      <w:lang w:val="lt-LT"/>
                    </w:rPr>
                  </w:pPr>
                  <w:r w:rsidRPr="00563332">
                    <w:rPr>
                      <w:color w:val="000000"/>
                      <w:sz w:val="24"/>
                      <w:lang w:val="lt-LT"/>
                    </w:rPr>
                    <w:t>14. Dalyvauja viešųjų pirkimų komisijų veikloje.</w:t>
                  </w:r>
                </w:p>
              </w:tc>
            </w:tr>
            <w:tr w:rsidR="002E14DF" w:rsidRPr="00563332" w:rsidTr="00563332">
              <w:trPr>
                <w:trHeight w:val="260"/>
              </w:trPr>
              <w:tc>
                <w:tcPr>
                  <w:tcW w:w="9624" w:type="dxa"/>
                  <w:tcMar>
                    <w:top w:w="40" w:type="dxa"/>
                    <w:left w:w="40" w:type="dxa"/>
                    <w:bottom w:w="40" w:type="dxa"/>
                    <w:right w:w="40" w:type="dxa"/>
                  </w:tcMar>
                </w:tcPr>
                <w:p w:rsidR="002E14DF" w:rsidRPr="00563332" w:rsidRDefault="002A426B" w:rsidP="00563332">
                  <w:pPr>
                    <w:jc w:val="both"/>
                    <w:rPr>
                      <w:lang w:val="lt-LT"/>
                    </w:rPr>
                  </w:pPr>
                  <w:r w:rsidRPr="00563332">
                    <w:rPr>
                      <w:color w:val="000000"/>
                      <w:sz w:val="24"/>
                      <w:lang w:val="lt-LT"/>
                    </w:rPr>
                    <w:t>15. Konsultuoja priskirtos srities klausimais.</w:t>
                  </w:r>
                </w:p>
              </w:tc>
            </w:tr>
            <w:tr w:rsidR="002E14DF" w:rsidRPr="00563332" w:rsidTr="00563332">
              <w:trPr>
                <w:trHeight w:val="260"/>
              </w:trPr>
              <w:tc>
                <w:tcPr>
                  <w:tcW w:w="9624" w:type="dxa"/>
                  <w:tcMar>
                    <w:top w:w="40" w:type="dxa"/>
                    <w:left w:w="40" w:type="dxa"/>
                    <w:bottom w:w="40" w:type="dxa"/>
                    <w:right w:w="40" w:type="dxa"/>
                  </w:tcMar>
                </w:tcPr>
                <w:p w:rsidR="002E14DF" w:rsidRPr="00563332" w:rsidRDefault="002A426B" w:rsidP="00563332">
                  <w:pPr>
                    <w:jc w:val="both"/>
                    <w:rPr>
                      <w:lang w:val="lt-LT"/>
                    </w:rPr>
                  </w:pPr>
                  <w:r w:rsidRPr="00563332">
                    <w:rPr>
                      <w:color w:val="000000"/>
                      <w:sz w:val="24"/>
                      <w:lang w:val="lt-LT"/>
                    </w:rPr>
                    <w:t>16. Planuoja viešuosius pirkimus arba prireikus koordinuoja viešųjų pirkimų planavimą, rengia su jų planavimu susijusius dokumentus arba prireikus koordinuoja su jų planavimu susijusių dokumentų rengimą.</w:t>
                  </w:r>
                </w:p>
              </w:tc>
            </w:tr>
            <w:tr w:rsidR="002E14DF" w:rsidRPr="00563332" w:rsidTr="00563332">
              <w:trPr>
                <w:trHeight w:val="260"/>
              </w:trPr>
              <w:tc>
                <w:tcPr>
                  <w:tcW w:w="9624" w:type="dxa"/>
                  <w:tcMar>
                    <w:top w:w="40" w:type="dxa"/>
                    <w:left w:w="40" w:type="dxa"/>
                    <w:bottom w:w="40" w:type="dxa"/>
                    <w:right w:w="40" w:type="dxa"/>
                  </w:tcMar>
                </w:tcPr>
                <w:p w:rsidR="002E14DF" w:rsidRPr="00563332" w:rsidRDefault="002A426B" w:rsidP="00563332">
                  <w:pPr>
                    <w:jc w:val="both"/>
                    <w:rPr>
                      <w:lang w:val="lt-LT"/>
                    </w:rPr>
                  </w:pPr>
                  <w:r w:rsidRPr="00563332">
                    <w:rPr>
                      <w:color w:val="000000"/>
                      <w:sz w:val="24"/>
                      <w:lang w:val="lt-LT"/>
                    </w:rPr>
                    <w:t>17. Apdoroja su sprendimų įgyvendinimu susijusią informaciją arba prireikus koordinuoja su sprendimų įgyvendinimu susijusios informacijos apdorojimą.</w:t>
                  </w:r>
                </w:p>
              </w:tc>
            </w:tr>
            <w:tr w:rsidR="002E14DF" w:rsidRPr="00563332" w:rsidTr="00563332">
              <w:trPr>
                <w:trHeight w:val="260"/>
              </w:trPr>
              <w:tc>
                <w:tcPr>
                  <w:tcW w:w="9624" w:type="dxa"/>
                  <w:tcMar>
                    <w:top w:w="40" w:type="dxa"/>
                    <w:left w:w="40" w:type="dxa"/>
                    <w:bottom w:w="40" w:type="dxa"/>
                    <w:right w:w="40" w:type="dxa"/>
                  </w:tcMar>
                </w:tcPr>
                <w:p w:rsidR="002E14DF" w:rsidRPr="00563332" w:rsidRDefault="002A426B" w:rsidP="00563332">
                  <w:pPr>
                    <w:jc w:val="both"/>
                    <w:rPr>
                      <w:lang w:val="lt-LT"/>
                    </w:rPr>
                  </w:pPr>
                  <w:r w:rsidRPr="00563332">
                    <w:rPr>
                      <w:color w:val="000000"/>
                      <w:sz w:val="24"/>
                      <w:lang w:val="lt-LT"/>
                    </w:rPr>
                    <w:t>18. Konsultuoja priskirtos srities klausimais.</w:t>
                  </w:r>
                </w:p>
              </w:tc>
            </w:tr>
            <w:tr w:rsidR="002E14DF" w:rsidRPr="00563332" w:rsidTr="00563332">
              <w:trPr>
                <w:trHeight w:val="260"/>
              </w:trPr>
              <w:tc>
                <w:tcPr>
                  <w:tcW w:w="9624" w:type="dxa"/>
                  <w:tcMar>
                    <w:top w:w="40" w:type="dxa"/>
                    <w:left w:w="40" w:type="dxa"/>
                    <w:bottom w:w="40" w:type="dxa"/>
                    <w:right w:w="40" w:type="dxa"/>
                  </w:tcMar>
                </w:tcPr>
                <w:p w:rsidR="002E14DF" w:rsidRPr="00563332" w:rsidRDefault="002A426B" w:rsidP="00563332">
                  <w:pPr>
                    <w:jc w:val="both"/>
                    <w:rPr>
                      <w:lang w:val="lt-LT"/>
                    </w:rPr>
                  </w:pPr>
                  <w:r w:rsidRPr="00563332">
                    <w:rPr>
                      <w:color w:val="000000"/>
                      <w:sz w:val="24"/>
                      <w:lang w:val="lt-LT"/>
                    </w:rPr>
                    <w:t>19. Nagrinėja prašymus ir kitus dokumentus sudėtingais klausimais dėl sprendimų įgyvendinimo veiklų vykdymo, rengia sprendimus ir atsakymus arba prireikus koordinuoja prašymų ir kitų dokumentų sudėtingais klausimais dėl sprendimų įgyvendinimo veiklų vykdymo nagrinėjimą arba prireikus koordinuoja sprendimų ir atsakymų rengimą.</w:t>
                  </w:r>
                </w:p>
              </w:tc>
            </w:tr>
            <w:tr w:rsidR="002E14DF" w:rsidRPr="00563332" w:rsidTr="00563332">
              <w:trPr>
                <w:trHeight w:val="260"/>
              </w:trPr>
              <w:tc>
                <w:tcPr>
                  <w:tcW w:w="9624" w:type="dxa"/>
                  <w:tcMar>
                    <w:top w:w="40" w:type="dxa"/>
                    <w:left w:w="40" w:type="dxa"/>
                    <w:bottom w:w="40" w:type="dxa"/>
                    <w:right w:w="40" w:type="dxa"/>
                  </w:tcMar>
                </w:tcPr>
                <w:p w:rsidR="002E14DF" w:rsidRPr="00563332" w:rsidRDefault="002A426B" w:rsidP="00563332">
                  <w:pPr>
                    <w:jc w:val="both"/>
                    <w:rPr>
                      <w:lang w:val="lt-LT"/>
                    </w:rPr>
                  </w:pPr>
                  <w:r w:rsidRPr="00563332">
                    <w:rPr>
                      <w:color w:val="000000"/>
                      <w:sz w:val="24"/>
                      <w:lang w:val="lt-LT"/>
                    </w:rPr>
                    <w:t>20. Rengia ir teikia pasiūlymus su sprendimų įgyvendinimu susijusiais klausimais.</w:t>
                  </w:r>
                </w:p>
              </w:tc>
            </w:tr>
            <w:tr w:rsidR="002E14DF" w:rsidRPr="00563332" w:rsidTr="00563332">
              <w:trPr>
                <w:trHeight w:val="260"/>
              </w:trPr>
              <w:tc>
                <w:tcPr>
                  <w:tcW w:w="9624" w:type="dxa"/>
                  <w:tcMar>
                    <w:top w:w="40" w:type="dxa"/>
                    <w:left w:w="40" w:type="dxa"/>
                    <w:bottom w:w="40" w:type="dxa"/>
                    <w:right w:w="40" w:type="dxa"/>
                  </w:tcMar>
                </w:tcPr>
                <w:p w:rsidR="002E14DF" w:rsidRPr="00563332" w:rsidRDefault="002A426B" w:rsidP="00563332">
                  <w:pPr>
                    <w:jc w:val="both"/>
                    <w:rPr>
                      <w:lang w:val="lt-LT"/>
                    </w:rPr>
                  </w:pPr>
                  <w:r w:rsidRPr="00563332">
                    <w:rPr>
                      <w:color w:val="000000"/>
                      <w:sz w:val="24"/>
                      <w:lang w:val="lt-LT"/>
                    </w:rPr>
                    <w:t>21. Rengia teisės aktų projektus ir kitus susijusius dokumentus dėl sprendimų įgyvendinimo arba prireikus koordinuoja teisės aktų projektų ir kitų susijusių dokumentų dėl sprendimų įgyvendinimo rengimą.</w:t>
                  </w:r>
                </w:p>
              </w:tc>
            </w:tr>
          </w:tbl>
          <w:p w:rsidR="002E14DF" w:rsidRPr="00563332" w:rsidRDefault="002E14DF" w:rsidP="00563332">
            <w:pPr>
              <w:jc w:val="both"/>
              <w:rPr>
                <w:lang w:val="lt-LT"/>
              </w:rPr>
            </w:pPr>
          </w:p>
        </w:tc>
      </w:tr>
      <w:tr w:rsidR="002E14DF">
        <w:trPr>
          <w:trHeight w:val="20"/>
        </w:trPr>
        <w:tc>
          <w:tcPr>
            <w:tcW w:w="13" w:type="dxa"/>
          </w:tcPr>
          <w:p w:rsidR="002E14DF" w:rsidRDefault="002E14DF">
            <w:pPr>
              <w:pStyle w:val="EmptyLayoutCell"/>
            </w:pPr>
          </w:p>
        </w:tc>
        <w:tc>
          <w:tcPr>
            <w:tcW w:w="1" w:type="dxa"/>
          </w:tcPr>
          <w:p w:rsidR="002E14DF" w:rsidRDefault="002E14DF">
            <w:pPr>
              <w:pStyle w:val="EmptyLayoutCell"/>
            </w:pPr>
          </w:p>
        </w:tc>
        <w:tc>
          <w:tcPr>
            <w:tcW w:w="1" w:type="dxa"/>
          </w:tcPr>
          <w:p w:rsidR="002E14DF" w:rsidRDefault="002E14DF">
            <w:pPr>
              <w:pStyle w:val="EmptyLayoutCell"/>
            </w:pPr>
          </w:p>
        </w:tc>
        <w:tc>
          <w:tcPr>
            <w:tcW w:w="9055" w:type="dxa"/>
          </w:tcPr>
          <w:p w:rsidR="002E14DF" w:rsidRDefault="002E14DF">
            <w:pPr>
              <w:pStyle w:val="EmptyLayoutCell"/>
            </w:pPr>
          </w:p>
        </w:tc>
        <w:tc>
          <w:tcPr>
            <w:tcW w:w="13" w:type="dxa"/>
          </w:tcPr>
          <w:p w:rsidR="002E14DF" w:rsidRDefault="002E14DF">
            <w:pPr>
              <w:pStyle w:val="EmptyLayoutCell"/>
            </w:pPr>
          </w:p>
        </w:tc>
      </w:tr>
      <w:tr w:rsidR="00BE3D02" w:rsidRPr="00CB4F16" w:rsidTr="00BE3D02">
        <w:tc>
          <w:tcPr>
            <w:tcW w:w="13" w:type="dxa"/>
          </w:tcPr>
          <w:p w:rsidR="002E14DF" w:rsidRPr="00CB4F16" w:rsidRDefault="002E14DF" w:rsidP="00772424">
            <w:pPr>
              <w:pStyle w:val="EmptyLayoutCell"/>
              <w:jc w:val="both"/>
              <w:rPr>
                <w:lang w:val="lt-LT"/>
              </w:rPr>
            </w:pPr>
          </w:p>
        </w:tc>
        <w:tc>
          <w:tcPr>
            <w:tcW w:w="9070" w:type="dxa"/>
            <w:gridSpan w:val="4"/>
          </w:tcPr>
          <w:tbl>
            <w:tblPr>
              <w:tblW w:w="9624" w:type="dxa"/>
              <w:tblCellMar>
                <w:left w:w="0" w:type="dxa"/>
                <w:right w:w="0" w:type="dxa"/>
              </w:tblCellMar>
              <w:tblLook w:val="0000" w:firstRow="0" w:lastRow="0" w:firstColumn="0" w:lastColumn="0" w:noHBand="0" w:noVBand="0"/>
            </w:tblPr>
            <w:tblGrid>
              <w:gridCol w:w="9624"/>
            </w:tblGrid>
            <w:tr w:rsidR="002E14DF" w:rsidRPr="00CB4F16" w:rsidTr="00563332">
              <w:trPr>
                <w:trHeight w:val="260"/>
              </w:trPr>
              <w:tc>
                <w:tcPr>
                  <w:tcW w:w="9624" w:type="dxa"/>
                  <w:tcMar>
                    <w:top w:w="40" w:type="dxa"/>
                    <w:left w:w="40" w:type="dxa"/>
                    <w:bottom w:w="40" w:type="dxa"/>
                    <w:right w:w="40" w:type="dxa"/>
                  </w:tcMar>
                </w:tcPr>
                <w:p w:rsidR="002E14DF" w:rsidRPr="00CB4F16" w:rsidRDefault="002A426B" w:rsidP="00772424">
                  <w:pPr>
                    <w:jc w:val="both"/>
                    <w:rPr>
                      <w:lang w:val="lt-LT"/>
                    </w:rPr>
                  </w:pPr>
                  <w:r w:rsidRPr="00CB4F16">
                    <w:rPr>
                      <w:color w:val="000000"/>
                      <w:sz w:val="24"/>
                      <w:lang w:val="lt-LT"/>
                    </w:rPr>
                    <w:t>22. Analizuoja bei koordinuoja savivaldybės sporto, aplinkos apsaugos ir socialinės sričių paraiškų dėl Europos Sąjungos struktūrinių fondų paramos gavimo ir Valstybės investicijų programos įsisavinimo rengimą, siekdamas darnios rajono plėtros.</w:t>
                  </w:r>
                </w:p>
              </w:tc>
            </w:tr>
            <w:tr w:rsidR="002E14DF" w:rsidRPr="00CB4F16" w:rsidTr="00563332">
              <w:trPr>
                <w:trHeight w:val="260"/>
              </w:trPr>
              <w:tc>
                <w:tcPr>
                  <w:tcW w:w="9624" w:type="dxa"/>
                  <w:tcMar>
                    <w:top w:w="40" w:type="dxa"/>
                    <w:left w:w="40" w:type="dxa"/>
                    <w:bottom w:w="40" w:type="dxa"/>
                    <w:right w:w="40" w:type="dxa"/>
                  </w:tcMar>
                </w:tcPr>
                <w:p w:rsidR="002E14DF" w:rsidRPr="00CB4F16" w:rsidRDefault="002A426B" w:rsidP="00772424">
                  <w:pPr>
                    <w:jc w:val="both"/>
                    <w:rPr>
                      <w:lang w:val="lt-LT"/>
                    </w:rPr>
                  </w:pPr>
                  <w:r w:rsidRPr="00CB4F16">
                    <w:rPr>
                      <w:color w:val="000000"/>
                      <w:sz w:val="24"/>
                      <w:lang w:val="lt-LT"/>
                    </w:rPr>
                    <w:t>23. Teikia siūlymus ir dalyvauja Europos Sąjungos struktūrinių fondų projektų ruošime ir vykdyme, dalyvauja investicinių projektų rengime ir vykdyme, palaiko ryšius su įvairių fondų ir programų koordinatoriais, kad būtų pritraukta ir  įsisavinta kuo daugiau investicijų.</w:t>
                  </w:r>
                </w:p>
              </w:tc>
            </w:tr>
            <w:tr w:rsidR="002E14DF" w:rsidRPr="00CB4F16" w:rsidTr="00563332">
              <w:trPr>
                <w:trHeight w:val="260"/>
              </w:trPr>
              <w:tc>
                <w:tcPr>
                  <w:tcW w:w="9624" w:type="dxa"/>
                  <w:tcMar>
                    <w:top w:w="40" w:type="dxa"/>
                    <w:left w:w="40" w:type="dxa"/>
                    <w:bottom w:w="40" w:type="dxa"/>
                    <w:right w:w="40" w:type="dxa"/>
                  </w:tcMar>
                </w:tcPr>
                <w:p w:rsidR="002E14DF" w:rsidRPr="00CB4F16" w:rsidRDefault="002A426B" w:rsidP="00772424">
                  <w:pPr>
                    <w:jc w:val="both"/>
                    <w:rPr>
                      <w:lang w:val="lt-LT"/>
                    </w:rPr>
                  </w:pPr>
                  <w:r w:rsidRPr="00CB4F16">
                    <w:rPr>
                      <w:color w:val="000000"/>
                      <w:sz w:val="24"/>
                      <w:lang w:val="lt-LT"/>
                    </w:rPr>
                    <w:t>24. Kaupia ir platina informaciją apie galimybes savivaldybės reguliavimo sferoje esančioms įstaigoms, organizacijoms ar skyriams pasinaudoti tarptautiniais fondais, siekdamas pritraukti investicijas.</w:t>
                  </w:r>
                </w:p>
              </w:tc>
            </w:tr>
            <w:tr w:rsidR="002E14DF" w:rsidRPr="00CB4F16" w:rsidTr="00563332">
              <w:trPr>
                <w:trHeight w:val="260"/>
              </w:trPr>
              <w:tc>
                <w:tcPr>
                  <w:tcW w:w="9624" w:type="dxa"/>
                  <w:tcMar>
                    <w:top w:w="40" w:type="dxa"/>
                    <w:left w:w="40" w:type="dxa"/>
                    <w:bottom w:w="40" w:type="dxa"/>
                    <w:right w:w="40" w:type="dxa"/>
                  </w:tcMar>
                </w:tcPr>
                <w:p w:rsidR="002E14DF" w:rsidRPr="00CB4F16" w:rsidRDefault="002A426B" w:rsidP="00772424">
                  <w:pPr>
                    <w:jc w:val="both"/>
                    <w:rPr>
                      <w:lang w:val="lt-LT"/>
                    </w:rPr>
                  </w:pPr>
                  <w:r w:rsidRPr="00CB4F16">
                    <w:rPr>
                      <w:color w:val="000000"/>
                      <w:sz w:val="24"/>
                      <w:lang w:val="lt-LT"/>
                    </w:rPr>
                    <w:t>25. Dalyvauja Tarybos sprendimais, mero potvarkiais, Administracijos direktoriaus ir Skyriaus vedėjo įsakymais sudarytų komisijų ir darbo grupių darbe.</w:t>
                  </w:r>
                </w:p>
              </w:tc>
            </w:tr>
            <w:tr w:rsidR="002E14DF" w:rsidRPr="00CB4F16" w:rsidTr="00563332">
              <w:trPr>
                <w:trHeight w:val="260"/>
              </w:trPr>
              <w:tc>
                <w:tcPr>
                  <w:tcW w:w="9624" w:type="dxa"/>
                  <w:tcMar>
                    <w:top w:w="40" w:type="dxa"/>
                    <w:left w:w="40" w:type="dxa"/>
                    <w:bottom w:w="40" w:type="dxa"/>
                    <w:right w:w="40" w:type="dxa"/>
                  </w:tcMar>
                </w:tcPr>
                <w:p w:rsidR="002E14DF" w:rsidRPr="00CB4F16" w:rsidRDefault="002A426B" w:rsidP="00772424">
                  <w:pPr>
                    <w:jc w:val="both"/>
                    <w:rPr>
                      <w:lang w:val="lt-LT"/>
                    </w:rPr>
                  </w:pPr>
                  <w:r w:rsidRPr="00CB4F16">
                    <w:rPr>
                      <w:color w:val="000000"/>
                      <w:sz w:val="24"/>
                      <w:lang w:val="lt-LT"/>
                    </w:rPr>
                    <w:t>26. Pagal savo kompetenciją rengia Savivaldybės tarybos sprendimų projektus, Administracijos direktoriaus įsakymus.</w:t>
                  </w:r>
                </w:p>
              </w:tc>
            </w:tr>
          </w:tbl>
          <w:p w:rsidR="002E14DF" w:rsidRPr="00CB4F16" w:rsidRDefault="002E14DF" w:rsidP="00772424">
            <w:pPr>
              <w:jc w:val="both"/>
              <w:rPr>
                <w:lang w:val="lt-LT"/>
              </w:rPr>
            </w:pPr>
          </w:p>
        </w:tc>
      </w:tr>
      <w:tr w:rsidR="002E14DF" w:rsidRPr="00CB4F16">
        <w:trPr>
          <w:trHeight w:val="20"/>
        </w:trPr>
        <w:tc>
          <w:tcPr>
            <w:tcW w:w="13" w:type="dxa"/>
          </w:tcPr>
          <w:p w:rsidR="002E14DF" w:rsidRPr="00CB4F16" w:rsidRDefault="002E14DF" w:rsidP="00772424">
            <w:pPr>
              <w:pStyle w:val="EmptyLayoutCell"/>
              <w:jc w:val="both"/>
              <w:rPr>
                <w:lang w:val="lt-LT"/>
              </w:rPr>
            </w:pPr>
          </w:p>
        </w:tc>
        <w:tc>
          <w:tcPr>
            <w:tcW w:w="1" w:type="dxa"/>
          </w:tcPr>
          <w:p w:rsidR="002E14DF" w:rsidRPr="00CB4F16" w:rsidRDefault="002E14DF" w:rsidP="00772424">
            <w:pPr>
              <w:pStyle w:val="EmptyLayoutCell"/>
              <w:jc w:val="both"/>
              <w:rPr>
                <w:lang w:val="lt-LT"/>
              </w:rPr>
            </w:pPr>
          </w:p>
        </w:tc>
        <w:tc>
          <w:tcPr>
            <w:tcW w:w="1" w:type="dxa"/>
          </w:tcPr>
          <w:p w:rsidR="002E14DF" w:rsidRPr="00CB4F16" w:rsidRDefault="002E14DF" w:rsidP="00772424">
            <w:pPr>
              <w:pStyle w:val="EmptyLayoutCell"/>
              <w:jc w:val="both"/>
              <w:rPr>
                <w:lang w:val="lt-LT"/>
              </w:rPr>
            </w:pPr>
          </w:p>
        </w:tc>
        <w:tc>
          <w:tcPr>
            <w:tcW w:w="9055" w:type="dxa"/>
          </w:tcPr>
          <w:p w:rsidR="002E14DF" w:rsidRPr="00CB4F16" w:rsidRDefault="002E14DF" w:rsidP="00772424">
            <w:pPr>
              <w:pStyle w:val="EmptyLayoutCell"/>
              <w:jc w:val="both"/>
              <w:rPr>
                <w:lang w:val="lt-LT"/>
              </w:rPr>
            </w:pPr>
          </w:p>
        </w:tc>
        <w:tc>
          <w:tcPr>
            <w:tcW w:w="13" w:type="dxa"/>
          </w:tcPr>
          <w:p w:rsidR="002E14DF" w:rsidRPr="00CB4F16" w:rsidRDefault="002E14DF" w:rsidP="00772424">
            <w:pPr>
              <w:pStyle w:val="EmptyLayoutCell"/>
              <w:jc w:val="both"/>
              <w:rPr>
                <w:lang w:val="lt-LT"/>
              </w:rPr>
            </w:pPr>
          </w:p>
        </w:tc>
      </w:tr>
      <w:tr w:rsidR="00BE3D02" w:rsidRPr="00CB4F16" w:rsidTr="00BE3D02">
        <w:tc>
          <w:tcPr>
            <w:tcW w:w="13" w:type="dxa"/>
          </w:tcPr>
          <w:p w:rsidR="002E14DF" w:rsidRPr="00CB4F16" w:rsidRDefault="002E14DF" w:rsidP="00772424">
            <w:pPr>
              <w:pStyle w:val="EmptyLayoutCell"/>
              <w:jc w:val="both"/>
              <w:rPr>
                <w:lang w:val="lt-LT"/>
              </w:rPr>
            </w:pPr>
          </w:p>
        </w:tc>
        <w:tc>
          <w:tcPr>
            <w:tcW w:w="9070" w:type="dxa"/>
            <w:gridSpan w:val="4"/>
          </w:tcPr>
          <w:tbl>
            <w:tblPr>
              <w:tblW w:w="9624" w:type="dxa"/>
              <w:tblCellMar>
                <w:left w:w="0" w:type="dxa"/>
                <w:right w:w="0" w:type="dxa"/>
              </w:tblCellMar>
              <w:tblLook w:val="0000" w:firstRow="0" w:lastRow="0" w:firstColumn="0" w:lastColumn="0" w:noHBand="0" w:noVBand="0"/>
            </w:tblPr>
            <w:tblGrid>
              <w:gridCol w:w="9624"/>
            </w:tblGrid>
            <w:tr w:rsidR="002E14DF" w:rsidRPr="00CB4F16" w:rsidTr="00563332">
              <w:trPr>
                <w:trHeight w:val="260"/>
              </w:trPr>
              <w:tc>
                <w:tcPr>
                  <w:tcW w:w="9624" w:type="dxa"/>
                  <w:tcMar>
                    <w:top w:w="40" w:type="dxa"/>
                    <w:left w:w="40" w:type="dxa"/>
                    <w:bottom w:w="40" w:type="dxa"/>
                    <w:right w:w="40" w:type="dxa"/>
                  </w:tcMar>
                </w:tcPr>
                <w:p w:rsidR="002E14DF" w:rsidRPr="00CB4F16" w:rsidRDefault="002A426B" w:rsidP="00772424">
                  <w:pPr>
                    <w:jc w:val="both"/>
                    <w:rPr>
                      <w:lang w:val="lt-LT"/>
                    </w:rPr>
                  </w:pPr>
                  <w:r w:rsidRPr="00CB4F16">
                    <w:rPr>
                      <w:color w:val="000000"/>
                      <w:sz w:val="24"/>
                      <w:lang w:val="lt-LT"/>
                    </w:rPr>
                    <w:t>27. Vykdo kitus nenuolatinio pobūdžio su struktūrinio padalinio veikla susijusius pavedimus.</w:t>
                  </w:r>
                </w:p>
              </w:tc>
            </w:tr>
          </w:tbl>
          <w:p w:rsidR="002E14DF" w:rsidRPr="00CB4F16" w:rsidRDefault="002E14DF" w:rsidP="00772424">
            <w:pPr>
              <w:jc w:val="both"/>
              <w:rPr>
                <w:lang w:val="lt-LT"/>
              </w:rPr>
            </w:pPr>
          </w:p>
        </w:tc>
      </w:tr>
      <w:tr w:rsidR="002E14DF">
        <w:trPr>
          <w:trHeight w:val="139"/>
        </w:trPr>
        <w:tc>
          <w:tcPr>
            <w:tcW w:w="13" w:type="dxa"/>
          </w:tcPr>
          <w:p w:rsidR="002E14DF" w:rsidRDefault="002E14DF">
            <w:pPr>
              <w:pStyle w:val="EmptyLayoutCell"/>
            </w:pPr>
          </w:p>
        </w:tc>
        <w:tc>
          <w:tcPr>
            <w:tcW w:w="1" w:type="dxa"/>
          </w:tcPr>
          <w:p w:rsidR="002E14DF" w:rsidRDefault="002E14DF">
            <w:pPr>
              <w:pStyle w:val="EmptyLayoutCell"/>
            </w:pPr>
          </w:p>
        </w:tc>
        <w:tc>
          <w:tcPr>
            <w:tcW w:w="1" w:type="dxa"/>
          </w:tcPr>
          <w:p w:rsidR="002E14DF" w:rsidRDefault="002E14DF">
            <w:pPr>
              <w:pStyle w:val="EmptyLayoutCell"/>
            </w:pPr>
          </w:p>
        </w:tc>
        <w:tc>
          <w:tcPr>
            <w:tcW w:w="9055" w:type="dxa"/>
          </w:tcPr>
          <w:p w:rsidR="002E14DF" w:rsidRDefault="002E14DF">
            <w:pPr>
              <w:pStyle w:val="EmptyLayoutCell"/>
            </w:pPr>
          </w:p>
        </w:tc>
        <w:tc>
          <w:tcPr>
            <w:tcW w:w="13" w:type="dxa"/>
          </w:tcPr>
          <w:p w:rsidR="002E14DF" w:rsidRDefault="002E14DF">
            <w:pPr>
              <w:pStyle w:val="EmptyLayoutCell"/>
            </w:pPr>
          </w:p>
        </w:tc>
      </w:tr>
      <w:tr w:rsidR="00BE3D02" w:rsidRPr="00772424" w:rsidTr="00BE3D02">
        <w:tc>
          <w:tcPr>
            <w:tcW w:w="13" w:type="dxa"/>
          </w:tcPr>
          <w:p w:rsidR="002E14DF" w:rsidRPr="00772424" w:rsidRDefault="002E14DF" w:rsidP="00772424">
            <w:pPr>
              <w:pStyle w:val="EmptyLayoutCell"/>
              <w:jc w:val="both"/>
              <w:rPr>
                <w:lang w:val="lt-LT"/>
              </w:rPr>
            </w:pPr>
          </w:p>
        </w:tc>
        <w:tc>
          <w:tcPr>
            <w:tcW w:w="1" w:type="dxa"/>
          </w:tcPr>
          <w:p w:rsidR="002E14DF" w:rsidRPr="00772424" w:rsidRDefault="002E14DF" w:rsidP="00772424">
            <w:pPr>
              <w:pStyle w:val="EmptyLayoutCell"/>
              <w:jc w:val="both"/>
              <w:rPr>
                <w:lang w:val="lt-LT"/>
              </w:rPr>
            </w:pPr>
          </w:p>
        </w:tc>
        <w:tc>
          <w:tcPr>
            <w:tcW w:w="1" w:type="dxa"/>
          </w:tcPr>
          <w:p w:rsidR="002E14DF" w:rsidRPr="00772424" w:rsidRDefault="002E14DF" w:rsidP="00772424">
            <w:pPr>
              <w:pStyle w:val="EmptyLayoutCell"/>
              <w:jc w:val="both"/>
              <w:rPr>
                <w:lang w:val="lt-LT"/>
              </w:rPr>
            </w:pPr>
          </w:p>
        </w:tc>
        <w:tc>
          <w:tcPr>
            <w:tcW w:w="9068" w:type="dxa"/>
            <w:gridSpan w:val="2"/>
          </w:tcPr>
          <w:tbl>
            <w:tblPr>
              <w:tblW w:w="9594" w:type="dxa"/>
              <w:tblCellMar>
                <w:left w:w="0" w:type="dxa"/>
                <w:right w:w="0" w:type="dxa"/>
              </w:tblCellMar>
              <w:tblLook w:val="0000" w:firstRow="0" w:lastRow="0" w:firstColumn="0" w:lastColumn="0" w:noHBand="0" w:noVBand="0"/>
            </w:tblPr>
            <w:tblGrid>
              <w:gridCol w:w="9589"/>
            </w:tblGrid>
            <w:tr w:rsidR="002E14DF" w:rsidRPr="00772424" w:rsidTr="00772424">
              <w:trPr>
                <w:trHeight w:val="600"/>
              </w:trPr>
              <w:tc>
                <w:tcPr>
                  <w:tcW w:w="9594" w:type="dxa"/>
                  <w:tcMar>
                    <w:top w:w="40" w:type="dxa"/>
                    <w:left w:w="40" w:type="dxa"/>
                    <w:bottom w:w="40" w:type="dxa"/>
                    <w:right w:w="40" w:type="dxa"/>
                  </w:tcMar>
                </w:tcPr>
                <w:p w:rsidR="002E14DF" w:rsidRPr="00772424" w:rsidRDefault="002A426B" w:rsidP="00772424">
                  <w:pPr>
                    <w:jc w:val="center"/>
                    <w:rPr>
                      <w:lang w:val="lt-LT"/>
                    </w:rPr>
                  </w:pPr>
                  <w:r w:rsidRPr="00772424">
                    <w:rPr>
                      <w:b/>
                      <w:color w:val="000000"/>
                      <w:sz w:val="24"/>
                      <w:lang w:val="lt-LT"/>
                    </w:rPr>
                    <w:t>V SKYRIUS</w:t>
                  </w:r>
                </w:p>
                <w:p w:rsidR="002E14DF" w:rsidRPr="00772424" w:rsidRDefault="002A426B" w:rsidP="00772424">
                  <w:pPr>
                    <w:jc w:val="center"/>
                    <w:rPr>
                      <w:lang w:val="lt-LT"/>
                    </w:rPr>
                  </w:pPr>
                  <w:r w:rsidRPr="00772424">
                    <w:rPr>
                      <w:b/>
                      <w:color w:val="000000"/>
                      <w:sz w:val="24"/>
                      <w:lang w:val="lt-LT"/>
                    </w:rPr>
                    <w:t>SPECIALIEJI REIKALAVIMAI</w:t>
                  </w:r>
                </w:p>
              </w:tc>
            </w:tr>
            <w:tr w:rsidR="002E14DF" w:rsidRPr="00772424" w:rsidTr="00772424">
              <w:trPr>
                <w:trHeight w:val="260"/>
              </w:trPr>
              <w:tc>
                <w:tcPr>
                  <w:tcW w:w="9594" w:type="dxa"/>
                  <w:tcMar>
                    <w:top w:w="40" w:type="dxa"/>
                    <w:left w:w="40" w:type="dxa"/>
                    <w:bottom w:w="40" w:type="dxa"/>
                    <w:right w:w="40" w:type="dxa"/>
                  </w:tcMar>
                </w:tcPr>
                <w:p w:rsidR="002E14DF" w:rsidRPr="00772424" w:rsidRDefault="002A426B" w:rsidP="00772424">
                  <w:pPr>
                    <w:jc w:val="both"/>
                    <w:rPr>
                      <w:lang w:val="lt-LT"/>
                    </w:rPr>
                  </w:pPr>
                  <w:r w:rsidRPr="00772424">
                    <w:rPr>
                      <w:color w:val="000000"/>
                      <w:sz w:val="24"/>
                      <w:lang w:val="lt-LT"/>
                    </w:rPr>
                    <w:t>28. Išsilavinimo ir darbo patirties reikalavimai:</w:t>
                  </w:r>
                  <w:r w:rsidRPr="00772424">
                    <w:rPr>
                      <w:color w:val="FFFFFF"/>
                      <w:sz w:val="24"/>
                      <w:lang w:val="lt-LT"/>
                    </w:rPr>
                    <w:t>0</w:t>
                  </w:r>
                </w:p>
              </w:tc>
            </w:tr>
            <w:tr w:rsidR="002E14DF" w:rsidRPr="00772424" w:rsidTr="00772424">
              <w:trPr>
                <w:trHeight w:val="156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89"/>
                  </w:tblGrid>
                  <w:tr w:rsidR="002E14DF" w:rsidRPr="00772424">
                    <w:trPr>
                      <w:trHeight w:val="1360"/>
                    </w:trPr>
                    <w:tc>
                      <w:tcPr>
                        <w:tcW w:w="9070"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2E14DF" w:rsidRPr="00772424" w:rsidTr="00772424">
                          <w:trPr>
                            <w:trHeight w:val="260"/>
                          </w:trPr>
                          <w:tc>
                            <w:tcPr>
                              <w:tcW w:w="9594" w:type="dxa"/>
                              <w:tcMar>
                                <w:top w:w="40" w:type="dxa"/>
                                <w:left w:w="40" w:type="dxa"/>
                                <w:bottom w:w="40" w:type="dxa"/>
                                <w:right w:w="40" w:type="dxa"/>
                              </w:tcMar>
                            </w:tcPr>
                            <w:p w:rsidR="002E14DF" w:rsidRPr="00772424" w:rsidRDefault="002A426B" w:rsidP="00772424">
                              <w:pPr>
                                <w:jc w:val="both"/>
                                <w:rPr>
                                  <w:lang w:val="lt-LT"/>
                                </w:rPr>
                              </w:pPr>
                              <w:r w:rsidRPr="00772424">
                                <w:rPr>
                                  <w:color w:val="000000"/>
                                  <w:sz w:val="24"/>
                                  <w:lang w:val="lt-LT"/>
                                </w:rPr>
                                <w:t xml:space="preserve">28.1. išsilavinimas – aukštasis universitetinis išsilavinimas (ne žemesnis kaip bakalauro kvalifikacinis laipsnis) arba jam lygiavertė aukštojo mokslo kvalifikacija; </w:t>
                              </w:r>
                            </w:p>
                          </w:tc>
                        </w:tr>
                        <w:tr w:rsidR="002E14DF" w:rsidRPr="00772424" w:rsidTr="00772424">
                          <w:trPr>
                            <w:trHeight w:val="260"/>
                          </w:trPr>
                          <w:tc>
                            <w:tcPr>
                              <w:tcW w:w="9594" w:type="dxa"/>
                              <w:tcMar>
                                <w:top w:w="40" w:type="dxa"/>
                                <w:left w:w="40" w:type="dxa"/>
                                <w:bottom w:w="40" w:type="dxa"/>
                                <w:right w:w="40" w:type="dxa"/>
                              </w:tcMar>
                            </w:tcPr>
                            <w:p w:rsidR="002E14DF" w:rsidRPr="00772424" w:rsidRDefault="002A426B" w:rsidP="00772424">
                              <w:pPr>
                                <w:jc w:val="both"/>
                                <w:rPr>
                                  <w:lang w:val="lt-LT"/>
                                </w:rPr>
                              </w:pPr>
                              <w:r w:rsidRPr="00772424">
                                <w:rPr>
                                  <w:color w:val="000000"/>
                                  <w:sz w:val="24"/>
                                  <w:lang w:val="lt-LT"/>
                                </w:rPr>
                                <w:t>28.2. studijų kryptis – viešasis administravimas;</w:t>
                              </w:r>
                            </w:p>
                          </w:tc>
                        </w:tr>
                        <w:tr w:rsidR="002E14DF" w:rsidRPr="00772424" w:rsidTr="00772424">
                          <w:trPr>
                            <w:trHeight w:val="260"/>
                          </w:trPr>
                          <w:tc>
                            <w:tcPr>
                              <w:tcW w:w="9594" w:type="dxa"/>
                              <w:tcMar>
                                <w:top w:w="40" w:type="dxa"/>
                                <w:left w:w="40" w:type="dxa"/>
                                <w:bottom w:w="40" w:type="dxa"/>
                                <w:right w:w="40" w:type="dxa"/>
                              </w:tcMar>
                            </w:tcPr>
                            <w:p w:rsidR="002E14DF" w:rsidRPr="00772424" w:rsidRDefault="002A426B" w:rsidP="00772424">
                              <w:pPr>
                                <w:jc w:val="both"/>
                                <w:rPr>
                                  <w:lang w:val="lt-LT"/>
                                </w:rPr>
                              </w:pPr>
                              <w:r w:rsidRPr="00772424">
                                <w:rPr>
                                  <w:color w:val="000000"/>
                                  <w:sz w:val="24"/>
                                  <w:lang w:val="lt-LT"/>
                                </w:rPr>
                                <w:t>28.3. studijų kryptis – aplinkotyra;</w:t>
                              </w:r>
                            </w:p>
                          </w:tc>
                        </w:tr>
                        <w:tr w:rsidR="002E14DF" w:rsidRPr="00772424" w:rsidTr="00772424">
                          <w:trPr>
                            <w:trHeight w:val="260"/>
                          </w:trPr>
                          <w:tc>
                            <w:tcPr>
                              <w:tcW w:w="9594" w:type="dxa"/>
                              <w:tcMar>
                                <w:top w:w="40" w:type="dxa"/>
                                <w:left w:w="40" w:type="dxa"/>
                                <w:bottom w:w="40" w:type="dxa"/>
                                <w:right w:w="40" w:type="dxa"/>
                              </w:tcMar>
                            </w:tcPr>
                            <w:p w:rsidR="002E14DF" w:rsidRPr="00772424" w:rsidRDefault="002A426B" w:rsidP="00772424">
                              <w:pPr>
                                <w:jc w:val="both"/>
                                <w:rPr>
                                  <w:lang w:val="lt-LT"/>
                                </w:rPr>
                              </w:pPr>
                              <w:r w:rsidRPr="00772424">
                                <w:rPr>
                                  <w:color w:val="000000"/>
                                  <w:sz w:val="24"/>
                                  <w:lang w:val="lt-LT"/>
                                </w:rPr>
                                <w:t>arba:</w:t>
                              </w:r>
                            </w:p>
                          </w:tc>
                        </w:tr>
                      </w:tbl>
                      <w:p w:rsidR="002E14DF" w:rsidRPr="00772424" w:rsidRDefault="002E14DF" w:rsidP="00772424">
                        <w:pPr>
                          <w:jc w:val="both"/>
                          <w:rPr>
                            <w:lang w:val="lt-LT"/>
                          </w:rPr>
                        </w:pPr>
                      </w:p>
                    </w:tc>
                  </w:tr>
                  <w:tr w:rsidR="002E14DF" w:rsidRPr="00772424">
                    <w:trPr>
                      <w:trHeight w:val="1020"/>
                    </w:trPr>
                    <w:tc>
                      <w:tcPr>
                        <w:tcW w:w="9070"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2E14DF" w:rsidRPr="00772424" w:rsidTr="00772424">
                          <w:trPr>
                            <w:trHeight w:val="260"/>
                          </w:trPr>
                          <w:tc>
                            <w:tcPr>
                              <w:tcW w:w="9594" w:type="dxa"/>
                              <w:tcMar>
                                <w:top w:w="40" w:type="dxa"/>
                                <w:left w:w="40" w:type="dxa"/>
                                <w:bottom w:w="40" w:type="dxa"/>
                                <w:right w:w="40" w:type="dxa"/>
                              </w:tcMar>
                            </w:tcPr>
                            <w:p w:rsidR="002E14DF" w:rsidRPr="00772424" w:rsidRDefault="002A426B" w:rsidP="00772424">
                              <w:pPr>
                                <w:jc w:val="both"/>
                                <w:rPr>
                                  <w:lang w:val="lt-LT"/>
                                </w:rPr>
                              </w:pPr>
                              <w:r w:rsidRPr="00772424">
                                <w:rPr>
                                  <w:color w:val="000000"/>
                                  <w:sz w:val="24"/>
                                  <w:lang w:val="lt-LT"/>
                                </w:rPr>
                                <w:lastRenderedPageBreak/>
                                <w:t xml:space="preserve">28.4. išsilavinimas – aukštasis universitetinis išsilavinimas (ne žemesnis kaip bakalauro kvalifikacinis laipsnis) arba jam lygiavertė aukštojo mokslo kvalifikacija; </w:t>
                              </w:r>
                            </w:p>
                          </w:tc>
                        </w:tr>
                        <w:tr w:rsidR="002E14DF" w:rsidRPr="00772424" w:rsidTr="00772424">
                          <w:trPr>
                            <w:trHeight w:val="260"/>
                          </w:trPr>
                          <w:tc>
                            <w:tcPr>
                              <w:tcW w:w="9594" w:type="dxa"/>
                              <w:tcMar>
                                <w:top w:w="40" w:type="dxa"/>
                                <w:left w:w="40" w:type="dxa"/>
                                <w:bottom w:w="40" w:type="dxa"/>
                                <w:right w:w="40" w:type="dxa"/>
                              </w:tcMar>
                            </w:tcPr>
                            <w:p w:rsidR="002E14DF" w:rsidRPr="00772424" w:rsidRDefault="002A426B" w:rsidP="00772424">
                              <w:pPr>
                                <w:jc w:val="both"/>
                                <w:rPr>
                                  <w:lang w:val="lt-LT"/>
                                </w:rPr>
                              </w:pPr>
                              <w:r w:rsidRPr="00772424">
                                <w:rPr>
                                  <w:color w:val="000000"/>
                                  <w:sz w:val="24"/>
                                  <w:lang w:val="lt-LT"/>
                                </w:rPr>
                                <w:t xml:space="preserve">28.5. darbo patirtis – </w:t>
                              </w:r>
                              <w:r w:rsidR="00772424">
                                <w:rPr>
                                  <w:color w:val="000000"/>
                                  <w:sz w:val="24"/>
                                  <w:lang w:val="lt-LT"/>
                                </w:rPr>
                                <w:t>E</w:t>
                              </w:r>
                              <w:r w:rsidRPr="00772424">
                                <w:rPr>
                                  <w:color w:val="000000"/>
                                  <w:sz w:val="24"/>
                                  <w:lang w:val="lt-LT"/>
                                </w:rPr>
                                <w:t>S struktūrinės paramos bei projektų administravimo ir įgyvendinimo patirtis;</w:t>
                              </w:r>
                            </w:p>
                          </w:tc>
                        </w:tr>
                        <w:tr w:rsidR="002E14DF" w:rsidRPr="00772424" w:rsidTr="00772424">
                          <w:trPr>
                            <w:trHeight w:val="260"/>
                          </w:trPr>
                          <w:tc>
                            <w:tcPr>
                              <w:tcW w:w="9594" w:type="dxa"/>
                              <w:tcMar>
                                <w:top w:w="40" w:type="dxa"/>
                                <w:left w:w="40" w:type="dxa"/>
                                <w:bottom w:w="40" w:type="dxa"/>
                                <w:right w:w="40" w:type="dxa"/>
                              </w:tcMar>
                            </w:tcPr>
                            <w:p w:rsidR="002E14DF" w:rsidRPr="00772424" w:rsidRDefault="002A426B" w:rsidP="00772424">
                              <w:pPr>
                                <w:jc w:val="both"/>
                                <w:rPr>
                                  <w:lang w:val="lt-LT"/>
                                </w:rPr>
                              </w:pPr>
                              <w:r w:rsidRPr="00772424">
                                <w:rPr>
                                  <w:color w:val="000000"/>
                                  <w:sz w:val="24"/>
                                  <w:lang w:val="lt-LT"/>
                                </w:rPr>
                                <w:t xml:space="preserve">28.6. darbo patirties trukmė – ne mažiau kaip 1 metai. </w:t>
                              </w:r>
                            </w:p>
                          </w:tc>
                        </w:tr>
                      </w:tbl>
                      <w:p w:rsidR="002E14DF" w:rsidRPr="00772424" w:rsidRDefault="002E14DF" w:rsidP="00772424">
                        <w:pPr>
                          <w:jc w:val="both"/>
                          <w:rPr>
                            <w:lang w:val="lt-LT"/>
                          </w:rPr>
                        </w:pPr>
                      </w:p>
                    </w:tc>
                  </w:tr>
                </w:tbl>
                <w:p w:rsidR="002E14DF" w:rsidRPr="00772424" w:rsidRDefault="002E14DF" w:rsidP="00772424">
                  <w:pPr>
                    <w:jc w:val="both"/>
                    <w:rPr>
                      <w:lang w:val="lt-LT"/>
                    </w:rPr>
                  </w:pPr>
                </w:p>
              </w:tc>
            </w:tr>
            <w:tr w:rsidR="002E14DF" w:rsidRPr="00772424" w:rsidTr="00772424">
              <w:trPr>
                <w:trHeight w:val="260"/>
              </w:trPr>
              <w:tc>
                <w:tcPr>
                  <w:tcW w:w="9594" w:type="dxa"/>
                  <w:tcMar>
                    <w:top w:w="40" w:type="dxa"/>
                    <w:left w:w="40" w:type="dxa"/>
                    <w:bottom w:w="40" w:type="dxa"/>
                    <w:right w:w="40" w:type="dxa"/>
                  </w:tcMar>
                </w:tcPr>
                <w:p w:rsidR="002E14DF" w:rsidRPr="00772424" w:rsidRDefault="002A426B" w:rsidP="00772424">
                  <w:pPr>
                    <w:jc w:val="both"/>
                    <w:rPr>
                      <w:lang w:val="lt-LT"/>
                    </w:rPr>
                  </w:pPr>
                  <w:r w:rsidRPr="00772424">
                    <w:rPr>
                      <w:color w:val="000000"/>
                      <w:sz w:val="24"/>
                      <w:lang w:val="lt-LT"/>
                    </w:rPr>
                    <w:lastRenderedPageBreak/>
                    <w:t>29. Transporto priemonių pažymėjimai:</w:t>
                  </w:r>
                  <w:r w:rsidRPr="00772424">
                    <w:rPr>
                      <w:color w:val="FFFFFF"/>
                      <w:sz w:val="24"/>
                      <w:lang w:val="lt-LT"/>
                    </w:rPr>
                    <w:t>0</w:t>
                  </w:r>
                </w:p>
              </w:tc>
            </w:tr>
            <w:tr w:rsidR="002E14DF" w:rsidRPr="00772424" w:rsidTr="00772424">
              <w:trPr>
                <w:trHeight w:val="340"/>
              </w:trPr>
              <w:tc>
                <w:tcPr>
                  <w:tcW w:w="9594"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2E14DF" w:rsidRPr="00772424" w:rsidTr="00772424">
                    <w:trPr>
                      <w:trHeight w:val="260"/>
                    </w:trPr>
                    <w:tc>
                      <w:tcPr>
                        <w:tcW w:w="9594" w:type="dxa"/>
                        <w:tcMar>
                          <w:top w:w="40" w:type="dxa"/>
                          <w:left w:w="40" w:type="dxa"/>
                          <w:bottom w:w="40" w:type="dxa"/>
                          <w:right w:w="40" w:type="dxa"/>
                        </w:tcMar>
                      </w:tcPr>
                      <w:p w:rsidR="002E14DF" w:rsidRPr="00772424" w:rsidRDefault="002A426B" w:rsidP="00772424">
                        <w:pPr>
                          <w:jc w:val="both"/>
                          <w:rPr>
                            <w:lang w:val="lt-LT"/>
                          </w:rPr>
                        </w:pPr>
                        <w:r w:rsidRPr="00772424">
                          <w:rPr>
                            <w:color w:val="000000"/>
                            <w:sz w:val="24"/>
                            <w:lang w:val="lt-LT"/>
                          </w:rPr>
                          <w:t>29.1. turėti vairuotojo pažymėjimą (B kategorija).</w:t>
                        </w:r>
                      </w:p>
                    </w:tc>
                  </w:tr>
                </w:tbl>
                <w:p w:rsidR="002E14DF" w:rsidRPr="00772424" w:rsidRDefault="002E14DF" w:rsidP="00772424">
                  <w:pPr>
                    <w:jc w:val="both"/>
                    <w:rPr>
                      <w:lang w:val="lt-LT"/>
                    </w:rPr>
                  </w:pPr>
                </w:p>
              </w:tc>
            </w:tr>
          </w:tbl>
          <w:p w:rsidR="002E14DF" w:rsidRPr="00772424" w:rsidRDefault="002E14DF" w:rsidP="00772424">
            <w:pPr>
              <w:jc w:val="both"/>
              <w:rPr>
                <w:lang w:val="lt-LT"/>
              </w:rPr>
            </w:pPr>
          </w:p>
        </w:tc>
      </w:tr>
      <w:tr w:rsidR="002E14DF">
        <w:trPr>
          <w:trHeight w:val="62"/>
        </w:trPr>
        <w:tc>
          <w:tcPr>
            <w:tcW w:w="13" w:type="dxa"/>
          </w:tcPr>
          <w:p w:rsidR="002E14DF" w:rsidRDefault="002E14DF">
            <w:pPr>
              <w:pStyle w:val="EmptyLayoutCell"/>
            </w:pPr>
          </w:p>
        </w:tc>
        <w:tc>
          <w:tcPr>
            <w:tcW w:w="1" w:type="dxa"/>
          </w:tcPr>
          <w:p w:rsidR="002E14DF" w:rsidRDefault="002E14DF">
            <w:pPr>
              <w:pStyle w:val="EmptyLayoutCell"/>
            </w:pPr>
          </w:p>
        </w:tc>
        <w:tc>
          <w:tcPr>
            <w:tcW w:w="1" w:type="dxa"/>
          </w:tcPr>
          <w:p w:rsidR="002E14DF" w:rsidRDefault="002E14DF">
            <w:pPr>
              <w:pStyle w:val="EmptyLayoutCell"/>
            </w:pPr>
          </w:p>
        </w:tc>
        <w:tc>
          <w:tcPr>
            <w:tcW w:w="9055" w:type="dxa"/>
          </w:tcPr>
          <w:p w:rsidR="002E14DF" w:rsidRDefault="002E14DF">
            <w:pPr>
              <w:pStyle w:val="EmptyLayoutCell"/>
            </w:pPr>
          </w:p>
        </w:tc>
        <w:tc>
          <w:tcPr>
            <w:tcW w:w="13" w:type="dxa"/>
          </w:tcPr>
          <w:p w:rsidR="002E14DF" w:rsidRDefault="002E14DF">
            <w:pPr>
              <w:pStyle w:val="EmptyLayoutCell"/>
            </w:pPr>
          </w:p>
        </w:tc>
      </w:tr>
      <w:tr w:rsidR="00BE3D02" w:rsidRPr="00772424" w:rsidTr="00BE3D02">
        <w:tc>
          <w:tcPr>
            <w:tcW w:w="13" w:type="dxa"/>
          </w:tcPr>
          <w:p w:rsidR="002E14DF" w:rsidRPr="00772424" w:rsidRDefault="002E14DF">
            <w:pPr>
              <w:pStyle w:val="EmptyLayoutCell"/>
              <w:rPr>
                <w:lang w:val="lt-LT"/>
              </w:rPr>
            </w:pPr>
          </w:p>
        </w:tc>
        <w:tc>
          <w:tcPr>
            <w:tcW w:w="1" w:type="dxa"/>
          </w:tcPr>
          <w:p w:rsidR="002E14DF" w:rsidRPr="00772424" w:rsidRDefault="002E14DF">
            <w:pPr>
              <w:pStyle w:val="EmptyLayoutCell"/>
              <w:rPr>
                <w:lang w:val="lt-LT"/>
              </w:rPr>
            </w:pPr>
          </w:p>
        </w:tc>
        <w:tc>
          <w:tcPr>
            <w:tcW w:w="1" w:type="dxa"/>
          </w:tcPr>
          <w:p w:rsidR="002E14DF" w:rsidRPr="00772424" w:rsidRDefault="002E14DF">
            <w:pPr>
              <w:pStyle w:val="EmptyLayoutCell"/>
              <w:rPr>
                <w:lang w:val="lt-LT"/>
              </w:rPr>
            </w:pPr>
          </w:p>
        </w:tc>
        <w:tc>
          <w:tcPr>
            <w:tcW w:w="9068" w:type="dxa"/>
            <w:gridSpan w:val="2"/>
          </w:tcPr>
          <w:tbl>
            <w:tblPr>
              <w:tblW w:w="9736" w:type="dxa"/>
              <w:tblCellMar>
                <w:left w:w="0" w:type="dxa"/>
                <w:right w:w="0" w:type="dxa"/>
              </w:tblCellMar>
              <w:tblLook w:val="0000" w:firstRow="0" w:lastRow="0" w:firstColumn="0" w:lastColumn="0" w:noHBand="0" w:noVBand="0"/>
            </w:tblPr>
            <w:tblGrid>
              <w:gridCol w:w="9736"/>
            </w:tblGrid>
            <w:tr w:rsidR="002E14DF" w:rsidRPr="00772424" w:rsidTr="00772424">
              <w:trPr>
                <w:trHeight w:val="600"/>
              </w:trPr>
              <w:tc>
                <w:tcPr>
                  <w:tcW w:w="9736" w:type="dxa"/>
                  <w:tcMar>
                    <w:top w:w="40" w:type="dxa"/>
                    <w:left w:w="40" w:type="dxa"/>
                    <w:bottom w:w="40" w:type="dxa"/>
                    <w:right w:w="40" w:type="dxa"/>
                  </w:tcMar>
                </w:tcPr>
                <w:p w:rsidR="002E14DF" w:rsidRPr="00772424" w:rsidRDefault="002A426B">
                  <w:pPr>
                    <w:jc w:val="center"/>
                    <w:rPr>
                      <w:lang w:val="lt-LT"/>
                    </w:rPr>
                  </w:pPr>
                  <w:r w:rsidRPr="00772424">
                    <w:rPr>
                      <w:b/>
                      <w:color w:val="000000"/>
                      <w:sz w:val="24"/>
                      <w:lang w:val="lt-LT"/>
                    </w:rPr>
                    <w:t>VI SKYRIUS</w:t>
                  </w:r>
                </w:p>
                <w:p w:rsidR="002E14DF" w:rsidRPr="00772424" w:rsidRDefault="002A426B">
                  <w:pPr>
                    <w:jc w:val="center"/>
                    <w:rPr>
                      <w:lang w:val="lt-LT"/>
                    </w:rPr>
                  </w:pPr>
                  <w:r w:rsidRPr="00772424">
                    <w:rPr>
                      <w:b/>
                      <w:color w:val="000000"/>
                      <w:sz w:val="24"/>
                      <w:lang w:val="lt-LT"/>
                    </w:rPr>
                    <w:t>KOMPETENCIJOS</w:t>
                  </w:r>
                </w:p>
              </w:tc>
            </w:tr>
            <w:tr w:rsidR="002E14DF" w:rsidRPr="00772424" w:rsidTr="00772424">
              <w:trPr>
                <w:trHeight w:val="260"/>
              </w:trPr>
              <w:tc>
                <w:tcPr>
                  <w:tcW w:w="9736" w:type="dxa"/>
                  <w:tcMar>
                    <w:top w:w="40" w:type="dxa"/>
                    <w:left w:w="40" w:type="dxa"/>
                    <w:bottom w:w="40" w:type="dxa"/>
                    <w:right w:w="40" w:type="dxa"/>
                  </w:tcMar>
                </w:tcPr>
                <w:p w:rsidR="002E14DF" w:rsidRPr="00772424" w:rsidRDefault="002A426B">
                  <w:pPr>
                    <w:rPr>
                      <w:lang w:val="lt-LT"/>
                    </w:rPr>
                  </w:pPr>
                  <w:r w:rsidRPr="00772424">
                    <w:rPr>
                      <w:color w:val="000000"/>
                      <w:sz w:val="24"/>
                      <w:lang w:val="lt-LT"/>
                    </w:rPr>
                    <w:t>30. Bendrosios kompetencijos ir jų pakankami lygiai:</w:t>
                  </w:r>
                  <w:r w:rsidRPr="00772424">
                    <w:rPr>
                      <w:color w:val="FFFFFF"/>
                      <w:sz w:val="24"/>
                      <w:lang w:val="lt-LT"/>
                    </w:rPr>
                    <w:t>0</w:t>
                  </w:r>
                </w:p>
              </w:tc>
            </w:tr>
            <w:tr w:rsidR="002E14DF" w:rsidRPr="00772424" w:rsidTr="00772424">
              <w:trPr>
                <w:trHeight w:val="1700"/>
              </w:trPr>
              <w:tc>
                <w:tcPr>
                  <w:tcW w:w="973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2E14DF" w:rsidRPr="00772424" w:rsidTr="00772424">
                    <w:trPr>
                      <w:trHeight w:val="260"/>
                    </w:trPr>
                    <w:tc>
                      <w:tcPr>
                        <w:tcW w:w="9594" w:type="dxa"/>
                        <w:tcMar>
                          <w:top w:w="40" w:type="dxa"/>
                          <w:left w:w="40" w:type="dxa"/>
                          <w:bottom w:w="40" w:type="dxa"/>
                          <w:right w:w="40" w:type="dxa"/>
                        </w:tcMar>
                      </w:tcPr>
                      <w:p w:rsidR="002E14DF" w:rsidRPr="00772424" w:rsidRDefault="002A426B">
                        <w:pPr>
                          <w:rPr>
                            <w:lang w:val="lt-LT"/>
                          </w:rPr>
                        </w:pPr>
                        <w:r w:rsidRPr="00772424">
                          <w:rPr>
                            <w:color w:val="000000"/>
                            <w:sz w:val="24"/>
                            <w:lang w:val="lt-LT"/>
                          </w:rPr>
                          <w:t>30.1. komunikacija – 3;</w:t>
                        </w:r>
                      </w:p>
                    </w:tc>
                  </w:tr>
                  <w:tr w:rsidR="002E14DF" w:rsidRPr="00772424" w:rsidTr="00772424">
                    <w:trPr>
                      <w:trHeight w:val="260"/>
                    </w:trPr>
                    <w:tc>
                      <w:tcPr>
                        <w:tcW w:w="9594" w:type="dxa"/>
                        <w:tcMar>
                          <w:top w:w="40" w:type="dxa"/>
                          <w:left w:w="40" w:type="dxa"/>
                          <w:bottom w:w="40" w:type="dxa"/>
                          <w:right w:w="40" w:type="dxa"/>
                        </w:tcMar>
                      </w:tcPr>
                      <w:p w:rsidR="002E14DF" w:rsidRPr="00772424" w:rsidRDefault="002A426B">
                        <w:pPr>
                          <w:rPr>
                            <w:lang w:val="lt-LT"/>
                          </w:rPr>
                        </w:pPr>
                        <w:r w:rsidRPr="00772424">
                          <w:rPr>
                            <w:color w:val="000000"/>
                            <w:sz w:val="24"/>
                            <w:lang w:val="lt-LT"/>
                          </w:rPr>
                          <w:t>30.2. analizė ir pagrindimas – 3;</w:t>
                        </w:r>
                      </w:p>
                    </w:tc>
                  </w:tr>
                  <w:tr w:rsidR="002E14DF" w:rsidRPr="00772424" w:rsidTr="00772424">
                    <w:trPr>
                      <w:trHeight w:val="260"/>
                    </w:trPr>
                    <w:tc>
                      <w:tcPr>
                        <w:tcW w:w="9594" w:type="dxa"/>
                        <w:tcMar>
                          <w:top w:w="40" w:type="dxa"/>
                          <w:left w:w="40" w:type="dxa"/>
                          <w:bottom w:w="40" w:type="dxa"/>
                          <w:right w:w="40" w:type="dxa"/>
                        </w:tcMar>
                      </w:tcPr>
                      <w:p w:rsidR="002E14DF" w:rsidRPr="00772424" w:rsidRDefault="002A426B">
                        <w:pPr>
                          <w:rPr>
                            <w:lang w:val="lt-LT"/>
                          </w:rPr>
                        </w:pPr>
                        <w:r w:rsidRPr="00772424">
                          <w:rPr>
                            <w:color w:val="000000"/>
                            <w:sz w:val="24"/>
                            <w:lang w:val="lt-LT"/>
                          </w:rPr>
                          <w:t>30.3. patikimumas ir atsakingumas – 3;</w:t>
                        </w:r>
                      </w:p>
                    </w:tc>
                  </w:tr>
                  <w:tr w:rsidR="002E14DF" w:rsidRPr="00772424" w:rsidTr="00772424">
                    <w:trPr>
                      <w:trHeight w:val="260"/>
                    </w:trPr>
                    <w:tc>
                      <w:tcPr>
                        <w:tcW w:w="9594" w:type="dxa"/>
                        <w:tcMar>
                          <w:top w:w="40" w:type="dxa"/>
                          <w:left w:w="40" w:type="dxa"/>
                          <w:bottom w:w="40" w:type="dxa"/>
                          <w:right w:w="40" w:type="dxa"/>
                        </w:tcMar>
                      </w:tcPr>
                      <w:p w:rsidR="002E14DF" w:rsidRPr="00772424" w:rsidRDefault="002A426B">
                        <w:pPr>
                          <w:rPr>
                            <w:lang w:val="lt-LT"/>
                          </w:rPr>
                        </w:pPr>
                        <w:r w:rsidRPr="00772424">
                          <w:rPr>
                            <w:color w:val="000000"/>
                            <w:sz w:val="24"/>
                            <w:lang w:val="lt-LT"/>
                          </w:rPr>
                          <w:t>30.4. organizuotumas – 3;</w:t>
                        </w:r>
                      </w:p>
                    </w:tc>
                  </w:tr>
                  <w:tr w:rsidR="002E14DF" w:rsidRPr="00772424" w:rsidTr="00772424">
                    <w:trPr>
                      <w:trHeight w:val="260"/>
                    </w:trPr>
                    <w:tc>
                      <w:tcPr>
                        <w:tcW w:w="9594" w:type="dxa"/>
                        <w:tcMar>
                          <w:top w:w="40" w:type="dxa"/>
                          <w:left w:w="40" w:type="dxa"/>
                          <w:bottom w:w="40" w:type="dxa"/>
                          <w:right w:w="40" w:type="dxa"/>
                        </w:tcMar>
                      </w:tcPr>
                      <w:p w:rsidR="002E14DF" w:rsidRPr="00772424" w:rsidRDefault="002A426B">
                        <w:pPr>
                          <w:rPr>
                            <w:lang w:val="lt-LT"/>
                          </w:rPr>
                        </w:pPr>
                        <w:r w:rsidRPr="00772424">
                          <w:rPr>
                            <w:color w:val="000000"/>
                            <w:sz w:val="24"/>
                            <w:lang w:val="lt-LT"/>
                          </w:rPr>
                          <w:t>30.5. vertės visuomenei kūrimas – 3.</w:t>
                        </w:r>
                      </w:p>
                    </w:tc>
                  </w:tr>
                </w:tbl>
                <w:p w:rsidR="002E14DF" w:rsidRPr="00772424" w:rsidRDefault="002E14DF">
                  <w:pPr>
                    <w:rPr>
                      <w:lang w:val="lt-LT"/>
                    </w:rPr>
                  </w:pPr>
                </w:p>
              </w:tc>
            </w:tr>
            <w:tr w:rsidR="002E14DF" w:rsidRPr="00772424" w:rsidTr="00772424">
              <w:trPr>
                <w:trHeight w:val="260"/>
              </w:trPr>
              <w:tc>
                <w:tcPr>
                  <w:tcW w:w="9736" w:type="dxa"/>
                  <w:tcMar>
                    <w:top w:w="40" w:type="dxa"/>
                    <w:left w:w="40" w:type="dxa"/>
                    <w:bottom w:w="40" w:type="dxa"/>
                    <w:right w:w="40" w:type="dxa"/>
                  </w:tcMar>
                </w:tcPr>
                <w:p w:rsidR="002E14DF" w:rsidRPr="00772424" w:rsidRDefault="002A426B">
                  <w:pPr>
                    <w:rPr>
                      <w:lang w:val="lt-LT"/>
                    </w:rPr>
                  </w:pPr>
                  <w:r w:rsidRPr="00772424">
                    <w:rPr>
                      <w:color w:val="000000"/>
                      <w:sz w:val="24"/>
                      <w:lang w:val="lt-LT"/>
                    </w:rPr>
                    <w:t>31. Specifinės kompetencijos ir jų pakankami lygiai:</w:t>
                  </w:r>
                  <w:r w:rsidRPr="00772424">
                    <w:rPr>
                      <w:color w:val="FFFFFF"/>
                      <w:sz w:val="24"/>
                      <w:lang w:val="lt-LT"/>
                    </w:rPr>
                    <w:t>0</w:t>
                  </w:r>
                </w:p>
              </w:tc>
            </w:tr>
            <w:tr w:rsidR="002E14DF" w:rsidRPr="00772424" w:rsidTr="00772424">
              <w:trPr>
                <w:trHeight w:val="340"/>
              </w:trPr>
              <w:tc>
                <w:tcPr>
                  <w:tcW w:w="973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2E14DF" w:rsidRPr="00772424" w:rsidTr="00772424">
                    <w:trPr>
                      <w:trHeight w:val="260"/>
                    </w:trPr>
                    <w:tc>
                      <w:tcPr>
                        <w:tcW w:w="9594" w:type="dxa"/>
                        <w:tcMar>
                          <w:top w:w="40" w:type="dxa"/>
                          <w:left w:w="40" w:type="dxa"/>
                          <w:bottom w:w="40" w:type="dxa"/>
                          <w:right w:w="40" w:type="dxa"/>
                        </w:tcMar>
                      </w:tcPr>
                      <w:p w:rsidR="002E14DF" w:rsidRPr="00772424" w:rsidRDefault="002A426B">
                        <w:pPr>
                          <w:rPr>
                            <w:lang w:val="lt-LT"/>
                          </w:rPr>
                        </w:pPr>
                        <w:r w:rsidRPr="00772424">
                          <w:rPr>
                            <w:color w:val="000000"/>
                            <w:sz w:val="24"/>
                            <w:lang w:val="lt-LT"/>
                          </w:rPr>
                          <w:t>31.1. informacijos valdymas – 3.</w:t>
                        </w:r>
                      </w:p>
                    </w:tc>
                  </w:tr>
                </w:tbl>
                <w:p w:rsidR="002E14DF" w:rsidRPr="00772424" w:rsidRDefault="002E14DF">
                  <w:pPr>
                    <w:rPr>
                      <w:lang w:val="lt-LT"/>
                    </w:rPr>
                  </w:pPr>
                </w:p>
              </w:tc>
            </w:tr>
            <w:tr w:rsidR="002E14DF" w:rsidRPr="00772424" w:rsidTr="00772424">
              <w:trPr>
                <w:trHeight w:val="260"/>
              </w:trPr>
              <w:tc>
                <w:tcPr>
                  <w:tcW w:w="9736" w:type="dxa"/>
                  <w:tcMar>
                    <w:top w:w="40" w:type="dxa"/>
                    <w:left w:w="40" w:type="dxa"/>
                    <w:bottom w:w="40" w:type="dxa"/>
                    <w:right w:w="40" w:type="dxa"/>
                  </w:tcMar>
                </w:tcPr>
                <w:p w:rsidR="002E14DF" w:rsidRPr="00772424" w:rsidRDefault="002A426B">
                  <w:pPr>
                    <w:rPr>
                      <w:lang w:val="lt-LT"/>
                    </w:rPr>
                  </w:pPr>
                  <w:r w:rsidRPr="00772424">
                    <w:rPr>
                      <w:color w:val="000000"/>
                      <w:sz w:val="24"/>
                      <w:lang w:val="lt-LT"/>
                    </w:rPr>
                    <w:t>32. Profesinės kompetencijos ir jų pakankami lygiai:</w:t>
                  </w:r>
                  <w:r w:rsidRPr="00772424">
                    <w:rPr>
                      <w:color w:val="FFFFFF"/>
                      <w:sz w:val="24"/>
                      <w:lang w:val="lt-LT"/>
                    </w:rPr>
                    <w:t>0</w:t>
                  </w:r>
                </w:p>
              </w:tc>
            </w:tr>
            <w:tr w:rsidR="002E14DF" w:rsidRPr="00772424" w:rsidTr="00772424">
              <w:trPr>
                <w:trHeight w:val="680"/>
              </w:trPr>
              <w:tc>
                <w:tcPr>
                  <w:tcW w:w="973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2E14DF" w:rsidRPr="00772424" w:rsidTr="00772424">
                    <w:trPr>
                      <w:trHeight w:val="260"/>
                    </w:trPr>
                    <w:tc>
                      <w:tcPr>
                        <w:tcW w:w="9594" w:type="dxa"/>
                        <w:tcMar>
                          <w:top w:w="40" w:type="dxa"/>
                          <w:left w:w="40" w:type="dxa"/>
                          <w:bottom w:w="40" w:type="dxa"/>
                          <w:right w:w="40" w:type="dxa"/>
                        </w:tcMar>
                      </w:tcPr>
                      <w:p w:rsidR="002E14DF" w:rsidRPr="00772424" w:rsidRDefault="002A426B">
                        <w:pPr>
                          <w:rPr>
                            <w:lang w:val="lt-LT"/>
                          </w:rPr>
                        </w:pPr>
                        <w:r w:rsidRPr="00772424">
                          <w:rPr>
                            <w:color w:val="000000"/>
                            <w:sz w:val="24"/>
                            <w:lang w:val="lt-LT"/>
                          </w:rPr>
                          <w:t>32.1. viešųjų pirkimų išmanymas – 3;</w:t>
                        </w:r>
                      </w:p>
                    </w:tc>
                  </w:tr>
                  <w:tr w:rsidR="002E14DF" w:rsidRPr="00772424" w:rsidTr="00772424">
                    <w:trPr>
                      <w:trHeight w:val="260"/>
                    </w:trPr>
                    <w:tc>
                      <w:tcPr>
                        <w:tcW w:w="9594" w:type="dxa"/>
                        <w:tcMar>
                          <w:top w:w="40" w:type="dxa"/>
                          <w:left w:w="40" w:type="dxa"/>
                          <w:bottom w:w="40" w:type="dxa"/>
                          <w:right w:w="40" w:type="dxa"/>
                        </w:tcMar>
                      </w:tcPr>
                      <w:p w:rsidR="002E14DF" w:rsidRPr="00772424" w:rsidRDefault="002A426B">
                        <w:pPr>
                          <w:rPr>
                            <w:lang w:val="lt-LT"/>
                          </w:rPr>
                        </w:pPr>
                        <w:r w:rsidRPr="00772424">
                          <w:rPr>
                            <w:color w:val="000000"/>
                            <w:sz w:val="24"/>
                            <w:lang w:val="lt-LT"/>
                          </w:rPr>
                          <w:t>32.2. informacinių technologijų valdymas – 3.</w:t>
                        </w:r>
                      </w:p>
                    </w:tc>
                  </w:tr>
                </w:tbl>
                <w:p w:rsidR="002E14DF" w:rsidRPr="00772424" w:rsidRDefault="002E14DF">
                  <w:pPr>
                    <w:rPr>
                      <w:lang w:val="lt-LT"/>
                    </w:rPr>
                  </w:pPr>
                </w:p>
              </w:tc>
            </w:tr>
          </w:tbl>
          <w:p w:rsidR="002E14DF" w:rsidRPr="00772424" w:rsidRDefault="002E14DF">
            <w:pPr>
              <w:rPr>
                <w:lang w:val="lt-LT"/>
              </w:rPr>
            </w:pPr>
          </w:p>
        </w:tc>
      </w:tr>
      <w:tr w:rsidR="002E14DF">
        <w:trPr>
          <w:trHeight w:val="517"/>
        </w:trPr>
        <w:tc>
          <w:tcPr>
            <w:tcW w:w="13" w:type="dxa"/>
          </w:tcPr>
          <w:p w:rsidR="002E14DF" w:rsidRDefault="002E14DF">
            <w:pPr>
              <w:pStyle w:val="EmptyLayoutCell"/>
            </w:pPr>
          </w:p>
        </w:tc>
        <w:tc>
          <w:tcPr>
            <w:tcW w:w="1" w:type="dxa"/>
          </w:tcPr>
          <w:p w:rsidR="002E14DF" w:rsidRDefault="002E14DF">
            <w:pPr>
              <w:pStyle w:val="EmptyLayoutCell"/>
            </w:pPr>
          </w:p>
        </w:tc>
        <w:tc>
          <w:tcPr>
            <w:tcW w:w="1" w:type="dxa"/>
          </w:tcPr>
          <w:p w:rsidR="002E14DF" w:rsidRDefault="002E14DF">
            <w:pPr>
              <w:pStyle w:val="EmptyLayoutCell"/>
            </w:pPr>
          </w:p>
        </w:tc>
        <w:tc>
          <w:tcPr>
            <w:tcW w:w="9055" w:type="dxa"/>
          </w:tcPr>
          <w:p w:rsidR="002E14DF" w:rsidRDefault="002E14DF">
            <w:pPr>
              <w:pStyle w:val="EmptyLayoutCell"/>
            </w:pPr>
          </w:p>
        </w:tc>
        <w:tc>
          <w:tcPr>
            <w:tcW w:w="13" w:type="dxa"/>
          </w:tcPr>
          <w:p w:rsidR="002E14DF" w:rsidRDefault="002E14DF">
            <w:pPr>
              <w:pStyle w:val="EmptyLayoutCell"/>
            </w:pPr>
          </w:p>
        </w:tc>
      </w:tr>
      <w:tr w:rsidR="00BE3D02" w:rsidRPr="00772424" w:rsidTr="00BE3D02">
        <w:tc>
          <w:tcPr>
            <w:tcW w:w="13" w:type="dxa"/>
          </w:tcPr>
          <w:p w:rsidR="002E14DF" w:rsidRPr="00772424" w:rsidRDefault="002E14DF">
            <w:pPr>
              <w:pStyle w:val="EmptyLayoutCell"/>
              <w:rPr>
                <w:lang w:val="lt-LT"/>
              </w:rPr>
            </w:pPr>
          </w:p>
        </w:tc>
        <w:tc>
          <w:tcPr>
            <w:tcW w:w="1" w:type="dxa"/>
          </w:tcPr>
          <w:p w:rsidR="002E14DF" w:rsidRPr="00772424" w:rsidRDefault="002E14DF">
            <w:pPr>
              <w:pStyle w:val="EmptyLayoutCell"/>
              <w:rPr>
                <w:lang w:val="lt-LT"/>
              </w:rPr>
            </w:pPr>
          </w:p>
        </w:tc>
        <w:tc>
          <w:tcPr>
            <w:tcW w:w="1" w:type="dxa"/>
          </w:tcPr>
          <w:p w:rsidR="002E14DF" w:rsidRPr="00772424" w:rsidRDefault="002E14DF">
            <w:pPr>
              <w:pStyle w:val="EmptyLayoutCell"/>
              <w:rPr>
                <w:lang w:val="lt-LT"/>
              </w:rPr>
            </w:pPr>
          </w:p>
        </w:tc>
        <w:tc>
          <w:tcPr>
            <w:tcW w:w="9068" w:type="dxa"/>
            <w:gridSpan w:val="2"/>
          </w:tcPr>
          <w:tbl>
            <w:tblPr>
              <w:tblW w:w="9594" w:type="dxa"/>
              <w:tblCellMar>
                <w:left w:w="0" w:type="dxa"/>
                <w:right w:w="0" w:type="dxa"/>
              </w:tblCellMar>
              <w:tblLook w:val="0000" w:firstRow="0" w:lastRow="0" w:firstColumn="0" w:lastColumn="0" w:noHBand="0" w:noVBand="0"/>
            </w:tblPr>
            <w:tblGrid>
              <w:gridCol w:w="3401"/>
              <w:gridCol w:w="6193"/>
            </w:tblGrid>
            <w:tr w:rsidR="002E14DF" w:rsidRPr="00772424" w:rsidTr="00772424">
              <w:trPr>
                <w:trHeight w:val="260"/>
              </w:trPr>
              <w:tc>
                <w:tcPr>
                  <w:tcW w:w="3401" w:type="dxa"/>
                  <w:tcMar>
                    <w:top w:w="40" w:type="dxa"/>
                    <w:left w:w="40" w:type="dxa"/>
                    <w:bottom w:w="40" w:type="dxa"/>
                    <w:right w:w="40" w:type="dxa"/>
                  </w:tcMar>
                </w:tcPr>
                <w:p w:rsidR="002E14DF" w:rsidRPr="00772424" w:rsidRDefault="002A426B">
                  <w:pPr>
                    <w:rPr>
                      <w:lang w:val="lt-LT"/>
                    </w:rPr>
                  </w:pPr>
                  <w:r w:rsidRPr="00772424">
                    <w:rPr>
                      <w:color w:val="000000"/>
                      <w:sz w:val="24"/>
                      <w:lang w:val="lt-LT"/>
                    </w:rPr>
                    <w:t>Susipažinau</w:t>
                  </w:r>
                </w:p>
              </w:tc>
              <w:tc>
                <w:tcPr>
                  <w:tcW w:w="6193" w:type="dxa"/>
                  <w:tcMar>
                    <w:top w:w="40" w:type="dxa"/>
                    <w:left w:w="40" w:type="dxa"/>
                    <w:bottom w:w="40" w:type="dxa"/>
                    <w:right w:w="40" w:type="dxa"/>
                  </w:tcMar>
                </w:tcPr>
                <w:p w:rsidR="002E14DF" w:rsidRPr="00772424" w:rsidRDefault="002E14DF">
                  <w:pPr>
                    <w:rPr>
                      <w:lang w:val="lt-LT"/>
                    </w:rPr>
                  </w:pPr>
                </w:p>
              </w:tc>
            </w:tr>
            <w:tr w:rsidR="002E14DF" w:rsidRPr="00772424" w:rsidTr="00772424">
              <w:trPr>
                <w:trHeight w:val="260"/>
              </w:trPr>
              <w:tc>
                <w:tcPr>
                  <w:tcW w:w="3401" w:type="dxa"/>
                  <w:tcBorders>
                    <w:bottom w:val="single" w:sz="2" w:space="0" w:color="000000"/>
                  </w:tcBorders>
                  <w:tcMar>
                    <w:top w:w="40" w:type="dxa"/>
                    <w:left w:w="40" w:type="dxa"/>
                    <w:bottom w:w="40" w:type="dxa"/>
                    <w:right w:w="40" w:type="dxa"/>
                  </w:tcMar>
                </w:tcPr>
                <w:p w:rsidR="002E14DF" w:rsidRPr="00772424" w:rsidRDefault="002E14DF">
                  <w:pPr>
                    <w:rPr>
                      <w:lang w:val="lt-LT"/>
                    </w:rPr>
                  </w:pPr>
                </w:p>
              </w:tc>
              <w:tc>
                <w:tcPr>
                  <w:tcW w:w="6193" w:type="dxa"/>
                  <w:tcMar>
                    <w:top w:w="40" w:type="dxa"/>
                    <w:left w:w="40" w:type="dxa"/>
                    <w:bottom w:w="40" w:type="dxa"/>
                    <w:right w:w="40" w:type="dxa"/>
                  </w:tcMar>
                </w:tcPr>
                <w:p w:rsidR="002E14DF" w:rsidRPr="00772424" w:rsidRDefault="002E14DF">
                  <w:pPr>
                    <w:rPr>
                      <w:lang w:val="lt-LT"/>
                    </w:rPr>
                  </w:pPr>
                </w:p>
              </w:tc>
            </w:tr>
            <w:tr w:rsidR="002E14DF" w:rsidRPr="00772424" w:rsidTr="00772424">
              <w:trPr>
                <w:trHeight w:val="260"/>
              </w:trPr>
              <w:tc>
                <w:tcPr>
                  <w:tcW w:w="3401" w:type="dxa"/>
                  <w:tcMar>
                    <w:top w:w="40" w:type="dxa"/>
                    <w:left w:w="40" w:type="dxa"/>
                    <w:bottom w:w="40" w:type="dxa"/>
                    <w:right w:w="40" w:type="dxa"/>
                  </w:tcMar>
                </w:tcPr>
                <w:p w:rsidR="002E14DF" w:rsidRPr="00772424" w:rsidRDefault="002A426B">
                  <w:pPr>
                    <w:rPr>
                      <w:lang w:val="lt-LT"/>
                    </w:rPr>
                  </w:pPr>
                  <w:r w:rsidRPr="00772424">
                    <w:rPr>
                      <w:color w:val="000000"/>
                      <w:lang w:val="lt-LT"/>
                    </w:rPr>
                    <w:t>(Parašas)</w:t>
                  </w:r>
                </w:p>
              </w:tc>
              <w:tc>
                <w:tcPr>
                  <w:tcW w:w="6193" w:type="dxa"/>
                  <w:tcMar>
                    <w:top w:w="40" w:type="dxa"/>
                    <w:left w:w="40" w:type="dxa"/>
                    <w:bottom w:w="40" w:type="dxa"/>
                    <w:right w:w="40" w:type="dxa"/>
                  </w:tcMar>
                </w:tcPr>
                <w:p w:rsidR="002E14DF" w:rsidRPr="00772424" w:rsidRDefault="002E14DF">
                  <w:pPr>
                    <w:rPr>
                      <w:lang w:val="lt-LT"/>
                    </w:rPr>
                  </w:pPr>
                </w:p>
              </w:tc>
            </w:tr>
            <w:tr w:rsidR="002E14DF" w:rsidRPr="00772424" w:rsidTr="00772424">
              <w:trPr>
                <w:trHeight w:val="260"/>
              </w:trPr>
              <w:tc>
                <w:tcPr>
                  <w:tcW w:w="3401" w:type="dxa"/>
                  <w:tcBorders>
                    <w:bottom w:val="single" w:sz="2" w:space="0" w:color="000000"/>
                  </w:tcBorders>
                  <w:tcMar>
                    <w:top w:w="40" w:type="dxa"/>
                    <w:left w:w="40" w:type="dxa"/>
                    <w:bottom w:w="40" w:type="dxa"/>
                    <w:right w:w="40" w:type="dxa"/>
                  </w:tcMar>
                </w:tcPr>
                <w:p w:rsidR="002E14DF" w:rsidRPr="00772424" w:rsidRDefault="002E14DF">
                  <w:pPr>
                    <w:rPr>
                      <w:lang w:val="lt-LT"/>
                    </w:rPr>
                  </w:pPr>
                </w:p>
              </w:tc>
              <w:tc>
                <w:tcPr>
                  <w:tcW w:w="6193" w:type="dxa"/>
                  <w:tcMar>
                    <w:top w:w="40" w:type="dxa"/>
                    <w:left w:w="40" w:type="dxa"/>
                    <w:bottom w:w="40" w:type="dxa"/>
                    <w:right w:w="40" w:type="dxa"/>
                  </w:tcMar>
                </w:tcPr>
                <w:p w:rsidR="002E14DF" w:rsidRPr="00772424" w:rsidRDefault="002E14DF">
                  <w:pPr>
                    <w:rPr>
                      <w:lang w:val="lt-LT"/>
                    </w:rPr>
                  </w:pPr>
                </w:p>
              </w:tc>
            </w:tr>
            <w:tr w:rsidR="002E14DF" w:rsidRPr="00772424" w:rsidTr="00772424">
              <w:trPr>
                <w:trHeight w:val="260"/>
              </w:trPr>
              <w:tc>
                <w:tcPr>
                  <w:tcW w:w="3401" w:type="dxa"/>
                  <w:tcMar>
                    <w:top w:w="40" w:type="dxa"/>
                    <w:left w:w="40" w:type="dxa"/>
                    <w:bottom w:w="40" w:type="dxa"/>
                    <w:right w:w="40" w:type="dxa"/>
                  </w:tcMar>
                </w:tcPr>
                <w:p w:rsidR="002E14DF" w:rsidRPr="00772424" w:rsidRDefault="002A426B">
                  <w:pPr>
                    <w:rPr>
                      <w:lang w:val="lt-LT"/>
                    </w:rPr>
                  </w:pPr>
                  <w:r w:rsidRPr="00772424">
                    <w:rPr>
                      <w:color w:val="000000"/>
                      <w:lang w:val="lt-LT"/>
                    </w:rPr>
                    <w:t>(Vardas ir pavardė)</w:t>
                  </w:r>
                </w:p>
              </w:tc>
              <w:tc>
                <w:tcPr>
                  <w:tcW w:w="6193" w:type="dxa"/>
                  <w:tcMar>
                    <w:top w:w="40" w:type="dxa"/>
                    <w:left w:w="40" w:type="dxa"/>
                    <w:bottom w:w="40" w:type="dxa"/>
                    <w:right w:w="40" w:type="dxa"/>
                  </w:tcMar>
                </w:tcPr>
                <w:p w:rsidR="002E14DF" w:rsidRPr="00772424" w:rsidRDefault="002E14DF">
                  <w:pPr>
                    <w:rPr>
                      <w:lang w:val="lt-LT"/>
                    </w:rPr>
                  </w:pPr>
                </w:p>
              </w:tc>
            </w:tr>
            <w:tr w:rsidR="002E14DF" w:rsidRPr="00772424" w:rsidTr="00772424">
              <w:trPr>
                <w:trHeight w:val="260"/>
              </w:trPr>
              <w:tc>
                <w:tcPr>
                  <w:tcW w:w="3401" w:type="dxa"/>
                  <w:tcBorders>
                    <w:bottom w:val="single" w:sz="2" w:space="0" w:color="000000"/>
                  </w:tcBorders>
                  <w:tcMar>
                    <w:top w:w="40" w:type="dxa"/>
                    <w:left w:w="40" w:type="dxa"/>
                    <w:bottom w:w="40" w:type="dxa"/>
                    <w:right w:w="40" w:type="dxa"/>
                  </w:tcMar>
                </w:tcPr>
                <w:p w:rsidR="002E14DF" w:rsidRPr="00772424" w:rsidRDefault="002E14DF">
                  <w:pPr>
                    <w:rPr>
                      <w:lang w:val="lt-LT"/>
                    </w:rPr>
                  </w:pPr>
                </w:p>
              </w:tc>
              <w:tc>
                <w:tcPr>
                  <w:tcW w:w="6193" w:type="dxa"/>
                  <w:tcMar>
                    <w:top w:w="40" w:type="dxa"/>
                    <w:left w:w="40" w:type="dxa"/>
                    <w:bottom w:w="40" w:type="dxa"/>
                    <w:right w:w="40" w:type="dxa"/>
                  </w:tcMar>
                </w:tcPr>
                <w:p w:rsidR="002E14DF" w:rsidRPr="00772424" w:rsidRDefault="002E14DF">
                  <w:pPr>
                    <w:rPr>
                      <w:lang w:val="lt-LT"/>
                    </w:rPr>
                  </w:pPr>
                </w:p>
              </w:tc>
            </w:tr>
            <w:tr w:rsidR="002E14DF" w:rsidRPr="00772424" w:rsidTr="00772424">
              <w:trPr>
                <w:trHeight w:val="260"/>
              </w:trPr>
              <w:tc>
                <w:tcPr>
                  <w:tcW w:w="3401" w:type="dxa"/>
                  <w:tcMar>
                    <w:top w:w="40" w:type="dxa"/>
                    <w:left w:w="40" w:type="dxa"/>
                    <w:bottom w:w="40" w:type="dxa"/>
                    <w:right w:w="40" w:type="dxa"/>
                  </w:tcMar>
                </w:tcPr>
                <w:p w:rsidR="002E14DF" w:rsidRPr="00772424" w:rsidRDefault="002A426B">
                  <w:pPr>
                    <w:rPr>
                      <w:lang w:val="lt-LT"/>
                    </w:rPr>
                  </w:pPr>
                  <w:r w:rsidRPr="00772424">
                    <w:rPr>
                      <w:color w:val="000000"/>
                      <w:lang w:val="lt-LT"/>
                    </w:rPr>
                    <w:t>(Data)</w:t>
                  </w:r>
                </w:p>
              </w:tc>
              <w:tc>
                <w:tcPr>
                  <w:tcW w:w="6193" w:type="dxa"/>
                  <w:tcMar>
                    <w:top w:w="40" w:type="dxa"/>
                    <w:left w:w="40" w:type="dxa"/>
                    <w:bottom w:w="40" w:type="dxa"/>
                    <w:right w:w="40" w:type="dxa"/>
                  </w:tcMar>
                </w:tcPr>
                <w:p w:rsidR="002E14DF" w:rsidRPr="00772424" w:rsidRDefault="002E14DF">
                  <w:pPr>
                    <w:rPr>
                      <w:lang w:val="lt-LT"/>
                    </w:rPr>
                  </w:pPr>
                </w:p>
              </w:tc>
            </w:tr>
            <w:tr w:rsidR="002E14DF" w:rsidRPr="00772424" w:rsidTr="00772424">
              <w:trPr>
                <w:trHeight w:val="260"/>
              </w:trPr>
              <w:tc>
                <w:tcPr>
                  <w:tcW w:w="3401" w:type="dxa"/>
                  <w:tcMar>
                    <w:top w:w="40" w:type="dxa"/>
                    <w:left w:w="40" w:type="dxa"/>
                    <w:bottom w:w="40" w:type="dxa"/>
                    <w:right w:w="40" w:type="dxa"/>
                  </w:tcMar>
                </w:tcPr>
                <w:p w:rsidR="002E14DF" w:rsidRPr="00772424" w:rsidRDefault="002E14DF">
                  <w:pPr>
                    <w:rPr>
                      <w:lang w:val="lt-LT"/>
                    </w:rPr>
                  </w:pPr>
                </w:p>
              </w:tc>
              <w:tc>
                <w:tcPr>
                  <w:tcW w:w="6193" w:type="dxa"/>
                  <w:tcMar>
                    <w:top w:w="40" w:type="dxa"/>
                    <w:left w:w="40" w:type="dxa"/>
                    <w:bottom w:w="40" w:type="dxa"/>
                    <w:right w:w="40" w:type="dxa"/>
                  </w:tcMar>
                </w:tcPr>
                <w:p w:rsidR="002E14DF" w:rsidRPr="00772424" w:rsidRDefault="002E14DF">
                  <w:pPr>
                    <w:rPr>
                      <w:lang w:val="lt-LT"/>
                    </w:rPr>
                  </w:pPr>
                </w:p>
              </w:tc>
            </w:tr>
          </w:tbl>
          <w:p w:rsidR="002E14DF" w:rsidRPr="00772424" w:rsidRDefault="002E14DF">
            <w:pPr>
              <w:rPr>
                <w:lang w:val="lt-LT"/>
              </w:rPr>
            </w:pPr>
          </w:p>
        </w:tc>
      </w:tr>
      <w:tr w:rsidR="002E14DF">
        <w:trPr>
          <w:trHeight w:val="41"/>
        </w:trPr>
        <w:tc>
          <w:tcPr>
            <w:tcW w:w="13" w:type="dxa"/>
          </w:tcPr>
          <w:p w:rsidR="002E14DF" w:rsidRDefault="002E14DF">
            <w:pPr>
              <w:pStyle w:val="EmptyLayoutCell"/>
            </w:pPr>
          </w:p>
        </w:tc>
        <w:tc>
          <w:tcPr>
            <w:tcW w:w="1" w:type="dxa"/>
          </w:tcPr>
          <w:p w:rsidR="002E14DF" w:rsidRDefault="002E14DF">
            <w:pPr>
              <w:pStyle w:val="EmptyLayoutCell"/>
            </w:pPr>
          </w:p>
        </w:tc>
        <w:tc>
          <w:tcPr>
            <w:tcW w:w="1" w:type="dxa"/>
          </w:tcPr>
          <w:p w:rsidR="002E14DF" w:rsidRDefault="002E14DF">
            <w:pPr>
              <w:pStyle w:val="EmptyLayoutCell"/>
            </w:pPr>
          </w:p>
        </w:tc>
        <w:tc>
          <w:tcPr>
            <w:tcW w:w="9055" w:type="dxa"/>
          </w:tcPr>
          <w:p w:rsidR="002E14DF" w:rsidRDefault="002E14DF">
            <w:pPr>
              <w:pStyle w:val="EmptyLayoutCell"/>
            </w:pPr>
          </w:p>
        </w:tc>
        <w:tc>
          <w:tcPr>
            <w:tcW w:w="13" w:type="dxa"/>
          </w:tcPr>
          <w:p w:rsidR="002E14DF" w:rsidRDefault="002E14DF">
            <w:pPr>
              <w:pStyle w:val="EmptyLayoutCell"/>
            </w:pPr>
          </w:p>
        </w:tc>
      </w:tr>
    </w:tbl>
    <w:p w:rsidR="002A426B" w:rsidRDefault="002A426B"/>
    <w:sectPr w:rsidR="002A426B" w:rsidSect="00772424">
      <w:headerReference w:type="default" r:id="rId6"/>
      <w:pgSz w:w="11905" w:h="16837"/>
      <w:pgMar w:top="1133" w:right="566" w:bottom="1133" w:left="1700" w:header="0" w:footer="0"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B7D" w:rsidRDefault="00E36B7D" w:rsidP="00772424">
      <w:r>
        <w:separator/>
      </w:r>
    </w:p>
  </w:endnote>
  <w:endnote w:type="continuationSeparator" w:id="0">
    <w:p w:rsidR="00E36B7D" w:rsidRDefault="00E36B7D" w:rsidP="0077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B7D" w:rsidRDefault="00E36B7D" w:rsidP="00772424">
      <w:r>
        <w:separator/>
      </w:r>
    </w:p>
  </w:footnote>
  <w:footnote w:type="continuationSeparator" w:id="0">
    <w:p w:rsidR="00E36B7D" w:rsidRDefault="00E36B7D" w:rsidP="00772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759208"/>
      <w:docPartObj>
        <w:docPartGallery w:val="Page Numbers (Top of Page)"/>
        <w:docPartUnique/>
      </w:docPartObj>
    </w:sdtPr>
    <w:sdtEndPr/>
    <w:sdtContent>
      <w:p w:rsidR="00772424" w:rsidRDefault="00772424">
        <w:pPr>
          <w:pStyle w:val="Antrats"/>
          <w:jc w:val="center"/>
        </w:pPr>
      </w:p>
      <w:p w:rsidR="00772424" w:rsidRDefault="00772424">
        <w:pPr>
          <w:pStyle w:val="Antrats"/>
          <w:jc w:val="center"/>
        </w:pPr>
      </w:p>
      <w:p w:rsidR="00772424" w:rsidRDefault="00772424">
        <w:pPr>
          <w:pStyle w:val="Antrats"/>
          <w:jc w:val="center"/>
        </w:pPr>
        <w:r>
          <w:fldChar w:fldCharType="begin"/>
        </w:r>
        <w:r>
          <w:instrText>PAGE   \* MERGEFORMAT</w:instrText>
        </w:r>
        <w:r>
          <w:fldChar w:fldCharType="separate"/>
        </w:r>
        <w:r w:rsidR="00F43742" w:rsidRPr="00F43742">
          <w:rPr>
            <w:noProof/>
            <w:lang w:val="lt-LT"/>
          </w:rPr>
          <w:t>2</w:t>
        </w:r>
        <w:r>
          <w:fldChar w:fldCharType="end"/>
        </w:r>
      </w:p>
    </w:sdtContent>
  </w:sdt>
  <w:p w:rsidR="00772424" w:rsidRDefault="0077242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02"/>
    <w:rsid w:val="002A426B"/>
    <w:rsid w:val="002E14DF"/>
    <w:rsid w:val="00563332"/>
    <w:rsid w:val="00772424"/>
    <w:rsid w:val="00BE3D02"/>
    <w:rsid w:val="00CB4F16"/>
    <w:rsid w:val="00E36B7D"/>
    <w:rsid w:val="00F437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31E471-58BC-468F-8C33-5F7A8AAC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72424"/>
    <w:pPr>
      <w:tabs>
        <w:tab w:val="center" w:pos="4819"/>
        <w:tab w:val="right" w:pos="9638"/>
      </w:tabs>
    </w:pPr>
  </w:style>
  <w:style w:type="paragraph" w:customStyle="1" w:styleId="EmptyLayoutCell">
    <w:name w:val="EmptyLayoutCell"/>
    <w:basedOn w:val="prastasis"/>
    <w:rPr>
      <w:sz w:val="2"/>
    </w:rPr>
  </w:style>
  <w:style w:type="character" w:customStyle="1" w:styleId="AntratsDiagrama">
    <w:name w:val="Antraštės Diagrama"/>
    <w:basedOn w:val="Numatytasispastraiposriftas"/>
    <w:link w:val="Antrats"/>
    <w:uiPriority w:val="99"/>
    <w:rsid w:val="00772424"/>
    <w:rPr>
      <w:lang w:val="en-US" w:eastAsia="en-US"/>
    </w:rPr>
  </w:style>
  <w:style w:type="paragraph" w:styleId="Porat">
    <w:name w:val="footer"/>
    <w:basedOn w:val="prastasis"/>
    <w:link w:val="PoratDiagrama"/>
    <w:uiPriority w:val="99"/>
    <w:unhideWhenUsed/>
    <w:rsid w:val="00772424"/>
    <w:pPr>
      <w:tabs>
        <w:tab w:val="center" w:pos="4819"/>
        <w:tab w:val="right" w:pos="9638"/>
      </w:tabs>
    </w:pPr>
  </w:style>
  <w:style w:type="character" w:customStyle="1" w:styleId="PoratDiagrama">
    <w:name w:val="Poraštė Diagrama"/>
    <w:basedOn w:val="Numatytasispastraiposriftas"/>
    <w:link w:val="Porat"/>
    <w:uiPriority w:val="99"/>
    <w:rsid w:val="0077242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3645</Words>
  <Characters>2079</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Admin</dc:creator>
  <cp:keywords/>
  <cp:lastModifiedBy>Inform</cp:lastModifiedBy>
  <cp:revision>5</cp:revision>
  <dcterms:created xsi:type="dcterms:W3CDTF">2020-07-07T07:33:00Z</dcterms:created>
  <dcterms:modified xsi:type="dcterms:W3CDTF">2021-02-15T11:24:00Z</dcterms:modified>
</cp:coreProperties>
</file>