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CF" w:rsidRDefault="00E67748" w:rsidP="00B979E1">
      <w:pPr>
        <w:ind w:left="5387"/>
        <w:jc w:val="both"/>
        <w:rPr>
          <w:rFonts w:hint="eastAsia"/>
        </w:rPr>
      </w:pPr>
      <w:r>
        <w:rPr>
          <w:rFonts w:ascii="Times New Roman" w:hAnsi="Times New Roman"/>
        </w:rPr>
        <w:t>PATVIRTINTA</w:t>
      </w:r>
    </w:p>
    <w:p w:rsidR="009E0DCF" w:rsidRDefault="00B67964" w:rsidP="00B979E1">
      <w:pPr>
        <w:ind w:left="5387"/>
        <w:jc w:val="both"/>
        <w:rPr>
          <w:rFonts w:hint="eastAsia"/>
        </w:rPr>
      </w:pPr>
      <w:r>
        <w:rPr>
          <w:rFonts w:ascii="Times New Roman" w:hAnsi="Times New Roman"/>
        </w:rPr>
        <w:t xml:space="preserve">Šilalės </w:t>
      </w:r>
      <w:r w:rsidR="00E67748">
        <w:rPr>
          <w:rFonts w:ascii="Times New Roman" w:hAnsi="Times New Roman"/>
        </w:rPr>
        <w:t>rajono savivaldybės administracijos</w:t>
      </w:r>
    </w:p>
    <w:p w:rsidR="009E0DCF" w:rsidRDefault="00E67748" w:rsidP="00B979E1">
      <w:pPr>
        <w:ind w:left="5387"/>
        <w:jc w:val="both"/>
        <w:rPr>
          <w:rFonts w:hint="eastAsia"/>
        </w:rPr>
      </w:pPr>
      <w:r>
        <w:rPr>
          <w:rFonts w:ascii="Times New Roman" w:hAnsi="Times New Roman"/>
        </w:rPr>
        <w:t>direktoriaus 202</w:t>
      </w:r>
      <w:r w:rsidR="00B979E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m. </w:t>
      </w:r>
      <w:r w:rsidR="00264A5A">
        <w:rPr>
          <w:rFonts w:ascii="Times New Roman" w:hAnsi="Times New Roman"/>
        </w:rPr>
        <w:t>sausio 25</w:t>
      </w:r>
      <w:r>
        <w:rPr>
          <w:rFonts w:ascii="Times New Roman" w:hAnsi="Times New Roman"/>
        </w:rPr>
        <w:t xml:space="preserve"> d. įsakymu</w:t>
      </w:r>
    </w:p>
    <w:p w:rsidR="009E0DCF" w:rsidRDefault="00E67748" w:rsidP="00B979E1">
      <w:pPr>
        <w:ind w:left="5387"/>
        <w:jc w:val="both"/>
        <w:rPr>
          <w:rFonts w:hint="eastAsia"/>
        </w:rPr>
      </w:pPr>
      <w:r>
        <w:rPr>
          <w:rFonts w:ascii="Times New Roman" w:hAnsi="Times New Roman"/>
        </w:rPr>
        <w:t xml:space="preserve">Nr. </w:t>
      </w:r>
      <w:r w:rsidR="00264A5A">
        <w:rPr>
          <w:rFonts w:ascii="Times New Roman" w:hAnsi="Times New Roman"/>
        </w:rPr>
        <w:t>DĮV-151</w:t>
      </w:r>
      <w:bookmarkStart w:id="0" w:name="_GoBack"/>
      <w:bookmarkEnd w:id="0"/>
    </w:p>
    <w:p w:rsidR="009E0DCF" w:rsidRDefault="009E0DCF">
      <w:pPr>
        <w:jc w:val="both"/>
        <w:rPr>
          <w:rFonts w:ascii="Times New Roman,Bold" w:hAnsi="Times New Roman,Bold" w:hint="eastAsia"/>
          <w:b/>
        </w:rPr>
      </w:pPr>
    </w:p>
    <w:p w:rsidR="009E0DCF" w:rsidRDefault="00E67748">
      <w:pPr>
        <w:jc w:val="center"/>
        <w:rPr>
          <w:rFonts w:hint="eastAsia"/>
        </w:rPr>
      </w:pPr>
      <w:r>
        <w:rPr>
          <w:rFonts w:ascii="Times New Roman,Bold" w:hAnsi="Times New Roman,Bold"/>
          <w:b/>
        </w:rPr>
        <w:t xml:space="preserve">KVĖDARNOS SENIŪNIJOS </w:t>
      </w:r>
      <w:r w:rsidR="0008605C">
        <w:rPr>
          <w:rFonts w:ascii="Times New Roman,Bold" w:hAnsi="Times New Roman,Bold"/>
          <w:b/>
        </w:rPr>
        <w:t>LAISVA</w:t>
      </w:r>
      <w:r>
        <w:rPr>
          <w:rFonts w:ascii="Times New Roman,Bold" w:hAnsi="Times New Roman,Bold"/>
          <w:b/>
        </w:rPr>
        <w:t xml:space="preserve">LAIKIO SALĖS </w:t>
      </w:r>
      <w:r>
        <w:rPr>
          <w:rFonts w:ascii="Times New Roman" w:hAnsi="Times New Roman"/>
          <w:b/>
        </w:rPr>
        <w:t>VALYTOJO</w:t>
      </w:r>
    </w:p>
    <w:p w:rsidR="009E0DCF" w:rsidRDefault="00E67748">
      <w:pPr>
        <w:jc w:val="center"/>
        <w:rPr>
          <w:rFonts w:hint="eastAsia"/>
        </w:rPr>
      </w:pPr>
      <w:r>
        <w:rPr>
          <w:rFonts w:ascii="Times New Roman,Bold" w:hAnsi="Times New Roman,Bold"/>
          <w:b/>
        </w:rPr>
        <w:t>PAREIGYBĖS APRAŠYMAS</w:t>
      </w:r>
    </w:p>
    <w:p w:rsidR="009E0DCF" w:rsidRDefault="009E0DCF">
      <w:pPr>
        <w:jc w:val="center"/>
        <w:rPr>
          <w:rFonts w:ascii="Times New Roman" w:hAnsi="Times New Roman"/>
          <w:b/>
        </w:rPr>
      </w:pPr>
    </w:p>
    <w:p w:rsidR="009E0DCF" w:rsidRDefault="00E6774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I SKYRIUS</w:t>
      </w:r>
    </w:p>
    <w:p w:rsidR="009E0DCF" w:rsidRDefault="00E67748">
      <w:pPr>
        <w:jc w:val="center"/>
        <w:rPr>
          <w:rFonts w:hint="eastAsia"/>
        </w:rPr>
      </w:pPr>
      <w:r>
        <w:rPr>
          <w:rFonts w:ascii="Times New Roman,Bold" w:hAnsi="Times New Roman,Bold"/>
          <w:b/>
        </w:rPr>
        <w:t>PAREIGYBĖ</w:t>
      </w:r>
    </w:p>
    <w:p w:rsidR="009E0DCF" w:rsidRDefault="009E0DCF">
      <w:pPr>
        <w:jc w:val="both"/>
        <w:rPr>
          <w:rFonts w:ascii="Times New Roman" w:hAnsi="Times New Roman"/>
        </w:rPr>
      </w:pP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1. Kvėdarnos seniūnijos Kvėdarnos laisvalaikio salės valytojas (toliau – valytojas) yra darbuotojas, dirbantis pagal darbo sutartį.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2. Pareigybės lygis – D.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 xml:space="preserve">3. Pareigybės pavaldumas – valytojas tiesiogiai pavaldus Kvėdarnos </w:t>
      </w:r>
      <w:r w:rsidR="00B67964">
        <w:rPr>
          <w:rFonts w:ascii="Times New Roman" w:hAnsi="Times New Roman"/>
        </w:rPr>
        <w:t xml:space="preserve">seniūnijos </w:t>
      </w:r>
      <w:r>
        <w:rPr>
          <w:rFonts w:ascii="Times New Roman" w:hAnsi="Times New Roman"/>
        </w:rPr>
        <w:t>seniūnui (toliau – Seniūnas).</w:t>
      </w:r>
    </w:p>
    <w:p w:rsidR="009E0DCF" w:rsidRDefault="009E0DCF">
      <w:pPr>
        <w:jc w:val="both"/>
        <w:rPr>
          <w:rFonts w:ascii="Times New Roman" w:hAnsi="Times New Roman"/>
          <w:b/>
        </w:rPr>
      </w:pPr>
    </w:p>
    <w:p w:rsidR="009E0DCF" w:rsidRDefault="00E6774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II SKYRIUS</w:t>
      </w:r>
    </w:p>
    <w:p w:rsidR="009E0DCF" w:rsidRDefault="00E67748">
      <w:pPr>
        <w:jc w:val="center"/>
        <w:rPr>
          <w:rFonts w:hint="eastAsia"/>
        </w:rPr>
      </w:pPr>
      <w:r>
        <w:rPr>
          <w:rFonts w:ascii="Times New Roman,Bold" w:hAnsi="Times New Roman,Bold"/>
          <w:b/>
        </w:rPr>
        <w:t>SPECIALŪS REIKALAVIMAI ŠIAS PAREIGAS EINANČIAM DARBUOTOJUI</w:t>
      </w:r>
    </w:p>
    <w:p w:rsidR="009E0DCF" w:rsidRDefault="009E0DCF">
      <w:pPr>
        <w:jc w:val="both"/>
        <w:rPr>
          <w:rFonts w:ascii="Times New Roman" w:hAnsi="Times New Roman"/>
        </w:rPr>
      </w:pP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4. Darbuotojas, einantis šias pareigas, turi atitikti šiuos specialius reikalavimus:</w:t>
      </w:r>
    </w:p>
    <w:p w:rsidR="009E0DCF" w:rsidRDefault="00E67748" w:rsidP="00B979E1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išsilavinimo ir profesinės kvalifikacijos reikalavimai netaikomi</w:t>
      </w:r>
      <w:r w:rsidR="00B979E1">
        <w:rPr>
          <w:rFonts w:ascii="Times New Roman" w:hAnsi="Times New Roman"/>
        </w:rPr>
        <w:t>;</w:t>
      </w:r>
    </w:p>
    <w:p w:rsidR="00B979E1" w:rsidRDefault="00B979E1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 xml:space="preserve">4.2. </w:t>
      </w:r>
      <w:r w:rsidRPr="0060212E">
        <w:rPr>
          <w:lang w:eastAsia="lt-LT"/>
        </w:rPr>
        <w:t>išmanyti saugos darbe reikalavimus, darbo priemonių paskirtį, jų naudojimo galimybes ir būdus, dezinfekcijos priemo</w:t>
      </w:r>
      <w:r>
        <w:rPr>
          <w:lang w:eastAsia="lt-LT"/>
        </w:rPr>
        <w:t>nių paskirtį, jų vartojimo būdą.</w:t>
      </w:r>
    </w:p>
    <w:p w:rsidR="009E0DCF" w:rsidRDefault="009E0DCF">
      <w:pPr>
        <w:jc w:val="both"/>
        <w:rPr>
          <w:rFonts w:ascii="Times New Roman" w:hAnsi="Times New Roman"/>
          <w:b/>
        </w:rPr>
      </w:pPr>
    </w:p>
    <w:p w:rsidR="009E0DCF" w:rsidRDefault="00E6774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III SKYRIUS</w:t>
      </w:r>
    </w:p>
    <w:p w:rsidR="009E0DCF" w:rsidRDefault="00E67748">
      <w:pPr>
        <w:jc w:val="center"/>
        <w:rPr>
          <w:rFonts w:hint="eastAsia"/>
        </w:rPr>
      </w:pPr>
      <w:r>
        <w:rPr>
          <w:rFonts w:ascii="Times New Roman,Bold" w:hAnsi="Times New Roman,Bold"/>
          <w:b/>
        </w:rPr>
        <w:t>ŠIAS PAREIG</w:t>
      </w:r>
      <w:r>
        <w:rPr>
          <w:rFonts w:ascii="Times New Roman" w:hAnsi="Times New Roman"/>
          <w:b/>
        </w:rPr>
        <w:t>A</w:t>
      </w:r>
      <w:r>
        <w:rPr>
          <w:rFonts w:ascii="Times New Roman,Bold" w:hAnsi="Times New Roman,Bold"/>
          <w:b/>
        </w:rPr>
        <w:t>S EINANČIO DARBUOTOJO FUNKCIJOS</w:t>
      </w:r>
    </w:p>
    <w:p w:rsidR="009E0DCF" w:rsidRDefault="009E0DCF">
      <w:pPr>
        <w:jc w:val="both"/>
        <w:rPr>
          <w:rFonts w:ascii="Times New Roman" w:hAnsi="Times New Roman"/>
        </w:rPr>
      </w:pP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 Šias pareigas einantis darbuotojas vykdo šias pareigas: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5.1. išvalo šiukšles iš tarnybinių ir pagalbinių patalpų, koridorių, laiptinių, tualetų. Šluosto dulkes, valo ir plauna grindis, laiptines, langus, sienas. Nuvalo dulkes nuo stalų, kėdžių ir kito inventoriaus;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5.2. ruošia plovimo ir dezinfekavimo skiedinius, valo jais tualetus, koridorius ir kitas tarnybines ir pagalbines patalpas;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5.3. išneša atliekas ir šiukšles iš tarnybinių patalpų į nustatytą sandėliavimo vietą ar konteinerius. Išvalo šiukšliadėžes, jas išdezinfekuoja;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5.4. sutvarko darbo inventorių ir sandėliuoja jį nustatytoje pagalbinėje patalpoje;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5.5. tvarko ir prižiūri laisvalaikio salės patalpose esančią šarvojimo salę;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5.6. baigęs darbą, užrakina kabinetų duris, uždaro langus, išjungia elektrą, patikrina, ar nėra paliktų įjungtų elektros prietaisų;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5.7. prižiūri laisvalaikio salei priklausančią teritoriją: pjauna žolynus, tvarko takus, prižiūri gėlynus, surenka šiukšles;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5.8. žiemos metu nuo takų nuvalo sniegą, pabarsto smėliu;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 xml:space="preserve">5.9. vykdo kitus nenuolatinio pobūdžio Seniūno, </w:t>
      </w:r>
      <w:r w:rsidR="00B67964">
        <w:rPr>
          <w:rFonts w:ascii="Times New Roman" w:eastAsia="Times New Roman" w:hAnsi="Times New Roman" w:cs="Times New Roman"/>
          <w:lang w:eastAsia="hi-IN"/>
        </w:rPr>
        <w:t>v</w:t>
      </w:r>
      <w:r>
        <w:rPr>
          <w:rFonts w:ascii="Times New Roman" w:eastAsia="Times New Roman" w:hAnsi="Times New Roman" w:cs="Times New Roman"/>
          <w:lang w:eastAsia="hi-IN"/>
        </w:rPr>
        <w:t>yriausiojo specialisto</w:t>
      </w:r>
      <w:r>
        <w:rPr>
          <w:rFonts w:ascii="Times New Roman" w:hAnsi="Times New Roman"/>
        </w:rPr>
        <w:t xml:space="preserve"> pavedimus ir įpareigojimus, savo kompetencijos ribose.</w:t>
      </w:r>
    </w:p>
    <w:p w:rsidR="009E0DCF" w:rsidRDefault="009E0DCF">
      <w:pPr>
        <w:jc w:val="both"/>
        <w:rPr>
          <w:rFonts w:ascii="Times New Roman" w:hAnsi="Times New Roman"/>
          <w:b/>
        </w:rPr>
      </w:pPr>
    </w:p>
    <w:p w:rsidR="009E0DCF" w:rsidRDefault="00E67748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>IV SKYRIUS</w:t>
      </w:r>
    </w:p>
    <w:p w:rsidR="009E0DCF" w:rsidRDefault="00E67748">
      <w:pPr>
        <w:jc w:val="center"/>
        <w:rPr>
          <w:rFonts w:hint="eastAsia"/>
        </w:rPr>
      </w:pPr>
      <w:r>
        <w:rPr>
          <w:rFonts w:ascii="Times New Roman,Bold" w:hAnsi="Times New Roman,Bold"/>
          <w:b/>
        </w:rPr>
        <w:t>ATSAKOMYBĖ</w:t>
      </w:r>
    </w:p>
    <w:p w:rsidR="009E0DCF" w:rsidRDefault="009E0DCF">
      <w:pPr>
        <w:jc w:val="center"/>
        <w:rPr>
          <w:rFonts w:ascii="Times New Roman" w:hAnsi="Times New Roman"/>
        </w:rPr>
      </w:pP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6. Šias pareigas vykdantis darbuotojas atsako už: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6.1. švarą ir sanitarinę tvarką paskirtose prižiūrėti patalpose;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6.2. teisingą darbo laiko naudojimą;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lastRenderedPageBreak/>
        <w:t>6.3. saugos darbe, priešgaisrinės saugos, elektros saugos reikalavimų vykdymą;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6.4. įgaliotų asmenų teisėtų nurodymų vykdymą.</w:t>
      </w:r>
    </w:p>
    <w:p w:rsidR="009E0DCF" w:rsidRDefault="00E67748" w:rsidP="00B979E1">
      <w:pPr>
        <w:ind w:firstLine="851"/>
        <w:jc w:val="both"/>
        <w:rPr>
          <w:rFonts w:hint="eastAsia"/>
        </w:rPr>
      </w:pPr>
      <w:r>
        <w:rPr>
          <w:rFonts w:ascii="Times New Roman" w:hAnsi="Times New Roman"/>
        </w:rPr>
        <w:t>6.5. savo funkcijų netinkamą vykdymą Lietuvos Respublikos įstatymų nustatyta tvarka.</w:t>
      </w:r>
    </w:p>
    <w:p w:rsidR="009E0DCF" w:rsidRDefault="009E0DCF">
      <w:pPr>
        <w:jc w:val="both"/>
        <w:rPr>
          <w:rFonts w:ascii="Times New Roman" w:hAnsi="Times New Roman"/>
        </w:rPr>
      </w:pPr>
    </w:p>
    <w:p w:rsidR="009E0DCF" w:rsidRDefault="00E67748" w:rsidP="00B979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  <w:r w:rsidR="00B979E1">
        <w:rPr>
          <w:rFonts w:ascii="Times New Roman" w:hAnsi="Times New Roman"/>
        </w:rPr>
        <w:t xml:space="preserve">  </w:t>
      </w:r>
    </w:p>
    <w:p w:rsidR="00B979E1" w:rsidRDefault="00B979E1" w:rsidP="00B979E1">
      <w:pPr>
        <w:jc w:val="center"/>
        <w:rPr>
          <w:rFonts w:ascii="Times New Roman" w:hAnsi="Times New Roman"/>
        </w:rPr>
      </w:pPr>
    </w:p>
    <w:p w:rsidR="00B979E1" w:rsidRDefault="00B979E1" w:rsidP="00B979E1">
      <w:pPr>
        <w:jc w:val="center"/>
        <w:rPr>
          <w:rFonts w:hint="eastAsia"/>
        </w:rPr>
      </w:pP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Susipažinau</w:t>
      </w: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_______________</w:t>
      </w: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(parašas)</w:t>
      </w: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________________________</w:t>
      </w: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(vardas ir pavardė)</w:t>
      </w: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____________________</w:t>
      </w:r>
    </w:p>
    <w:p w:rsidR="009E0DCF" w:rsidRDefault="00E67748">
      <w:pPr>
        <w:jc w:val="both"/>
        <w:rPr>
          <w:rFonts w:hint="eastAsia"/>
        </w:rPr>
      </w:pPr>
      <w:r>
        <w:rPr>
          <w:rFonts w:ascii="Times New Roman" w:hAnsi="Times New Roman"/>
        </w:rPr>
        <w:t>(data)</w:t>
      </w:r>
    </w:p>
    <w:sectPr w:rsidR="009E0DCF" w:rsidSect="00B67964">
      <w:headerReference w:type="default" r:id="rId6"/>
      <w:pgSz w:w="11906" w:h="16838"/>
      <w:pgMar w:top="1134" w:right="567" w:bottom="1134" w:left="1701" w:header="0" w:footer="0" w:gutter="0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D5" w:rsidRDefault="00CF07D5" w:rsidP="00B67964">
      <w:pPr>
        <w:rPr>
          <w:rFonts w:hint="eastAsia"/>
        </w:rPr>
      </w:pPr>
      <w:r>
        <w:separator/>
      </w:r>
    </w:p>
  </w:endnote>
  <w:endnote w:type="continuationSeparator" w:id="0">
    <w:p w:rsidR="00CF07D5" w:rsidRDefault="00CF07D5" w:rsidP="00B679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D5" w:rsidRDefault="00CF07D5" w:rsidP="00B67964">
      <w:pPr>
        <w:rPr>
          <w:rFonts w:hint="eastAsia"/>
        </w:rPr>
      </w:pPr>
      <w:r>
        <w:separator/>
      </w:r>
    </w:p>
  </w:footnote>
  <w:footnote w:type="continuationSeparator" w:id="0">
    <w:p w:rsidR="00CF07D5" w:rsidRDefault="00CF07D5" w:rsidP="00B679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781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7964" w:rsidRDefault="00B67964">
        <w:pPr>
          <w:pStyle w:val="Antrats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A5A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964" w:rsidRDefault="00B67964">
    <w:pPr>
      <w:pStyle w:val="Antrats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F"/>
    <w:rsid w:val="0008605C"/>
    <w:rsid w:val="000E7A96"/>
    <w:rsid w:val="00264A5A"/>
    <w:rsid w:val="007638B5"/>
    <w:rsid w:val="009A6446"/>
    <w:rsid w:val="009E0DCF"/>
    <w:rsid w:val="00B67964"/>
    <w:rsid w:val="00B979E1"/>
    <w:rsid w:val="00CF07D5"/>
    <w:rsid w:val="00E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05C63-1BDF-4876-9735-F7EB87CE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lt-L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">
    <w:name w:val="Antraštė1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qFormat/>
    <w:pPr>
      <w:suppressLineNumbers/>
    </w:pPr>
  </w:style>
  <w:style w:type="paragraph" w:styleId="Antrats">
    <w:name w:val="header"/>
    <w:basedOn w:val="prastasis"/>
    <w:link w:val="AntratsDiagrama"/>
    <w:uiPriority w:val="99"/>
    <w:unhideWhenUsed/>
    <w:rsid w:val="00B6796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67964"/>
    <w:rPr>
      <w:rFonts w:cs="Mangal"/>
      <w:sz w:val="24"/>
      <w:szCs w:val="21"/>
    </w:rPr>
  </w:style>
  <w:style w:type="paragraph" w:styleId="Porat">
    <w:name w:val="footer"/>
    <w:basedOn w:val="prastasis"/>
    <w:link w:val="PoratDiagrama"/>
    <w:uiPriority w:val="99"/>
    <w:unhideWhenUsed/>
    <w:rsid w:val="00B6796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67964"/>
    <w:rPr>
      <w:rFonts w:cs="Mangal"/>
      <w:sz w:val="24"/>
      <w:szCs w:val="2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A5A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A5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dc:description/>
  <cp:lastModifiedBy>User</cp:lastModifiedBy>
  <cp:revision>2</cp:revision>
  <cp:lastPrinted>2021-01-25T12:28:00Z</cp:lastPrinted>
  <dcterms:created xsi:type="dcterms:W3CDTF">2021-01-25T12:29:00Z</dcterms:created>
  <dcterms:modified xsi:type="dcterms:W3CDTF">2021-01-25T12:29:00Z</dcterms:modified>
  <dc:language>lt-LT</dc:language>
</cp:coreProperties>
</file>