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587"/>
        <w:gridCol w:w="6"/>
      </w:tblGrid>
      <w:tr w:rsidR="00C06A77" w:rsidRPr="00C06A77" w:rsidTr="00C06A77">
        <w:tc>
          <w:tcPr>
            <w:tcW w:w="9070" w:type="dxa"/>
            <w:gridSpan w:val="4"/>
          </w:tcPr>
          <w:tbl>
            <w:tblPr>
              <w:tblW w:w="96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548"/>
            </w:tblGrid>
            <w:tr w:rsidR="00C06A77" w:rsidRPr="00C06A77" w:rsidTr="00C06A77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D5" w:rsidRPr="00C06A77" w:rsidRDefault="00141FD5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D5" w:rsidRPr="00C06A77" w:rsidRDefault="006A6316">
                  <w:pPr>
                    <w:rPr>
                      <w:lang w:val="lt-LT"/>
                    </w:rPr>
                  </w:pPr>
                  <w:r w:rsidRPr="00C06A77">
                    <w:rPr>
                      <w:color w:val="000000"/>
                      <w:sz w:val="24"/>
                      <w:lang w:val="lt-LT"/>
                    </w:rPr>
                    <w:t>PATVIRTINTA</w:t>
                  </w:r>
                </w:p>
              </w:tc>
            </w:tr>
            <w:tr w:rsidR="00C06A77" w:rsidRPr="00C06A77" w:rsidTr="00C06A77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D5" w:rsidRPr="00C06A77" w:rsidRDefault="00141FD5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D5" w:rsidRPr="00C06A77" w:rsidRDefault="006A6316">
                  <w:pPr>
                    <w:rPr>
                      <w:sz w:val="24"/>
                      <w:szCs w:val="24"/>
                      <w:lang w:val="lt-LT"/>
                    </w:rPr>
                  </w:pPr>
                  <w:r w:rsidRPr="00C06A77">
                    <w:rPr>
                      <w:color w:val="000000"/>
                      <w:sz w:val="24"/>
                      <w:szCs w:val="24"/>
                      <w:lang w:val="lt-LT"/>
                    </w:rPr>
                    <w:t>Šilalės rajono savivaldybės</w:t>
                  </w:r>
                  <w:r w:rsidR="00C06A77" w:rsidRPr="00C06A77"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 mero</w:t>
                  </w:r>
                </w:p>
              </w:tc>
            </w:tr>
            <w:tr w:rsidR="00C06A77" w:rsidRPr="00C06A77" w:rsidTr="00C06A77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D5" w:rsidRPr="00C06A77" w:rsidRDefault="00141FD5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D5" w:rsidRPr="00C06A77" w:rsidRDefault="00C06A77" w:rsidP="00E44D26">
                  <w:pPr>
                    <w:rPr>
                      <w:sz w:val="24"/>
                      <w:szCs w:val="24"/>
                      <w:lang w:val="lt-LT"/>
                    </w:rPr>
                  </w:pPr>
                  <w:r w:rsidRPr="00C06A77">
                    <w:rPr>
                      <w:sz w:val="24"/>
                      <w:szCs w:val="24"/>
                      <w:lang w:val="lt-LT"/>
                    </w:rPr>
                    <w:t>2021 m. kovo</w:t>
                  </w:r>
                  <w:r w:rsidR="00E44D26">
                    <w:rPr>
                      <w:sz w:val="24"/>
                      <w:szCs w:val="24"/>
                      <w:lang w:val="lt-LT"/>
                    </w:rPr>
                    <w:t xml:space="preserve"> 4</w:t>
                  </w:r>
                  <w:r w:rsidRPr="00C06A77">
                    <w:rPr>
                      <w:sz w:val="24"/>
                      <w:szCs w:val="24"/>
                      <w:lang w:val="lt-LT"/>
                    </w:rPr>
                    <w:t xml:space="preserve"> d. potvarkiu</w:t>
                  </w:r>
                </w:p>
              </w:tc>
            </w:tr>
            <w:tr w:rsidR="00C06A77" w:rsidRPr="00C06A77" w:rsidTr="00C06A77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D5" w:rsidRPr="00C06A77" w:rsidRDefault="00141FD5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44D26" w:rsidRPr="00C06A77" w:rsidRDefault="00C06A77">
                  <w:pPr>
                    <w:rPr>
                      <w:sz w:val="24"/>
                      <w:szCs w:val="24"/>
                      <w:lang w:val="lt-LT"/>
                    </w:rPr>
                  </w:pPr>
                  <w:r w:rsidRPr="00C06A77">
                    <w:rPr>
                      <w:color w:val="000000"/>
                      <w:sz w:val="24"/>
                      <w:szCs w:val="24"/>
                      <w:lang w:val="lt-LT"/>
                    </w:rPr>
                    <w:t>Nr.</w:t>
                  </w:r>
                  <w:r w:rsidR="006A6316" w:rsidRPr="00C06A77"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 </w:t>
                  </w:r>
                  <w:r w:rsidR="00E44D26" w:rsidRPr="00E44D26">
                    <w:rPr>
                      <w:sz w:val="24"/>
                      <w:szCs w:val="24"/>
                      <w:lang w:val="lt-LT" w:eastAsia="lt-LT"/>
                    </w:rPr>
                    <w:t>T3-20</w:t>
                  </w:r>
                </w:p>
                <w:tbl>
                  <w:tblPr>
                    <w:tblW w:w="463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</w:tblGrid>
                  <w:tr w:rsidR="00E44D26" w:rsidRPr="00E44D26" w:rsidTr="00E44D2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44D26" w:rsidRPr="00E44D26" w:rsidRDefault="00E44D26" w:rsidP="00E44D26">
                        <w:pPr>
                          <w:rPr>
                            <w:sz w:val="24"/>
                            <w:szCs w:val="24"/>
                            <w:lang w:val="lt-LT" w:eastAsia="lt-LT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141FD5" w:rsidRPr="00C06A77" w:rsidRDefault="00141FD5">
                  <w:pPr>
                    <w:rPr>
                      <w:sz w:val="24"/>
                      <w:szCs w:val="24"/>
                      <w:lang w:val="lt-LT"/>
                    </w:rPr>
                  </w:pPr>
                </w:p>
              </w:tc>
            </w:tr>
            <w:tr w:rsidR="00C06A77" w:rsidRPr="00C06A77" w:rsidTr="00C06A77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D5" w:rsidRPr="00C06A77" w:rsidRDefault="00141FD5">
                  <w:pPr>
                    <w:rPr>
                      <w:lang w:val="lt-LT"/>
                    </w:rPr>
                  </w:pPr>
                </w:p>
              </w:tc>
            </w:tr>
            <w:tr w:rsidR="00C06A77" w:rsidRPr="00C06A77" w:rsidTr="00C06A77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D5" w:rsidRPr="00C06A77" w:rsidRDefault="006A6316">
                  <w:pPr>
                    <w:jc w:val="center"/>
                    <w:rPr>
                      <w:lang w:val="lt-LT"/>
                    </w:rPr>
                  </w:pPr>
                  <w:r w:rsidRPr="00C06A77">
                    <w:rPr>
                      <w:b/>
                      <w:color w:val="000000"/>
                      <w:sz w:val="24"/>
                      <w:lang w:val="lt-LT"/>
                    </w:rPr>
                    <w:t>ŠILALĖS RAJONO SAVIVALDYBĖS</w:t>
                  </w:r>
                </w:p>
              </w:tc>
            </w:tr>
            <w:tr w:rsidR="00C06A77" w:rsidRPr="00C06A77" w:rsidTr="00C06A77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D5" w:rsidRPr="00C06A77" w:rsidRDefault="006A6316">
                  <w:pPr>
                    <w:jc w:val="center"/>
                    <w:rPr>
                      <w:lang w:val="lt-LT"/>
                    </w:rPr>
                  </w:pPr>
                  <w:r w:rsidRPr="00C06A77">
                    <w:rPr>
                      <w:b/>
                      <w:color w:val="000000"/>
                      <w:sz w:val="24"/>
                      <w:lang w:val="lt-LT"/>
                    </w:rPr>
                    <w:t>MERO PATARĖJO</w:t>
                  </w:r>
                </w:p>
              </w:tc>
            </w:tr>
            <w:tr w:rsidR="00C06A77" w:rsidRPr="00C06A77" w:rsidTr="00C06A77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D5" w:rsidRPr="00C06A77" w:rsidRDefault="006A6316">
                  <w:pPr>
                    <w:jc w:val="center"/>
                    <w:rPr>
                      <w:lang w:val="lt-LT"/>
                    </w:rPr>
                  </w:pPr>
                  <w:r w:rsidRPr="00C06A77">
                    <w:rPr>
                      <w:b/>
                      <w:color w:val="000000"/>
                      <w:sz w:val="24"/>
                      <w:lang w:val="lt-LT"/>
                    </w:rPr>
                    <w:t>PAREIGYBĖS APRAŠYMAS</w:t>
                  </w:r>
                </w:p>
              </w:tc>
            </w:tr>
          </w:tbl>
          <w:p w:rsidR="00141FD5" w:rsidRPr="00C06A77" w:rsidRDefault="00141FD5">
            <w:pPr>
              <w:rPr>
                <w:lang w:val="lt-LT"/>
              </w:rPr>
            </w:pPr>
          </w:p>
        </w:tc>
        <w:tc>
          <w:tcPr>
            <w:tcW w:w="13" w:type="dxa"/>
          </w:tcPr>
          <w:p w:rsidR="00141FD5" w:rsidRPr="00C06A77" w:rsidRDefault="00141FD5">
            <w:pPr>
              <w:pStyle w:val="EmptyLayoutCell"/>
              <w:rPr>
                <w:lang w:val="lt-LT"/>
              </w:rPr>
            </w:pPr>
          </w:p>
        </w:tc>
      </w:tr>
      <w:tr w:rsidR="00141FD5">
        <w:trPr>
          <w:trHeight w:val="349"/>
        </w:trPr>
        <w:tc>
          <w:tcPr>
            <w:tcW w:w="13" w:type="dxa"/>
          </w:tcPr>
          <w:p w:rsidR="00141FD5" w:rsidRDefault="00141FD5">
            <w:pPr>
              <w:pStyle w:val="EmptyLayoutCell"/>
            </w:pPr>
          </w:p>
        </w:tc>
        <w:tc>
          <w:tcPr>
            <w:tcW w:w="1" w:type="dxa"/>
          </w:tcPr>
          <w:p w:rsidR="00141FD5" w:rsidRDefault="00141FD5">
            <w:pPr>
              <w:pStyle w:val="EmptyLayoutCell"/>
            </w:pPr>
          </w:p>
        </w:tc>
        <w:tc>
          <w:tcPr>
            <w:tcW w:w="1" w:type="dxa"/>
          </w:tcPr>
          <w:p w:rsidR="00141FD5" w:rsidRDefault="00141FD5">
            <w:pPr>
              <w:pStyle w:val="EmptyLayoutCell"/>
            </w:pPr>
          </w:p>
        </w:tc>
        <w:tc>
          <w:tcPr>
            <w:tcW w:w="9055" w:type="dxa"/>
          </w:tcPr>
          <w:p w:rsidR="00141FD5" w:rsidRDefault="00141FD5">
            <w:pPr>
              <w:pStyle w:val="EmptyLayoutCell"/>
            </w:pPr>
          </w:p>
        </w:tc>
        <w:tc>
          <w:tcPr>
            <w:tcW w:w="13" w:type="dxa"/>
          </w:tcPr>
          <w:p w:rsidR="00141FD5" w:rsidRDefault="00141FD5">
            <w:pPr>
              <w:pStyle w:val="EmptyLayoutCell"/>
            </w:pPr>
          </w:p>
        </w:tc>
      </w:tr>
      <w:tr w:rsidR="00C06A77" w:rsidRPr="00C06A77" w:rsidTr="00C06A77">
        <w:tc>
          <w:tcPr>
            <w:tcW w:w="13" w:type="dxa"/>
          </w:tcPr>
          <w:p w:rsidR="00141FD5" w:rsidRPr="00C06A77" w:rsidRDefault="00141FD5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19"/>
            </w:tblGrid>
            <w:tr w:rsidR="00141FD5" w:rsidRPr="00C06A77" w:rsidTr="00C06A77">
              <w:trPr>
                <w:trHeight w:val="72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D5" w:rsidRPr="00C06A77" w:rsidRDefault="006A6316">
                  <w:pPr>
                    <w:jc w:val="center"/>
                    <w:rPr>
                      <w:lang w:val="lt-LT"/>
                    </w:rPr>
                  </w:pPr>
                  <w:r w:rsidRPr="00C06A77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:rsidR="00141FD5" w:rsidRPr="00C06A77" w:rsidRDefault="006A6316">
                  <w:pPr>
                    <w:jc w:val="center"/>
                    <w:rPr>
                      <w:lang w:val="lt-LT"/>
                    </w:rPr>
                  </w:pPr>
                  <w:r w:rsidRPr="00C06A77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141FD5" w:rsidRPr="00C06A77" w:rsidTr="00C06A77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D5" w:rsidRPr="00C06A77" w:rsidRDefault="006A6316">
                  <w:pPr>
                    <w:rPr>
                      <w:lang w:val="lt-LT"/>
                    </w:rPr>
                  </w:pPr>
                  <w:r w:rsidRPr="00C06A77">
                    <w:rPr>
                      <w:color w:val="000000"/>
                      <w:sz w:val="24"/>
                      <w:lang w:val="lt-LT"/>
                    </w:rPr>
                    <w:t>1. Pareigybės lygmuo – IX pareigybės lygmuo.</w:t>
                  </w:r>
                </w:p>
              </w:tc>
            </w:tr>
            <w:tr w:rsidR="00141FD5" w:rsidRPr="00C06A77" w:rsidTr="00C06A77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D5" w:rsidRPr="00C06A77" w:rsidRDefault="006A6316">
                  <w:pPr>
                    <w:rPr>
                      <w:lang w:val="lt-LT"/>
                    </w:rPr>
                  </w:pPr>
                  <w:r w:rsidRPr="00C06A77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merui.</w:t>
                  </w:r>
                </w:p>
              </w:tc>
            </w:tr>
          </w:tbl>
          <w:p w:rsidR="00141FD5" w:rsidRPr="00C06A77" w:rsidRDefault="00141FD5">
            <w:pPr>
              <w:rPr>
                <w:lang w:val="lt-LT"/>
              </w:rPr>
            </w:pPr>
          </w:p>
        </w:tc>
      </w:tr>
      <w:tr w:rsidR="00141FD5">
        <w:trPr>
          <w:trHeight w:val="120"/>
        </w:trPr>
        <w:tc>
          <w:tcPr>
            <w:tcW w:w="13" w:type="dxa"/>
          </w:tcPr>
          <w:p w:rsidR="00141FD5" w:rsidRDefault="00141FD5">
            <w:pPr>
              <w:pStyle w:val="EmptyLayoutCell"/>
            </w:pPr>
          </w:p>
        </w:tc>
        <w:tc>
          <w:tcPr>
            <w:tcW w:w="1" w:type="dxa"/>
          </w:tcPr>
          <w:p w:rsidR="00141FD5" w:rsidRDefault="00141FD5">
            <w:pPr>
              <w:pStyle w:val="EmptyLayoutCell"/>
            </w:pPr>
          </w:p>
        </w:tc>
        <w:tc>
          <w:tcPr>
            <w:tcW w:w="1" w:type="dxa"/>
          </w:tcPr>
          <w:p w:rsidR="00141FD5" w:rsidRDefault="00141FD5">
            <w:pPr>
              <w:pStyle w:val="EmptyLayoutCell"/>
            </w:pPr>
          </w:p>
        </w:tc>
        <w:tc>
          <w:tcPr>
            <w:tcW w:w="9055" w:type="dxa"/>
          </w:tcPr>
          <w:p w:rsidR="00141FD5" w:rsidRDefault="00141FD5">
            <w:pPr>
              <w:pStyle w:val="EmptyLayoutCell"/>
            </w:pPr>
          </w:p>
        </w:tc>
        <w:tc>
          <w:tcPr>
            <w:tcW w:w="13" w:type="dxa"/>
          </w:tcPr>
          <w:p w:rsidR="00141FD5" w:rsidRDefault="00141FD5">
            <w:pPr>
              <w:pStyle w:val="EmptyLayoutCell"/>
            </w:pPr>
          </w:p>
        </w:tc>
      </w:tr>
      <w:tr w:rsidR="00C06A77" w:rsidRPr="00C06A77" w:rsidTr="00C06A77">
        <w:tc>
          <w:tcPr>
            <w:tcW w:w="13" w:type="dxa"/>
          </w:tcPr>
          <w:p w:rsidR="00141FD5" w:rsidRPr="00C06A77" w:rsidRDefault="00141FD5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19"/>
            </w:tblGrid>
            <w:tr w:rsidR="00141FD5" w:rsidRPr="00C06A77" w:rsidTr="00C06A77">
              <w:trPr>
                <w:trHeight w:val="60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D5" w:rsidRPr="00C06A77" w:rsidRDefault="006A6316">
                  <w:pPr>
                    <w:jc w:val="center"/>
                    <w:rPr>
                      <w:lang w:val="lt-LT"/>
                    </w:rPr>
                  </w:pPr>
                  <w:r w:rsidRPr="00C06A77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:rsidR="00141FD5" w:rsidRPr="00C06A77" w:rsidRDefault="006A6316">
                  <w:pPr>
                    <w:jc w:val="center"/>
                    <w:rPr>
                      <w:lang w:val="lt-LT"/>
                    </w:rPr>
                  </w:pPr>
                  <w:r w:rsidRPr="00C06A77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C06A77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141FD5" w:rsidRPr="00C06A77" w:rsidTr="00C06A77">
              <w:trPr>
                <w:trHeight w:val="1020"/>
              </w:trPr>
              <w:tc>
                <w:tcPr>
                  <w:tcW w:w="96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19"/>
                  </w:tblGrid>
                  <w:tr w:rsidR="00141FD5" w:rsidRPr="00C06A77" w:rsidTr="00C06A77">
                    <w:trPr>
                      <w:trHeight w:val="260"/>
                    </w:trPr>
                    <w:tc>
                      <w:tcPr>
                        <w:tcW w:w="96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1FD5" w:rsidRPr="00C06A77" w:rsidRDefault="006A6316">
                        <w:pPr>
                          <w:rPr>
                            <w:lang w:val="lt-LT"/>
                          </w:rPr>
                        </w:pPr>
                        <w:r w:rsidRPr="00C06A77">
                          <w:rPr>
                            <w:color w:val="000000"/>
                            <w:sz w:val="24"/>
                            <w:lang w:val="lt-LT"/>
                          </w:rPr>
                          <w:t>3. Viešieji ryšiai.</w:t>
                        </w:r>
                      </w:p>
                    </w:tc>
                  </w:tr>
                  <w:tr w:rsidR="00141FD5" w:rsidRPr="00C06A77" w:rsidTr="00C06A77">
                    <w:trPr>
                      <w:trHeight w:val="260"/>
                    </w:trPr>
                    <w:tc>
                      <w:tcPr>
                        <w:tcW w:w="96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1FD5" w:rsidRPr="00C06A77" w:rsidRDefault="006A6316">
                        <w:pPr>
                          <w:rPr>
                            <w:lang w:val="lt-LT"/>
                          </w:rPr>
                        </w:pPr>
                        <w:r w:rsidRPr="00C06A77">
                          <w:rPr>
                            <w:color w:val="000000"/>
                            <w:sz w:val="24"/>
                            <w:lang w:val="lt-LT"/>
                          </w:rPr>
                          <w:t>4. Kitos specialiosios veiklos sritys.</w:t>
                        </w:r>
                      </w:p>
                    </w:tc>
                  </w:tr>
                  <w:tr w:rsidR="00141FD5" w:rsidRPr="00C06A77" w:rsidTr="00C06A77">
                    <w:trPr>
                      <w:trHeight w:val="260"/>
                    </w:trPr>
                    <w:tc>
                      <w:tcPr>
                        <w:tcW w:w="96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1FD5" w:rsidRPr="00C06A77" w:rsidRDefault="006A6316">
                        <w:pPr>
                          <w:rPr>
                            <w:lang w:val="lt-LT"/>
                          </w:rPr>
                        </w:pPr>
                        <w:r w:rsidRPr="00C06A77">
                          <w:rPr>
                            <w:color w:val="000000"/>
                            <w:sz w:val="24"/>
                            <w:lang w:val="lt-LT"/>
                          </w:rPr>
                          <w:t>5. Tarptautiniai ryšiai.</w:t>
                        </w:r>
                      </w:p>
                    </w:tc>
                  </w:tr>
                </w:tbl>
                <w:p w:rsidR="00141FD5" w:rsidRPr="00C06A77" w:rsidRDefault="00141FD5">
                  <w:pPr>
                    <w:rPr>
                      <w:lang w:val="lt-LT"/>
                    </w:rPr>
                  </w:pPr>
                </w:p>
              </w:tc>
            </w:tr>
          </w:tbl>
          <w:p w:rsidR="00141FD5" w:rsidRPr="00C06A77" w:rsidRDefault="00141FD5">
            <w:pPr>
              <w:rPr>
                <w:lang w:val="lt-LT"/>
              </w:rPr>
            </w:pPr>
          </w:p>
        </w:tc>
      </w:tr>
      <w:tr w:rsidR="00141FD5">
        <w:trPr>
          <w:trHeight w:val="126"/>
        </w:trPr>
        <w:tc>
          <w:tcPr>
            <w:tcW w:w="13" w:type="dxa"/>
          </w:tcPr>
          <w:p w:rsidR="00141FD5" w:rsidRDefault="00141FD5">
            <w:pPr>
              <w:pStyle w:val="EmptyLayoutCell"/>
            </w:pPr>
          </w:p>
        </w:tc>
        <w:tc>
          <w:tcPr>
            <w:tcW w:w="1" w:type="dxa"/>
          </w:tcPr>
          <w:p w:rsidR="00141FD5" w:rsidRDefault="00141FD5">
            <w:pPr>
              <w:pStyle w:val="EmptyLayoutCell"/>
            </w:pPr>
          </w:p>
        </w:tc>
        <w:tc>
          <w:tcPr>
            <w:tcW w:w="1" w:type="dxa"/>
          </w:tcPr>
          <w:p w:rsidR="00141FD5" w:rsidRDefault="00141FD5">
            <w:pPr>
              <w:pStyle w:val="EmptyLayoutCell"/>
            </w:pPr>
          </w:p>
        </w:tc>
        <w:tc>
          <w:tcPr>
            <w:tcW w:w="9055" w:type="dxa"/>
          </w:tcPr>
          <w:p w:rsidR="00141FD5" w:rsidRDefault="00141FD5">
            <w:pPr>
              <w:pStyle w:val="EmptyLayoutCell"/>
            </w:pPr>
          </w:p>
        </w:tc>
        <w:tc>
          <w:tcPr>
            <w:tcW w:w="13" w:type="dxa"/>
          </w:tcPr>
          <w:p w:rsidR="00141FD5" w:rsidRDefault="00141FD5">
            <w:pPr>
              <w:pStyle w:val="EmptyLayoutCell"/>
            </w:pPr>
          </w:p>
        </w:tc>
      </w:tr>
      <w:tr w:rsidR="00C06A77" w:rsidRPr="00C06A77" w:rsidTr="00C06A77">
        <w:tc>
          <w:tcPr>
            <w:tcW w:w="13" w:type="dxa"/>
          </w:tcPr>
          <w:p w:rsidR="00141FD5" w:rsidRPr="00C06A77" w:rsidRDefault="00141FD5" w:rsidP="00C06A7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19"/>
            </w:tblGrid>
            <w:tr w:rsidR="00141FD5" w:rsidRPr="00C06A77" w:rsidTr="00C06A77">
              <w:trPr>
                <w:trHeight w:val="60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D5" w:rsidRPr="00C06A77" w:rsidRDefault="006A6316" w:rsidP="00C06A77">
                  <w:pPr>
                    <w:jc w:val="center"/>
                    <w:rPr>
                      <w:lang w:val="lt-LT"/>
                    </w:rPr>
                  </w:pPr>
                  <w:r w:rsidRPr="00C06A77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:rsidR="00141FD5" w:rsidRPr="00C06A77" w:rsidRDefault="006A6316" w:rsidP="00C06A77">
                  <w:pPr>
                    <w:jc w:val="center"/>
                    <w:rPr>
                      <w:lang w:val="lt-LT"/>
                    </w:rPr>
                  </w:pPr>
                  <w:r w:rsidRPr="00C06A77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C06A77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141FD5" w:rsidRPr="00C06A77" w:rsidTr="00C06A77">
              <w:trPr>
                <w:trHeight w:val="1020"/>
              </w:trPr>
              <w:tc>
                <w:tcPr>
                  <w:tcW w:w="96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19"/>
                  </w:tblGrid>
                  <w:tr w:rsidR="00141FD5" w:rsidRPr="00C06A77" w:rsidTr="00C06A77">
                    <w:trPr>
                      <w:trHeight w:val="260"/>
                    </w:trPr>
                    <w:tc>
                      <w:tcPr>
                        <w:tcW w:w="96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1FD5" w:rsidRPr="00C06A77" w:rsidRDefault="006A6316" w:rsidP="00C06A77">
                        <w:pPr>
                          <w:jc w:val="both"/>
                          <w:rPr>
                            <w:lang w:val="lt-LT"/>
                          </w:rPr>
                        </w:pPr>
                        <w:r w:rsidRPr="00C06A77">
                          <w:rPr>
                            <w:color w:val="000000"/>
                            <w:sz w:val="24"/>
                            <w:lang w:val="lt-LT"/>
                          </w:rPr>
                          <w:t>6. Viešieji ryšiai.</w:t>
                        </w:r>
                      </w:p>
                    </w:tc>
                  </w:tr>
                  <w:tr w:rsidR="00141FD5" w:rsidRPr="00C06A77" w:rsidTr="00C06A77">
                    <w:trPr>
                      <w:trHeight w:val="260"/>
                    </w:trPr>
                    <w:tc>
                      <w:tcPr>
                        <w:tcW w:w="96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1FD5" w:rsidRPr="00C06A77" w:rsidRDefault="006A6316" w:rsidP="00C06A77">
                        <w:pPr>
                          <w:jc w:val="both"/>
                          <w:rPr>
                            <w:lang w:val="lt-LT"/>
                          </w:rPr>
                        </w:pPr>
                        <w:r w:rsidRPr="00C06A77">
                          <w:rPr>
                            <w:color w:val="000000"/>
                            <w:sz w:val="24"/>
                            <w:lang w:val="lt-LT"/>
                          </w:rPr>
                          <w:t>7. Socialinė politika, bendradarbiavimas su nevyriausybinėmis organizacijomis ir mokyklų bendruomenėmis.</w:t>
                        </w:r>
                      </w:p>
                    </w:tc>
                  </w:tr>
                  <w:tr w:rsidR="00141FD5" w:rsidRPr="00C06A77" w:rsidTr="00C06A77">
                    <w:trPr>
                      <w:trHeight w:val="260"/>
                    </w:trPr>
                    <w:tc>
                      <w:tcPr>
                        <w:tcW w:w="96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1FD5" w:rsidRPr="00C06A77" w:rsidRDefault="006A6316" w:rsidP="00C06A77">
                        <w:pPr>
                          <w:jc w:val="both"/>
                          <w:rPr>
                            <w:lang w:val="lt-LT"/>
                          </w:rPr>
                        </w:pPr>
                        <w:r w:rsidRPr="00C06A77">
                          <w:rPr>
                            <w:color w:val="000000"/>
                            <w:sz w:val="24"/>
                            <w:lang w:val="lt-LT"/>
                          </w:rPr>
                          <w:t>8. Tarptautiniai ryšiai.</w:t>
                        </w:r>
                      </w:p>
                    </w:tc>
                  </w:tr>
                </w:tbl>
                <w:p w:rsidR="00141FD5" w:rsidRPr="00C06A77" w:rsidRDefault="00141FD5" w:rsidP="00C06A77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:rsidR="00141FD5" w:rsidRPr="00C06A77" w:rsidRDefault="00141FD5" w:rsidP="00C06A77">
            <w:pPr>
              <w:jc w:val="both"/>
              <w:rPr>
                <w:lang w:val="lt-LT"/>
              </w:rPr>
            </w:pPr>
          </w:p>
        </w:tc>
      </w:tr>
      <w:tr w:rsidR="00141FD5">
        <w:trPr>
          <w:trHeight w:val="100"/>
        </w:trPr>
        <w:tc>
          <w:tcPr>
            <w:tcW w:w="13" w:type="dxa"/>
          </w:tcPr>
          <w:p w:rsidR="00141FD5" w:rsidRDefault="00141FD5">
            <w:pPr>
              <w:pStyle w:val="EmptyLayoutCell"/>
            </w:pPr>
          </w:p>
        </w:tc>
        <w:tc>
          <w:tcPr>
            <w:tcW w:w="1" w:type="dxa"/>
          </w:tcPr>
          <w:p w:rsidR="00141FD5" w:rsidRDefault="00141FD5">
            <w:pPr>
              <w:pStyle w:val="EmptyLayoutCell"/>
            </w:pPr>
          </w:p>
        </w:tc>
        <w:tc>
          <w:tcPr>
            <w:tcW w:w="1" w:type="dxa"/>
          </w:tcPr>
          <w:p w:rsidR="00141FD5" w:rsidRDefault="00141FD5">
            <w:pPr>
              <w:pStyle w:val="EmptyLayoutCell"/>
            </w:pPr>
          </w:p>
        </w:tc>
        <w:tc>
          <w:tcPr>
            <w:tcW w:w="9055" w:type="dxa"/>
          </w:tcPr>
          <w:p w:rsidR="00141FD5" w:rsidRDefault="00141FD5">
            <w:pPr>
              <w:pStyle w:val="EmptyLayoutCell"/>
            </w:pPr>
          </w:p>
        </w:tc>
        <w:tc>
          <w:tcPr>
            <w:tcW w:w="13" w:type="dxa"/>
          </w:tcPr>
          <w:p w:rsidR="00141FD5" w:rsidRDefault="00141FD5">
            <w:pPr>
              <w:pStyle w:val="EmptyLayoutCell"/>
            </w:pPr>
          </w:p>
        </w:tc>
      </w:tr>
      <w:tr w:rsidR="00C06A77" w:rsidTr="00C06A77">
        <w:tc>
          <w:tcPr>
            <w:tcW w:w="13" w:type="dxa"/>
          </w:tcPr>
          <w:p w:rsidR="00141FD5" w:rsidRDefault="00141FD5">
            <w:pPr>
              <w:pStyle w:val="EmptyLayoutCell"/>
            </w:pPr>
          </w:p>
        </w:tc>
        <w:tc>
          <w:tcPr>
            <w:tcW w:w="1" w:type="dxa"/>
          </w:tcPr>
          <w:p w:rsidR="00141FD5" w:rsidRDefault="00141FD5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41FD5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D5" w:rsidRDefault="006A631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141FD5" w:rsidRDefault="006A631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141FD5" w:rsidRDefault="00141FD5"/>
        </w:tc>
      </w:tr>
      <w:tr w:rsidR="00141FD5">
        <w:trPr>
          <w:trHeight w:val="59"/>
        </w:trPr>
        <w:tc>
          <w:tcPr>
            <w:tcW w:w="13" w:type="dxa"/>
          </w:tcPr>
          <w:p w:rsidR="00141FD5" w:rsidRDefault="00141FD5">
            <w:pPr>
              <w:pStyle w:val="EmptyLayoutCell"/>
            </w:pPr>
          </w:p>
        </w:tc>
        <w:tc>
          <w:tcPr>
            <w:tcW w:w="1" w:type="dxa"/>
          </w:tcPr>
          <w:p w:rsidR="00141FD5" w:rsidRDefault="00141FD5">
            <w:pPr>
              <w:pStyle w:val="EmptyLayoutCell"/>
            </w:pPr>
          </w:p>
        </w:tc>
        <w:tc>
          <w:tcPr>
            <w:tcW w:w="1" w:type="dxa"/>
          </w:tcPr>
          <w:p w:rsidR="00141FD5" w:rsidRDefault="00141FD5">
            <w:pPr>
              <w:pStyle w:val="EmptyLayoutCell"/>
            </w:pPr>
          </w:p>
        </w:tc>
        <w:tc>
          <w:tcPr>
            <w:tcW w:w="9055" w:type="dxa"/>
          </w:tcPr>
          <w:p w:rsidR="00141FD5" w:rsidRDefault="00141FD5">
            <w:pPr>
              <w:pStyle w:val="EmptyLayoutCell"/>
            </w:pPr>
          </w:p>
        </w:tc>
        <w:tc>
          <w:tcPr>
            <w:tcW w:w="13" w:type="dxa"/>
          </w:tcPr>
          <w:p w:rsidR="00141FD5" w:rsidRDefault="00141FD5">
            <w:pPr>
              <w:pStyle w:val="EmptyLayoutCell"/>
            </w:pPr>
          </w:p>
        </w:tc>
      </w:tr>
      <w:tr w:rsidR="00C06A77" w:rsidRPr="00C06A77" w:rsidTr="00C06A77">
        <w:tc>
          <w:tcPr>
            <w:tcW w:w="13" w:type="dxa"/>
          </w:tcPr>
          <w:p w:rsidR="00141FD5" w:rsidRPr="00C06A77" w:rsidRDefault="00141FD5" w:rsidP="00C06A7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19"/>
            </w:tblGrid>
            <w:tr w:rsidR="00141FD5" w:rsidRPr="004869BB" w:rsidTr="00C06A77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D5" w:rsidRPr="00C06A77" w:rsidRDefault="006A6316" w:rsidP="00C06A77">
                  <w:pPr>
                    <w:jc w:val="both"/>
                    <w:rPr>
                      <w:lang w:val="lt-LT"/>
                    </w:rPr>
                  </w:pPr>
                  <w:r w:rsidRPr="00C06A77">
                    <w:rPr>
                      <w:color w:val="000000"/>
                      <w:sz w:val="24"/>
                      <w:lang w:val="lt-LT"/>
                    </w:rPr>
                    <w:t>9. Teikia informaciją ir pasiūlymus merui ryšių palaikymo su kitomis savivaldybėmis bei tarptautinio bendradarbiavimo klausimais.</w:t>
                  </w:r>
                </w:p>
              </w:tc>
            </w:tr>
            <w:tr w:rsidR="00141FD5" w:rsidRPr="004869BB" w:rsidTr="00C06A77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D5" w:rsidRPr="00C06A77" w:rsidRDefault="006A6316" w:rsidP="004869BB">
                  <w:pPr>
                    <w:jc w:val="both"/>
                    <w:rPr>
                      <w:lang w:val="lt-LT"/>
                    </w:rPr>
                  </w:pPr>
                  <w:r w:rsidRPr="00C06A77">
                    <w:rPr>
                      <w:color w:val="000000"/>
                      <w:sz w:val="24"/>
                      <w:lang w:val="lt-LT"/>
                    </w:rPr>
                    <w:t xml:space="preserve">10. Informuoja </w:t>
                  </w:r>
                  <w:r w:rsidR="004869BB">
                    <w:rPr>
                      <w:color w:val="000000"/>
                      <w:sz w:val="24"/>
                      <w:lang w:val="lt-LT"/>
                    </w:rPr>
                    <w:t>žiniasklaidą ir visuomenę apie s</w:t>
                  </w:r>
                  <w:r w:rsidRPr="00C06A77">
                    <w:rPr>
                      <w:color w:val="000000"/>
                      <w:sz w:val="24"/>
                      <w:lang w:val="lt-LT"/>
                    </w:rPr>
                    <w:t xml:space="preserve">avivaldybės mero, </w:t>
                  </w:r>
                  <w:r w:rsidR="004869BB">
                    <w:rPr>
                      <w:color w:val="000000"/>
                      <w:sz w:val="24"/>
                      <w:lang w:val="lt-LT"/>
                    </w:rPr>
                    <w:t>savivaldybės tarybos, s</w:t>
                  </w:r>
                  <w:r w:rsidRPr="00C06A77">
                    <w:rPr>
                      <w:color w:val="000000"/>
                      <w:sz w:val="24"/>
                      <w:lang w:val="lt-LT"/>
                    </w:rPr>
                    <w:t xml:space="preserve">avivaldybės administracijos direktoriaus priimamus sprendimus ir teisės aktus, jų įgyvendinimą ir formuoja teigiamą </w:t>
                  </w:r>
                  <w:r w:rsidR="004869BB">
                    <w:rPr>
                      <w:color w:val="000000"/>
                      <w:sz w:val="24"/>
                      <w:lang w:val="lt-LT"/>
                    </w:rPr>
                    <w:t>s</w:t>
                  </w:r>
                  <w:r w:rsidRPr="00C06A77">
                    <w:rPr>
                      <w:color w:val="000000"/>
                      <w:sz w:val="24"/>
                      <w:lang w:val="lt-LT"/>
                    </w:rPr>
                    <w:t>avivaldybės įvaizdį rajono, regiono bei šalies mastu.</w:t>
                  </w:r>
                </w:p>
              </w:tc>
            </w:tr>
            <w:tr w:rsidR="00141FD5" w:rsidRPr="00C06A77" w:rsidTr="00C06A77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D5" w:rsidRPr="00C06A77" w:rsidRDefault="006A6316" w:rsidP="004869BB">
                  <w:pPr>
                    <w:jc w:val="both"/>
                    <w:rPr>
                      <w:lang w:val="lt-LT"/>
                    </w:rPr>
                  </w:pPr>
                  <w:r w:rsidRPr="00C06A77">
                    <w:rPr>
                      <w:color w:val="000000"/>
                      <w:sz w:val="24"/>
                      <w:lang w:val="lt-LT"/>
                    </w:rPr>
                    <w:t xml:space="preserve">11. Rengia ir </w:t>
                  </w:r>
                  <w:r w:rsidR="004869BB">
                    <w:rPr>
                      <w:color w:val="000000"/>
                      <w:sz w:val="24"/>
                      <w:lang w:val="lt-LT"/>
                    </w:rPr>
                    <w:t>s</w:t>
                  </w:r>
                  <w:r w:rsidRPr="00C06A77">
                    <w:rPr>
                      <w:color w:val="000000"/>
                      <w:sz w:val="24"/>
                      <w:lang w:val="lt-LT"/>
                    </w:rPr>
                    <w:t>avivaldybės turimomis priemonėmis bei galimybė</w:t>
                  </w:r>
                  <w:r w:rsidR="004869BB">
                    <w:rPr>
                      <w:color w:val="000000"/>
                      <w:sz w:val="24"/>
                      <w:lang w:val="lt-LT"/>
                    </w:rPr>
                    <w:t>mis skleidžia informaciją apie s</w:t>
                  </w:r>
                  <w:r w:rsidRPr="00C06A77">
                    <w:rPr>
                      <w:color w:val="000000"/>
                      <w:sz w:val="24"/>
                      <w:lang w:val="lt-LT"/>
                    </w:rPr>
                    <w:t>avivaldybės mero veiklą.</w:t>
                  </w:r>
                </w:p>
              </w:tc>
            </w:tr>
            <w:tr w:rsidR="00141FD5" w:rsidRPr="00C06A77" w:rsidTr="00C06A77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D5" w:rsidRPr="00C06A77" w:rsidRDefault="006A6316" w:rsidP="00C06A77">
                  <w:pPr>
                    <w:jc w:val="both"/>
                    <w:rPr>
                      <w:lang w:val="lt-LT"/>
                    </w:rPr>
                  </w:pPr>
                  <w:r w:rsidRPr="00C06A77">
                    <w:rPr>
                      <w:color w:val="000000"/>
                      <w:sz w:val="24"/>
                      <w:lang w:val="lt-LT"/>
                    </w:rPr>
                    <w:t>12. Bendradarbiauja su nevyriausybinėmis organizacijomis, rūpinasi mero institucijos darbo viešumu, skaidrumu ir teigiamu įvaizdžio formavimu.</w:t>
                  </w:r>
                </w:p>
              </w:tc>
            </w:tr>
            <w:tr w:rsidR="00141FD5" w:rsidRPr="00C06A77" w:rsidTr="00C06A77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D5" w:rsidRPr="00C06A77" w:rsidRDefault="006A6316" w:rsidP="00C06A77">
                  <w:pPr>
                    <w:jc w:val="both"/>
                    <w:rPr>
                      <w:lang w:val="lt-LT"/>
                    </w:rPr>
                  </w:pPr>
                  <w:r w:rsidRPr="00C06A77">
                    <w:rPr>
                      <w:color w:val="000000"/>
                      <w:sz w:val="24"/>
                      <w:lang w:val="lt-LT"/>
                    </w:rPr>
                    <w:t>13. Organizuoja ir koordinuoja mero bendradarbiavimą su visuomeninėmis organizacijomis, konsultuoja kaimo ir miesto bendruomenių veiklos klausimais.</w:t>
                  </w:r>
                </w:p>
              </w:tc>
            </w:tr>
            <w:tr w:rsidR="00141FD5" w:rsidRPr="00C06A77" w:rsidTr="00C06A77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D5" w:rsidRPr="00C06A77" w:rsidRDefault="006A6316" w:rsidP="00C06A77">
                  <w:pPr>
                    <w:jc w:val="both"/>
                    <w:rPr>
                      <w:lang w:val="lt-LT"/>
                    </w:rPr>
                  </w:pPr>
                  <w:r w:rsidRPr="00C06A77">
                    <w:rPr>
                      <w:color w:val="000000"/>
                      <w:sz w:val="24"/>
                      <w:lang w:val="lt-LT"/>
                    </w:rPr>
                    <w:t>14. Mero pavedimu pagal savo kompetenciją tiria gyventojų skundus, nuomonę ir informuoja Savivaldybės merą.</w:t>
                  </w:r>
                </w:p>
              </w:tc>
            </w:tr>
            <w:tr w:rsidR="00141FD5" w:rsidRPr="00C06A77" w:rsidTr="00C06A77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D5" w:rsidRPr="00C06A77" w:rsidRDefault="006A6316" w:rsidP="00C06A77">
                  <w:pPr>
                    <w:jc w:val="both"/>
                    <w:rPr>
                      <w:lang w:val="lt-LT"/>
                    </w:rPr>
                  </w:pPr>
                  <w:r w:rsidRPr="00C06A77">
                    <w:rPr>
                      <w:color w:val="000000"/>
                      <w:sz w:val="24"/>
                      <w:lang w:val="lt-LT"/>
                    </w:rPr>
                    <w:lastRenderedPageBreak/>
                    <w:t>15. Dalyvauja mero rengiamuose pasitarimuose, pagal savo kompetenciją teikia merui informaciją ir pasiūlymus.</w:t>
                  </w:r>
                </w:p>
              </w:tc>
            </w:tr>
            <w:tr w:rsidR="00141FD5" w:rsidRPr="00C06A77" w:rsidTr="00C06A77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D5" w:rsidRPr="00C06A77" w:rsidRDefault="006A6316" w:rsidP="00C06A77">
                  <w:pPr>
                    <w:jc w:val="both"/>
                    <w:rPr>
                      <w:lang w:val="lt-LT"/>
                    </w:rPr>
                  </w:pPr>
                  <w:r w:rsidRPr="00C06A77">
                    <w:rPr>
                      <w:color w:val="000000"/>
                      <w:sz w:val="24"/>
                      <w:lang w:val="lt-LT"/>
                    </w:rPr>
                    <w:t>16. Pagal mero įgaliojimus atstovauja savivaldybei susitikimuose, renginiuose arba įstaigose, įmonėse ir organizacijose.</w:t>
                  </w:r>
                </w:p>
              </w:tc>
            </w:tr>
            <w:tr w:rsidR="00141FD5" w:rsidRPr="00C06A77" w:rsidTr="00C06A77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D5" w:rsidRPr="00C06A77" w:rsidRDefault="006A6316" w:rsidP="004869BB">
                  <w:pPr>
                    <w:jc w:val="both"/>
                    <w:rPr>
                      <w:lang w:val="lt-LT"/>
                    </w:rPr>
                  </w:pPr>
                  <w:r w:rsidRPr="00C06A77">
                    <w:rPr>
                      <w:color w:val="000000"/>
                      <w:sz w:val="24"/>
                      <w:lang w:val="lt-LT"/>
                    </w:rPr>
                    <w:t xml:space="preserve">17. Rengia </w:t>
                  </w:r>
                  <w:r w:rsidR="004869BB">
                    <w:rPr>
                      <w:color w:val="000000"/>
                      <w:sz w:val="24"/>
                      <w:lang w:val="lt-LT"/>
                    </w:rPr>
                    <w:t>s</w:t>
                  </w:r>
                  <w:r w:rsidRPr="00C06A77">
                    <w:rPr>
                      <w:color w:val="000000"/>
                      <w:sz w:val="24"/>
                      <w:lang w:val="lt-LT"/>
                    </w:rPr>
                    <w:t>avivaldybės tarybos sprendimų projektus ir mero potvarkius priskirtų funkcijų vykdymo klausimais.</w:t>
                  </w:r>
                </w:p>
              </w:tc>
            </w:tr>
          </w:tbl>
          <w:p w:rsidR="00141FD5" w:rsidRPr="00C06A77" w:rsidRDefault="00141FD5" w:rsidP="00C06A77">
            <w:pPr>
              <w:jc w:val="both"/>
              <w:rPr>
                <w:lang w:val="lt-LT"/>
              </w:rPr>
            </w:pPr>
          </w:p>
        </w:tc>
      </w:tr>
      <w:tr w:rsidR="00141FD5" w:rsidRPr="00C06A77">
        <w:trPr>
          <w:trHeight w:val="20"/>
        </w:trPr>
        <w:tc>
          <w:tcPr>
            <w:tcW w:w="13" w:type="dxa"/>
          </w:tcPr>
          <w:p w:rsidR="00141FD5" w:rsidRPr="00C06A77" w:rsidRDefault="00141FD5" w:rsidP="00C06A7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141FD5" w:rsidRPr="00C06A77" w:rsidRDefault="00141FD5" w:rsidP="00C06A7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141FD5" w:rsidRPr="00C06A77" w:rsidRDefault="00141FD5" w:rsidP="00C06A7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141FD5" w:rsidRPr="00C06A77" w:rsidRDefault="00141FD5" w:rsidP="00C06A7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141FD5" w:rsidRPr="00C06A77" w:rsidRDefault="00141FD5" w:rsidP="00C06A77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C06A77" w:rsidRPr="00C06A77" w:rsidTr="00C06A77">
        <w:tc>
          <w:tcPr>
            <w:tcW w:w="13" w:type="dxa"/>
          </w:tcPr>
          <w:p w:rsidR="00141FD5" w:rsidRPr="00C06A77" w:rsidRDefault="00141FD5" w:rsidP="00C06A7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19"/>
            </w:tblGrid>
            <w:tr w:rsidR="00141FD5" w:rsidRPr="00C06A77" w:rsidTr="00C06A77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D5" w:rsidRPr="00C06A77" w:rsidRDefault="006A6316" w:rsidP="00C06A77">
                  <w:pPr>
                    <w:jc w:val="both"/>
                    <w:rPr>
                      <w:lang w:val="lt-LT"/>
                    </w:rPr>
                  </w:pPr>
                  <w:r w:rsidRPr="00C06A77">
                    <w:rPr>
                      <w:color w:val="000000"/>
                      <w:sz w:val="24"/>
                      <w:lang w:val="lt-LT"/>
                    </w:rPr>
                    <w:t>18. Vykdo kitus nenuolatinio pobūdžio su įstaigos veikla susijusius pavedimus.</w:t>
                  </w:r>
                </w:p>
              </w:tc>
            </w:tr>
          </w:tbl>
          <w:p w:rsidR="00141FD5" w:rsidRPr="00C06A77" w:rsidRDefault="00141FD5" w:rsidP="00C06A77">
            <w:pPr>
              <w:jc w:val="both"/>
              <w:rPr>
                <w:lang w:val="lt-LT"/>
              </w:rPr>
            </w:pPr>
          </w:p>
        </w:tc>
      </w:tr>
      <w:tr w:rsidR="00141FD5">
        <w:trPr>
          <w:trHeight w:val="139"/>
        </w:trPr>
        <w:tc>
          <w:tcPr>
            <w:tcW w:w="13" w:type="dxa"/>
          </w:tcPr>
          <w:p w:rsidR="00141FD5" w:rsidRDefault="00141FD5">
            <w:pPr>
              <w:pStyle w:val="EmptyLayoutCell"/>
            </w:pPr>
          </w:p>
        </w:tc>
        <w:tc>
          <w:tcPr>
            <w:tcW w:w="1" w:type="dxa"/>
          </w:tcPr>
          <w:p w:rsidR="00141FD5" w:rsidRDefault="00141FD5">
            <w:pPr>
              <w:pStyle w:val="EmptyLayoutCell"/>
            </w:pPr>
          </w:p>
        </w:tc>
        <w:tc>
          <w:tcPr>
            <w:tcW w:w="1" w:type="dxa"/>
          </w:tcPr>
          <w:p w:rsidR="00141FD5" w:rsidRDefault="00141FD5">
            <w:pPr>
              <w:pStyle w:val="EmptyLayoutCell"/>
            </w:pPr>
          </w:p>
        </w:tc>
        <w:tc>
          <w:tcPr>
            <w:tcW w:w="9055" w:type="dxa"/>
          </w:tcPr>
          <w:p w:rsidR="00141FD5" w:rsidRDefault="00141FD5">
            <w:pPr>
              <w:pStyle w:val="EmptyLayoutCell"/>
            </w:pPr>
          </w:p>
        </w:tc>
        <w:tc>
          <w:tcPr>
            <w:tcW w:w="13" w:type="dxa"/>
          </w:tcPr>
          <w:p w:rsidR="00141FD5" w:rsidRDefault="00141FD5">
            <w:pPr>
              <w:pStyle w:val="EmptyLayoutCell"/>
            </w:pPr>
          </w:p>
        </w:tc>
      </w:tr>
      <w:tr w:rsidR="00C06A77" w:rsidRPr="00C06A77" w:rsidTr="00C06A77">
        <w:tc>
          <w:tcPr>
            <w:tcW w:w="13" w:type="dxa"/>
          </w:tcPr>
          <w:p w:rsidR="00141FD5" w:rsidRPr="00C06A77" w:rsidRDefault="00141FD5" w:rsidP="00C06A7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141FD5" w:rsidRPr="00C06A77" w:rsidRDefault="00141FD5" w:rsidP="00C06A7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141FD5" w:rsidRPr="00C06A77" w:rsidRDefault="00141FD5" w:rsidP="00C06A7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93"/>
            </w:tblGrid>
            <w:tr w:rsidR="00141FD5" w:rsidRPr="00C06A77" w:rsidTr="00C06A77">
              <w:trPr>
                <w:trHeight w:val="600"/>
              </w:trPr>
              <w:tc>
                <w:tcPr>
                  <w:tcW w:w="95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D5" w:rsidRPr="00C06A77" w:rsidRDefault="006A6316" w:rsidP="00C06A77">
                  <w:pPr>
                    <w:jc w:val="center"/>
                    <w:rPr>
                      <w:lang w:val="lt-LT"/>
                    </w:rPr>
                  </w:pPr>
                  <w:r w:rsidRPr="00C06A77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:rsidR="00141FD5" w:rsidRPr="00C06A77" w:rsidRDefault="006A6316" w:rsidP="00C06A77">
                  <w:pPr>
                    <w:jc w:val="center"/>
                    <w:rPr>
                      <w:lang w:val="lt-LT"/>
                    </w:rPr>
                  </w:pPr>
                  <w:r w:rsidRPr="00C06A77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141FD5" w:rsidRPr="00C06A77" w:rsidTr="00C06A77">
              <w:trPr>
                <w:trHeight w:val="260"/>
              </w:trPr>
              <w:tc>
                <w:tcPr>
                  <w:tcW w:w="95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D5" w:rsidRPr="00C06A77" w:rsidRDefault="006A6316" w:rsidP="00C06A77">
                  <w:pPr>
                    <w:jc w:val="both"/>
                    <w:rPr>
                      <w:lang w:val="lt-LT"/>
                    </w:rPr>
                  </w:pPr>
                  <w:r w:rsidRPr="00C06A77">
                    <w:rPr>
                      <w:color w:val="000000"/>
                      <w:sz w:val="24"/>
                      <w:lang w:val="lt-LT"/>
                    </w:rPr>
                    <w:t>19. Išsilavinimo ir darbo patirties reikalavimai:</w:t>
                  </w:r>
                  <w:r w:rsidRPr="00C06A77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141FD5" w:rsidRPr="00C06A77" w:rsidTr="00C06A77">
              <w:trPr>
                <w:trHeight w:val="1020"/>
              </w:trPr>
              <w:tc>
                <w:tcPr>
                  <w:tcW w:w="95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93"/>
                  </w:tblGrid>
                  <w:tr w:rsidR="00141FD5" w:rsidRPr="00C06A7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594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594"/>
                        </w:tblGrid>
                        <w:tr w:rsidR="00141FD5" w:rsidRPr="00C06A77" w:rsidTr="00C06A77">
                          <w:trPr>
                            <w:trHeight w:val="260"/>
                          </w:trPr>
                          <w:tc>
                            <w:tcPr>
                              <w:tcW w:w="959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41FD5" w:rsidRPr="00C06A77" w:rsidRDefault="006A6316" w:rsidP="00C06A77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C06A77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19.1.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141FD5" w:rsidRPr="00C06A77" w:rsidTr="00C06A77">
                          <w:trPr>
                            <w:trHeight w:val="260"/>
                          </w:trPr>
                          <w:tc>
                            <w:tcPr>
                              <w:tcW w:w="959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41FD5" w:rsidRPr="00C06A77" w:rsidRDefault="006A6316" w:rsidP="00C06A77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C06A77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19.2. darbo patirtis – viešųjų ryšių patirtis;</w:t>
                              </w:r>
                            </w:p>
                          </w:tc>
                        </w:tr>
                        <w:tr w:rsidR="00141FD5" w:rsidRPr="00C06A77" w:rsidTr="00C06A77">
                          <w:trPr>
                            <w:trHeight w:val="260"/>
                          </w:trPr>
                          <w:tc>
                            <w:tcPr>
                              <w:tcW w:w="959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41FD5" w:rsidRPr="00C06A77" w:rsidRDefault="006A6316" w:rsidP="00C06A77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C06A77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19.3. darbo patirties trukmė – ne mažiau kaip 1 metai. </w:t>
                              </w:r>
                            </w:p>
                          </w:tc>
                        </w:tr>
                      </w:tbl>
                      <w:p w:rsidR="00141FD5" w:rsidRPr="00C06A77" w:rsidRDefault="00141FD5" w:rsidP="00C06A77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:rsidR="00141FD5" w:rsidRPr="00C06A77" w:rsidRDefault="00141FD5" w:rsidP="00C06A77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:rsidR="00141FD5" w:rsidRPr="00C06A77" w:rsidRDefault="00141FD5" w:rsidP="00C06A77">
            <w:pPr>
              <w:jc w:val="both"/>
              <w:rPr>
                <w:lang w:val="lt-LT"/>
              </w:rPr>
            </w:pPr>
          </w:p>
        </w:tc>
      </w:tr>
      <w:tr w:rsidR="00141FD5">
        <w:trPr>
          <w:trHeight w:val="62"/>
        </w:trPr>
        <w:tc>
          <w:tcPr>
            <w:tcW w:w="13" w:type="dxa"/>
          </w:tcPr>
          <w:p w:rsidR="00141FD5" w:rsidRDefault="00141FD5">
            <w:pPr>
              <w:pStyle w:val="EmptyLayoutCell"/>
            </w:pPr>
          </w:p>
        </w:tc>
        <w:tc>
          <w:tcPr>
            <w:tcW w:w="1" w:type="dxa"/>
          </w:tcPr>
          <w:p w:rsidR="00141FD5" w:rsidRDefault="00141FD5">
            <w:pPr>
              <w:pStyle w:val="EmptyLayoutCell"/>
            </w:pPr>
          </w:p>
        </w:tc>
        <w:tc>
          <w:tcPr>
            <w:tcW w:w="1" w:type="dxa"/>
          </w:tcPr>
          <w:p w:rsidR="00141FD5" w:rsidRDefault="00141FD5">
            <w:pPr>
              <w:pStyle w:val="EmptyLayoutCell"/>
            </w:pPr>
          </w:p>
        </w:tc>
        <w:tc>
          <w:tcPr>
            <w:tcW w:w="9055" w:type="dxa"/>
          </w:tcPr>
          <w:p w:rsidR="00141FD5" w:rsidRDefault="00141FD5">
            <w:pPr>
              <w:pStyle w:val="EmptyLayoutCell"/>
            </w:pPr>
          </w:p>
        </w:tc>
        <w:tc>
          <w:tcPr>
            <w:tcW w:w="13" w:type="dxa"/>
          </w:tcPr>
          <w:p w:rsidR="00141FD5" w:rsidRDefault="00141FD5">
            <w:pPr>
              <w:pStyle w:val="EmptyLayoutCell"/>
            </w:pPr>
          </w:p>
        </w:tc>
      </w:tr>
      <w:tr w:rsidR="00C06A77" w:rsidRPr="00C06A77" w:rsidTr="00C06A77">
        <w:tc>
          <w:tcPr>
            <w:tcW w:w="13" w:type="dxa"/>
          </w:tcPr>
          <w:p w:rsidR="00141FD5" w:rsidRPr="00C06A77" w:rsidRDefault="00141FD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141FD5" w:rsidRPr="00C06A77" w:rsidRDefault="00141FD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141FD5" w:rsidRPr="00C06A77" w:rsidRDefault="00141FD5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93"/>
            </w:tblGrid>
            <w:tr w:rsidR="00141FD5" w:rsidRPr="00C06A77" w:rsidTr="00C06A77">
              <w:trPr>
                <w:trHeight w:val="600"/>
              </w:trPr>
              <w:tc>
                <w:tcPr>
                  <w:tcW w:w="95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D5" w:rsidRPr="00C06A77" w:rsidRDefault="006A6316">
                  <w:pPr>
                    <w:jc w:val="center"/>
                    <w:rPr>
                      <w:lang w:val="lt-LT"/>
                    </w:rPr>
                  </w:pPr>
                  <w:r w:rsidRPr="00C06A77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:rsidR="00141FD5" w:rsidRPr="00C06A77" w:rsidRDefault="006A6316">
                  <w:pPr>
                    <w:jc w:val="center"/>
                    <w:rPr>
                      <w:lang w:val="lt-LT"/>
                    </w:rPr>
                  </w:pPr>
                  <w:r w:rsidRPr="00C06A77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141FD5" w:rsidRPr="00C06A77" w:rsidTr="00C06A77">
              <w:trPr>
                <w:trHeight w:val="260"/>
              </w:trPr>
              <w:tc>
                <w:tcPr>
                  <w:tcW w:w="95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D5" w:rsidRPr="00C06A77" w:rsidRDefault="006A6316">
                  <w:pPr>
                    <w:rPr>
                      <w:lang w:val="lt-LT"/>
                    </w:rPr>
                  </w:pPr>
                  <w:r w:rsidRPr="00C06A77">
                    <w:rPr>
                      <w:color w:val="000000"/>
                      <w:sz w:val="24"/>
                      <w:lang w:val="lt-LT"/>
                    </w:rPr>
                    <w:t>20. Bendrosios kompetencijos ir jų pakankami lygiai:</w:t>
                  </w:r>
                  <w:r w:rsidRPr="00C06A77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141FD5" w:rsidRPr="00C06A77" w:rsidTr="00C06A77">
              <w:trPr>
                <w:trHeight w:val="1700"/>
              </w:trPr>
              <w:tc>
                <w:tcPr>
                  <w:tcW w:w="95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93"/>
                  </w:tblGrid>
                  <w:tr w:rsidR="00141FD5" w:rsidRPr="00C06A77" w:rsidTr="00C06A77"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1FD5" w:rsidRPr="00C06A77" w:rsidRDefault="006A6316">
                        <w:pPr>
                          <w:rPr>
                            <w:lang w:val="lt-LT"/>
                          </w:rPr>
                        </w:pPr>
                        <w:r w:rsidRPr="00C06A77">
                          <w:rPr>
                            <w:color w:val="000000"/>
                            <w:sz w:val="24"/>
                            <w:lang w:val="lt-LT"/>
                          </w:rPr>
                          <w:t>20.1. komunikacija – 4;</w:t>
                        </w:r>
                      </w:p>
                    </w:tc>
                  </w:tr>
                  <w:tr w:rsidR="00141FD5" w:rsidRPr="00C06A77" w:rsidTr="00C06A77"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1FD5" w:rsidRPr="00C06A77" w:rsidRDefault="006A6316">
                        <w:pPr>
                          <w:rPr>
                            <w:lang w:val="lt-LT"/>
                          </w:rPr>
                        </w:pPr>
                        <w:r w:rsidRPr="00C06A77">
                          <w:rPr>
                            <w:color w:val="000000"/>
                            <w:sz w:val="24"/>
                            <w:lang w:val="lt-LT"/>
                          </w:rPr>
                          <w:t>20.2. analizė ir pagrindimas – 3;</w:t>
                        </w:r>
                      </w:p>
                    </w:tc>
                  </w:tr>
                  <w:tr w:rsidR="00141FD5" w:rsidRPr="00C06A77" w:rsidTr="00C06A77"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1FD5" w:rsidRPr="00C06A77" w:rsidRDefault="006A6316">
                        <w:pPr>
                          <w:rPr>
                            <w:lang w:val="lt-LT"/>
                          </w:rPr>
                        </w:pPr>
                        <w:r w:rsidRPr="00C06A77">
                          <w:rPr>
                            <w:color w:val="000000"/>
                            <w:sz w:val="24"/>
                            <w:lang w:val="lt-LT"/>
                          </w:rPr>
                          <w:t>20.3. patikimumas ir atsakingumas – 3;</w:t>
                        </w:r>
                      </w:p>
                    </w:tc>
                  </w:tr>
                  <w:tr w:rsidR="00141FD5" w:rsidRPr="00C06A77" w:rsidTr="00C06A77"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1FD5" w:rsidRPr="00C06A77" w:rsidRDefault="006A6316">
                        <w:pPr>
                          <w:rPr>
                            <w:lang w:val="lt-LT"/>
                          </w:rPr>
                        </w:pPr>
                        <w:r w:rsidRPr="00C06A77">
                          <w:rPr>
                            <w:color w:val="000000"/>
                            <w:sz w:val="24"/>
                            <w:lang w:val="lt-LT"/>
                          </w:rPr>
                          <w:t>20.4. organizuotumas – 3;</w:t>
                        </w:r>
                      </w:p>
                    </w:tc>
                  </w:tr>
                  <w:tr w:rsidR="00141FD5" w:rsidRPr="00C06A77" w:rsidTr="00C06A77"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1FD5" w:rsidRPr="00C06A77" w:rsidRDefault="006A6316">
                        <w:pPr>
                          <w:rPr>
                            <w:lang w:val="lt-LT"/>
                          </w:rPr>
                        </w:pPr>
                        <w:r w:rsidRPr="00C06A77">
                          <w:rPr>
                            <w:color w:val="000000"/>
                            <w:sz w:val="24"/>
                            <w:lang w:val="lt-LT"/>
                          </w:rPr>
                          <w:t>20.5. vertės visuomenei kūrimas – 3.</w:t>
                        </w:r>
                      </w:p>
                    </w:tc>
                  </w:tr>
                </w:tbl>
                <w:p w:rsidR="00141FD5" w:rsidRPr="00C06A77" w:rsidRDefault="00141FD5">
                  <w:pPr>
                    <w:rPr>
                      <w:lang w:val="lt-LT"/>
                    </w:rPr>
                  </w:pPr>
                </w:p>
              </w:tc>
            </w:tr>
            <w:tr w:rsidR="00141FD5" w:rsidRPr="00C06A77" w:rsidTr="00C06A77">
              <w:trPr>
                <w:trHeight w:val="260"/>
              </w:trPr>
              <w:tc>
                <w:tcPr>
                  <w:tcW w:w="95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D5" w:rsidRPr="00C06A77" w:rsidRDefault="006A6316">
                  <w:pPr>
                    <w:rPr>
                      <w:lang w:val="lt-LT"/>
                    </w:rPr>
                  </w:pPr>
                  <w:r w:rsidRPr="00C06A77">
                    <w:rPr>
                      <w:color w:val="000000"/>
                      <w:sz w:val="24"/>
                      <w:lang w:val="lt-LT"/>
                    </w:rPr>
                    <w:t>21. Specifinės kompetencijos ir jų pakankami lygiai:</w:t>
                  </w:r>
                  <w:r w:rsidRPr="00C06A77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141FD5" w:rsidRPr="00C06A77" w:rsidTr="00C06A77">
              <w:trPr>
                <w:trHeight w:val="340"/>
              </w:trPr>
              <w:tc>
                <w:tcPr>
                  <w:tcW w:w="95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93"/>
                  </w:tblGrid>
                  <w:tr w:rsidR="00141FD5" w:rsidRPr="00C06A77" w:rsidTr="00C06A77"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1FD5" w:rsidRPr="00C06A77" w:rsidRDefault="006A6316">
                        <w:pPr>
                          <w:rPr>
                            <w:lang w:val="lt-LT"/>
                          </w:rPr>
                        </w:pPr>
                        <w:r w:rsidRPr="00C06A77">
                          <w:rPr>
                            <w:color w:val="000000"/>
                            <w:sz w:val="24"/>
                            <w:lang w:val="lt-LT"/>
                          </w:rPr>
                          <w:t>21.1. informacijos valdymas – 3.</w:t>
                        </w:r>
                      </w:p>
                    </w:tc>
                  </w:tr>
                </w:tbl>
                <w:p w:rsidR="00141FD5" w:rsidRPr="00C06A77" w:rsidRDefault="00141FD5">
                  <w:pPr>
                    <w:rPr>
                      <w:lang w:val="lt-LT"/>
                    </w:rPr>
                  </w:pPr>
                </w:p>
              </w:tc>
            </w:tr>
            <w:tr w:rsidR="00141FD5" w:rsidRPr="00C06A77" w:rsidTr="00C06A77">
              <w:trPr>
                <w:trHeight w:val="260"/>
              </w:trPr>
              <w:tc>
                <w:tcPr>
                  <w:tcW w:w="95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D5" w:rsidRPr="00C06A77" w:rsidRDefault="006A6316">
                  <w:pPr>
                    <w:rPr>
                      <w:lang w:val="lt-LT"/>
                    </w:rPr>
                  </w:pPr>
                  <w:r w:rsidRPr="00C06A77">
                    <w:rPr>
                      <w:color w:val="000000"/>
                      <w:sz w:val="24"/>
                      <w:lang w:val="lt-LT"/>
                    </w:rPr>
                    <w:t>22. Profesinės kompetencijos ir jų pakankami lygiai:</w:t>
                  </w:r>
                  <w:r w:rsidRPr="00C06A77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141FD5" w:rsidRPr="00C06A77" w:rsidTr="00C06A77">
              <w:trPr>
                <w:trHeight w:val="340"/>
              </w:trPr>
              <w:tc>
                <w:tcPr>
                  <w:tcW w:w="95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93"/>
                  </w:tblGrid>
                  <w:tr w:rsidR="00141FD5" w:rsidRPr="00C06A77" w:rsidTr="00C06A77"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1FD5" w:rsidRPr="00C06A77" w:rsidRDefault="006A6316">
                        <w:pPr>
                          <w:rPr>
                            <w:lang w:val="lt-LT"/>
                          </w:rPr>
                        </w:pPr>
                        <w:r w:rsidRPr="00C06A77">
                          <w:rPr>
                            <w:color w:val="000000"/>
                            <w:sz w:val="24"/>
                            <w:lang w:val="lt-LT"/>
                          </w:rPr>
                          <w:t>22.1. viešųjų ryšių išmanymas – 3.</w:t>
                        </w:r>
                      </w:p>
                    </w:tc>
                  </w:tr>
                </w:tbl>
                <w:p w:rsidR="00141FD5" w:rsidRPr="00C06A77" w:rsidRDefault="00141FD5">
                  <w:pPr>
                    <w:rPr>
                      <w:lang w:val="lt-LT"/>
                    </w:rPr>
                  </w:pPr>
                </w:p>
              </w:tc>
            </w:tr>
          </w:tbl>
          <w:p w:rsidR="00141FD5" w:rsidRPr="00C06A77" w:rsidRDefault="00141FD5">
            <w:pPr>
              <w:rPr>
                <w:lang w:val="lt-LT"/>
              </w:rPr>
            </w:pPr>
          </w:p>
        </w:tc>
      </w:tr>
      <w:tr w:rsidR="00141FD5">
        <w:trPr>
          <w:trHeight w:val="517"/>
        </w:trPr>
        <w:tc>
          <w:tcPr>
            <w:tcW w:w="13" w:type="dxa"/>
          </w:tcPr>
          <w:p w:rsidR="00141FD5" w:rsidRDefault="00141FD5">
            <w:pPr>
              <w:pStyle w:val="EmptyLayoutCell"/>
            </w:pPr>
          </w:p>
        </w:tc>
        <w:tc>
          <w:tcPr>
            <w:tcW w:w="1" w:type="dxa"/>
          </w:tcPr>
          <w:p w:rsidR="00141FD5" w:rsidRDefault="00141FD5">
            <w:pPr>
              <w:pStyle w:val="EmptyLayoutCell"/>
            </w:pPr>
          </w:p>
        </w:tc>
        <w:tc>
          <w:tcPr>
            <w:tcW w:w="1" w:type="dxa"/>
          </w:tcPr>
          <w:p w:rsidR="00141FD5" w:rsidRDefault="00141FD5">
            <w:pPr>
              <w:pStyle w:val="EmptyLayoutCell"/>
            </w:pPr>
          </w:p>
        </w:tc>
        <w:tc>
          <w:tcPr>
            <w:tcW w:w="9055" w:type="dxa"/>
          </w:tcPr>
          <w:p w:rsidR="00141FD5" w:rsidRDefault="00141FD5">
            <w:pPr>
              <w:pStyle w:val="EmptyLayoutCell"/>
            </w:pPr>
          </w:p>
        </w:tc>
        <w:tc>
          <w:tcPr>
            <w:tcW w:w="13" w:type="dxa"/>
          </w:tcPr>
          <w:p w:rsidR="00141FD5" w:rsidRDefault="00141FD5">
            <w:pPr>
              <w:pStyle w:val="EmptyLayoutCell"/>
            </w:pPr>
          </w:p>
        </w:tc>
      </w:tr>
      <w:tr w:rsidR="00C06A77" w:rsidRPr="00C06A77" w:rsidTr="00C06A77">
        <w:tc>
          <w:tcPr>
            <w:tcW w:w="13" w:type="dxa"/>
          </w:tcPr>
          <w:p w:rsidR="00141FD5" w:rsidRPr="00C06A77" w:rsidRDefault="00141FD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141FD5" w:rsidRPr="00C06A77" w:rsidRDefault="00141FD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141FD5" w:rsidRPr="00C06A77" w:rsidRDefault="00141FD5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141FD5" w:rsidRPr="00C06A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D5" w:rsidRPr="00C06A77" w:rsidRDefault="006A6316">
                  <w:pPr>
                    <w:rPr>
                      <w:lang w:val="lt-LT"/>
                    </w:rPr>
                  </w:pPr>
                  <w:r w:rsidRPr="00C06A77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D5" w:rsidRPr="00C06A77" w:rsidRDefault="00141FD5">
                  <w:pPr>
                    <w:rPr>
                      <w:lang w:val="lt-LT"/>
                    </w:rPr>
                  </w:pPr>
                </w:p>
              </w:tc>
            </w:tr>
            <w:tr w:rsidR="00141FD5" w:rsidRPr="00C06A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D5" w:rsidRPr="00C06A77" w:rsidRDefault="00141FD5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D5" w:rsidRPr="00C06A77" w:rsidRDefault="00141FD5">
                  <w:pPr>
                    <w:rPr>
                      <w:lang w:val="lt-LT"/>
                    </w:rPr>
                  </w:pPr>
                </w:p>
              </w:tc>
            </w:tr>
            <w:tr w:rsidR="00141FD5" w:rsidRPr="00C06A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D5" w:rsidRPr="00C06A77" w:rsidRDefault="006A6316">
                  <w:pPr>
                    <w:rPr>
                      <w:lang w:val="lt-LT"/>
                    </w:rPr>
                  </w:pPr>
                  <w:r w:rsidRPr="00C06A77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D5" w:rsidRPr="00C06A77" w:rsidRDefault="00141FD5">
                  <w:pPr>
                    <w:rPr>
                      <w:lang w:val="lt-LT"/>
                    </w:rPr>
                  </w:pPr>
                </w:p>
              </w:tc>
            </w:tr>
            <w:tr w:rsidR="00141FD5" w:rsidRPr="00C06A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D5" w:rsidRPr="00C06A77" w:rsidRDefault="00141FD5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D5" w:rsidRPr="00C06A77" w:rsidRDefault="00141FD5">
                  <w:pPr>
                    <w:rPr>
                      <w:lang w:val="lt-LT"/>
                    </w:rPr>
                  </w:pPr>
                </w:p>
              </w:tc>
            </w:tr>
            <w:tr w:rsidR="00141FD5" w:rsidRPr="00C06A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D5" w:rsidRPr="00C06A77" w:rsidRDefault="006A6316">
                  <w:pPr>
                    <w:rPr>
                      <w:lang w:val="lt-LT"/>
                    </w:rPr>
                  </w:pPr>
                  <w:r w:rsidRPr="00C06A77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D5" w:rsidRPr="00C06A77" w:rsidRDefault="00141FD5">
                  <w:pPr>
                    <w:rPr>
                      <w:lang w:val="lt-LT"/>
                    </w:rPr>
                  </w:pPr>
                </w:p>
              </w:tc>
            </w:tr>
            <w:tr w:rsidR="00141FD5" w:rsidRPr="00C06A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D5" w:rsidRPr="00C06A77" w:rsidRDefault="00141FD5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D5" w:rsidRPr="00C06A77" w:rsidRDefault="00141FD5">
                  <w:pPr>
                    <w:rPr>
                      <w:lang w:val="lt-LT"/>
                    </w:rPr>
                  </w:pPr>
                </w:p>
              </w:tc>
            </w:tr>
            <w:tr w:rsidR="00141FD5" w:rsidRPr="00C06A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D5" w:rsidRPr="00C06A77" w:rsidRDefault="006A6316">
                  <w:pPr>
                    <w:rPr>
                      <w:lang w:val="lt-LT"/>
                    </w:rPr>
                  </w:pPr>
                  <w:r w:rsidRPr="00C06A77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D5" w:rsidRPr="00C06A77" w:rsidRDefault="00141FD5">
                  <w:pPr>
                    <w:rPr>
                      <w:lang w:val="lt-LT"/>
                    </w:rPr>
                  </w:pPr>
                </w:p>
              </w:tc>
            </w:tr>
            <w:tr w:rsidR="00141FD5" w:rsidRPr="00C06A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D5" w:rsidRPr="00C06A77" w:rsidRDefault="00141FD5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1FD5" w:rsidRPr="00C06A77" w:rsidRDefault="00141FD5">
                  <w:pPr>
                    <w:rPr>
                      <w:lang w:val="lt-LT"/>
                    </w:rPr>
                  </w:pPr>
                </w:p>
              </w:tc>
            </w:tr>
          </w:tbl>
          <w:p w:rsidR="00141FD5" w:rsidRPr="00C06A77" w:rsidRDefault="00141FD5">
            <w:pPr>
              <w:rPr>
                <w:lang w:val="lt-LT"/>
              </w:rPr>
            </w:pPr>
          </w:p>
        </w:tc>
      </w:tr>
      <w:tr w:rsidR="00141FD5">
        <w:trPr>
          <w:trHeight w:val="41"/>
        </w:trPr>
        <w:tc>
          <w:tcPr>
            <w:tcW w:w="13" w:type="dxa"/>
          </w:tcPr>
          <w:p w:rsidR="00141FD5" w:rsidRDefault="00141FD5">
            <w:pPr>
              <w:pStyle w:val="EmptyLayoutCell"/>
            </w:pPr>
          </w:p>
        </w:tc>
        <w:tc>
          <w:tcPr>
            <w:tcW w:w="1" w:type="dxa"/>
          </w:tcPr>
          <w:p w:rsidR="00141FD5" w:rsidRDefault="00141FD5">
            <w:pPr>
              <w:pStyle w:val="EmptyLayoutCell"/>
            </w:pPr>
          </w:p>
        </w:tc>
        <w:tc>
          <w:tcPr>
            <w:tcW w:w="1" w:type="dxa"/>
          </w:tcPr>
          <w:p w:rsidR="00141FD5" w:rsidRDefault="00141FD5">
            <w:pPr>
              <w:pStyle w:val="EmptyLayoutCell"/>
            </w:pPr>
          </w:p>
        </w:tc>
        <w:tc>
          <w:tcPr>
            <w:tcW w:w="9055" w:type="dxa"/>
          </w:tcPr>
          <w:p w:rsidR="00141FD5" w:rsidRDefault="00141FD5">
            <w:pPr>
              <w:pStyle w:val="EmptyLayoutCell"/>
            </w:pPr>
          </w:p>
        </w:tc>
        <w:tc>
          <w:tcPr>
            <w:tcW w:w="13" w:type="dxa"/>
          </w:tcPr>
          <w:p w:rsidR="00141FD5" w:rsidRDefault="00141FD5">
            <w:pPr>
              <w:pStyle w:val="EmptyLayoutCell"/>
            </w:pPr>
          </w:p>
        </w:tc>
      </w:tr>
    </w:tbl>
    <w:p w:rsidR="006A6316" w:rsidRDefault="006A6316"/>
    <w:sectPr w:rsidR="006A6316" w:rsidSect="00C06A77">
      <w:headerReference w:type="default" r:id="rId6"/>
      <w:pgSz w:w="11905" w:h="16837"/>
      <w:pgMar w:top="1133" w:right="566" w:bottom="1133" w:left="1700" w:header="0" w:footer="0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F6F" w:rsidRDefault="00732F6F" w:rsidP="00C06A77">
      <w:r>
        <w:separator/>
      </w:r>
    </w:p>
  </w:endnote>
  <w:endnote w:type="continuationSeparator" w:id="0">
    <w:p w:rsidR="00732F6F" w:rsidRDefault="00732F6F" w:rsidP="00C0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F6F" w:rsidRDefault="00732F6F" w:rsidP="00C06A77">
      <w:r>
        <w:separator/>
      </w:r>
    </w:p>
  </w:footnote>
  <w:footnote w:type="continuationSeparator" w:id="0">
    <w:p w:rsidR="00732F6F" w:rsidRDefault="00732F6F" w:rsidP="00C06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A77" w:rsidRDefault="00C06A77">
    <w:pPr>
      <w:pStyle w:val="Antrats"/>
      <w:jc w:val="center"/>
    </w:pPr>
  </w:p>
  <w:p w:rsidR="00C06A77" w:rsidRDefault="00C06A77">
    <w:pPr>
      <w:pStyle w:val="Antrats"/>
      <w:jc w:val="center"/>
    </w:pPr>
  </w:p>
  <w:p w:rsidR="00C06A77" w:rsidRDefault="00C06A77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E44D26" w:rsidRPr="00E44D26">
      <w:rPr>
        <w:noProof/>
        <w:lang w:val="lt-LT"/>
      </w:rPr>
      <w:t>2</w:t>
    </w:r>
    <w:r>
      <w:fldChar w:fldCharType="end"/>
    </w:r>
  </w:p>
  <w:p w:rsidR="00C06A77" w:rsidRDefault="00C06A7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77"/>
    <w:rsid w:val="00141FD5"/>
    <w:rsid w:val="004869BB"/>
    <w:rsid w:val="006A6316"/>
    <w:rsid w:val="00732F6F"/>
    <w:rsid w:val="00C06A77"/>
    <w:rsid w:val="00E44D26"/>
    <w:rsid w:val="00FE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6B062-B383-480F-A3BF-C6B8A294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06A77"/>
    <w:pPr>
      <w:tabs>
        <w:tab w:val="center" w:pos="4819"/>
        <w:tab w:val="right" w:pos="9638"/>
      </w:tabs>
    </w:pPr>
  </w:style>
  <w:style w:type="paragraph" w:customStyle="1" w:styleId="EmptyLayoutCell">
    <w:name w:val="EmptyLayoutCell"/>
    <w:basedOn w:val="prastasis"/>
    <w:rPr>
      <w:sz w:val="2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06A77"/>
    <w:rPr>
      <w:lang w:val="en-US" w:eastAsia="en-US"/>
    </w:rPr>
  </w:style>
  <w:style w:type="paragraph" w:styleId="Porat">
    <w:name w:val="footer"/>
    <w:basedOn w:val="prastasis"/>
    <w:link w:val="PoratDiagrama"/>
    <w:uiPriority w:val="99"/>
    <w:unhideWhenUsed/>
    <w:rsid w:val="00C06A7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06A77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8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1872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PC</dc:creator>
  <cp:keywords/>
  <cp:lastModifiedBy>User</cp:lastModifiedBy>
  <cp:revision>2</cp:revision>
  <dcterms:created xsi:type="dcterms:W3CDTF">2021-03-09T12:52:00Z</dcterms:created>
  <dcterms:modified xsi:type="dcterms:W3CDTF">2021-03-09T12:52:00Z</dcterms:modified>
</cp:coreProperties>
</file>